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F46552" w14:textId="77777777" w:rsidR="008C0C35" w:rsidRPr="00823E30" w:rsidRDefault="008C0C35" w:rsidP="008C0C35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14:paraId="399185AB" w14:textId="06BBD025" w:rsidR="00823E30" w:rsidRPr="00823E30" w:rsidRDefault="000C40FE" w:rsidP="000C40F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C40FE">
        <w:rPr>
          <w:rFonts w:ascii="Times New Roman" w:hAnsi="Times New Roman"/>
          <w:sz w:val="28"/>
          <w:szCs w:val="28"/>
        </w:rPr>
        <w:t>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</w:t>
      </w:r>
    </w:p>
    <w:p w14:paraId="1EC1B77B" w14:textId="77777777" w:rsidR="00823E30" w:rsidRPr="00823E30" w:rsidRDefault="00823E30" w:rsidP="00823E30">
      <w:pPr>
        <w:spacing w:after="0" w:line="360" w:lineRule="auto"/>
        <w:rPr>
          <w:rFonts w:ascii="Times New Roman" w:hAnsi="Times New Roman"/>
          <w:spacing w:val="26"/>
          <w:sz w:val="28"/>
          <w:szCs w:val="28"/>
        </w:rPr>
      </w:pPr>
    </w:p>
    <w:p w14:paraId="0F16D331" w14:textId="77777777" w:rsidR="00823E30" w:rsidRDefault="00823E30" w:rsidP="00823E30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6E2CCE64" w14:textId="77777777" w:rsidR="000C40FE" w:rsidRDefault="000C40FE" w:rsidP="00823E30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62655B6A" w14:textId="77777777" w:rsidR="000C40FE" w:rsidRDefault="000C40FE" w:rsidP="00823E30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6570DB01" w14:textId="77777777" w:rsidR="000C40FE" w:rsidRPr="00823E30" w:rsidRDefault="000C40FE" w:rsidP="00823E30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08E2746B" w14:textId="0B91FE1A" w:rsidR="00823E30" w:rsidRPr="00823E30" w:rsidRDefault="00823E30" w:rsidP="00823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E30">
        <w:rPr>
          <w:rFonts w:ascii="Times New Roman" w:hAnsi="Times New Roman"/>
          <w:b/>
          <w:sz w:val="28"/>
          <w:szCs w:val="28"/>
        </w:rPr>
        <w:t>ПРОГРАММА НАУЧНО-</w:t>
      </w:r>
      <w:r>
        <w:rPr>
          <w:rFonts w:ascii="Times New Roman" w:hAnsi="Times New Roman"/>
          <w:b/>
          <w:sz w:val="28"/>
          <w:szCs w:val="28"/>
        </w:rPr>
        <w:t>ИССЛЕДОВАТЕЛЬСКОЙ</w:t>
      </w:r>
      <w:r w:rsidRPr="00823E30">
        <w:rPr>
          <w:rFonts w:ascii="Times New Roman" w:hAnsi="Times New Roman"/>
          <w:b/>
          <w:sz w:val="28"/>
          <w:szCs w:val="28"/>
        </w:rPr>
        <w:t xml:space="preserve"> ПРАКТИКИ</w:t>
      </w:r>
    </w:p>
    <w:p w14:paraId="7298EF54" w14:textId="77777777" w:rsidR="00823E30" w:rsidRPr="00823E30" w:rsidRDefault="00823E30" w:rsidP="00823E30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823E30">
        <w:rPr>
          <w:rFonts w:ascii="Times New Roman" w:hAnsi="Times New Roman"/>
          <w:sz w:val="28"/>
          <w:szCs w:val="28"/>
          <w:vertAlign w:val="superscript"/>
        </w:rPr>
        <w:t xml:space="preserve">       (вид практики в соответствии с учебным планом)</w:t>
      </w:r>
    </w:p>
    <w:p w14:paraId="70226E23" w14:textId="0085EB9E" w:rsidR="00823E30" w:rsidRPr="00823E30" w:rsidRDefault="00823E30" w:rsidP="00823E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 xml:space="preserve">для направления подготовки 38.04.02 </w:t>
      </w:r>
      <w:r w:rsidR="00A92D45">
        <w:rPr>
          <w:rFonts w:ascii="Times New Roman" w:hAnsi="Times New Roman"/>
          <w:sz w:val="28"/>
          <w:szCs w:val="28"/>
        </w:rPr>
        <w:t>Менеджмент</w:t>
      </w:r>
    </w:p>
    <w:p w14:paraId="73E82208" w14:textId="6C107F2B" w:rsidR="00823E30" w:rsidRPr="00823E30" w:rsidRDefault="00823E30" w:rsidP="00823E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>магистерская программа «</w:t>
      </w:r>
      <w:r w:rsidR="00934C7D">
        <w:rPr>
          <w:rFonts w:ascii="Times New Roman" w:hAnsi="Times New Roman"/>
          <w:sz w:val="28"/>
          <w:szCs w:val="28"/>
        </w:rPr>
        <w:t>Управление проектами: проектный анализ, инвестиции, технологии реализации</w:t>
      </w:r>
      <w:r w:rsidRPr="00823E30">
        <w:rPr>
          <w:rFonts w:ascii="Times New Roman" w:hAnsi="Times New Roman"/>
          <w:sz w:val="28"/>
          <w:szCs w:val="28"/>
        </w:rPr>
        <w:t>»</w:t>
      </w:r>
    </w:p>
    <w:p w14:paraId="2B6E8DB6" w14:textId="77777777" w:rsidR="00823E30" w:rsidRPr="00823E30" w:rsidRDefault="00823E30" w:rsidP="00823E30">
      <w:pPr>
        <w:spacing w:after="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823E30">
        <w:rPr>
          <w:rFonts w:ascii="Times New Roman" w:hAnsi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14:paraId="4B3F3BE2" w14:textId="77777777" w:rsidR="00823E30" w:rsidRPr="00823E30" w:rsidRDefault="00823E30" w:rsidP="00823E30">
      <w:pPr>
        <w:spacing w:after="0"/>
        <w:rPr>
          <w:rFonts w:ascii="Times New Roman" w:hAnsi="Times New Roman"/>
          <w:sz w:val="10"/>
          <w:szCs w:val="10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732"/>
        <w:gridCol w:w="4732"/>
      </w:tblGrid>
      <w:tr w:rsidR="00823E30" w:rsidRPr="00A83E06" w14:paraId="651F8C3D" w14:textId="77777777" w:rsidTr="00823E30">
        <w:tc>
          <w:tcPr>
            <w:tcW w:w="4732" w:type="dxa"/>
          </w:tcPr>
          <w:p w14:paraId="3450C8A9" w14:textId="4EA95C9D" w:rsidR="00823E30" w:rsidRPr="00823E30" w:rsidRDefault="00823E30" w:rsidP="00823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14:paraId="15B1DC76" w14:textId="77777777" w:rsidR="00C63F01" w:rsidRDefault="00C63F01" w:rsidP="00C63F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6349E9" w14:textId="77777777" w:rsidR="00C63F01" w:rsidRDefault="00C63F01" w:rsidP="00C63F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17634B" w14:textId="77777777" w:rsidR="00C63F01" w:rsidRDefault="00C63F01" w:rsidP="00C63F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492F20" w14:textId="77777777" w:rsidR="00C63F01" w:rsidRDefault="00C63F01" w:rsidP="00C63F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9A1DAA3" w14:textId="77777777" w:rsidR="00C63F01" w:rsidRDefault="00C63F01" w:rsidP="00C63F0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3F7F15" w14:textId="77777777" w:rsidR="00C63F01" w:rsidRPr="00C63F01" w:rsidRDefault="00C63F01" w:rsidP="00C63F01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63F01">
              <w:rPr>
                <w:rFonts w:ascii="Times New Roman" w:hAnsi="Times New Roman"/>
                <w:sz w:val="24"/>
                <w:szCs w:val="24"/>
              </w:rPr>
              <w:t xml:space="preserve">Утверждена Академическим советом основных образовательных программ по направлениям подготовки 38.03.02 Менеджмент, 38.04.02 Менеджмент, 38.04.04 Государственное и муниципальное управление </w:t>
            </w:r>
          </w:p>
          <w:p w14:paraId="1BFB15E2" w14:textId="77777777" w:rsidR="00C63F01" w:rsidRPr="00C63F01" w:rsidRDefault="00C63F01" w:rsidP="00C63F01">
            <w:pPr>
              <w:rPr>
                <w:rFonts w:ascii="Times New Roman" w:hAnsi="Times New Roman"/>
                <w:sz w:val="24"/>
                <w:szCs w:val="24"/>
              </w:rPr>
            </w:pPr>
            <w:r w:rsidRPr="00C63F01">
              <w:rPr>
                <w:rFonts w:ascii="Times New Roman" w:hAnsi="Times New Roman"/>
                <w:sz w:val="24"/>
                <w:szCs w:val="24"/>
              </w:rPr>
              <w:t xml:space="preserve">«15» декабря 2017 г., № 8.2.2.1-30-09/10 </w:t>
            </w:r>
          </w:p>
          <w:p w14:paraId="7CDDD41E" w14:textId="61F22342" w:rsidR="00823E30" w:rsidRPr="00C63F01" w:rsidRDefault="00823E30" w:rsidP="00823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23E30" w:rsidRPr="00D038AF" w14:paraId="3549BDBD" w14:textId="77777777" w:rsidTr="00823E30">
        <w:tc>
          <w:tcPr>
            <w:tcW w:w="4732" w:type="dxa"/>
          </w:tcPr>
          <w:p w14:paraId="0653FE6B" w14:textId="465DF46C" w:rsidR="00823E30" w:rsidRPr="00823E30" w:rsidRDefault="00823E30" w:rsidP="0082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2" w:type="dxa"/>
          </w:tcPr>
          <w:p w14:paraId="5F5404D1" w14:textId="77777777" w:rsidR="00823E30" w:rsidRPr="00C63F01" w:rsidRDefault="00823E30" w:rsidP="0082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14:paraId="358EABFA" w14:textId="77777777" w:rsidR="000C40FE" w:rsidRDefault="000C40FE" w:rsidP="00A92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685DE7" w14:textId="77777777" w:rsidR="000C40FE" w:rsidRDefault="000C40FE" w:rsidP="00A92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E736B7" w14:textId="77777777" w:rsidR="000C40FE" w:rsidRDefault="000C40FE" w:rsidP="00A92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EB7A60" w14:textId="3C56B3A0" w:rsidR="00A92D45" w:rsidRDefault="00A92D45" w:rsidP="00A92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2D45">
        <w:rPr>
          <w:rFonts w:ascii="Times New Roman" w:hAnsi="Times New Roman"/>
          <w:sz w:val="24"/>
          <w:szCs w:val="24"/>
        </w:rPr>
        <w:t>Пермь, 201</w:t>
      </w:r>
      <w:r w:rsidR="000C40FE">
        <w:rPr>
          <w:rFonts w:ascii="Times New Roman" w:hAnsi="Times New Roman"/>
          <w:sz w:val="24"/>
          <w:szCs w:val="24"/>
        </w:rPr>
        <w:t>7</w:t>
      </w:r>
    </w:p>
    <w:p w14:paraId="6535E381" w14:textId="77777777" w:rsidR="000C40FE" w:rsidRDefault="000C40FE" w:rsidP="00A92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F65B8A8" w14:textId="77777777" w:rsidR="000C40FE" w:rsidRDefault="000C40FE" w:rsidP="00A92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69FB57" w14:textId="77777777" w:rsidR="000C40FE" w:rsidRDefault="000C40FE" w:rsidP="00A92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8DC318A" w14:textId="77777777" w:rsidR="000C40FE" w:rsidRPr="00D8710C" w:rsidRDefault="000C40FE" w:rsidP="00A92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DB846DE" w14:textId="77777777" w:rsidR="00A92D45" w:rsidRPr="00D8710C" w:rsidRDefault="00A92D45" w:rsidP="00A92D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2E7DC94" w14:textId="6908B338" w:rsidR="009B7055" w:rsidRPr="00823E30" w:rsidRDefault="00823E30" w:rsidP="00A92D45">
      <w:pPr>
        <w:pStyle w:val="1"/>
      </w:pPr>
      <w:r>
        <w:rPr>
          <w:lang w:val="en-US"/>
        </w:rPr>
        <w:t>I</w:t>
      </w:r>
      <w:r w:rsidRPr="00D8710C">
        <w:t xml:space="preserve">. </w:t>
      </w:r>
      <w:r w:rsidR="009B7055" w:rsidRPr="00823E30">
        <w:t>ОБЩИЕ ПОЛОЖЕНИЯ</w:t>
      </w:r>
    </w:p>
    <w:p w14:paraId="6911D47E" w14:textId="77777777" w:rsidR="00A71A89" w:rsidRPr="00D8710C" w:rsidRDefault="0007376E" w:rsidP="00D8710C">
      <w:pPr>
        <w:pStyle w:val="2"/>
      </w:pPr>
      <w:r w:rsidRPr="00D8710C">
        <w:t xml:space="preserve">Цель и задачи </w:t>
      </w:r>
      <w:r w:rsidR="00823E30" w:rsidRPr="00D8710C">
        <w:t>научно-исследовательской</w:t>
      </w:r>
      <w:r w:rsidR="004606F7" w:rsidRPr="00D8710C">
        <w:t xml:space="preserve"> практики</w:t>
      </w:r>
      <w:r w:rsidR="00823E30" w:rsidRPr="00D8710C">
        <w:tab/>
      </w:r>
      <w:r w:rsidR="00823E30" w:rsidRPr="00D8710C">
        <w:tab/>
      </w:r>
      <w:r w:rsidR="00823E30" w:rsidRPr="00D8710C">
        <w:tab/>
      </w:r>
    </w:p>
    <w:p w14:paraId="2C1CA5D1" w14:textId="34804A40" w:rsidR="0007376E" w:rsidRPr="00D8710C" w:rsidRDefault="0007376E" w:rsidP="00D8710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10C">
        <w:rPr>
          <w:rFonts w:ascii="Times New Roman" w:hAnsi="Times New Roman"/>
          <w:sz w:val="24"/>
          <w:szCs w:val="24"/>
        </w:rPr>
        <w:t>Цель</w:t>
      </w:r>
      <w:r w:rsidR="009B7055" w:rsidRPr="00D8710C">
        <w:rPr>
          <w:rFonts w:ascii="Times New Roman" w:hAnsi="Times New Roman"/>
          <w:sz w:val="24"/>
          <w:szCs w:val="24"/>
        </w:rPr>
        <w:t xml:space="preserve"> </w:t>
      </w:r>
      <w:r w:rsidR="00823E30" w:rsidRPr="00D8710C">
        <w:rPr>
          <w:rFonts w:ascii="Times New Roman" w:hAnsi="Times New Roman"/>
          <w:sz w:val="24"/>
          <w:szCs w:val="24"/>
        </w:rPr>
        <w:t xml:space="preserve">проведения практики – закрепление навыков научно-исследовательского характера, углубление подготовки в области </w:t>
      </w:r>
      <w:r w:rsidR="00934C7D" w:rsidRPr="00D8710C">
        <w:rPr>
          <w:rFonts w:ascii="Times New Roman" w:hAnsi="Times New Roman"/>
          <w:sz w:val="24"/>
          <w:szCs w:val="24"/>
        </w:rPr>
        <w:t xml:space="preserve">проектного управления </w:t>
      </w:r>
      <w:r w:rsidR="00823E30" w:rsidRPr="00D8710C">
        <w:rPr>
          <w:rFonts w:ascii="Times New Roman" w:hAnsi="Times New Roman"/>
          <w:sz w:val="24"/>
          <w:szCs w:val="24"/>
        </w:rPr>
        <w:t xml:space="preserve">и приобретение компетенций, связанных с </w:t>
      </w:r>
      <w:r w:rsidR="00934C7D" w:rsidRPr="00D8710C">
        <w:rPr>
          <w:rFonts w:ascii="Times New Roman" w:hAnsi="Times New Roman"/>
          <w:sz w:val="24"/>
          <w:szCs w:val="24"/>
        </w:rPr>
        <w:t>управлением проектами</w:t>
      </w:r>
      <w:r w:rsidR="00823E30" w:rsidRPr="00D8710C">
        <w:rPr>
          <w:rFonts w:ascii="Times New Roman" w:hAnsi="Times New Roman"/>
          <w:sz w:val="24"/>
          <w:szCs w:val="24"/>
        </w:rPr>
        <w:t>.</w:t>
      </w:r>
    </w:p>
    <w:p w14:paraId="07FB32C6" w14:textId="6862B8AD" w:rsidR="0007376E" w:rsidRPr="00823E30" w:rsidRDefault="00B55285" w:rsidP="00934C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E30">
        <w:rPr>
          <w:rFonts w:ascii="Times New Roman" w:hAnsi="Times New Roman"/>
          <w:sz w:val="24"/>
          <w:szCs w:val="24"/>
        </w:rPr>
        <w:t xml:space="preserve">Задачами </w:t>
      </w:r>
      <w:r w:rsidR="00823E30" w:rsidRPr="00823E30">
        <w:rPr>
          <w:rFonts w:ascii="Times New Roman" w:hAnsi="Times New Roman"/>
          <w:sz w:val="24"/>
          <w:szCs w:val="24"/>
        </w:rPr>
        <w:t>практики являются задачи трех типов – научно-исследовательские, управленческие и консультационные (согласно формулировке Образовательного стандарта высшего образования ФГАОУВП «Национальный исследовательский университет «Высшая школа экономики» для уровня магистратуры по направлению</w:t>
      </w:r>
      <w:r w:rsidR="00934C7D">
        <w:rPr>
          <w:rFonts w:ascii="Times New Roman" w:hAnsi="Times New Roman"/>
          <w:sz w:val="24"/>
          <w:szCs w:val="24"/>
        </w:rPr>
        <w:t xml:space="preserve"> подготовки 38.04.02 Менеджмент).</w:t>
      </w:r>
    </w:p>
    <w:p w14:paraId="6CACED49" w14:textId="1B1D56B5" w:rsidR="00823E30" w:rsidRPr="00823E30" w:rsidRDefault="00823E30" w:rsidP="00934C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E30">
        <w:rPr>
          <w:rFonts w:ascii="Times New Roman" w:hAnsi="Times New Roman"/>
          <w:sz w:val="24"/>
          <w:szCs w:val="24"/>
        </w:rPr>
        <w:t>Научно</w:t>
      </w:r>
      <w:r>
        <w:rPr>
          <w:rFonts w:ascii="Times New Roman" w:hAnsi="Times New Roman"/>
          <w:sz w:val="24"/>
          <w:szCs w:val="24"/>
        </w:rPr>
        <w:t>-</w:t>
      </w:r>
      <w:r w:rsidRPr="00823E30">
        <w:rPr>
          <w:rFonts w:ascii="Times New Roman" w:hAnsi="Times New Roman"/>
          <w:sz w:val="24"/>
          <w:szCs w:val="24"/>
        </w:rPr>
        <w:t>исследовательские задачи:</w:t>
      </w:r>
    </w:p>
    <w:p w14:paraId="048D1D0A" w14:textId="54D068B9" w:rsidR="00823E30" w:rsidRDefault="00823E30" w:rsidP="00934C7D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программ научных исследований, организация их выполнения;</w:t>
      </w:r>
    </w:p>
    <w:p w14:paraId="2EA04052" w14:textId="3F0A32B2" w:rsidR="00823E30" w:rsidRDefault="00823E30" w:rsidP="00934C7D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Поиск, сбор, анализ и систематизация информации по теме исследования;</w:t>
      </w:r>
    </w:p>
    <w:p w14:paraId="55E4A13B" w14:textId="0CBA9CE8" w:rsidR="00823E30" w:rsidRDefault="00823E30" w:rsidP="00934C7D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Подбор, адаптация, разработка и использование методов и инструментов исследования и анализа результатов;</w:t>
      </w:r>
    </w:p>
    <w:p w14:paraId="3313E29E" w14:textId="508B0986" w:rsidR="00823E30" w:rsidRDefault="00823E30" w:rsidP="00934C7D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отчетов по результатам проведенных исследований.</w:t>
      </w:r>
    </w:p>
    <w:p w14:paraId="01DB2E47" w14:textId="127F3F99" w:rsidR="00823E30" w:rsidRPr="00823E30" w:rsidRDefault="00823E30" w:rsidP="00934C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Управленческие задачи:</w:t>
      </w:r>
    </w:p>
    <w:p w14:paraId="34CD2CEA" w14:textId="2C2CC4B5" w:rsidR="00823E30" w:rsidRDefault="00823E30" w:rsidP="00934C7D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Разработка, реализация и оценка эффективности проектов, направленных на развитие организации;</w:t>
      </w:r>
    </w:p>
    <w:p w14:paraId="4D64B97D" w14:textId="2BDB8D47" w:rsidR="00823E30" w:rsidRDefault="00823E30" w:rsidP="00934C7D">
      <w:pPr>
        <w:pStyle w:val="a5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 оценка новых рыночных возможностей, разработка бизнес-моделей и бизнес-планов.</w:t>
      </w:r>
    </w:p>
    <w:p w14:paraId="488B878A" w14:textId="4A26D3AE" w:rsidR="00823E30" w:rsidRDefault="00823E30" w:rsidP="00934C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Консультационные задачи:</w:t>
      </w:r>
    </w:p>
    <w:p w14:paraId="18E2A6D4" w14:textId="4080583C" w:rsidR="00823E30" w:rsidRDefault="00823E30" w:rsidP="00934C7D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методического обеспечения деятельности на базе проводимых исследований;</w:t>
      </w:r>
    </w:p>
    <w:p w14:paraId="75145F77" w14:textId="6C4033D2" w:rsidR="00823E30" w:rsidRDefault="00823E30" w:rsidP="00934C7D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проблем деятельности компании;</w:t>
      </w:r>
    </w:p>
    <w:p w14:paraId="2469070D" w14:textId="5DF5D806" w:rsidR="00823E30" w:rsidRDefault="00823E30" w:rsidP="00934C7D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Подбор, адаптация, разработка и использование методов и инструментов решения проблем компании;</w:t>
      </w:r>
    </w:p>
    <w:p w14:paraId="3B6D35B2" w14:textId="2BADCC27" w:rsidR="00823E30" w:rsidRPr="00823E30" w:rsidRDefault="00823E30" w:rsidP="00934C7D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представление обзоров и отчетов.</w:t>
      </w:r>
    </w:p>
    <w:p w14:paraId="7092BDBC" w14:textId="77777777" w:rsidR="00823E30" w:rsidRPr="008C0C35" w:rsidRDefault="00823E30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C29AE06" w14:textId="186D39DF" w:rsidR="00823E30" w:rsidRPr="00D8710C" w:rsidRDefault="0007376E" w:rsidP="00D8710C">
      <w:pPr>
        <w:pStyle w:val="2"/>
      </w:pPr>
      <w:r w:rsidRPr="00D8710C">
        <w:t xml:space="preserve">Место </w:t>
      </w:r>
      <w:r w:rsidR="00823E30" w:rsidRPr="00D8710C">
        <w:t>научно-исследовательской</w:t>
      </w:r>
      <w:r w:rsidRPr="00D8710C">
        <w:t xml:space="preserve"> практики в структуре </w:t>
      </w:r>
      <w:r w:rsidR="00D038AF" w:rsidRPr="00D8710C">
        <w:t>ОП</w:t>
      </w:r>
      <w:r w:rsidRPr="00D8710C">
        <w:t xml:space="preserve"> </w:t>
      </w:r>
    </w:p>
    <w:p w14:paraId="3605D74D" w14:textId="388F9B01" w:rsidR="00823E30" w:rsidRDefault="00823E30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Научно-исследовательская практика базируется на полном освоении образовательной программы в соответствие с </w:t>
      </w:r>
      <w:r w:rsidR="000C40FE">
        <w:rPr>
          <w:rFonts w:ascii="Times New Roman" w:hAnsi="Times New Roman"/>
          <w:sz w:val="24"/>
          <w:szCs w:val="24"/>
        </w:rPr>
        <w:t>календарным учебным графиком</w:t>
      </w:r>
      <w:r>
        <w:rPr>
          <w:rFonts w:ascii="Times New Roman" w:hAnsi="Times New Roman"/>
          <w:sz w:val="24"/>
          <w:szCs w:val="24"/>
        </w:rPr>
        <w:t xml:space="preserve">. Она является элементом образовательной программы, предшествующим защите выпускной квалификационной работы – магистерской диссертации. </w:t>
      </w:r>
      <w:r w:rsidR="004606F7">
        <w:rPr>
          <w:rFonts w:ascii="Times New Roman" w:hAnsi="Times New Roman"/>
          <w:sz w:val="24"/>
          <w:szCs w:val="24"/>
        </w:rPr>
        <w:t>В структуре образовательной программы научно-исследовательская практика относится к Блоку 2 «Практика, проектная и/или научно-исследовательская работа», к элементу Практика.</w:t>
      </w:r>
    </w:p>
    <w:p w14:paraId="627A5ED7" w14:textId="04A7FD17" w:rsidR="00823E30" w:rsidRDefault="00823E30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Содержательно научно-исследовательская практика должна соответствовать те</w:t>
      </w:r>
      <w:r w:rsidR="004606F7">
        <w:rPr>
          <w:rFonts w:ascii="Times New Roman" w:hAnsi="Times New Roman"/>
          <w:sz w:val="24"/>
          <w:szCs w:val="24"/>
        </w:rPr>
        <w:t xml:space="preserve">матике магистерской программы в целом и выбранной студентом тематике выпускной квалификационной работы – магистерской диссертации. </w:t>
      </w:r>
    </w:p>
    <w:p w14:paraId="5CAB1344" w14:textId="77777777" w:rsidR="004606F7" w:rsidRDefault="004606F7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6FD1092" w14:textId="46E9CA30" w:rsidR="0007376E" w:rsidRPr="004606F7" w:rsidRDefault="00E13777" w:rsidP="00D8710C">
      <w:pPr>
        <w:pStyle w:val="2"/>
      </w:pPr>
      <w:r w:rsidRPr="004606F7">
        <w:t>Способ</w:t>
      </w:r>
      <w:r w:rsidR="0007376E" w:rsidRPr="004606F7">
        <w:t xml:space="preserve"> проведения </w:t>
      </w:r>
      <w:r w:rsidR="004606F7">
        <w:t>научно-исследовательской</w:t>
      </w:r>
      <w:r w:rsidR="0007376E" w:rsidRPr="004606F7">
        <w:t xml:space="preserve"> практики</w:t>
      </w:r>
      <w:r w:rsidR="00D25B74" w:rsidRPr="004606F7">
        <w:t xml:space="preserve"> </w:t>
      </w:r>
    </w:p>
    <w:p w14:paraId="3C0FECFA" w14:textId="52815D94" w:rsidR="000C40FE" w:rsidRDefault="004606F7" w:rsidP="00460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Практика проводится стационарно, с отрывом от учебного процесса, в организациях, самостоятельно выбранны</w:t>
      </w:r>
      <w:r w:rsidR="002E1CFD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студентом. </w:t>
      </w:r>
      <w:r w:rsidR="000C40FE" w:rsidRPr="000C40FE">
        <w:rPr>
          <w:rFonts w:ascii="Times New Roman" w:hAnsi="Times New Roman"/>
          <w:sz w:val="24"/>
          <w:szCs w:val="24"/>
        </w:rPr>
        <w:t>Для инвалидов и лиц с ограниченными возможностями здоровья выбор мест прохождения практик производится с учетом состояния здоровья и требований по доступности для данных обучающихся.</w:t>
      </w:r>
    </w:p>
    <w:p w14:paraId="47EFE968" w14:textId="5B4608C8" w:rsidR="002E1CFD" w:rsidRDefault="002E1CFD" w:rsidP="00460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CFD">
        <w:rPr>
          <w:rFonts w:ascii="Times New Roman" w:hAnsi="Times New Roman"/>
          <w:sz w:val="24"/>
          <w:szCs w:val="24"/>
        </w:rPr>
        <w:t>Форма проведения – дискретная, 3 модуль.</w:t>
      </w:r>
    </w:p>
    <w:p w14:paraId="11FE7FC9" w14:textId="2E4DA2D0" w:rsidR="004606F7" w:rsidRDefault="004606F7" w:rsidP="00460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этом случае обязательно заключается договор с метом практики. В некоторых случаях, местом практики могут являться структурные подразделения НИУ ВШЭ</w:t>
      </w:r>
      <w:r w:rsidR="00A92D4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Пермь, тогда заключени</w:t>
      </w:r>
      <w:r w:rsidR="002E1CF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договора не требуется.</w:t>
      </w:r>
    </w:p>
    <w:p w14:paraId="5BDAEF97" w14:textId="77777777" w:rsidR="004606F7" w:rsidRDefault="004606F7" w:rsidP="004606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4606F7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AB3813" w14:textId="22CE352E" w:rsidR="004606F7" w:rsidRDefault="004606F7" w:rsidP="004606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85E0251" w14:textId="681B2703" w:rsidR="00D038AF" w:rsidRPr="008C0C35" w:rsidRDefault="004606F7" w:rsidP="00A92D45">
      <w:pPr>
        <w:pStyle w:val="1"/>
      </w:pPr>
      <w:r>
        <w:rPr>
          <w:lang w:val="en-US"/>
        </w:rPr>
        <w:t>II</w:t>
      </w:r>
      <w:r w:rsidRPr="00934C7D">
        <w:t xml:space="preserve">. </w:t>
      </w:r>
      <w:r w:rsidR="00D038AF" w:rsidRPr="008C0C35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98BBE03" w14:textId="24A00611"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710531BC" w14:textId="77777777"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4232"/>
        <w:gridCol w:w="3260"/>
        <w:gridCol w:w="6749"/>
      </w:tblGrid>
      <w:tr w:rsidR="003D7C85" w:rsidRPr="008C0C35" w14:paraId="24BF5E4D" w14:textId="1324FD94" w:rsidTr="009427BF">
        <w:tc>
          <w:tcPr>
            <w:tcW w:w="1008" w:type="dxa"/>
            <w:vAlign w:val="center"/>
          </w:tcPr>
          <w:p w14:paraId="6F51DF6C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232" w:type="dxa"/>
            <w:vAlign w:val="center"/>
          </w:tcPr>
          <w:p w14:paraId="32F52241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260" w:type="dxa"/>
          </w:tcPr>
          <w:p w14:paraId="012FE05F" w14:textId="77777777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6749" w:type="dxa"/>
          </w:tcPr>
          <w:p w14:paraId="0D20E49F" w14:textId="10E39BB4" w:rsidR="00FC61A0" w:rsidRPr="008C0C35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3D7C85" w:rsidRPr="008C0C35" w14:paraId="610B2502" w14:textId="41EF50AC" w:rsidTr="009427BF">
        <w:tc>
          <w:tcPr>
            <w:tcW w:w="1008" w:type="dxa"/>
            <w:vAlign w:val="center"/>
          </w:tcPr>
          <w:p w14:paraId="5C9175E1" w14:textId="52C93E65" w:rsidR="00FC61A0" w:rsidRPr="008C0C35" w:rsidRDefault="004606F7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4232" w:type="dxa"/>
            <w:vAlign w:val="center"/>
          </w:tcPr>
          <w:p w14:paraId="53643023" w14:textId="1DB37974" w:rsidR="00FC61A0" w:rsidRPr="008C0C35" w:rsidRDefault="003D7C85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  <w:tc>
          <w:tcPr>
            <w:tcW w:w="3260" w:type="dxa"/>
            <w:vAlign w:val="center"/>
          </w:tcPr>
          <w:p w14:paraId="45978662" w14:textId="09F785F2" w:rsidR="00FC61A0" w:rsidRPr="008C0C35" w:rsidRDefault="004606F7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Формирует программу исследования и разрабатывает </w:t>
            </w:r>
            <w:r w:rsidR="003D7C85">
              <w:rPr>
                <w:rFonts w:ascii="Times New Roman" w:hAnsi="Times New Roman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</w:t>
            </w:r>
          </w:p>
        </w:tc>
        <w:tc>
          <w:tcPr>
            <w:tcW w:w="6749" w:type="dxa"/>
            <w:vAlign w:val="center"/>
          </w:tcPr>
          <w:p w14:paraId="6BC0CCA9" w14:textId="7FC64549" w:rsidR="004606F7" w:rsidRPr="004606F7" w:rsidRDefault="004606F7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F7">
              <w:rPr>
                <w:rFonts w:ascii="Times New Roman" w:hAnsi="Times New Roman"/>
                <w:sz w:val="24"/>
                <w:szCs w:val="24"/>
              </w:rPr>
              <w:t>Разработка программ научных исследов</w:t>
            </w:r>
            <w:r w:rsidR="003D7C85">
              <w:rPr>
                <w:rFonts w:ascii="Times New Roman" w:hAnsi="Times New Roman"/>
                <w:sz w:val="24"/>
                <w:szCs w:val="24"/>
              </w:rPr>
              <w:t>аний, организация их выполнения</w:t>
            </w:r>
          </w:p>
          <w:p w14:paraId="14F6B712" w14:textId="745CFC06" w:rsidR="00FC61A0" w:rsidRPr="004606F7" w:rsidRDefault="004606F7" w:rsidP="003D7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6F7">
              <w:rPr>
                <w:rFonts w:ascii="Times New Roman" w:hAnsi="Times New Roman"/>
                <w:sz w:val="24"/>
                <w:szCs w:val="24"/>
              </w:rP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</w:tr>
      <w:tr w:rsidR="009427BF" w:rsidRPr="009427BF" w14:paraId="249D562C" w14:textId="77777777" w:rsidTr="009427BF">
        <w:tc>
          <w:tcPr>
            <w:tcW w:w="1008" w:type="dxa"/>
            <w:vAlign w:val="center"/>
          </w:tcPr>
          <w:p w14:paraId="7391149E" w14:textId="42FF9A9E" w:rsid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4232" w:type="dxa"/>
            <w:vAlign w:val="center"/>
          </w:tcPr>
          <w:p w14:paraId="1FD0DAE6" w14:textId="4AC292E7" w:rsid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3260" w:type="dxa"/>
            <w:vAlign w:val="center"/>
          </w:tcPr>
          <w:p w14:paraId="2A6A79CE" w14:textId="258A96BD" w:rsid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Формирует программу исследования и разрабатывает инструменты исследования</w:t>
            </w:r>
          </w:p>
        </w:tc>
        <w:tc>
          <w:tcPr>
            <w:tcW w:w="6749" w:type="dxa"/>
            <w:vAlign w:val="center"/>
          </w:tcPr>
          <w:p w14:paraId="50C59CF0" w14:textId="77777777" w:rsidR="009427BF" w:rsidRP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Разработка программ исследований, организация их выполнения</w:t>
            </w:r>
          </w:p>
          <w:p w14:paraId="51CF9BEB" w14:textId="48227994" w:rsidR="009427BF" w:rsidRPr="004606F7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</w:tr>
      <w:tr w:rsidR="009427BF" w:rsidRPr="008C0C35" w14:paraId="3DDC142E" w14:textId="57D9E62F" w:rsidTr="009427BF">
        <w:tc>
          <w:tcPr>
            <w:tcW w:w="1008" w:type="dxa"/>
            <w:vAlign w:val="center"/>
          </w:tcPr>
          <w:p w14:paraId="03979B8A" w14:textId="09A230B5" w:rsidR="009427BF" w:rsidRPr="008C0C3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4232" w:type="dxa"/>
            <w:vAlign w:val="center"/>
          </w:tcPr>
          <w:p w14:paraId="6A36C07E" w14:textId="3AB6905D" w:rsidR="009427BF" w:rsidRPr="008C0C3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 и готова нести за них ответственность</w:t>
            </w:r>
          </w:p>
        </w:tc>
        <w:tc>
          <w:tcPr>
            <w:tcW w:w="3260" w:type="dxa"/>
            <w:vAlign w:val="center"/>
          </w:tcPr>
          <w:p w14:paraId="518386ED" w14:textId="7183F0C7" w:rsidR="009427BF" w:rsidRPr="008C0C3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Формирует отчет по результатам проведенного исследования</w:t>
            </w:r>
          </w:p>
        </w:tc>
        <w:tc>
          <w:tcPr>
            <w:tcW w:w="6749" w:type="dxa"/>
            <w:vAlign w:val="center"/>
          </w:tcPr>
          <w:p w14:paraId="30B361B2" w14:textId="1FF76EAB" w:rsidR="009427BF" w:rsidRPr="003D7C8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85">
              <w:rPr>
                <w:rFonts w:ascii="Times New Roman" w:hAnsi="Times New Roman"/>
                <w:sz w:val="24"/>
                <w:szCs w:val="24"/>
              </w:rPr>
              <w:t>Подготовка отчетов по результат</w:t>
            </w:r>
            <w:r>
              <w:rPr>
                <w:rFonts w:ascii="Times New Roman" w:hAnsi="Times New Roman"/>
                <w:sz w:val="24"/>
                <w:szCs w:val="24"/>
              </w:rPr>
              <w:t>ам проведенных исследований</w:t>
            </w:r>
          </w:p>
          <w:p w14:paraId="5ED7346D" w14:textId="07EF7E8F" w:rsidR="009427BF" w:rsidRPr="003D7C8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85">
              <w:rPr>
                <w:rFonts w:ascii="Times New Roman" w:hAnsi="Times New Roman"/>
                <w:sz w:val="24"/>
                <w:szCs w:val="24"/>
              </w:rPr>
              <w:t>Разработка, реализация и оценка эффективности проектов, напра</w:t>
            </w:r>
            <w:r>
              <w:rPr>
                <w:rFonts w:ascii="Times New Roman" w:hAnsi="Times New Roman"/>
                <w:sz w:val="24"/>
                <w:szCs w:val="24"/>
              </w:rPr>
              <w:t>вленных на развитие организации</w:t>
            </w:r>
          </w:p>
          <w:p w14:paraId="5D607F33" w14:textId="05D063DC" w:rsidR="009427BF" w:rsidRPr="003D7C8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85">
              <w:rPr>
                <w:rFonts w:ascii="Times New Roman" w:hAnsi="Times New Roman"/>
                <w:sz w:val="24"/>
                <w:szCs w:val="24"/>
              </w:rPr>
              <w:t>Разработка методического обеспечения деятельности на базе проводимых исследований</w:t>
            </w:r>
          </w:p>
        </w:tc>
      </w:tr>
      <w:tr w:rsidR="009427BF" w:rsidRPr="008C0C35" w14:paraId="78E42839" w14:textId="59FCB778" w:rsidTr="009427BF">
        <w:tc>
          <w:tcPr>
            <w:tcW w:w="1008" w:type="dxa"/>
            <w:vAlign w:val="center"/>
          </w:tcPr>
          <w:p w14:paraId="3EFEF9A2" w14:textId="6DB8F801" w:rsidR="009427BF" w:rsidRPr="008C0C3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4232" w:type="dxa"/>
            <w:vAlign w:val="center"/>
          </w:tcPr>
          <w:p w14:paraId="56BB9C49" w14:textId="66E299CA" w:rsidR="009427BF" w:rsidRPr="008C0C35" w:rsidRDefault="009427BF" w:rsidP="002E1C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</w:t>
            </w:r>
            <w:r w:rsidR="002E1CFD">
              <w:rPr>
                <w:rFonts w:ascii="Times New Roman" w:hAnsi="Times New Roman"/>
                <w:sz w:val="24"/>
                <w:szCs w:val="24"/>
              </w:rPr>
              <w:t xml:space="preserve"> деятельности, при необходимости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восполнять и синтезировать недостающую информацию </w:t>
            </w:r>
          </w:p>
        </w:tc>
        <w:tc>
          <w:tcPr>
            <w:tcW w:w="3260" w:type="dxa"/>
            <w:vAlign w:val="center"/>
          </w:tcPr>
          <w:p w14:paraId="76676D97" w14:textId="52F609CE" w:rsidR="009427BF" w:rsidRPr="008C0C3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Формирует программу исследования, соотносит результаты исследования с запланированными</w:t>
            </w:r>
          </w:p>
        </w:tc>
        <w:tc>
          <w:tcPr>
            <w:tcW w:w="6749" w:type="dxa"/>
            <w:vAlign w:val="center"/>
          </w:tcPr>
          <w:p w14:paraId="26FE65D7" w14:textId="1559482F" w:rsidR="009427BF" w:rsidRPr="003127F7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F7">
              <w:rPr>
                <w:rFonts w:ascii="Times New Roman" w:hAnsi="Times New Roman"/>
                <w:sz w:val="24"/>
                <w:szCs w:val="24"/>
              </w:rPr>
              <w:t xml:space="preserve">Поиск, сбор, анализ и систематизация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 по теме исследования</w:t>
            </w:r>
          </w:p>
          <w:p w14:paraId="0895A355" w14:textId="0761186C" w:rsidR="009427BF" w:rsidRPr="003127F7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F7">
              <w:rPr>
                <w:rFonts w:ascii="Times New Roman" w:hAnsi="Times New Roman"/>
                <w:sz w:val="24"/>
                <w:szCs w:val="24"/>
              </w:rPr>
              <w:t>Подбор, адаптация, разработка и использование методов и инструментов исс</w:t>
            </w:r>
            <w:r>
              <w:rPr>
                <w:rFonts w:ascii="Times New Roman" w:hAnsi="Times New Roman"/>
                <w:sz w:val="24"/>
                <w:szCs w:val="24"/>
              </w:rPr>
              <w:t>ледования и анализа результатов</w:t>
            </w:r>
          </w:p>
          <w:p w14:paraId="4F175EAB" w14:textId="43D7C0FB" w:rsidR="009427BF" w:rsidRPr="008C0C3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F7">
              <w:rPr>
                <w:rFonts w:ascii="Times New Roman" w:hAnsi="Times New Roman"/>
                <w:sz w:val="24"/>
                <w:szCs w:val="24"/>
              </w:rPr>
              <w:t>Подбор, адаптация, разработка и использование методов и инстру</w:t>
            </w:r>
            <w:r>
              <w:rPr>
                <w:rFonts w:ascii="Times New Roman" w:hAnsi="Times New Roman"/>
                <w:sz w:val="24"/>
                <w:szCs w:val="24"/>
              </w:rPr>
              <w:t>ментов решения проблем компании</w:t>
            </w:r>
          </w:p>
        </w:tc>
      </w:tr>
      <w:tr w:rsidR="009427BF" w:rsidRPr="008C0C35" w14:paraId="78B26C29" w14:textId="77777777" w:rsidTr="009427BF">
        <w:tc>
          <w:tcPr>
            <w:tcW w:w="1008" w:type="dxa"/>
            <w:vAlign w:val="center"/>
          </w:tcPr>
          <w:p w14:paraId="348EB8D3" w14:textId="6FEC4CA4" w:rsid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4232" w:type="dxa"/>
            <w:vAlign w:val="center"/>
          </w:tcPr>
          <w:p w14:paraId="62553823" w14:textId="17499A16" w:rsid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Способен организовать многостороннюю коммуникацию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BF">
              <w:rPr>
                <w:rFonts w:ascii="Times New Roman" w:hAnsi="Times New Roman"/>
                <w:sz w:val="24"/>
                <w:szCs w:val="24"/>
              </w:rPr>
              <w:t>управлять ею</w:t>
            </w:r>
          </w:p>
        </w:tc>
        <w:tc>
          <w:tcPr>
            <w:tcW w:w="3260" w:type="dxa"/>
            <w:vAlign w:val="center"/>
          </w:tcPr>
          <w:p w14:paraId="7A578D79" w14:textId="5F944CA9" w:rsid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Проходит практику на предприятии/в организации, где формирует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многостороннюю коммуникацию</w:t>
            </w:r>
          </w:p>
        </w:tc>
        <w:tc>
          <w:tcPr>
            <w:tcW w:w="6749" w:type="dxa"/>
            <w:vAlign w:val="center"/>
          </w:tcPr>
          <w:p w14:paraId="0BDB5757" w14:textId="1A02F5CC" w:rsidR="009427BF" w:rsidRPr="003127F7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Получение информации при проведении опросов, анкетирования и т.д.</w:t>
            </w:r>
          </w:p>
        </w:tc>
      </w:tr>
      <w:tr w:rsidR="009427BF" w:rsidRPr="008C0C35" w14:paraId="7C68009C" w14:textId="77777777" w:rsidTr="009427BF">
        <w:tc>
          <w:tcPr>
            <w:tcW w:w="1008" w:type="dxa"/>
            <w:vAlign w:val="center"/>
          </w:tcPr>
          <w:p w14:paraId="45FEDAA2" w14:textId="3CEC6D2A" w:rsid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4232" w:type="dxa"/>
            <w:vAlign w:val="center"/>
          </w:tcPr>
          <w:p w14:paraId="5D1646B3" w14:textId="0F03CAFF" w:rsid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Способен использовать социальные и межкультурные различия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BF">
              <w:rPr>
                <w:rFonts w:ascii="Times New Roman" w:hAnsi="Times New Roman"/>
                <w:sz w:val="24"/>
                <w:szCs w:val="24"/>
              </w:rPr>
              <w:t>решения проблем в профессиональной и социальной деятельности</w:t>
            </w:r>
          </w:p>
        </w:tc>
        <w:tc>
          <w:tcPr>
            <w:tcW w:w="3260" w:type="dxa"/>
            <w:vAlign w:val="center"/>
          </w:tcPr>
          <w:p w14:paraId="3AA336AA" w14:textId="0958236E" w:rsid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 практику на предприятии/в организации, где формирует многостороннюю коммуникацию</w:t>
            </w:r>
          </w:p>
        </w:tc>
        <w:tc>
          <w:tcPr>
            <w:tcW w:w="6749" w:type="dxa"/>
            <w:vAlign w:val="center"/>
          </w:tcPr>
          <w:p w14:paraId="2274F858" w14:textId="5E0DE55B" w:rsidR="009427BF" w:rsidRPr="003127F7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при проведении опросов, анкетирования и т.д.</w:t>
            </w:r>
          </w:p>
        </w:tc>
      </w:tr>
      <w:tr w:rsidR="009427BF" w:rsidRPr="008C0C35" w14:paraId="4087329D" w14:textId="77777777" w:rsidTr="009427BF">
        <w:tc>
          <w:tcPr>
            <w:tcW w:w="1008" w:type="dxa"/>
            <w:vAlign w:val="center"/>
          </w:tcPr>
          <w:p w14:paraId="7BBCB846" w14:textId="1DAD88A1" w:rsid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4232" w:type="dxa"/>
            <w:vAlign w:val="center"/>
          </w:tcPr>
          <w:p w14:paraId="11F64440" w14:textId="02364DCC" w:rsid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Способен к осознанному выбору стратегий межличностного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BF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3260" w:type="dxa"/>
            <w:vAlign w:val="center"/>
          </w:tcPr>
          <w:p w14:paraId="2FA5179A" w14:textId="1553E2EB" w:rsid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 практику на предприятии/в организации, где формирует многостороннюю коммуникацию</w:t>
            </w:r>
          </w:p>
        </w:tc>
        <w:tc>
          <w:tcPr>
            <w:tcW w:w="6749" w:type="dxa"/>
            <w:vAlign w:val="center"/>
          </w:tcPr>
          <w:p w14:paraId="6B874C4E" w14:textId="5624C01B" w:rsidR="009427BF" w:rsidRPr="003127F7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при проведении опросов, анкетирования и т.д.</w:t>
            </w:r>
          </w:p>
        </w:tc>
      </w:tr>
      <w:tr w:rsidR="009427BF" w:rsidRPr="008C0C35" w14:paraId="1F6E3E38" w14:textId="4E97AB6C" w:rsidTr="009427BF">
        <w:tc>
          <w:tcPr>
            <w:tcW w:w="1008" w:type="dxa"/>
            <w:vAlign w:val="center"/>
          </w:tcPr>
          <w:p w14:paraId="63E801F9" w14:textId="43E2F3A2" w:rsidR="009427BF" w:rsidRPr="008C0C3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4232" w:type="dxa"/>
            <w:vAlign w:val="center"/>
          </w:tcPr>
          <w:p w14:paraId="56A0A39E" w14:textId="3E652A27" w:rsidR="009427BF" w:rsidRPr="008C0C3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разрешать мировоззренческие, социально и личностно значимые проблемы </w:t>
            </w:r>
          </w:p>
        </w:tc>
        <w:tc>
          <w:tcPr>
            <w:tcW w:w="3260" w:type="dxa"/>
            <w:vAlign w:val="center"/>
          </w:tcPr>
          <w:p w14:paraId="6BB1CF65" w14:textId="26487F70" w:rsidR="009427BF" w:rsidRPr="008C0C3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Интерпретирует результаты исследования</w:t>
            </w:r>
          </w:p>
        </w:tc>
        <w:tc>
          <w:tcPr>
            <w:tcW w:w="6749" w:type="dxa"/>
            <w:vAlign w:val="center"/>
          </w:tcPr>
          <w:p w14:paraId="415DC46F" w14:textId="7D15AF84" w:rsidR="009427BF" w:rsidRPr="003127F7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F7">
              <w:rPr>
                <w:rFonts w:ascii="Times New Roman" w:hAnsi="Times New Roman"/>
                <w:sz w:val="24"/>
                <w:szCs w:val="24"/>
              </w:rPr>
              <w:t>Разработка, реализация и оценка эффективности проектов, напра</w:t>
            </w:r>
            <w:r>
              <w:rPr>
                <w:rFonts w:ascii="Times New Roman" w:hAnsi="Times New Roman"/>
                <w:sz w:val="24"/>
                <w:szCs w:val="24"/>
              </w:rPr>
              <w:t>вленных на развитие организации</w:t>
            </w:r>
          </w:p>
          <w:p w14:paraId="2B983E41" w14:textId="6A06E9E9" w:rsidR="009427BF" w:rsidRPr="003127F7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27F7">
              <w:rPr>
                <w:rFonts w:ascii="Times New Roman" w:hAnsi="Times New Roman"/>
                <w:sz w:val="24"/>
                <w:szCs w:val="24"/>
              </w:rPr>
              <w:t>Диагностик</w:t>
            </w:r>
            <w:r>
              <w:rPr>
                <w:rFonts w:ascii="Times New Roman" w:hAnsi="Times New Roman"/>
                <w:sz w:val="24"/>
                <w:szCs w:val="24"/>
              </w:rPr>
              <w:t>а проблем деятельности компании</w:t>
            </w:r>
          </w:p>
        </w:tc>
      </w:tr>
      <w:tr w:rsidR="009427BF" w:rsidRPr="008C0C35" w14:paraId="29DA0942" w14:textId="0A990C4C" w:rsidTr="009427BF">
        <w:tc>
          <w:tcPr>
            <w:tcW w:w="1008" w:type="dxa"/>
            <w:vAlign w:val="center"/>
          </w:tcPr>
          <w:p w14:paraId="6355ACCE" w14:textId="464DC5D4" w:rsidR="009427BF" w:rsidRPr="008C0C3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4232" w:type="dxa"/>
            <w:vAlign w:val="center"/>
          </w:tcPr>
          <w:p w14:paraId="68D33918" w14:textId="2F8BF66F" w:rsidR="009427BF" w:rsidRPr="008C0C3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3260" w:type="dxa"/>
            <w:vAlign w:val="center"/>
          </w:tcPr>
          <w:p w14:paraId="0A423AE5" w14:textId="787BDB68" w:rsidR="009427BF" w:rsidRPr="008C0C3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Интерпретирует результаты исследования и определяет направления их приложений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Готовит текст отчета и его визуальное сопровождение </w:t>
            </w:r>
          </w:p>
        </w:tc>
        <w:tc>
          <w:tcPr>
            <w:tcW w:w="6749" w:type="dxa"/>
            <w:vAlign w:val="center"/>
          </w:tcPr>
          <w:p w14:paraId="48BFC534" w14:textId="275D3A35" w:rsidR="009427BF" w:rsidRPr="0079072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72F">
              <w:rPr>
                <w:rFonts w:ascii="Times New Roman" w:hAnsi="Times New Roman"/>
                <w:sz w:val="24"/>
                <w:szCs w:val="24"/>
              </w:rPr>
              <w:t>Разработка, реализация и оценка эффективности проектов, направленных на развитие организа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14:paraId="7FFD404A" w14:textId="6C3F72DE" w:rsidR="009427BF" w:rsidRPr="0079072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72F">
              <w:rPr>
                <w:rFonts w:ascii="Times New Roman" w:hAnsi="Times New Roman"/>
                <w:sz w:val="24"/>
                <w:szCs w:val="24"/>
              </w:rPr>
              <w:t>Поиск и оценка новых рыночных возможностей, 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бизнес-моделей и бизнес-планов</w:t>
            </w:r>
          </w:p>
          <w:p w14:paraId="30687249" w14:textId="7B3815CC" w:rsidR="009427BF" w:rsidRPr="0079072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72F">
              <w:rPr>
                <w:rFonts w:ascii="Times New Roman" w:hAnsi="Times New Roman"/>
                <w:sz w:val="24"/>
                <w:szCs w:val="24"/>
              </w:rPr>
              <w:t>Подбор, адаптация, разработка и использование методов и инстру</w:t>
            </w:r>
            <w:r>
              <w:rPr>
                <w:rFonts w:ascii="Times New Roman" w:hAnsi="Times New Roman"/>
                <w:sz w:val="24"/>
                <w:szCs w:val="24"/>
              </w:rPr>
              <w:t>ментов решения проблем компании</w:t>
            </w:r>
          </w:p>
          <w:p w14:paraId="2C797A6E" w14:textId="4E0BEA53" w:rsidR="009427BF" w:rsidRPr="008C0C3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72F">
              <w:rPr>
                <w:rFonts w:ascii="Times New Roman" w:hAnsi="Times New Roman"/>
                <w:sz w:val="24"/>
                <w:szCs w:val="24"/>
              </w:rPr>
              <w:t>Подготовка и представление обзоров и отчетов.</w:t>
            </w:r>
          </w:p>
        </w:tc>
      </w:tr>
      <w:tr w:rsidR="009427BF" w:rsidRPr="008C0C35" w14:paraId="1AE90641" w14:textId="4B5A97FD" w:rsidTr="009427BF">
        <w:tc>
          <w:tcPr>
            <w:tcW w:w="1008" w:type="dxa"/>
            <w:vAlign w:val="center"/>
          </w:tcPr>
          <w:p w14:paraId="2CA1E6F2" w14:textId="22090E49" w:rsidR="009427BF" w:rsidRPr="008C0C3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4232" w:type="dxa"/>
            <w:vAlign w:val="center"/>
          </w:tcPr>
          <w:p w14:paraId="5A258DB5" w14:textId="5075D9EA" w:rsidR="009427BF" w:rsidRPr="008C0C3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разрабатывать новые продукты, генерировать новые идеи</w:t>
            </w:r>
          </w:p>
        </w:tc>
        <w:tc>
          <w:tcPr>
            <w:tcW w:w="3260" w:type="dxa"/>
            <w:vAlign w:val="center"/>
          </w:tcPr>
          <w:p w14:paraId="6DBA30A4" w14:textId="56730F18" w:rsidR="009427BF" w:rsidRPr="008C0C35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направления приложения результатов исследования</w:t>
            </w:r>
          </w:p>
        </w:tc>
        <w:tc>
          <w:tcPr>
            <w:tcW w:w="6749" w:type="dxa"/>
            <w:vAlign w:val="center"/>
          </w:tcPr>
          <w:p w14:paraId="0CE6087B" w14:textId="77777777" w:rsidR="009427BF" w:rsidRPr="0079072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72F">
              <w:rPr>
                <w:rFonts w:ascii="Times New Roman" w:hAnsi="Times New Roman"/>
                <w:sz w:val="24"/>
                <w:szCs w:val="24"/>
              </w:rPr>
              <w:t>Разработка, реализация и оценка эффективности проектов, направленных на развитие организации;</w:t>
            </w:r>
          </w:p>
          <w:p w14:paraId="6D85B06E" w14:textId="6EBF00C8" w:rsidR="009427BF" w:rsidRPr="0079072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072F">
              <w:rPr>
                <w:rFonts w:ascii="Times New Roman" w:hAnsi="Times New Roman"/>
                <w:sz w:val="24"/>
                <w:szCs w:val="24"/>
              </w:rPr>
              <w:t>Поиск и оценка новых рыночных возможностей, разработка бизнес-моделей и бизнес-планов.</w:t>
            </w:r>
          </w:p>
        </w:tc>
      </w:tr>
      <w:tr w:rsidR="009427BF" w:rsidRPr="009427BF" w14:paraId="022E2DCB" w14:textId="77777777" w:rsidTr="009427BF">
        <w:tc>
          <w:tcPr>
            <w:tcW w:w="1008" w:type="dxa"/>
            <w:vAlign w:val="center"/>
          </w:tcPr>
          <w:p w14:paraId="11462F31" w14:textId="196AEF57" w:rsid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4232" w:type="dxa"/>
            <w:vAlign w:val="center"/>
          </w:tcPr>
          <w:p w14:paraId="4C8D137D" w14:textId="1BD2D8DB" w:rsid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Способен представлять результаты проведенного исследования в виде отчета, статьи или доклада</w:t>
            </w:r>
          </w:p>
        </w:tc>
        <w:tc>
          <w:tcPr>
            <w:tcW w:w="3260" w:type="dxa"/>
            <w:vAlign w:val="center"/>
          </w:tcPr>
          <w:p w14:paraId="5B316E16" w14:textId="02D61C82" w:rsid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Формирует план лекции и семинарского занятия</w:t>
            </w:r>
          </w:p>
        </w:tc>
        <w:tc>
          <w:tcPr>
            <w:tcW w:w="6749" w:type="dxa"/>
            <w:vAlign w:val="center"/>
          </w:tcPr>
          <w:p w14:paraId="6B105D9F" w14:textId="77777777" w:rsidR="009427BF" w:rsidRP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Подбор, адаптация, разработка и использование методов и инструментов решения проблем компании</w:t>
            </w:r>
          </w:p>
          <w:p w14:paraId="6DE49805" w14:textId="77777777" w:rsidR="009427BF" w:rsidRPr="009427B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Подготовка и представление обзоров и отчетов в виде лекций и кейсов</w:t>
            </w:r>
          </w:p>
          <w:p w14:paraId="12592D5E" w14:textId="77777777" w:rsidR="009427BF" w:rsidRPr="0079072F" w:rsidRDefault="009427BF" w:rsidP="0094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5CE559" w14:textId="402F8B60"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37D2A62A" w14:textId="77777777" w:rsidR="004606F7" w:rsidRDefault="004606F7" w:rsidP="00A92D45">
      <w:pPr>
        <w:pStyle w:val="1"/>
        <w:rPr>
          <w:rFonts w:eastAsiaTheme="majorEastAsia"/>
        </w:rPr>
        <w:sectPr w:rsidR="004606F7" w:rsidSect="004606F7">
          <w:footnotePr>
            <w:numFmt w:val="chicago"/>
            <w:numStart w:val="3"/>
          </w:footnotePr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50D75FF9" w14:textId="1716FC44" w:rsidR="0007376E" w:rsidRPr="008C0C35" w:rsidRDefault="0079072F" w:rsidP="00A92D45">
      <w:pPr>
        <w:pStyle w:val="1"/>
      </w:pPr>
      <w:r>
        <w:rPr>
          <w:rFonts w:eastAsiaTheme="majorEastAsia"/>
          <w:lang w:val="en-US"/>
        </w:rPr>
        <w:lastRenderedPageBreak/>
        <w:t>III</w:t>
      </w:r>
      <w:r w:rsidRPr="00934C7D">
        <w:rPr>
          <w:rFonts w:eastAsiaTheme="majorEastAsia"/>
        </w:rPr>
        <w:t xml:space="preserve">. </w:t>
      </w:r>
      <w:r w:rsidR="0007376E" w:rsidRPr="008C0C35">
        <w:rPr>
          <w:rFonts w:eastAsiaTheme="majorEastAsia"/>
        </w:rPr>
        <w:t>Структура и содержание практики</w:t>
      </w:r>
      <w:r w:rsidR="0007376E" w:rsidRPr="008C0C35">
        <w:t xml:space="preserve"> </w:t>
      </w:r>
    </w:p>
    <w:p w14:paraId="7189A8B9" w14:textId="1D691BA7" w:rsidR="0007376E" w:rsidRPr="008C0C35" w:rsidRDefault="0007376E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2E1CFD">
        <w:rPr>
          <w:rFonts w:ascii="Times New Roman" w:hAnsi="Times New Roman"/>
          <w:sz w:val="24"/>
          <w:szCs w:val="24"/>
        </w:rPr>
        <w:t>7</w:t>
      </w:r>
      <w:r w:rsidR="0079072F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 xml:space="preserve">зачетных единиц, </w:t>
      </w:r>
      <w:r w:rsidR="0079072F">
        <w:rPr>
          <w:rFonts w:ascii="Times New Roman" w:hAnsi="Times New Roman"/>
          <w:sz w:val="24"/>
          <w:szCs w:val="24"/>
        </w:rPr>
        <w:t>6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>недель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20D2B806" w14:textId="77777777" w:rsidR="00C64CB6" w:rsidRDefault="00C64CB6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14:paraId="42CEE7FA" w14:textId="77777777" w:rsidR="00F67043" w:rsidRPr="008C0C35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2646"/>
        <w:gridCol w:w="3707"/>
        <w:gridCol w:w="2185"/>
      </w:tblGrid>
      <w:tr w:rsidR="00F67043" w:rsidRPr="008C0C35" w14:paraId="38CD0574" w14:textId="77777777" w:rsidTr="0079072F">
        <w:tc>
          <w:tcPr>
            <w:tcW w:w="709" w:type="dxa"/>
            <w:vAlign w:val="center"/>
          </w:tcPr>
          <w:p w14:paraId="16A63059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11" w:type="dxa"/>
            <w:vAlign w:val="center"/>
          </w:tcPr>
          <w:p w14:paraId="00998799" w14:textId="624C1A3A" w:rsidR="00F67043" w:rsidRPr="008C0C35" w:rsidRDefault="00FC61A0" w:rsidP="007907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3827" w:type="dxa"/>
            <w:vAlign w:val="center"/>
          </w:tcPr>
          <w:p w14:paraId="1CF3B414" w14:textId="05ED8662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14:paraId="4C501F49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79072F" w:rsidRPr="008C0C35" w14:paraId="2013E4DD" w14:textId="77777777" w:rsidTr="0079072F">
        <w:tc>
          <w:tcPr>
            <w:tcW w:w="709" w:type="dxa"/>
            <w:vAlign w:val="center"/>
          </w:tcPr>
          <w:p w14:paraId="2C5711B4" w14:textId="6A6A42F9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vAlign w:val="center"/>
          </w:tcPr>
          <w:p w14:paraId="234EE2B6" w14:textId="099843B2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программы исследования</w:t>
            </w:r>
          </w:p>
        </w:tc>
        <w:tc>
          <w:tcPr>
            <w:tcW w:w="3827" w:type="dxa"/>
            <w:vAlign w:val="center"/>
          </w:tcPr>
          <w:p w14:paraId="245C1C10" w14:textId="2E61CE46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доработка программы исследования, подбор методов, разработка инструментов сбора и анализа данных</w:t>
            </w:r>
          </w:p>
        </w:tc>
        <w:tc>
          <w:tcPr>
            <w:tcW w:w="2216" w:type="dxa"/>
            <w:vMerge w:val="restart"/>
            <w:vAlign w:val="center"/>
          </w:tcPr>
          <w:p w14:paraId="7CAD5146" w14:textId="2CCF853C" w:rsidR="0079072F" w:rsidRPr="008C0C35" w:rsidRDefault="009427B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УК-2, УК-4, УК-5, УК-6, УК-7, ОПК-2, ОПК-4, ОПК-5, ОПК-6, ОПК-7, ПК-5</w:t>
            </w:r>
          </w:p>
        </w:tc>
      </w:tr>
      <w:tr w:rsidR="0079072F" w:rsidRPr="008C0C35" w14:paraId="12B6B3ED" w14:textId="77777777" w:rsidTr="0079072F">
        <w:tc>
          <w:tcPr>
            <w:tcW w:w="709" w:type="dxa"/>
            <w:vAlign w:val="center"/>
          </w:tcPr>
          <w:p w14:paraId="363FC4A2" w14:textId="07D1D584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vAlign w:val="center"/>
          </w:tcPr>
          <w:p w14:paraId="4767463B" w14:textId="17F8D8FC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данных</w:t>
            </w:r>
          </w:p>
        </w:tc>
        <w:tc>
          <w:tcPr>
            <w:tcW w:w="3827" w:type="dxa"/>
            <w:vAlign w:val="center"/>
          </w:tcPr>
          <w:p w14:paraId="5FFE14EE" w14:textId="7933106B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сбора данных из различных источников</w:t>
            </w:r>
          </w:p>
        </w:tc>
        <w:tc>
          <w:tcPr>
            <w:tcW w:w="2216" w:type="dxa"/>
            <w:vMerge/>
            <w:vAlign w:val="center"/>
          </w:tcPr>
          <w:p w14:paraId="3175E3F3" w14:textId="77777777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72F" w:rsidRPr="008C0C35" w14:paraId="67ADDCBE" w14:textId="77777777" w:rsidTr="0079072F">
        <w:tc>
          <w:tcPr>
            <w:tcW w:w="709" w:type="dxa"/>
            <w:vAlign w:val="center"/>
          </w:tcPr>
          <w:p w14:paraId="4872BDC1" w14:textId="3709D388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vAlign w:val="center"/>
          </w:tcPr>
          <w:p w14:paraId="74E65FAA" w14:textId="0F04C939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данных</w:t>
            </w:r>
          </w:p>
        </w:tc>
        <w:tc>
          <w:tcPr>
            <w:tcW w:w="3827" w:type="dxa"/>
            <w:vAlign w:val="center"/>
          </w:tcPr>
          <w:p w14:paraId="44F0F2B2" w14:textId="5F349141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интерпретация полученных данных</w:t>
            </w:r>
          </w:p>
        </w:tc>
        <w:tc>
          <w:tcPr>
            <w:tcW w:w="2216" w:type="dxa"/>
            <w:vMerge/>
            <w:vAlign w:val="center"/>
          </w:tcPr>
          <w:p w14:paraId="6A9B6CE7" w14:textId="77777777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72F" w:rsidRPr="008C0C35" w14:paraId="0B8AE470" w14:textId="77777777" w:rsidTr="0079072F">
        <w:tc>
          <w:tcPr>
            <w:tcW w:w="709" w:type="dxa"/>
            <w:vAlign w:val="center"/>
          </w:tcPr>
          <w:p w14:paraId="13FA4469" w14:textId="63D58BDB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vAlign w:val="center"/>
          </w:tcPr>
          <w:p w14:paraId="031F2C64" w14:textId="2B6E6294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защита отчета</w:t>
            </w:r>
          </w:p>
        </w:tc>
        <w:tc>
          <w:tcPr>
            <w:tcW w:w="3827" w:type="dxa"/>
            <w:vAlign w:val="center"/>
          </w:tcPr>
          <w:p w14:paraId="5DF6AD4D" w14:textId="1B0FB680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отчета, представление визуальной и текстовой интерпретации, обозначение прикладных направлений развития работы, защита отчета на научном семинаре.</w:t>
            </w:r>
          </w:p>
        </w:tc>
        <w:tc>
          <w:tcPr>
            <w:tcW w:w="2216" w:type="dxa"/>
            <w:vMerge/>
            <w:vAlign w:val="center"/>
          </w:tcPr>
          <w:p w14:paraId="5B634CEC" w14:textId="77777777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14BFD" w14:textId="77777777"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B3B8B7E" w14:textId="4FF7C136" w:rsidR="00AE2F1F" w:rsidRPr="008C0C35" w:rsidRDefault="00F174BF" w:rsidP="00A92D45">
      <w:pPr>
        <w:pStyle w:val="1"/>
      </w:pPr>
      <w:r>
        <w:rPr>
          <w:lang w:val="en-US"/>
        </w:rPr>
        <w:t>IV</w:t>
      </w:r>
      <w:r w:rsidRPr="00934C7D">
        <w:t xml:space="preserve">. </w:t>
      </w:r>
      <w:r w:rsidR="00AE2F1F" w:rsidRPr="008C0C35">
        <w:t>Формы отчетности по практике</w:t>
      </w:r>
    </w:p>
    <w:p w14:paraId="6663415B" w14:textId="5D4E0193" w:rsidR="00AE2F1F" w:rsidRPr="00ED1729" w:rsidRDefault="00AE2F1F" w:rsidP="002E1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1B65EB" w:rsidRPr="008C0C35">
        <w:rPr>
          <w:rFonts w:ascii="Times New Roman" w:hAnsi="Times New Roman"/>
          <w:sz w:val="24"/>
          <w:szCs w:val="24"/>
        </w:rPr>
        <w:t>ентом предоставляется отчет по практике в формате</w:t>
      </w:r>
      <w:r w:rsidR="0079072F">
        <w:rPr>
          <w:rFonts w:ascii="Times New Roman" w:hAnsi="Times New Roman"/>
          <w:sz w:val="24"/>
          <w:szCs w:val="24"/>
        </w:rPr>
        <w:t xml:space="preserve"> письме</w:t>
      </w:r>
      <w:r w:rsidR="009427BF">
        <w:rPr>
          <w:rFonts w:ascii="Times New Roman" w:hAnsi="Times New Roman"/>
          <w:sz w:val="24"/>
          <w:szCs w:val="24"/>
        </w:rPr>
        <w:t>нного текста в объеме не менее 25</w:t>
      </w:r>
      <w:r w:rsidR="0079072F">
        <w:rPr>
          <w:rFonts w:ascii="Times New Roman" w:hAnsi="Times New Roman"/>
          <w:sz w:val="24"/>
          <w:szCs w:val="24"/>
        </w:rPr>
        <w:t xml:space="preserve"> страниц. Структура и пример оформления титульного листа представлены в Приложении 1.</w:t>
      </w:r>
      <w:r w:rsidR="00ED1729">
        <w:rPr>
          <w:rFonts w:ascii="Times New Roman" w:hAnsi="Times New Roman"/>
          <w:sz w:val="24"/>
          <w:szCs w:val="24"/>
        </w:rPr>
        <w:t xml:space="preserve"> Оформление отчета по практик</w:t>
      </w:r>
      <w:r w:rsidR="002E1CFD">
        <w:rPr>
          <w:rFonts w:ascii="Times New Roman" w:hAnsi="Times New Roman"/>
          <w:sz w:val="24"/>
          <w:szCs w:val="24"/>
        </w:rPr>
        <w:t xml:space="preserve">е выполняется в соответствии с </w:t>
      </w:r>
      <w:r w:rsidR="002E1CFD" w:rsidRPr="002E1CFD">
        <w:rPr>
          <w:rFonts w:ascii="Times New Roman" w:hAnsi="Times New Roman"/>
          <w:sz w:val="24"/>
          <w:szCs w:val="24"/>
        </w:rPr>
        <w:t>Правила</w:t>
      </w:r>
      <w:r w:rsidR="002E1CFD">
        <w:rPr>
          <w:rFonts w:ascii="Times New Roman" w:hAnsi="Times New Roman"/>
          <w:sz w:val="24"/>
          <w:szCs w:val="24"/>
        </w:rPr>
        <w:t>ми</w:t>
      </w:r>
      <w:r w:rsidR="002E1CFD" w:rsidRPr="002E1CFD">
        <w:rPr>
          <w:rFonts w:ascii="Times New Roman" w:hAnsi="Times New Roman"/>
          <w:sz w:val="24"/>
          <w:szCs w:val="24"/>
        </w:rPr>
        <w:t xml:space="preserve"> написания, оформления и защиты курсовой и выпускной квалификационной работы студента образовательной программы магистратуры</w:t>
      </w:r>
      <w:r w:rsidR="002E1CFD">
        <w:rPr>
          <w:rFonts w:ascii="Times New Roman" w:hAnsi="Times New Roman"/>
          <w:sz w:val="24"/>
          <w:szCs w:val="24"/>
        </w:rPr>
        <w:t xml:space="preserve"> </w:t>
      </w:r>
      <w:r w:rsidR="002E1CFD" w:rsidRPr="002E1CFD">
        <w:rPr>
          <w:rFonts w:ascii="Times New Roman" w:hAnsi="Times New Roman"/>
          <w:sz w:val="24"/>
          <w:szCs w:val="24"/>
        </w:rPr>
        <w:t>«Управление проектами: проектный анализ, инвестиции, технологии реализации»</w:t>
      </w:r>
      <w:r w:rsidR="00534626">
        <w:rPr>
          <w:rFonts w:ascii="Times New Roman" w:hAnsi="Times New Roman"/>
          <w:sz w:val="24"/>
          <w:szCs w:val="24"/>
        </w:rPr>
        <w:t xml:space="preserve"> </w:t>
      </w:r>
      <w:r w:rsidR="002E1CFD" w:rsidRPr="002E1CFD">
        <w:rPr>
          <w:rFonts w:ascii="Times New Roman" w:hAnsi="Times New Roman"/>
          <w:sz w:val="24"/>
          <w:szCs w:val="24"/>
        </w:rPr>
        <w:t>по направлению подготовки 38.04.02 Менеджмент</w:t>
      </w:r>
      <w:r w:rsidR="00534626">
        <w:rPr>
          <w:rFonts w:ascii="Times New Roman" w:hAnsi="Times New Roman"/>
          <w:sz w:val="24"/>
          <w:szCs w:val="24"/>
        </w:rPr>
        <w:t xml:space="preserve">, (утверждено протоколом Ученого совета НИУ ВШЭ – Пермь </w:t>
      </w:r>
      <w:r w:rsidR="00534626" w:rsidRPr="00534626">
        <w:rPr>
          <w:rFonts w:ascii="Times New Roman" w:hAnsi="Times New Roman"/>
          <w:sz w:val="24"/>
          <w:szCs w:val="24"/>
        </w:rPr>
        <w:t>от 20.12.2018 № 8.2.1.7-10/12</w:t>
      </w:r>
    </w:p>
    <w:p w14:paraId="0408DC3D" w14:textId="0070133A" w:rsidR="00F174BF" w:rsidRPr="008C0C35" w:rsidRDefault="00F174B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Обязательными элементами служит также </w:t>
      </w:r>
      <w:r w:rsidR="00534626">
        <w:rPr>
          <w:rFonts w:ascii="Times New Roman" w:hAnsi="Times New Roman"/>
          <w:sz w:val="24"/>
          <w:szCs w:val="24"/>
        </w:rPr>
        <w:t xml:space="preserve">индивидуальный план, график и </w:t>
      </w:r>
      <w:r>
        <w:rPr>
          <w:rFonts w:ascii="Times New Roman" w:hAnsi="Times New Roman"/>
          <w:sz w:val="24"/>
          <w:szCs w:val="24"/>
        </w:rPr>
        <w:t xml:space="preserve">отзыв с места прохождения практики (Приложение 2). </w:t>
      </w:r>
    </w:p>
    <w:p w14:paraId="348EE14D" w14:textId="0856C67A" w:rsidR="00AE2F1F" w:rsidRPr="008C0C35" w:rsidRDefault="001B65EB" w:rsidP="00F17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14:paraId="68662262" w14:textId="5A7F281F"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141FA85" w14:textId="3F277451" w:rsidR="00AE2F1F" w:rsidRPr="008C0C35" w:rsidRDefault="00F174BF" w:rsidP="00A92D45">
      <w:pPr>
        <w:pStyle w:val="1"/>
      </w:pPr>
      <w:r>
        <w:t xml:space="preserve">V. </w:t>
      </w:r>
      <w:r w:rsidR="00AB7068" w:rsidRPr="008C0C35">
        <w:t>промежуточная аттестация по практике</w:t>
      </w:r>
    </w:p>
    <w:p w14:paraId="02D46D19" w14:textId="0696F2BE" w:rsidR="005103BB" w:rsidRDefault="00F81CBF" w:rsidP="00F174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>проводится в виде</w:t>
      </w:r>
      <w:r w:rsidR="00F174BF">
        <w:rPr>
          <w:rFonts w:ascii="Times New Roman" w:hAnsi="Times New Roman"/>
          <w:sz w:val="24"/>
          <w:szCs w:val="24"/>
        </w:rPr>
        <w:t xml:space="preserve"> экзамена</w:t>
      </w:r>
      <w:r w:rsidR="005103BB" w:rsidRPr="008C0C35">
        <w:rPr>
          <w:rFonts w:ascii="Times New Roman" w:hAnsi="Times New Roman"/>
          <w:sz w:val="24"/>
          <w:szCs w:val="24"/>
        </w:rPr>
        <w:t>; экзамен проводится в форме оценки отчетной документации</w:t>
      </w:r>
      <w:r w:rsidR="00F174BF">
        <w:rPr>
          <w:rFonts w:ascii="Times New Roman" w:hAnsi="Times New Roman"/>
          <w:sz w:val="24"/>
          <w:szCs w:val="24"/>
        </w:rPr>
        <w:t>. Публичная защита</w:t>
      </w:r>
      <w:r w:rsidR="005103BB" w:rsidRPr="008C0C35">
        <w:rPr>
          <w:rFonts w:ascii="Times New Roman" w:hAnsi="Times New Roman"/>
          <w:sz w:val="24"/>
          <w:szCs w:val="24"/>
        </w:rPr>
        <w:t xml:space="preserve"> результатов практики</w:t>
      </w:r>
      <w:r w:rsidR="00F174BF">
        <w:rPr>
          <w:rFonts w:ascii="Times New Roman" w:hAnsi="Times New Roman"/>
          <w:sz w:val="24"/>
          <w:szCs w:val="24"/>
        </w:rPr>
        <w:t xml:space="preserve"> проводится на научном семинаре и входит в структуру оценки </w:t>
      </w:r>
      <w:r w:rsidR="009427BF">
        <w:rPr>
          <w:rFonts w:ascii="Times New Roman" w:hAnsi="Times New Roman"/>
          <w:sz w:val="24"/>
          <w:szCs w:val="24"/>
        </w:rPr>
        <w:t>научно-исследовательского семинара</w:t>
      </w:r>
      <w:r w:rsidR="00F174BF">
        <w:rPr>
          <w:rFonts w:ascii="Times New Roman" w:hAnsi="Times New Roman"/>
          <w:sz w:val="24"/>
          <w:szCs w:val="24"/>
        </w:rPr>
        <w:t xml:space="preserve"> 2 года обучения.</w:t>
      </w:r>
    </w:p>
    <w:p w14:paraId="2354F44A" w14:textId="77777777" w:rsidR="00F174BF" w:rsidRPr="008C0C35" w:rsidRDefault="00F174BF" w:rsidP="00F174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C3947" w14:textId="77777777" w:rsidR="00F174BF" w:rsidRPr="00F174BF" w:rsidRDefault="00F174BF" w:rsidP="00D8710C">
      <w:pPr>
        <w:pStyle w:val="2"/>
      </w:pPr>
      <w:r w:rsidRPr="00F174BF">
        <w:t>5.1. Критерии и оценочная шкала для  промежуточной аттестации по практике</w:t>
      </w:r>
    </w:p>
    <w:tbl>
      <w:tblPr>
        <w:tblW w:w="9675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427"/>
        <w:gridCol w:w="1890"/>
        <w:gridCol w:w="2160"/>
        <w:gridCol w:w="2073"/>
      </w:tblGrid>
      <w:tr w:rsidR="00F174BF" w:rsidRPr="001656F2" w14:paraId="40854735" w14:textId="77777777" w:rsidTr="00BC45CF">
        <w:trPr>
          <w:trHeight w:val="315"/>
        </w:trPr>
        <w:tc>
          <w:tcPr>
            <w:tcW w:w="1125" w:type="dxa"/>
            <w:vAlign w:val="center"/>
          </w:tcPr>
          <w:p w14:paraId="6A0E12C9" w14:textId="669E427A" w:rsidR="00F174BF" w:rsidRPr="00E9540E" w:rsidRDefault="00C64CB6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3462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Оценка 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3997D" w14:textId="659E6AA9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Качество программы исследования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41C89" w14:textId="5658BDF2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Качество сбора данных</w:t>
            </w:r>
          </w:p>
        </w:tc>
        <w:tc>
          <w:tcPr>
            <w:tcW w:w="2160" w:type="dxa"/>
          </w:tcPr>
          <w:p w14:paraId="59261917" w14:textId="084E7662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Качество анализа данных и сформулированных выводов</w:t>
            </w:r>
          </w:p>
        </w:tc>
        <w:tc>
          <w:tcPr>
            <w:tcW w:w="20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7A296" w14:textId="70569D6B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Качество текста отчета</w:t>
            </w:r>
          </w:p>
        </w:tc>
      </w:tr>
      <w:tr w:rsidR="00F174BF" w:rsidRPr="001656F2" w14:paraId="1B8BD1D4" w14:textId="77777777" w:rsidTr="00BC45CF">
        <w:trPr>
          <w:trHeight w:val="315"/>
        </w:trPr>
        <w:tc>
          <w:tcPr>
            <w:tcW w:w="1125" w:type="dxa"/>
            <w:vAlign w:val="center"/>
          </w:tcPr>
          <w:p w14:paraId="5409999D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Неудовлетворительно </w:t>
            </w:r>
          </w:p>
          <w:p w14:paraId="0F570251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(1 – 3 балла)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008E95" w14:textId="15DA5FF1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отчете программа исследования отсутствует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6AA399" w14:textId="193403E6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Нет описания сбора данных</w:t>
            </w:r>
          </w:p>
        </w:tc>
        <w:tc>
          <w:tcPr>
            <w:tcW w:w="2160" w:type="dxa"/>
            <w:vAlign w:val="center"/>
          </w:tcPr>
          <w:p w14:paraId="2577E0DE" w14:textId="4C687EF5" w:rsidR="00F174BF" w:rsidRPr="00E9540E" w:rsidRDefault="00F174BF" w:rsidP="00F174BF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Анализ данных не представлен</w:t>
            </w:r>
          </w:p>
        </w:tc>
        <w:tc>
          <w:tcPr>
            <w:tcW w:w="20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30AA2" w14:textId="7F64B0BB" w:rsidR="00F174BF" w:rsidRPr="00E9540E" w:rsidRDefault="00ED1729" w:rsidP="00ED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Текст отчета выполнен с множественными орфографическими, стилистическими и логическими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ошибками. Оформление не соответствует Правилам…</w:t>
            </w:r>
          </w:p>
        </w:tc>
      </w:tr>
      <w:tr w:rsidR="00F174BF" w:rsidRPr="001656F2" w14:paraId="3B005A9A" w14:textId="77777777" w:rsidTr="00BC45CF">
        <w:trPr>
          <w:trHeight w:val="315"/>
        </w:trPr>
        <w:tc>
          <w:tcPr>
            <w:tcW w:w="1125" w:type="dxa"/>
            <w:vAlign w:val="center"/>
          </w:tcPr>
          <w:p w14:paraId="5DFD77D9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Удовлетворительно</w:t>
            </w:r>
          </w:p>
          <w:p w14:paraId="5FEBA4C2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(4 – 5 баллов)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1C9A03" w14:textId="7CEB9C43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программе исследования не определены цели, процедуры, инструменты и методы исследования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D68BD" w14:textId="2F04EEEF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Есть только общее описание сбора данных, без ссылок на массивы, источники и пр.</w:t>
            </w:r>
          </w:p>
        </w:tc>
        <w:tc>
          <w:tcPr>
            <w:tcW w:w="2160" w:type="dxa"/>
            <w:vAlign w:val="center"/>
          </w:tcPr>
          <w:p w14:paraId="5BBFB684" w14:textId="2468209F" w:rsidR="00F174BF" w:rsidRPr="00E9540E" w:rsidRDefault="00F174BF" w:rsidP="00F174BF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Представлен только описательный анализ данных</w:t>
            </w:r>
          </w:p>
        </w:tc>
        <w:tc>
          <w:tcPr>
            <w:tcW w:w="20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7FA0B" w14:textId="01345256" w:rsidR="00F174BF" w:rsidRPr="00E9540E" w:rsidRDefault="00ED1729" w:rsidP="00ED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тексте присутствуют некоторые логические и стилистические ошибки, оформление не соответствует Правилам…</w:t>
            </w:r>
          </w:p>
        </w:tc>
      </w:tr>
      <w:tr w:rsidR="00F174BF" w:rsidRPr="001656F2" w14:paraId="7E02B836" w14:textId="77777777" w:rsidTr="00BC45CF">
        <w:trPr>
          <w:trHeight w:val="315"/>
        </w:trPr>
        <w:tc>
          <w:tcPr>
            <w:tcW w:w="1125" w:type="dxa"/>
            <w:vAlign w:val="center"/>
          </w:tcPr>
          <w:p w14:paraId="17A0A149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Хорошо</w:t>
            </w:r>
          </w:p>
          <w:p w14:paraId="0858311C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(6 – 7 баллов)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0AC81" w14:textId="298B2545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программе исследования определены цели и методы исследования, но не описаны процедуры, выборка, не приведены разработанные инструменты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6A695" w14:textId="550112CD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Сбор данных описан, но собранных данных недостаточно для решения поставленных задач</w:t>
            </w:r>
          </w:p>
        </w:tc>
        <w:tc>
          <w:tcPr>
            <w:tcW w:w="2160" w:type="dxa"/>
            <w:vAlign w:val="center"/>
          </w:tcPr>
          <w:p w14:paraId="2D3C9B7D" w14:textId="3D2A35F4" w:rsidR="00F174BF" w:rsidRPr="00E9540E" w:rsidRDefault="00F174BF" w:rsidP="00F174BF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Применены различные подходы к анализу данных, выявлены основные взаимосвязи, но не сформулированы основные выводы и направления приложения результатов </w:t>
            </w:r>
          </w:p>
        </w:tc>
        <w:tc>
          <w:tcPr>
            <w:tcW w:w="20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F1742D" w14:textId="0D7D3764" w:rsidR="00F174BF" w:rsidRPr="00E9540E" w:rsidRDefault="00ED1729" w:rsidP="00ED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Текст в целом логичен, последователен, но оформление не соответствует Правилам …</w:t>
            </w:r>
          </w:p>
        </w:tc>
      </w:tr>
      <w:tr w:rsidR="00F174BF" w:rsidRPr="001656F2" w14:paraId="4343781E" w14:textId="77777777" w:rsidTr="00BC45CF">
        <w:trPr>
          <w:trHeight w:val="315"/>
        </w:trPr>
        <w:tc>
          <w:tcPr>
            <w:tcW w:w="1125" w:type="dxa"/>
            <w:vAlign w:val="center"/>
          </w:tcPr>
          <w:p w14:paraId="4961F5F7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Отлично</w:t>
            </w:r>
          </w:p>
          <w:p w14:paraId="4E25D26E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(8 – 10 баллов)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06ADAA" w14:textId="0E45D212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Программа исследования содержит цели, задачи, согласованные с ними методы, разработанные инструменты, описание подхода к построению выборки и методы анализа данных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11538" w14:textId="006B676B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Сбор данных описан, собранных данных достаточно для решения поставленных задач, данные доступны, источники указаны корректно </w:t>
            </w:r>
          </w:p>
        </w:tc>
        <w:tc>
          <w:tcPr>
            <w:tcW w:w="2160" w:type="dxa"/>
            <w:vAlign w:val="center"/>
          </w:tcPr>
          <w:p w14:paraId="0B1A3ACD" w14:textId="419010E9" w:rsidR="00F174BF" w:rsidRPr="00E9540E" w:rsidRDefault="00F174BF" w:rsidP="00ED1729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Применены различные подходы к анализу данных, выявлены основные взаимосвязи, сформулированы основные выводы и направления приложения результатов </w:t>
            </w:r>
          </w:p>
        </w:tc>
        <w:tc>
          <w:tcPr>
            <w:tcW w:w="20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D7E39B" w14:textId="20566713" w:rsidR="00F174BF" w:rsidRPr="00E9540E" w:rsidRDefault="00ED1729" w:rsidP="00ED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Текст в целом логичен, последователен, оформление соответствует Правилам …</w:t>
            </w:r>
          </w:p>
        </w:tc>
      </w:tr>
    </w:tbl>
    <w:p w14:paraId="0E63E354" w14:textId="77777777" w:rsidR="00F174BF" w:rsidRPr="00934C7D" w:rsidRDefault="00F174BF" w:rsidP="00F174BF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DCF0FD8" w14:textId="77777777" w:rsidR="00F174BF" w:rsidRPr="00BC45CF" w:rsidRDefault="00F174BF" w:rsidP="00D8710C">
      <w:pPr>
        <w:pStyle w:val="2"/>
      </w:pPr>
      <w:r w:rsidRPr="00BC45CF">
        <w:t>5.2 Фонд оценочных средств для проведения промежуточной аттестации по практике</w:t>
      </w:r>
    </w:p>
    <w:p w14:paraId="2176F881" w14:textId="77777777" w:rsidR="009427BF" w:rsidRPr="009427BF" w:rsidRDefault="009427BF" w:rsidP="009427BF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7BF">
        <w:rPr>
          <w:rFonts w:ascii="Times New Roman" w:hAnsi="Times New Roman"/>
          <w:sz w:val="24"/>
          <w:szCs w:val="24"/>
        </w:rPr>
        <w:t>Разработка алгоритма формирования методических рекомендаций по построению системы управления рисками в области информационных технологий</w:t>
      </w:r>
    </w:p>
    <w:p w14:paraId="6C2841C1" w14:textId="77777777" w:rsidR="009427BF" w:rsidRPr="009427BF" w:rsidRDefault="009427BF" w:rsidP="009427BF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7BF">
        <w:rPr>
          <w:rFonts w:ascii="Times New Roman" w:hAnsi="Times New Roman"/>
          <w:sz w:val="24"/>
          <w:szCs w:val="24"/>
        </w:rPr>
        <w:t>Интеграция Agile-методов в процесс паблишинга российской игры на зарубежных рынках</w:t>
      </w:r>
    </w:p>
    <w:p w14:paraId="5F6F8199" w14:textId="77777777" w:rsidR="009427BF" w:rsidRPr="009427BF" w:rsidRDefault="009427BF" w:rsidP="009427BF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7BF">
        <w:rPr>
          <w:rFonts w:ascii="Times New Roman" w:hAnsi="Times New Roman"/>
          <w:sz w:val="24"/>
          <w:szCs w:val="24"/>
        </w:rPr>
        <w:t>Разработка алгоритма применения Agile/Lean принципов и производных Фреймворков в процессах разработки программных продуктов</w:t>
      </w:r>
    </w:p>
    <w:p w14:paraId="53CBA76B" w14:textId="77777777" w:rsidR="009427BF" w:rsidRPr="009427BF" w:rsidRDefault="009427BF" w:rsidP="009427BF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7BF">
        <w:rPr>
          <w:rFonts w:ascii="Times New Roman" w:hAnsi="Times New Roman"/>
          <w:sz w:val="24"/>
          <w:szCs w:val="24"/>
        </w:rPr>
        <w:t>Разработка комплексного подхода к оценке эффективности государственных проектов всех видов доступности среды для маломобильных групп населения</w:t>
      </w:r>
    </w:p>
    <w:p w14:paraId="46E28FBC" w14:textId="77777777" w:rsidR="009427BF" w:rsidRPr="009427BF" w:rsidRDefault="009427BF" w:rsidP="009427BF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7BF">
        <w:rPr>
          <w:rFonts w:ascii="Times New Roman" w:hAnsi="Times New Roman"/>
          <w:sz w:val="24"/>
          <w:szCs w:val="24"/>
        </w:rPr>
        <w:t>Применение ценностного подхода при реализации проектов по разработке программных продуктов</w:t>
      </w:r>
    </w:p>
    <w:p w14:paraId="7CB0ED4B" w14:textId="77777777" w:rsidR="009427BF" w:rsidRPr="009427BF" w:rsidRDefault="009427BF" w:rsidP="009427BF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7BF">
        <w:rPr>
          <w:rFonts w:ascii="Times New Roman" w:hAnsi="Times New Roman"/>
          <w:sz w:val="24"/>
          <w:szCs w:val="24"/>
        </w:rPr>
        <w:t>Оптимизация проектного управления компании в сфере энергетического строительства на основе разработки стандарта управления проектами</w:t>
      </w:r>
    </w:p>
    <w:p w14:paraId="2A8C59D2" w14:textId="77777777" w:rsidR="009427BF" w:rsidRPr="009427BF" w:rsidRDefault="009427BF" w:rsidP="009427BF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7BF">
        <w:rPr>
          <w:rFonts w:ascii="Times New Roman" w:hAnsi="Times New Roman"/>
          <w:sz w:val="24"/>
          <w:szCs w:val="24"/>
        </w:rPr>
        <w:t>Повышение ценности программного продукта за счет внедрения методологии непрерывного экспериментирования</w:t>
      </w:r>
    </w:p>
    <w:p w14:paraId="655EA5A1" w14:textId="633146F7" w:rsidR="009427BF" w:rsidRPr="009427BF" w:rsidRDefault="009427BF" w:rsidP="009427BF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7BF">
        <w:rPr>
          <w:rFonts w:ascii="Times New Roman" w:hAnsi="Times New Roman"/>
          <w:sz w:val="24"/>
          <w:szCs w:val="24"/>
        </w:rPr>
        <w:t xml:space="preserve">Особенности проектного управления в сфере телекоммуникаций на примере компании </w:t>
      </w:r>
    </w:p>
    <w:p w14:paraId="7B04F13E" w14:textId="77777777" w:rsidR="009427BF" w:rsidRPr="009427BF" w:rsidRDefault="009427BF" w:rsidP="009427BF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7BF">
        <w:rPr>
          <w:rFonts w:ascii="Times New Roman" w:hAnsi="Times New Roman"/>
          <w:sz w:val="24"/>
          <w:szCs w:val="24"/>
        </w:rPr>
        <w:t>Внедрение портфельного управления проектами в нефтедобывающей компании</w:t>
      </w:r>
    </w:p>
    <w:p w14:paraId="07A7DCF9" w14:textId="77777777" w:rsidR="009427BF" w:rsidRDefault="009427BF" w:rsidP="009427BF">
      <w:pPr>
        <w:pStyle w:val="a5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27BF">
        <w:rPr>
          <w:rFonts w:ascii="Times New Roman" w:hAnsi="Times New Roman"/>
          <w:sz w:val="24"/>
          <w:szCs w:val="24"/>
        </w:rPr>
        <w:t>Организация управления изменениями требований в проектах разработки программного обеспечения</w:t>
      </w:r>
    </w:p>
    <w:p w14:paraId="747C50F6" w14:textId="77777777" w:rsidR="009427BF" w:rsidRPr="009427BF" w:rsidRDefault="009427BF" w:rsidP="009427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C4F57A" w14:textId="77777777" w:rsidR="00F174BF" w:rsidRPr="00297AF9" w:rsidRDefault="00F174BF" w:rsidP="00F174BF">
      <w:pPr>
        <w:pStyle w:val="a5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14:paraId="740A1FDC" w14:textId="05968ECF" w:rsidR="00F174BF" w:rsidRPr="008C0C35" w:rsidRDefault="00BC45CF" w:rsidP="00C64CB6">
      <w:pPr>
        <w:pStyle w:val="1"/>
        <w:keepNext/>
      </w:pPr>
      <w:r>
        <w:rPr>
          <w:lang w:val="en-US"/>
        </w:rPr>
        <w:lastRenderedPageBreak/>
        <w:t>VI</w:t>
      </w:r>
      <w:r w:rsidRPr="00934C7D">
        <w:t xml:space="preserve">. </w:t>
      </w:r>
      <w:r w:rsidR="00F174BF" w:rsidRPr="008C0C35">
        <w:t>Учебно-методическое и информационное обеспечение практики</w:t>
      </w:r>
    </w:p>
    <w:p w14:paraId="023C3A08" w14:textId="77777777" w:rsidR="00F174BF" w:rsidRPr="00C63F01" w:rsidRDefault="00F174BF" w:rsidP="00D8710C">
      <w:pPr>
        <w:pStyle w:val="2"/>
        <w:rPr>
          <w:lang w:val="en-US"/>
        </w:rPr>
      </w:pPr>
      <w:r w:rsidRPr="00D8710C">
        <w:t>Основная</w:t>
      </w:r>
      <w:r w:rsidRPr="00C63F01">
        <w:rPr>
          <w:lang w:val="en-US"/>
        </w:rPr>
        <w:t xml:space="preserve"> </w:t>
      </w:r>
      <w:r w:rsidRPr="00D8710C">
        <w:t>литература</w:t>
      </w:r>
    </w:p>
    <w:p w14:paraId="4F53128E" w14:textId="093D3D50" w:rsidR="00F174BF" w:rsidRPr="00534626" w:rsidRDefault="009427BF" w:rsidP="0053462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534626">
        <w:rPr>
          <w:rFonts w:ascii="Times New Roman" w:hAnsi="Times New Roman"/>
          <w:sz w:val="24"/>
          <w:szCs w:val="24"/>
          <w:lang w:val="en-US"/>
        </w:rPr>
        <w:t>A Guide to the Project Management Body of Knowledge (PMBOK® Guide), Sixth Edition, Project Management Institute, 2017 (</w:t>
      </w:r>
      <w:r w:rsidRPr="00534626">
        <w:rPr>
          <w:rFonts w:ascii="Times New Roman" w:hAnsi="Times New Roman"/>
          <w:sz w:val="24"/>
          <w:szCs w:val="24"/>
        </w:rPr>
        <w:t>доступ</w:t>
      </w:r>
      <w:r w:rsidRPr="005346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4626">
        <w:rPr>
          <w:rFonts w:ascii="Times New Roman" w:hAnsi="Times New Roman"/>
          <w:sz w:val="24"/>
          <w:szCs w:val="24"/>
        </w:rPr>
        <w:t>через</w:t>
      </w:r>
      <w:r w:rsidRPr="005346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4626">
        <w:rPr>
          <w:rFonts w:ascii="Times New Roman" w:hAnsi="Times New Roman"/>
          <w:sz w:val="24"/>
          <w:szCs w:val="24"/>
        </w:rPr>
        <w:t>электронную</w:t>
      </w:r>
      <w:r w:rsidRPr="005346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4626">
        <w:rPr>
          <w:rFonts w:ascii="Times New Roman" w:hAnsi="Times New Roman"/>
          <w:sz w:val="24"/>
          <w:szCs w:val="24"/>
        </w:rPr>
        <w:t>подписку</w:t>
      </w:r>
      <w:r w:rsidRPr="005346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4626">
        <w:rPr>
          <w:rFonts w:ascii="Times New Roman" w:hAnsi="Times New Roman"/>
          <w:sz w:val="24"/>
          <w:szCs w:val="24"/>
        </w:rPr>
        <w:t>НИУ</w:t>
      </w:r>
      <w:r w:rsidRPr="0053462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34626">
        <w:rPr>
          <w:rFonts w:ascii="Times New Roman" w:hAnsi="Times New Roman"/>
          <w:sz w:val="24"/>
          <w:szCs w:val="24"/>
        </w:rPr>
        <w:t>ВШЭ</w:t>
      </w:r>
      <w:r w:rsidRPr="00534626">
        <w:rPr>
          <w:rFonts w:ascii="Times New Roman" w:hAnsi="Times New Roman"/>
          <w:sz w:val="24"/>
          <w:szCs w:val="24"/>
          <w:lang w:val="en-US"/>
        </w:rPr>
        <w:t xml:space="preserve"> https://proxylibrary.hse.ru:2251/toc.aspx?bookid=132589)</w:t>
      </w:r>
    </w:p>
    <w:p w14:paraId="1553C1AD" w14:textId="77777777" w:rsidR="00534626" w:rsidRPr="00D8710C" w:rsidRDefault="00534626" w:rsidP="00D8710C">
      <w:pPr>
        <w:pStyle w:val="2"/>
      </w:pPr>
      <w:r w:rsidRPr="00D8710C">
        <w:t>Дополнительная литература</w:t>
      </w:r>
    </w:p>
    <w:p w14:paraId="4939C03F" w14:textId="47E37489" w:rsidR="00534626" w:rsidRPr="00D8710C" w:rsidRDefault="00534626" w:rsidP="004815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10C">
        <w:rPr>
          <w:rFonts w:ascii="Times New Roman" w:hAnsi="Times New Roman"/>
          <w:sz w:val="24"/>
          <w:szCs w:val="24"/>
        </w:rPr>
        <w:t>Публикации по тематике теоретической части курсовой работы, полученные путем поиска актуальных публикаций по тематике в Базах данных научного цитирования (медиатека НИУ ВШЭ</w:t>
      </w:r>
      <w:r w:rsidR="00D8710C">
        <w:rPr>
          <w:rFonts w:ascii="Times New Roman" w:hAnsi="Times New Roman"/>
          <w:sz w:val="24"/>
          <w:szCs w:val="24"/>
        </w:rPr>
        <w:t xml:space="preserve"> </w:t>
      </w:r>
      <w:r w:rsidR="00D8710C" w:rsidRPr="00D8710C">
        <w:rPr>
          <w:rFonts w:ascii="Times New Roman" w:hAnsi="Times New Roman"/>
          <w:sz w:val="24"/>
          <w:szCs w:val="24"/>
        </w:rPr>
        <w:t>https://library.hse.ru/e-resources</w:t>
      </w:r>
      <w:r w:rsidRPr="00D8710C">
        <w:rPr>
          <w:rFonts w:ascii="Times New Roman" w:hAnsi="Times New Roman"/>
          <w:sz w:val="24"/>
          <w:szCs w:val="24"/>
        </w:rPr>
        <w:t>)</w:t>
      </w:r>
    </w:p>
    <w:p w14:paraId="479105C8" w14:textId="77777777" w:rsidR="00534626" w:rsidRPr="00D8710C" w:rsidRDefault="00534626" w:rsidP="00D8710C">
      <w:pPr>
        <w:pStyle w:val="2"/>
      </w:pPr>
      <w:r w:rsidRPr="00D8710C">
        <w:t>Интернет ресурсы</w:t>
      </w:r>
    </w:p>
    <w:p w14:paraId="21979BC8" w14:textId="77777777" w:rsidR="00534626" w:rsidRPr="00D8710C" w:rsidRDefault="00C63F01" w:rsidP="004815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http</w:t>
        </w:r>
        <w:r w:rsidR="00534626" w:rsidRPr="00D8710C">
          <w:rPr>
            <w:rFonts w:ascii="Times New Roman" w:hAnsi="Times New Roman"/>
            <w:sz w:val="24"/>
            <w:szCs w:val="24"/>
          </w:rPr>
          <w:t>://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proxylibrary</w:t>
        </w:r>
        <w:r w:rsidR="00534626" w:rsidRPr="00D8710C">
          <w:rPr>
            <w:rFonts w:ascii="Times New Roman" w:hAnsi="Times New Roman"/>
            <w:sz w:val="24"/>
            <w:szCs w:val="24"/>
          </w:rPr>
          <w:t>.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hse</w:t>
        </w:r>
        <w:r w:rsidR="00534626" w:rsidRPr="00D8710C">
          <w:rPr>
            <w:rFonts w:ascii="Times New Roman" w:hAnsi="Times New Roman"/>
            <w:sz w:val="24"/>
            <w:szCs w:val="24"/>
          </w:rPr>
          <w:t>.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ru</w:t>
        </w:r>
        <w:r w:rsidR="00534626" w:rsidRPr="00D8710C">
          <w:rPr>
            <w:rFonts w:ascii="Times New Roman" w:hAnsi="Times New Roman"/>
            <w:sz w:val="24"/>
            <w:szCs w:val="24"/>
          </w:rPr>
          <w:t>:2080/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WOS</w:t>
        </w:r>
        <w:r w:rsidR="00534626" w:rsidRPr="00D8710C">
          <w:rPr>
            <w:rFonts w:ascii="Times New Roman" w:hAnsi="Times New Roman"/>
            <w:sz w:val="24"/>
            <w:szCs w:val="24"/>
          </w:rPr>
          <w:t>_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GeneralSearch</w:t>
        </w:r>
        <w:r w:rsidR="00534626" w:rsidRPr="00D8710C">
          <w:rPr>
            <w:rFonts w:ascii="Times New Roman" w:hAnsi="Times New Roman"/>
            <w:sz w:val="24"/>
            <w:szCs w:val="24"/>
          </w:rPr>
          <w:t>_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input</w:t>
        </w:r>
        <w:r w:rsidR="00534626" w:rsidRPr="00D8710C">
          <w:rPr>
            <w:rFonts w:ascii="Times New Roman" w:hAnsi="Times New Roman"/>
            <w:sz w:val="24"/>
            <w:szCs w:val="24"/>
          </w:rPr>
          <w:t>.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do</w:t>
        </w:r>
        <w:r w:rsidR="00534626" w:rsidRPr="00D8710C">
          <w:rPr>
            <w:rFonts w:ascii="Times New Roman" w:hAnsi="Times New Roman"/>
            <w:sz w:val="24"/>
            <w:szCs w:val="24"/>
          </w:rPr>
          <w:t>?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product</w:t>
        </w:r>
        <w:r w:rsidR="00534626" w:rsidRPr="00D8710C">
          <w:rPr>
            <w:rFonts w:ascii="Times New Roman" w:hAnsi="Times New Roman"/>
            <w:sz w:val="24"/>
            <w:szCs w:val="24"/>
          </w:rPr>
          <w:t>=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WOS</w:t>
        </w:r>
        <w:r w:rsidR="00534626" w:rsidRPr="00D8710C">
          <w:rPr>
            <w:rFonts w:ascii="Times New Roman" w:hAnsi="Times New Roman"/>
            <w:sz w:val="24"/>
            <w:szCs w:val="24"/>
          </w:rPr>
          <w:t>&amp;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search</w:t>
        </w:r>
        <w:r w:rsidR="00534626" w:rsidRPr="00D8710C">
          <w:rPr>
            <w:rFonts w:ascii="Times New Roman" w:hAnsi="Times New Roman"/>
            <w:sz w:val="24"/>
            <w:szCs w:val="24"/>
          </w:rPr>
          <w:t>_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mode</w:t>
        </w:r>
        <w:r w:rsidR="00534626" w:rsidRPr="00D8710C">
          <w:rPr>
            <w:rFonts w:ascii="Times New Roman" w:hAnsi="Times New Roman"/>
            <w:sz w:val="24"/>
            <w:szCs w:val="24"/>
          </w:rPr>
          <w:t>=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GeneralSearch</w:t>
        </w:r>
        <w:r w:rsidR="00534626" w:rsidRPr="00D8710C">
          <w:rPr>
            <w:rFonts w:ascii="Times New Roman" w:hAnsi="Times New Roman"/>
            <w:sz w:val="24"/>
            <w:szCs w:val="24"/>
          </w:rPr>
          <w:t>&amp;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SID</w:t>
        </w:r>
        <w:r w:rsidR="00534626" w:rsidRPr="00D8710C">
          <w:rPr>
            <w:rFonts w:ascii="Times New Roman" w:hAnsi="Times New Roman"/>
            <w:sz w:val="24"/>
            <w:szCs w:val="24"/>
          </w:rPr>
          <w:t>=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E</w:t>
        </w:r>
        <w:r w:rsidR="00534626" w:rsidRPr="00D8710C">
          <w:rPr>
            <w:rFonts w:ascii="Times New Roman" w:hAnsi="Times New Roman"/>
            <w:sz w:val="24"/>
            <w:szCs w:val="24"/>
          </w:rPr>
          <w:t>6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h</w:t>
        </w:r>
        <w:r w:rsidR="00534626" w:rsidRPr="00D8710C">
          <w:rPr>
            <w:rFonts w:ascii="Times New Roman" w:hAnsi="Times New Roman"/>
            <w:sz w:val="24"/>
            <w:szCs w:val="24"/>
          </w:rPr>
          <w:t>3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xIwo</w:t>
        </w:r>
        <w:r w:rsidR="00534626" w:rsidRPr="00D8710C">
          <w:rPr>
            <w:rFonts w:ascii="Times New Roman" w:hAnsi="Times New Roman"/>
            <w:sz w:val="24"/>
            <w:szCs w:val="24"/>
          </w:rPr>
          <w:t>3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qJdni</w:t>
        </w:r>
        <w:r w:rsidR="00534626" w:rsidRPr="00D8710C">
          <w:rPr>
            <w:rFonts w:ascii="Times New Roman" w:hAnsi="Times New Roman"/>
            <w:sz w:val="24"/>
            <w:szCs w:val="24"/>
          </w:rPr>
          <w:t>4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lIsG</w:t>
        </w:r>
        <w:r w:rsidR="00534626" w:rsidRPr="00D8710C">
          <w:rPr>
            <w:rFonts w:ascii="Times New Roman" w:hAnsi="Times New Roman"/>
            <w:sz w:val="24"/>
            <w:szCs w:val="24"/>
          </w:rPr>
          <w:t>&amp;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preferencesSaved</w:t>
        </w:r>
      </w:hyperlink>
      <w:r w:rsidR="00534626" w:rsidRPr="00D8710C">
        <w:rPr>
          <w:rFonts w:ascii="Times New Roman" w:hAnsi="Times New Roman"/>
          <w:sz w:val="24"/>
          <w:szCs w:val="24"/>
        </w:rPr>
        <w:t>=</w:t>
      </w:r>
    </w:p>
    <w:p w14:paraId="503FFE21" w14:textId="77777777" w:rsidR="00534626" w:rsidRPr="00C63F01" w:rsidRDefault="00C63F01" w:rsidP="004815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https</w:t>
        </w:r>
        <w:r w:rsidR="00534626" w:rsidRPr="00D8710C">
          <w:rPr>
            <w:rFonts w:ascii="Times New Roman" w:hAnsi="Times New Roman"/>
            <w:sz w:val="24"/>
            <w:szCs w:val="24"/>
          </w:rPr>
          <w:t>://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proxylibrary</w:t>
        </w:r>
        <w:r w:rsidR="00534626" w:rsidRPr="00D8710C">
          <w:rPr>
            <w:rFonts w:ascii="Times New Roman" w:hAnsi="Times New Roman"/>
            <w:sz w:val="24"/>
            <w:szCs w:val="24"/>
          </w:rPr>
          <w:t>.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hse</w:t>
        </w:r>
        <w:r w:rsidR="00534626" w:rsidRPr="00D8710C">
          <w:rPr>
            <w:rFonts w:ascii="Times New Roman" w:hAnsi="Times New Roman"/>
            <w:sz w:val="24"/>
            <w:szCs w:val="24"/>
          </w:rPr>
          <w:t>.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ru</w:t>
        </w:r>
        <w:r w:rsidR="00534626" w:rsidRPr="00D8710C">
          <w:rPr>
            <w:rFonts w:ascii="Times New Roman" w:hAnsi="Times New Roman"/>
            <w:sz w:val="24"/>
            <w:szCs w:val="24"/>
          </w:rPr>
          <w:t>:2133/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search</w:t>
        </w:r>
        <w:r w:rsidR="00534626" w:rsidRPr="00D8710C">
          <w:rPr>
            <w:rFonts w:ascii="Times New Roman" w:hAnsi="Times New Roman"/>
            <w:sz w:val="24"/>
            <w:szCs w:val="24"/>
          </w:rPr>
          <w:t>/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form</w:t>
        </w:r>
        <w:r w:rsidR="00534626" w:rsidRPr="00D8710C">
          <w:rPr>
            <w:rFonts w:ascii="Times New Roman" w:hAnsi="Times New Roman"/>
            <w:sz w:val="24"/>
            <w:szCs w:val="24"/>
          </w:rPr>
          <w:t>.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uri</w:t>
        </w:r>
        <w:r w:rsidR="00534626" w:rsidRPr="00D8710C">
          <w:rPr>
            <w:rFonts w:ascii="Times New Roman" w:hAnsi="Times New Roman"/>
            <w:sz w:val="24"/>
            <w:szCs w:val="24"/>
          </w:rPr>
          <w:t>?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display</w:t>
        </w:r>
        <w:r w:rsidR="00534626" w:rsidRPr="00D8710C">
          <w:rPr>
            <w:rFonts w:ascii="Times New Roman" w:hAnsi="Times New Roman"/>
            <w:sz w:val="24"/>
            <w:szCs w:val="24"/>
          </w:rPr>
          <w:t>=</w:t>
        </w:r>
        <w:r w:rsidR="00534626" w:rsidRPr="00481507">
          <w:rPr>
            <w:rFonts w:ascii="Times New Roman" w:hAnsi="Times New Roman"/>
            <w:sz w:val="24"/>
            <w:szCs w:val="24"/>
            <w:lang w:val="en-US"/>
          </w:rPr>
          <w:t>basic</w:t>
        </w:r>
      </w:hyperlink>
    </w:p>
    <w:p w14:paraId="7E639FDF" w14:textId="77777777" w:rsidR="00D8710C" w:rsidRPr="00D8710C" w:rsidRDefault="00D8710C" w:rsidP="004815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20513DA" w14:textId="77777777" w:rsidR="00534626" w:rsidRPr="00534626" w:rsidRDefault="00534626" w:rsidP="00534626">
      <w:pPr>
        <w:keepNext/>
        <w:tabs>
          <w:tab w:val="left" w:pos="426"/>
          <w:tab w:val="left" w:pos="993"/>
        </w:tabs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534626">
        <w:rPr>
          <w:rFonts w:ascii="Times New Roman" w:hAnsi="Times New Roman"/>
          <w:b/>
          <w:sz w:val="24"/>
          <w:szCs w:val="24"/>
        </w:rPr>
        <w:t>Перечень информационных технологий, используемых при проведении практики</w:t>
      </w:r>
    </w:p>
    <w:p w14:paraId="57D76032" w14:textId="77777777" w:rsidR="00534626" w:rsidRPr="00D8710C" w:rsidRDefault="00534626" w:rsidP="004815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710C">
        <w:rPr>
          <w:rFonts w:ascii="Times New Roman" w:hAnsi="Times New Roman"/>
          <w:sz w:val="24"/>
          <w:szCs w:val="24"/>
        </w:rPr>
        <w:t xml:space="preserve">В процессе прохождения практики обучающиеся используют компьютеры с установленным </w:t>
      </w:r>
      <w:r w:rsidRPr="00481507">
        <w:rPr>
          <w:rFonts w:ascii="Times New Roman" w:hAnsi="Times New Roman"/>
          <w:sz w:val="24"/>
          <w:szCs w:val="24"/>
          <w:lang w:val="en-US"/>
        </w:rPr>
        <w:t>Microsoft</w:t>
      </w:r>
      <w:r w:rsidRPr="00D8710C">
        <w:rPr>
          <w:rFonts w:ascii="Times New Roman" w:hAnsi="Times New Roman"/>
          <w:sz w:val="24"/>
          <w:szCs w:val="24"/>
        </w:rPr>
        <w:t xml:space="preserve"> </w:t>
      </w:r>
      <w:r w:rsidRPr="00481507">
        <w:rPr>
          <w:rFonts w:ascii="Times New Roman" w:hAnsi="Times New Roman"/>
          <w:sz w:val="24"/>
          <w:szCs w:val="24"/>
          <w:lang w:val="en-US"/>
        </w:rPr>
        <w:t>Office</w:t>
      </w:r>
      <w:r w:rsidRPr="00D8710C">
        <w:rPr>
          <w:rFonts w:ascii="Times New Roman" w:hAnsi="Times New Roman"/>
          <w:sz w:val="24"/>
          <w:szCs w:val="24"/>
        </w:rPr>
        <w:t xml:space="preserve">, </w:t>
      </w:r>
      <w:r w:rsidRPr="00481507">
        <w:rPr>
          <w:rFonts w:ascii="Times New Roman" w:hAnsi="Times New Roman"/>
          <w:sz w:val="24"/>
          <w:szCs w:val="24"/>
          <w:lang w:val="en-US"/>
        </w:rPr>
        <w:t>Open</w:t>
      </w:r>
      <w:r w:rsidRPr="00D8710C">
        <w:rPr>
          <w:rFonts w:ascii="Times New Roman" w:hAnsi="Times New Roman"/>
          <w:sz w:val="24"/>
          <w:szCs w:val="24"/>
        </w:rPr>
        <w:t xml:space="preserve"> </w:t>
      </w:r>
      <w:r w:rsidRPr="00481507">
        <w:rPr>
          <w:rFonts w:ascii="Times New Roman" w:hAnsi="Times New Roman"/>
          <w:sz w:val="24"/>
          <w:szCs w:val="24"/>
          <w:lang w:val="en-US"/>
        </w:rPr>
        <w:t>Office</w:t>
      </w:r>
      <w:r w:rsidRPr="00D8710C">
        <w:rPr>
          <w:rFonts w:ascii="Times New Roman" w:hAnsi="Times New Roman"/>
          <w:sz w:val="24"/>
          <w:szCs w:val="24"/>
        </w:rPr>
        <w:t xml:space="preserve">, т.е. программными продуктами, позволяющими формировать и редактировать текст, а также создавать презентации. </w:t>
      </w:r>
    </w:p>
    <w:p w14:paraId="328AFD59" w14:textId="77777777" w:rsidR="00481507" w:rsidRDefault="00481507" w:rsidP="00A92D45">
      <w:pPr>
        <w:pStyle w:val="1"/>
      </w:pPr>
    </w:p>
    <w:p w14:paraId="4AF01F3A" w14:textId="7BF13F2A" w:rsidR="00F174BF" w:rsidRPr="008C0C35" w:rsidRDefault="00BC45CF" w:rsidP="00A92D45">
      <w:pPr>
        <w:pStyle w:val="1"/>
      </w:pPr>
      <w:r>
        <w:t xml:space="preserve">VII. </w:t>
      </w:r>
      <w:r w:rsidR="00F174BF" w:rsidRPr="008C0C35">
        <w:t>Материально-техническое обеспечение практики</w:t>
      </w:r>
    </w:p>
    <w:p w14:paraId="78EAD46D" w14:textId="06EE8135" w:rsidR="00F174BF" w:rsidRDefault="00F174BF" w:rsidP="009427BF">
      <w:pPr>
        <w:jc w:val="both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 xml:space="preserve">Для </w:t>
      </w:r>
      <w:r w:rsidR="00481507">
        <w:rPr>
          <w:rFonts w:ascii="Times New Roman" w:hAnsi="Times New Roman"/>
          <w:sz w:val="24"/>
        </w:rPr>
        <w:t>прохождения и защиты научно-исследовательской</w:t>
      </w:r>
      <w:r w:rsidR="00481507" w:rsidRPr="00481507">
        <w:rPr>
          <w:rFonts w:ascii="Times New Roman" w:hAnsi="Times New Roman"/>
          <w:sz w:val="24"/>
        </w:rPr>
        <w:t xml:space="preserve"> практики </w:t>
      </w:r>
      <w:r w:rsidRPr="00297AF9">
        <w:rPr>
          <w:rFonts w:ascii="Times New Roman" w:hAnsi="Times New Roman"/>
          <w:sz w:val="24"/>
        </w:rPr>
        <w:t>мультимедийное оборудование, для выполнения заданий необходима работа за компьюте</w:t>
      </w:r>
      <w:r>
        <w:rPr>
          <w:rFonts w:ascii="Times New Roman" w:hAnsi="Times New Roman"/>
          <w:sz w:val="24"/>
        </w:rPr>
        <w:t>рами с доступом к сети Интернет.</w:t>
      </w:r>
    </w:p>
    <w:p w14:paraId="600BA8B0" w14:textId="3C9D0D02" w:rsidR="00AE2F1F" w:rsidRPr="008C0C35" w:rsidRDefault="00F174BF" w:rsidP="001E24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br w:type="page"/>
      </w:r>
    </w:p>
    <w:p w14:paraId="3A536299" w14:textId="77777777" w:rsidR="00AE2F1F" w:rsidRPr="008C0C35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7645BA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7FE029" w14:textId="1C87511B" w:rsidR="00AE2F1F" w:rsidRPr="008C0C35" w:rsidRDefault="000248E0" w:rsidP="008C0C3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1E2410">
        <w:rPr>
          <w:rFonts w:ascii="Times New Roman" w:hAnsi="Times New Roman"/>
          <w:b/>
          <w:sz w:val="24"/>
          <w:szCs w:val="24"/>
        </w:rPr>
        <w:t>1</w:t>
      </w:r>
    </w:p>
    <w:p w14:paraId="4C56BD51" w14:textId="1E0D1A4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 w:rsidR="00CC421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14:paraId="36A9A810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A14D46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81E39A4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7A961FCB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C4E9911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5317CA" w14:textId="287101A9" w:rsidR="00B94461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 w:rsidR="001E2410">
        <w:rPr>
          <w:rFonts w:ascii="Times New Roman" w:hAnsi="Times New Roman"/>
          <w:sz w:val="24"/>
          <w:szCs w:val="24"/>
        </w:rPr>
        <w:t xml:space="preserve"> экономики, менеджмента и бизнес-информатики</w:t>
      </w:r>
    </w:p>
    <w:p w14:paraId="5ED7D9F0" w14:textId="5DAAE326" w:rsidR="008F336E" w:rsidRPr="001E2410" w:rsidRDefault="001E2410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</w:t>
      </w:r>
      <w:r w:rsidR="009427BF">
        <w:rPr>
          <w:rFonts w:ascii="Times New Roman" w:hAnsi="Times New Roman"/>
          <w:sz w:val="24"/>
          <w:szCs w:val="24"/>
        </w:rPr>
        <w:t>Управление проектами: проектный анализ, инвестиции, технологии реализации</w:t>
      </w:r>
      <w:r>
        <w:rPr>
          <w:rFonts w:ascii="Times New Roman" w:hAnsi="Times New Roman"/>
          <w:sz w:val="24"/>
          <w:szCs w:val="24"/>
        </w:rPr>
        <w:t>»</w:t>
      </w:r>
    </w:p>
    <w:p w14:paraId="5EC8D07B" w14:textId="03E40B1D" w:rsidR="008F336E" w:rsidRPr="008C0C35" w:rsidRDefault="001E2410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по направлению 38.04.02 Ме</w:t>
      </w:r>
      <w:r w:rsidR="009427BF">
        <w:rPr>
          <w:rFonts w:ascii="Times New Roman" w:hAnsi="Times New Roman"/>
          <w:bCs/>
          <w:kern w:val="32"/>
          <w:sz w:val="24"/>
          <w:szCs w:val="24"/>
        </w:rPr>
        <w:t>неджмент, уровень – магистратура</w:t>
      </w:r>
      <w:r>
        <w:rPr>
          <w:rFonts w:ascii="Times New Roman" w:hAnsi="Times New Roman"/>
          <w:bCs/>
          <w:kern w:val="32"/>
          <w:sz w:val="24"/>
          <w:szCs w:val="24"/>
        </w:rPr>
        <w:t xml:space="preserve">  </w:t>
      </w:r>
    </w:p>
    <w:p w14:paraId="36F1FA95" w14:textId="77777777" w:rsidR="00B55285" w:rsidRPr="008C0C35" w:rsidRDefault="00B55285" w:rsidP="008C0C35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DCF4EE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513EA56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3811B20B" w14:textId="719407E3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1E2410">
        <w:rPr>
          <w:rFonts w:ascii="Times New Roman" w:hAnsi="Times New Roman"/>
          <w:b/>
          <w:sz w:val="24"/>
          <w:szCs w:val="24"/>
        </w:rPr>
        <w:t xml:space="preserve"> научно-исследовательской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19E830CE" w14:textId="56FF73CB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083EDBBC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E805FC9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DE78D7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472AFA5A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56D32CA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</w:t>
      </w:r>
      <w:r w:rsidR="001A3C5C" w:rsidRPr="008C0C35">
        <w:rPr>
          <w:rFonts w:ascii="Times New Roman" w:hAnsi="Times New Roman"/>
          <w:sz w:val="24"/>
          <w:szCs w:val="24"/>
        </w:rPr>
        <w:t xml:space="preserve">             </w:t>
      </w:r>
      <w:r w:rsidRPr="008C0C35">
        <w:rPr>
          <w:rFonts w:ascii="Times New Roman" w:hAnsi="Times New Roman"/>
          <w:sz w:val="24"/>
          <w:szCs w:val="24"/>
        </w:rPr>
        <w:t xml:space="preserve">      (ФИО)</w:t>
      </w:r>
    </w:p>
    <w:p w14:paraId="7E64FA53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02E4456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0A48496F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235CAD8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34B38EAF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6775B27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294B7999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F84AA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2F9F8B0A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16A5D92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73884A7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4E9D91E5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DF2CFF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37200A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B94461" w:rsidRPr="008C0C35">
        <w:rPr>
          <w:rFonts w:ascii="Times New Roman" w:hAnsi="Times New Roman"/>
          <w:i/>
          <w:sz w:val="24"/>
          <w:szCs w:val="24"/>
        </w:rPr>
        <w:t>факультета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34166F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5F17DDD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31A70961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701F9A83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20A2407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7284C52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B03AA7A" w14:textId="1AD399AF" w:rsidR="00B30652" w:rsidRDefault="001E2410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</w:t>
      </w:r>
    </w:p>
    <w:p w14:paraId="1004C507" w14:textId="77777777" w:rsidR="008C0C35" w:rsidRPr="008C0C35" w:rsidRDefault="008C0C35" w:rsidP="008C0C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11DAB722" w14:textId="25990965" w:rsidR="001A3C5C" w:rsidRPr="001E2410" w:rsidRDefault="001A3C5C" w:rsidP="001E2410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E2410">
        <w:rPr>
          <w:rFonts w:ascii="Times New Roman" w:hAnsi="Times New Roman"/>
          <w:sz w:val="24"/>
          <w:szCs w:val="24"/>
        </w:rPr>
        <w:t>Введени</w:t>
      </w:r>
      <w:r w:rsidR="007D1FC8" w:rsidRPr="001E2410">
        <w:rPr>
          <w:rFonts w:ascii="Times New Roman" w:hAnsi="Times New Roman"/>
          <w:sz w:val="24"/>
          <w:szCs w:val="24"/>
        </w:rPr>
        <w:t>е</w:t>
      </w:r>
      <w:r w:rsidR="00B30652" w:rsidRPr="001E2410">
        <w:rPr>
          <w:rFonts w:ascii="Times New Roman" w:hAnsi="Times New Roman"/>
          <w:sz w:val="24"/>
          <w:szCs w:val="24"/>
        </w:rPr>
        <w:t xml:space="preserve"> (в разделе должны быть приведены цели и задачи практики)</w:t>
      </w:r>
    </w:p>
    <w:p w14:paraId="79609709" w14:textId="034A53F6" w:rsidR="001E2410" w:rsidRDefault="001E2410" w:rsidP="001E2410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</w:t>
      </w:r>
    </w:p>
    <w:p w14:paraId="747673F2" w14:textId="75A5CE9A" w:rsidR="001E2410" w:rsidRDefault="001E2410" w:rsidP="001E2410">
      <w:pPr>
        <w:pStyle w:val="a5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исследования: цели исследования, о</w:t>
      </w:r>
      <w:r w:rsidRPr="001E2410">
        <w:rPr>
          <w:rFonts w:ascii="Times New Roman" w:hAnsi="Times New Roman"/>
          <w:sz w:val="24"/>
          <w:szCs w:val="24"/>
        </w:rPr>
        <w:t>писание процедур исследования</w:t>
      </w:r>
      <w:r>
        <w:rPr>
          <w:rFonts w:ascii="Times New Roman" w:hAnsi="Times New Roman"/>
          <w:sz w:val="24"/>
          <w:szCs w:val="24"/>
        </w:rPr>
        <w:t>, в</w:t>
      </w:r>
      <w:r w:rsidRPr="001E2410">
        <w:rPr>
          <w:rFonts w:ascii="Times New Roman" w:hAnsi="Times New Roman"/>
          <w:sz w:val="24"/>
          <w:szCs w:val="24"/>
        </w:rPr>
        <w:t>ыборка исследования</w:t>
      </w:r>
      <w:r>
        <w:rPr>
          <w:rFonts w:ascii="Times New Roman" w:hAnsi="Times New Roman"/>
          <w:sz w:val="24"/>
          <w:szCs w:val="24"/>
        </w:rPr>
        <w:t>, о</w:t>
      </w:r>
      <w:r w:rsidRPr="001E2410">
        <w:rPr>
          <w:rFonts w:ascii="Times New Roman" w:hAnsi="Times New Roman"/>
          <w:sz w:val="24"/>
          <w:szCs w:val="24"/>
        </w:rPr>
        <w:t>писание инструментов исследования</w:t>
      </w:r>
      <w:r>
        <w:rPr>
          <w:rFonts w:ascii="Times New Roman" w:hAnsi="Times New Roman"/>
          <w:sz w:val="24"/>
          <w:szCs w:val="24"/>
        </w:rPr>
        <w:t>, другие аспекты.</w:t>
      </w:r>
    </w:p>
    <w:p w14:paraId="74F3ECFE" w14:textId="13DE73D7" w:rsidR="001E2410" w:rsidRDefault="001E2410" w:rsidP="001E2410">
      <w:pPr>
        <w:pStyle w:val="a5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особенностей маркетинга, экономическими показателями и показателями, характеризующими исследуемую проблему.</w:t>
      </w:r>
    </w:p>
    <w:p w14:paraId="5ECDAFCF" w14:textId="47BD661A" w:rsidR="001E2410" w:rsidRDefault="001E2410" w:rsidP="001E2410">
      <w:pPr>
        <w:pStyle w:val="a5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собранных данных, параметры и методы анализа.</w:t>
      </w:r>
    </w:p>
    <w:p w14:paraId="580EB833" w14:textId="4802CAA9" w:rsidR="001E2410" w:rsidRPr="001E2410" w:rsidRDefault="001E2410" w:rsidP="001E2410">
      <w:pPr>
        <w:pStyle w:val="a5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Интерпретация результатов анализа данных.</w:t>
      </w:r>
    </w:p>
    <w:p w14:paraId="4409EF1B" w14:textId="034A5835" w:rsidR="0025746C" w:rsidRPr="0025746C" w:rsidRDefault="0025746C" w:rsidP="0025746C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5746C">
        <w:rPr>
          <w:rFonts w:ascii="Times New Roman" w:hAnsi="Times New Roman"/>
          <w:sz w:val="24"/>
          <w:szCs w:val="24"/>
        </w:rPr>
        <w:t>Заключение: выводы о направлениях приложения результатов исследования.</w:t>
      </w:r>
    </w:p>
    <w:p w14:paraId="684188DB" w14:textId="4C26B068" w:rsidR="0025746C" w:rsidRPr="0025746C" w:rsidRDefault="0025746C" w:rsidP="0025746C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5746C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6AD6EDDF" w14:textId="77777777"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6422684A" w14:textId="77777777" w:rsidR="001A3C5C" w:rsidRPr="008C0C35" w:rsidRDefault="001A3C5C" w:rsidP="008C0C35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5A1A8726" w14:textId="77B4A428" w:rsidR="003C4810" w:rsidRPr="008C0C35" w:rsidRDefault="003C4810" w:rsidP="008C0C35">
      <w:pPr>
        <w:spacing w:after="0" w:line="240" w:lineRule="auto"/>
        <w:rPr>
          <w:rFonts w:ascii="Times New Roman" w:hAnsi="Times New Roman"/>
          <w:sz w:val="24"/>
          <w:szCs w:val="24"/>
        </w:rPr>
        <w:sectPr w:rsidR="003C4810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21F2F53E" w14:textId="776736BB" w:rsidR="00951981" w:rsidRPr="008C0C35" w:rsidRDefault="000248E0" w:rsidP="008C0C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25746C">
        <w:rPr>
          <w:rFonts w:ascii="Times New Roman" w:hAnsi="Times New Roman"/>
          <w:b/>
          <w:sz w:val="24"/>
          <w:szCs w:val="24"/>
        </w:rPr>
        <w:t>2</w:t>
      </w:r>
    </w:p>
    <w:p w14:paraId="00B70C1E" w14:textId="360F5396" w:rsidR="00951981" w:rsidRPr="008C0C35" w:rsidRDefault="00F81CBF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Образец </w:t>
      </w:r>
      <w:r w:rsidR="00951981" w:rsidRPr="008C0C35">
        <w:rPr>
          <w:rFonts w:ascii="Times New Roman" w:hAnsi="Times New Roman"/>
          <w:i/>
          <w:sz w:val="24"/>
          <w:szCs w:val="24"/>
        </w:rPr>
        <w:t>отзыва о работе студента</w:t>
      </w:r>
    </w:p>
    <w:p w14:paraId="09587E0B" w14:textId="77777777" w:rsidR="00951981" w:rsidRPr="008C0C35" w:rsidRDefault="00951981" w:rsidP="008C0C35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2E826BE" w14:textId="232DEA8D" w:rsidR="00951981" w:rsidRPr="008C0C35" w:rsidRDefault="00951981" w:rsidP="008C0C3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F231596" w14:textId="77777777" w:rsidR="00951981" w:rsidRPr="008C0C35" w:rsidRDefault="00951981" w:rsidP="008C0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3FFFF36C" w14:textId="77777777" w:rsidR="00951981" w:rsidRPr="008C0C35" w:rsidRDefault="00951981" w:rsidP="008C0C35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92A42CF" w14:textId="670A7890" w:rsidR="00951981" w:rsidRPr="0025746C" w:rsidRDefault="006625A4" w:rsidP="0025746C">
      <w:pPr>
        <w:spacing w:after="0" w:line="240" w:lineRule="auto"/>
        <w:ind w:right="200"/>
        <w:jc w:val="center"/>
        <w:rPr>
          <w:rFonts w:ascii="Times New Roman" w:hAnsi="Times New Roman"/>
          <w:i/>
          <w:sz w:val="24"/>
          <w:szCs w:val="24"/>
        </w:rPr>
      </w:pPr>
      <w:r w:rsidRPr="0025746C">
        <w:rPr>
          <w:rFonts w:ascii="Times New Roman" w:hAnsi="Times New Roman"/>
          <w:i/>
          <w:sz w:val="24"/>
          <w:szCs w:val="24"/>
        </w:rPr>
        <w:t>Отзыв</w:t>
      </w:r>
      <w:r w:rsidR="00951981" w:rsidRPr="0025746C">
        <w:rPr>
          <w:rFonts w:ascii="Times New Roman" w:hAnsi="Times New Roman"/>
          <w:i/>
          <w:sz w:val="24"/>
          <w:szCs w:val="24"/>
        </w:rPr>
        <w:t xml:space="preserve"> составляется на студента по окончанию практики руководите</w:t>
      </w:r>
      <w:r w:rsidR="00F81CBF" w:rsidRPr="0025746C">
        <w:rPr>
          <w:rFonts w:ascii="Times New Roman" w:hAnsi="Times New Roman"/>
          <w:i/>
          <w:sz w:val="24"/>
          <w:szCs w:val="24"/>
        </w:rPr>
        <w:t xml:space="preserve">лем от </w:t>
      </w:r>
      <w:r w:rsidR="0025746C" w:rsidRPr="0025746C">
        <w:rPr>
          <w:rFonts w:ascii="Times New Roman" w:hAnsi="Times New Roman"/>
          <w:i/>
          <w:sz w:val="24"/>
          <w:szCs w:val="24"/>
        </w:rPr>
        <w:t>организации</w:t>
      </w:r>
      <w:r w:rsidR="00951981" w:rsidRPr="0025746C">
        <w:rPr>
          <w:rFonts w:ascii="Times New Roman" w:hAnsi="Times New Roman"/>
          <w:i/>
          <w:sz w:val="24"/>
          <w:szCs w:val="24"/>
        </w:rPr>
        <w:t>.</w:t>
      </w:r>
    </w:p>
    <w:p w14:paraId="17C02181" w14:textId="77777777" w:rsidR="0025746C" w:rsidRDefault="0025746C" w:rsidP="008C0C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0D208A3" w14:textId="2DF5AFF6" w:rsidR="0025746C" w:rsidRDefault="0025746C" w:rsidP="0025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студента_________________________________________________________</w:t>
      </w:r>
    </w:p>
    <w:p w14:paraId="54A22696" w14:textId="7AD8073E" w:rsidR="0025746C" w:rsidRDefault="0025746C" w:rsidP="002574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 _____________________________________________________________________________</w:t>
      </w:r>
    </w:p>
    <w:p w14:paraId="318B2AF0" w14:textId="77777777" w:rsidR="0025746C" w:rsidRDefault="0025746C" w:rsidP="0025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51F177" w14:textId="4C0B17A8" w:rsidR="00951981" w:rsidRDefault="0025746C" w:rsidP="0025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Обозначьте, какие основные задачи выполнял студент в ходе практики:</w:t>
      </w:r>
    </w:p>
    <w:p w14:paraId="003300BA" w14:textId="77777777" w:rsidR="0025746C" w:rsidRDefault="0025746C" w:rsidP="0025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B755E" w14:textId="626C02F2" w:rsidR="0025746C" w:rsidRDefault="0025746C" w:rsidP="002574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полноту и качество выполнения этих задач:</w:t>
      </w:r>
    </w:p>
    <w:p w14:paraId="283A9055" w14:textId="77777777" w:rsidR="0025746C" w:rsidRDefault="0025746C" w:rsidP="0025746C">
      <w:pPr>
        <w:spacing w:after="0" w:line="240" w:lineRule="auto"/>
        <w:ind w:left="764" w:right="200"/>
        <w:jc w:val="both"/>
        <w:rPr>
          <w:rFonts w:ascii="Times New Roman" w:hAnsi="Times New Roman"/>
          <w:sz w:val="24"/>
          <w:szCs w:val="24"/>
        </w:rPr>
      </w:pPr>
    </w:p>
    <w:p w14:paraId="69BFC4D9" w14:textId="543BF587" w:rsidR="0025746C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отношение студента к выполняемым задачам:</w:t>
      </w:r>
    </w:p>
    <w:p w14:paraId="0B050E53" w14:textId="77777777" w:rsidR="0025746C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54D0D8A7" w14:textId="2ED16136" w:rsidR="00951981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Оцените, насколько студент продемонстрировал следующие компетенции в ходе практики:</w:t>
      </w:r>
    </w:p>
    <w:p w14:paraId="5F99EACB" w14:textId="77777777" w:rsidR="0025746C" w:rsidRPr="008C0C35" w:rsidRDefault="0025746C" w:rsidP="0025746C">
      <w:pPr>
        <w:spacing w:after="0" w:line="240" w:lineRule="auto"/>
        <w:ind w:left="764" w:right="2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70"/>
        <w:gridCol w:w="6120"/>
        <w:gridCol w:w="2700"/>
      </w:tblGrid>
      <w:tr w:rsidR="0025746C" w:rsidRPr="008C0C35" w14:paraId="2EAFBFF0" w14:textId="77777777" w:rsidTr="0025746C">
        <w:tc>
          <w:tcPr>
            <w:tcW w:w="1170" w:type="dxa"/>
          </w:tcPr>
          <w:p w14:paraId="22CAB6A9" w14:textId="57A67DF8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6120" w:type="dxa"/>
          </w:tcPr>
          <w:p w14:paraId="55CE4936" w14:textId="1985DA8C" w:rsidR="00C10868" w:rsidRPr="008C0C35" w:rsidRDefault="00C10868" w:rsidP="008C0C35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2700" w:type="dxa"/>
          </w:tcPr>
          <w:p w14:paraId="65DB71F5" w14:textId="7FF1C211" w:rsidR="00C10868" w:rsidRPr="008C0C35" w:rsidRDefault="00C10868" w:rsidP="0025746C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B56E9E" w:rsidRPr="008C0C35" w14:paraId="1514DCF0" w14:textId="77777777" w:rsidTr="0025746C">
        <w:tc>
          <w:tcPr>
            <w:tcW w:w="1170" w:type="dxa"/>
            <w:vAlign w:val="center"/>
          </w:tcPr>
          <w:p w14:paraId="27631E4D" w14:textId="679E77E0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6120" w:type="dxa"/>
            <w:vAlign w:val="center"/>
          </w:tcPr>
          <w:p w14:paraId="208E27B9" w14:textId="038181FB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  <w:tc>
          <w:tcPr>
            <w:tcW w:w="2700" w:type="dxa"/>
          </w:tcPr>
          <w:p w14:paraId="08969D15" w14:textId="77777777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9E" w:rsidRPr="008C0C35" w14:paraId="4CDFB748" w14:textId="77777777" w:rsidTr="0025746C">
        <w:tc>
          <w:tcPr>
            <w:tcW w:w="1170" w:type="dxa"/>
            <w:vAlign w:val="center"/>
          </w:tcPr>
          <w:p w14:paraId="5C6CA067" w14:textId="10387E12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6120" w:type="dxa"/>
            <w:vAlign w:val="center"/>
          </w:tcPr>
          <w:p w14:paraId="4E52789E" w14:textId="2C1927E7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2700" w:type="dxa"/>
          </w:tcPr>
          <w:p w14:paraId="4CEA2023" w14:textId="77777777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9E" w:rsidRPr="008C0C35" w14:paraId="1E4CCF5C" w14:textId="77777777" w:rsidTr="0025746C">
        <w:tc>
          <w:tcPr>
            <w:tcW w:w="1170" w:type="dxa"/>
            <w:vAlign w:val="center"/>
          </w:tcPr>
          <w:p w14:paraId="3D871375" w14:textId="4F805676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6120" w:type="dxa"/>
            <w:vAlign w:val="center"/>
          </w:tcPr>
          <w:p w14:paraId="0202423B" w14:textId="53BF1345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 и готова нести за них ответственность</w:t>
            </w:r>
          </w:p>
        </w:tc>
        <w:tc>
          <w:tcPr>
            <w:tcW w:w="2700" w:type="dxa"/>
          </w:tcPr>
          <w:p w14:paraId="2BB372EE" w14:textId="77777777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9E" w:rsidRPr="008C0C35" w14:paraId="0D5058C5" w14:textId="77777777" w:rsidTr="0025746C">
        <w:tc>
          <w:tcPr>
            <w:tcW w:w="1170" w:type="dxa"/>
            <w:vAlign w:val="center"/>
          </w:tcPr>
          <w:p w14:paraId="5C3EC4E0" w14:textId="6227F832" w:rsidR="00B56E9E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6120" w:type="dxa"/>
            <w:vAlign w:val="center"/>
          </w:tcPr>
          <w:p w14:paraId="6F139AB7" w14:textId="120067C8" w:rsidR="00B56E9E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анализировать, верифицировать, оценивать полноту информации в ходе профессиональной деятельности, при необходимость восполнять и синтезировать недостающую информацию </w:t>
            </w:r>
          </w:p>
        </w:tc>
        <w:tc>
          <w:tcPr>
            <w:tcW w:w="2700" w:type="dxa"/>
          </w:tcPr>
          <w:p w14:paraId="5E235A69" w14:textId="77777777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9E" w:rsidRPr="008C0C35" w14:paraId="3611EA17" w14:textId="77777777" w:rsidTr="0025746C">
        <w:tc>
          <w:tcPr>
            <w:tcW w:w="1170" w:type="dxa"/>
            <w:vAlign w:val="center"/>
          </w:tcPr>
          <w:p w14:paraId="5E6A4340" w14:textId="1528D407" w:rsidR="00B56E9E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</w:t>
            </w:r>
          </w:p>
        </w:tc>
        <w:tc>
          <w:tcPr>
            <w:tcW w:w="6120" w:type="dxa"/>
            <w:vAlign w:val="center"/>
          </w:tcPr>
          <w:p w14:paraId="2DA2C53E" w14:textId="69B3E7BE" w:rsidR="00B56E9E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Способен организовать многостороннюю коммуникацию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BF">
              <w:rPr>
                <w:rFonts w:ascii="Times New Roman" w:hAnsi="Times New Roman"/>
                <w:sz w:val="24"/>
                <w:szCs w:val="24"/>
              </w:rPr>
              <w:t>управлять ею</w:t>
            </w:r>
          </w:p>
        </w:tc>
        <w:tc>
          <w:tcPr>
            <w:tcW w:w="2700" w:type="dxa"/>
          </w:tcPr>
          <w:p w14:paraId="5875B0F1" w14:textId="77777777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9E" w:rsidRPr="008C0C35" w14:paraId="6629BC9F" w14:textId="77777777" w:rsidTr="0025746C">
        <w:tc>
          <w:tcPr>
            <w:tcW w:w="1170" w:type="dxa"/>
            <w:vAlign w:val="center"/>
          </w:tcPr>
          <w:p w14:paraId="684E3458" w14:textId="45C60656" w:rsidR="00B56E9E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6120" w:type="dxa"/>
            <w:vAlign w:val="center"/>
          </w:tcPr>
          <w:p w14:paraId="1B3AF275" w14:textId="379D361E" w:rsidR="00B56E9E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Способен использовать социальные и межкультурные различия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BF">
              <w:rPr>
                <w:rFonts w:ascii="Times New Roman" w:hAnsi="Times New Roman"/>
                <w:sz w:val="24"/>
                <w:szCs w:val="24"/>
              </w:rPr>
              <w:t>решения проблем в профессиональной и социальной деятельности</w:t>
            </w:r>
          </w:p>
        </w:tc>
        <w:tc>
          <w:tcPr>
            <w:tcW w:w="2700" w:type="dxa"/>
          </w:tcPr>
          <w:p w14:paraId="3F7427DA" w14:textId="77777777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9E" w:rsidRPr="008C0C35" w14:paraId="6AD0E668" w14:textId="77777777" w:rsidTr="0025746C">
        <w:tc>
          <w:tcPr>
            <w:tcW w:w="1170" w:type="dxa"/>
            <w:vAlign w:val="center"/>
          </w:tcPr>
          <w:p w14:paraId="016A0C35" w14:textId="2531E043" w:rsidR="00B56E9E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6120" w:type="dxa"/>
            <w:vAlign w:val="center"/>
          </w:tcPr>
          <w:p w14:paraId="5C62F856" w14:textId="05752922" w:rsidR="00B56E9E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Способен к осознанному выбору стратегий межличностного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27BF">
              <w:rPr>
                <w:rFonts w:ascii="Times New Roman" w:hAnsi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700" w:type="dxa"/>
          </w:tcPr>
          <w:p w14:paraId="5BDDE617" w14:textId="77777777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9E" w:rsidRPr="008C0C35" w14:paraId="20470FC5" w14:textId="77777777" w:rsidTr="0025746C">
        <w:tc>
          <w:tcPr>
            <w:tcW w:w="1170" w:type="dxa"/>
            <w:vAlign w:val="center"/>
          </w:tcPr>
          <w:p w14:paraId="7106EDF0" w14:textId="7AB7B911" w:rsidR="00B56E9E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ОПК-5</w:t>
            </w:r>
          </w:p>
        </w:tc>
        <w:tc>
          <w:tcPr>
            <w:tcW w:w="6120" w:type="dxa"/>
            <w:vAlign w:val="center"/>
          </w:tcPr>
          <w:p w14:paraId="31E2F617" w14:textId="7543B875" w:rsidR="00B56E9E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Способен разрешать мировоззренческие, социально и личностно значимые проблемы </w:t>
            </w:r>
          </w:p>
        </w:tc>
        <w:tc>
          <w:tcPr>
            <w:tcW w:w="2700" w:type="dxa"/>
          </w:tcPr>
          <w:p w14:paraId="6B07AB64" w14:textId="77777777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9E" w:rsidRPr="008C0C35" w14:paraId="36F9058B" w14:textId="77777777" w:rsidTr="0025746C">
        <w:tc>
          <w:tcPr>
            <w:tcW w:w="1170" w:type="dxa"/>
            <w:vAlign w:val="center"/>
          </w:tcPr>
          <w:p w14:paraId="380A45B0" w14:textId="4208674D" w:rsidR="00B56E9E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6120" w:type="dxa"/>
            <w:vAlign w:val="center"/>
          </w:tcPr>
          <w:p w14:paraId="7D2033EC" w14:textId="576FC61E" w:rsidR="00B56E9E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2700" w:type="dxa"/>
          </w:tcPr>
          <w:p w14:paraId="5774CD68" w14:textId="77777777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9E" w:rsidRPr="008C0C35" w14:paraId="22B48C66" w14:textId="77777777" w:rsidTr="0025746C">
        <w:tc>
          <w:tcPr>
            <w:tcW w:w="1170" w:type="dxa"/>
            <w:vAlign w:val="center"/>
          </w:tcPr>
          <w:p w14:paraId="630912F9" w14:textId="7610623C" w:rsidR="00B56E9E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ОПК-7</w:t>
            </w:r>
          </w:p>
        </w:tc>
        <w:tc>
          <w:tcPr>
            <w:tcW w:w="6120" w:type="dxa"/>
            <w:vAlign w:val="center"/>
          </w:tcPr>
          <w:p w14:paraId="6E29CD2B" w14:textId="6D9582DE" w:rsidR="00B56E9E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разрабатывать новые продукты, генерировать новые идеи</w:t>
            </w:r>
          </w:p>
        </w:tc>
        <w:tc>
          <w:tcPr>
            <w:tcW w:w="2700" w:type="dxa"/>
          </w:tcPr>
          <w:p w14:paraId="54B0EE58" w14:textId="77777777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E9E" w:rsidRPr="008C0C35" w14:paraId="290B90E2" w14:textId="77777777" w:rsidTr="0025746C">
        <w:tc>
          <w:tcPr>
            <w:tcW w:w="1170" w:type="dxa"/>
            <w:vAlign w:val="center"/>
          </w:tcPr>
          <w:p w14:paraId="6CB435DB" w14:textId="1BCA6E38" w:rsidR="00B56E9E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6120" w:type="dxa"/>
            <w:vAlign w:val="center"/>
          </w:tcPr>
          <w:p w14:paraId="5883141C" w14:textId="3FF31FA7" w:rsidR="00B56E9E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7BF">
              <w:rPr>
                <w:rFonts w:ascii="Times New Roman" w:hAnsi="Times New Roman"/>
                <w:sz w:val="24"/>
                <w:szCs w:val="24"/>
              </w:rPr>
              <w:t>Способен представлять результаты проведенного исследования в виде отчета, статьи или доклада</w:t>
            </w:r>
          </w:p>
        </w:tc>
        <w:tc>
          <w:tcPr>
            <w:tcW w:w="2700" w:type="dxa"/>
          </w:tcPr>
          <w:p w14:paraId="37A75242" w14:textId="77777777" w:rsidR="00B56E9E" w:rsidRPr="008C0C35" w:rsidRDefault="00B56E9E" w:rsidP="00B56E9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E3E63F" w14:textId="77777777" w:rsidR="0025746C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7304EBD4" w14:textId="77777777" w:rsidR="0025746C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07381D88" w14:textId="67390588" w:rsidR="00951981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Ваши </w:t>
      </w:r>
      <w:r w:rsidR="00951981"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</w:t>
      </w:r>
      <w:r w:rsidR="00461051" w:rsidRPr="008C0C35">
        <w:rPr>
          <w:rFonts w:ascii="Times New Roman" w:hAnsi="Times New Roman"/>
          <w:sz w:val="24"/>
          <w:szCs w:val="24"/>
        </w:rPr>
        <w:t xml:space="preserve"> при необходимости – комментарии о проявленных им личн</w:t>
      </w:r>
      <w:r>
        <w:rPr>
          <w:rFonts w:ascii="Times New Roman" w:hAnsi="Times New Roman"/>
          <w:sz w:val="24"/>
          <w:szCs w:val="24"/>
        </w:rPr>
        <w:t>ых и профессиональных качествах:</w:t>
      </w:r>
    </w:p>
    <w:p w14:paraId="00EB8AD0" w14:textId="77777777" w:rsidR="0025746C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1196268D" w14:textId="77777777" w:rsidR="0025746C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6150F145" w14:textId="77777777" w:rsidR="0025746C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7944E0AB" w14:textId="77777777" w:rsidR="0025746C" w:rsidRPr="008C0C35" w:rsidRDefault="0025746C" w:rsidP="0025746C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74A09821" w14:textId="08EE84C0" w:rsidR="00B94461" w:rsidRPr="0025746C" w:rsidRDefault="00987AA0" w:rsidP="0025746C">
      <w:pPr>
        <w:spacing w:after="0" w:line="240" w:lineRule="auto"/>
        <w:ind w:right="200"/>
        <w:jc w:val="both"/>
        <w:rPr>
          <w:rFonts w:ascii="Times New Roman" w:hAnsi="Times New Roman"/>
          <w:i/>
          <w:sz w:val="24"/>
          <w:szCs w:val="24"/>
        </w:rPr>
      </w:pPr>
      <w:r w:rsidRPr="0025746C">
        <w:rPr>
          <w:rFonts w:ascii="Times New Roman" w:hAnsi="Times New Roman"/>
          <w:i/>
          <w:sz w:val="24"/>
          <w:szCs w:val="24"/>
        </w:rPr>
        <w:t>Отзыв</w:t>
      </w:r>
      <w:r w:rsidR="008C0C35" w:rsidRPr="0025746C">
        <w:rPr>
          <w:rFonts w:ascii="Times New Roman" w:hAnsi="Times New Roman"/>
          <w:i/>
          <w:sz w:val="24"/>
          <w:szCs w:val="24"/>
        </w:rPr>
        <w:t xml:space="preserve"> </w:t>
      </w:r>
      <w:r w:rsidR="00951981" w:rsidRPr="0025746C">
        <w:rPr>
          <w:rFonts w:ascii="Times New Roman" w:hAnsi="Times New Roman"/>
          <w:i/>
          <w:sz w:val="24"/>
          <w:szCs w:val="24"/>
        </w:rPr>
        <w:t>подписывается руководителем практики от предприятия (организации) и заверяется печатью.</w:t>
      </w:r>
    </w:p>
    <w:sectPr w:rsidR="00B94461" w:rsidRPr="0025746C" w:rsidSect="003C4810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C3EB3" w14:textId="77777777" w:rsidR="009D4AC0" w:rsidRDefault="009D4AC0" w:rsidP="006625A4">
      <w:pPr>
        <w:spacing w:after="0" w:line="240" w:lineRule="auto"/>
      </w:pPr>
      <w:r>
        <w:separator/>
      </w:r>
    </w:p>
  </w:endnote>
  <w:endnote w:type="continuationSeparator" w:id="0">
    <w:p w14:paraId="6853D250" w14:textId="77777777" w:rsidR="009D4AC0" w:rsidRDefault="009D4AC0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408E6" w14:textId="77777777" w:rsidR="009D4AC0" w:rsidRDefault="009D4AC0" w:rsidP="006625A4">
      <w:pPr>
        <w:spacing w:after="0" w:line="240" w:lineRule="auto"/>
      </w:pPr>
      <w:r>
        <w:separator/>
      </w:r>
    </w:p>
  </w:footnote>
  <w:footnote w:type="continuationSeparator" w:id="0">
    <w:p w14:paraId="0959E081" w14:textId="77777777" w:rsidR="009D4AC0" w:rsidRDefault="009D4AC0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8D795C"/>
    <w:multiLevelType w:val="hybridMultilevel"/>
    <w:tmpl w:val="4F606D5A"/>
    <w:lvl w:ilvl="0" w:tplc="A49ED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4A3227"/>
    <w:multiLevelType w:val="hybridMultilevel"/>
    <w:tmpl w:val="6A98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0" w15:restartNumberingAfterBreak="0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51258FD"/>
    <w:multiLevelType w:val="hybridMultilevel"/>
    <w:tmpl w:val="33940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3" w15:restartNumberingAfterBreak="0">
    <w:nsid w:val="3F881528"/>
    <w:multiLevelType w:val="hybridMultilevel"/>
    <w:tmpl w:val="149AD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FEA"/>
    <w:multiLevelType w:val="hybridMultilevel"/>
    <w:tmpl w:val="F0DEFF5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E920D3C"/>
    <w:multiLevelType w:val="hybridMultilevel"/>
    <w:tmpl w:val="B4A2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7345A66"/>
    <w:multiLevelType w:val="multilevel"/>
    <w:tmpl w:val="161C6E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2" w15:restartNumberingAfterBreak="0">
    <w:nsid w:val="7B0951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20"/>
  </w:num>
  <w:num w:numId="3">
    <w:abstractNumId w:val="5"/>
  </w:num>
  <w:num w:numId="4">
    <w:abstractNumId w:val="16"/>
  </w:num>
  <w:num w:numId="5">
    <w:abstractNumId w:val="8"/>
  </w:num>
  <w:num w:numId="6">
    <w:abstractNumId w:val="17"/>
  </w:num>
  <w:num w:numId="7">
    <w:abstractNumId w:val="0"/>
  </w:num>
  <w:num w:numId="8">
    <w:abstractNumId w:val="7"/>
  </w:num>
  <w:num w:numId="9">
    <w:abstractNumId w:val="21"/>
  </w:num>
  <w:num w:numId="10">
    <w:abstractNumId w:val="3"/>
  </w:num>
  <w:num w:numId="11">
    <w:abstractNumId w:val="2"/>
  </w:num>
  <w:num w:numId="12">
    <w:abstractNumId w:val="10"/>
  </w:num>
  <w:num w:numId="13">
    <w:abstractNumId w:val="18"/>
  </w:num>
  <w:num w:numId="14">
    <w:abstractNumId w:val="19"/>
  </w:num>
  <w:num w:numId="15">
    <w:abstractNumId w:val="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  <w:num w:numId="19">
    <w:abstractNumId w:val="11"/>
  </w:num>
  <w:num w:numId="20">
    <w:abstractNumId w:val="6"/>
  </w:num>
  <w:num w:numId="21">
    <w:abstractNumId w:val="15"/>
  </w:num>
  <w:num w:numId="22">
    <w:abstractNumId w:val="21"/>
  </w:num>
  <w:num w:numId="23">
    <w:abstractNumId w:val="21"/>
  </w:num>
  <w:num w:numId="24">
    <w:abstractNumId w:val="4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2"/>
  </w:num>
  <w:num w:numId="2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357"/>
  <w:doNotHyphenateCaps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8656F"/>
    <w:rsid w:val="000C3016"/>
    <w:rsid w:val="000C40FE"/>
    <w:rsid w:val="000D178C"/>
    <w:rsid w:val="000D7A6B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C03B3"/>
    <w:rsid w:val="001D096B"/>
    <w:rsid w:val="001D3A3E"/>
    <w:rsid w:val="001E2410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2843"/>
    <w:rsid w:val="0025746C"/>
    <w:rsid w:val="002E11F5"/>
    <w:rsid w:val="002E1CFD"/>
    <w:rsid w:val="003127F7"/>
    <w:rsid w:val="00316159"/>
    <w:rsid w:val="00327732"/>
    <w:rsid w:val="0037671E"/>
    <w:rsid w:val="00396066"/>
    <w:rsid w:val="003A0247"/>
    <w:rsid w:val="003B1F86"/>
    <w:rsid w:val="003B5E2A"/>
    <w:rsid w:val="003B75AB"/>
    <w:rsid w:val="003C4810"/>
    <w:rsid w:val="003D7C85"/>
    <w:rsid w:val="003E50B9"/>
    <w:rsid w:val="003F0281"/>
    <w:rsid w:val="003F1EA3"/>
    <w:rsid w:val="0043033F"/>
    <w:rsid w:val="0045020F"/>
    <w:rsid w:val="0046025E"/>
    <w:rsid w:val="004606F7"/>
    <w:rsid w:val="00461051"/>
    <w:rsid w:val="00461C29"/>
    <w:rsid w:val="00462845"/>
    <w:rsid w:val="00464858"/>
    <w:rsid w:val="00475C81"/>
    <w:rsid w:val="00481507"/>
    <w:rsid w:val="004A2089"/>
    <w:rsid w:val="004A3104"/>
    <w:rsid w:val="004D2AE3"/>
    <w:rsid w:val="004D3341"/>
    <w:rsid w:val="004E1954"/>
    <w:rsid w:val="005019AB"/>
    <w:rsid w:val="00505B2C"/>
    <w:rsid w:val="005103BB"/>
    <w:rsid w:val="00525803"/>
    <w:rsid w:val="0052763B"/>
    <w:rsid w:val="00534626"/>
    <w:rsid w:val="00584201"/>
    <w:rsid w:val="0059148C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B0C97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9072F"/>
    <w:rsid w:val="007A00B4"/>
    <w:rsid w:val="007C6D10"/>
    <w:rsid w:val="007D1FC8"/>
    <w:rsid w:val="007E0BC6"/>
    <w:rsid w:val="007F3130"/>
    <w:rsid w:val="00802F8F"/>
    <w:rsid w:val="00817B01"/>
    <w:rsid w:val="008239C5"/>
    <w:rsid w:val="00823E30"/>
    <w:rsid w:val="00825179"/>
    <w:rsid w:val="0083056B"/>
    <w:rsid w:val="008317F8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34C7D"/>
    <w:rsid w:val="009427BF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D4AC0"/>
    <w:rsid w:val="009F537A"/>
    <w:rsid w:val="00A1203D"/>
    <w:rsid w:val="00A161A7"/>
    <w:rsid w:val="00A47973"/>
    <w:rsid w:val="00A52C08"/>
    <w:rsid w:val="00A67C1E"/>
    <w:rsid w:val="00A71A89"/>
    <w:rsid w:val="00A92D45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56E9E"/>
    <w:rsid w:val="00B7171B"/>
    <w:rsid w:val="00B943C8"/>
    <w:rsid w:val="00B94461"/>
    <w:rsid w:val="00B96FEF"/>
    <w:rsid w:val="00BC45CF"/>
    <w:rsid w:val="00BC7900"/>
    <w:rsid w:val="00BE0AAA"/>
    <w:rsid w:val="00BE218B"/>
    <w:rsid w:val="00BE3BBC"/>
    <w:rsid w:val="00C10868"/>
    <w:rsid w:val="00C37F95"/>
    <w:rsid w:val="00C42BDB"/>
    <w:rsid w:val="00C63F01"/>
    <w:rsid w:val="00C64CB6"/>
    <w:rsid w:val="00C64ED5"/>
    <w:rsid w:val="00C74925"/>
    <w:rsid w:val="00C8072C"/>
    <w:rsid w:val="00C971A4"/>
    <w:rsid w:val="00CA36A8"/>
    <w:rsid w:val="00CC4212"/>
    <w:rsid w:val="00CC4EA2"/>
    <w:rsid w:val="00CE60BA"/>
    <w:rsid w:val="00D038AF"/>
    <w:rsid w:val="00D24306"/>
    <w:rsid w:val="00D25B74"/>
    <w:rsid w:val="00D4696B"/>
    <w:rsid w:val="00D760FC"/>
    <w:rsid w:val="00D83BB6"/>
    <w:rsid w:val="00D8710C"/>
    <w:rsid w:val="00DA6F01"/>
    <w:rsid w:val="00DD11CA"/>
    <w:rsid w:val="00DF010E"/>
    <w:rsid w:val="00DF3052"/>
    <w:rsid w:val="00E050B7"/>
    <w:rsid w:val="00E13777"/>
    <w:rsid w:val="00E313B2"/>
    <w:rsid w:val="00E436CD"/>
    <w:rsid w:val="00EB04B1"/>
    <w:rsid w:val="00EB0ECE"/>
    <w:rsid w:val="00ED1729"/>
    <w:rsid w:val="00EE074F"/>
    <w:rsid w:val="00EE2293"/>
    <w:rsid w:val="00EF6546"/>
    <w:rsid w:val="00F02BDE"/>
    <w:rsid w:val="00F1163D"/>
    <w:rsid w:val="00F174BF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C5B47D"/>
  <w15:docId w15:val="{1956FACC-D31C-4647-A25E-6F99EDB80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A92D45"/>
    <w:pPr>
      <w:spacing w:after="0" w:line="240" w:lineRule="auto"/>
      <w:outlineLvl w:val="0"/>
    </w:pPr>
    <w:rPr>
      <w:rFonts w:ascii="Times New Roman" w:hAnsi="Times New Roman"/>
      <w:b/>
      <w:bCs/>
      <w:cap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D8710C"/>
    <w:pPr>
      <w:keepNext/>
      <w:tabs>
        <w:tab w:val="left" w:pos="993"/>
      </w:tabs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92D45"/>
    <w:rPr>
      <w:rFonts w:ascii="Times New Roman" w:hAnsi="Times New Roman"/>
      <w:b/>
      <w:bCs/>
      <w:caps/>
      <w:kern w:val="32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D8710C"/>
    <w:rPr>
      <w:rFonts w:ascii="Times New Roman" w:hAnsi="Times New Roman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styleId="af9">
    <w:name w:val="Hyperlink"/>
    <w:uiPriority w:val="99"/>
    <w:unhideWhenUsed/>
    <w:rsid w:val="00F17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library.hse.ru:2080/WOS_GeneralSearch_input.do?product=WOS&amp;search_mode=GeneralSearch&amp;SID=E6h3xIwo3qJdni4lIsG&amp;preferencesSav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xylibrary.hse.ru:2133/search/form.uri?display=ba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2FE25-2A07-4C6D-9E6E-6B0C75F9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1920</Words>
  <Characters>16344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GergertDV</cp:lastModifiedBy>
  <cp:revision>6</cp:revision>
  <cp:lastPrinted>2014-04-22T05:37:00Z</cp:lastPrinted>
  <dcterms:created xsi:type="dcterms:W3CDTF">2019-02-07T07:39:00Z</dcterms:created>
  <dcterms:modified xsi:type="dcterms:W3CDTF">2019-02-13T06:08:00Z</dcterms:modified>
</cp:coreProperties>
</file>