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95E32" w14:textId="1EA127A7" w:rsidR="00387FF1" w:rsidRPr="00F20D6C" w:rsidRDefault="00387FF1" w:rsidP="00387FF1">
      <w:pPr>
        <w:widowControl w:val="0"/>
        <w:spacing w:before="46"/>
        <w:jc w:val="center"/>
        <w:rPr>
          <w:sz w:val="32"/>
          <w:szCs w:val="32"/>
          <w:lang w:eastAsia="en-US"/>
        </w:rPr>
      </w:pPr>
      <w:r w:rsidRPr="00F20D6C">
        <w:rPr>
          <w:rFonts w:eastAsia="Calibri"/>
          <w:b/>
          <w:sz w:val="32"/>
          <w:szCs w:val="22"/>
          <w:lang w:eastAsia="en-US"/>
        </w:rPr>
        <w:t>Федеральное государственное автономное</w:t>
      </w:r>
      <w:r w:rsidRPr="00F20D6C">
        <w:rPr>
          <w:rFonts w:eastAsia="Calibri"/>
          <w:b/>
          <w:spacing w:val="-20"/>
          <w:sz w:val="32"/>
          <w:szCs w:val="22"/>
          <w:lang w:eastAsia="en-US"/>
        </w:rPr>
        <w:t xml:space="preserve"> </w:t>
      </w:r>
      <w:r w:rsidRPr="00F20D6C">
        <w:rPr>
          <w:rFonts w:eastAsia="Calibri"/>
          <w:b/>
          <w:sz w:val="32"/>
          <w:szCs w:val="22"/>
          <w:lang w:eastAsia="en-US"/>
        </w:rPr>
        <w:t>образовательное учреждение высшего образования</w:t>
      </w:r>
    </w:p>
    <w:p w14:paraId="647F70AA" w14:textId="77777777" w:rsidR="00387FF1" w:rsidRPr="00F20D6C" w:rsidRDefault="00387FF1" w:rsidP="00387FF1">
      <w:pPr>
        <w:widowControl w:val="0"/>
        <w:ind w:left="1319" w:right="843"/>
        <w:jc w:val="center"/>
        <w:rPr>
          <w:sz w:val="32"/>
          <w:szCs w:val="32"/>
          <w:lang w:eastAsia="en-US"/>
        </w:rPr>
      </w:pPr>
      <w:r w:rsidRPr="00F20D6C">
        <w:rPr>
          <w:rFonts w:eastAsia="Calibri"/>
          <w:b/>
          <w:sz w:val="32"/>
          <w:szCs w:val="22"/>
          <w:lang w:eastAsia="en-US"/>
        </w:rPr>
        <w:t>«Национальный исследовательский</w:t>
      </w:r>
      <w:r w:rsidRPr="00F20D6C">
        <w:rPr>
          <w:rFonts w:eastAsia="Calibri"/>
          <w:b/>
          <w:spacing w:val="-20"/>
          <w:sz w:val="32"/>
          <w:szCs w:val="22"/>
          <w:lang w:eastAsia="en-US"/>
        </w:rPr>
        <w:t xml:space="preserve"> </w:t>
      </w:r>
      <w:r w:rsidRPr="00F20D6C">
        <w:rPr>
          <w:rFonts w:eastAsia="Calibri"/>
          <w:b/>
          <w:sz w:val="32"/>
          <w:szCs w:val="22"/>
          <w:lang w:eastAsia="en-US"/>
        </w:rPr>
        <w:t>университет</w:t>
      </w:r>
    </w:p>
    <w:p w14:paraId="0812150F" w14:textId="77777777" w:rsidR="00387FF1" w:rsidRPr="00F20D6C" w:rsidRDefault="00387FF1" w:rsidP="00387FF1">
      <w:pPr>
        <w:widowControl w:val="0"/>
        <w:ind w:left="2603" w:right="2126"/>
        <w:jc w:val="center"/>
        <w:rPr>
          <w:rFonts w:eastAsia="Calibri"/>
          <w:b/>
          <w:sz w:val="32"/>
          <w:szCs w:val="22"/>
          <w:lang w:eastAsia="en-US"/>
        </w:rPr>
      </w:pPr>
      <w:r w:rsidRPr="00F20D6C">
        <w:rPr>
          <w:rFonts w:eastAsia="Calibri"/>
          <w:b/>
          <w:sz w:val="32"/>
          <w:szCs w:val="22"/>
          <w:lang w:eastAsia="en-US"/>
        </w:rPr>
        <w:t>«Высшая школа</w:t>
      </w:r>
      <w:r w:rsidRPr="00F20D6C">
        <w:rPr>
          <w:rFonts w:eastAsia="Calibri"/>
          <w:b/>
          <w:spacing w:val="-8"/>
          <w:sz w:val="32"/>
          <w:szCs w:val="22"/>
          <w:lang w:eastAsia="en-US"/>
        </w:rPr>
        <w:t xml:space="preserve"> </w:t>
      </w:r>
      <w:r w:rsidRPr="00F20D6C">
        <w:rPr>
          <w:rFonts w:eastAsia="Calibri"/>
          <w:b/>
          <w:sz w:val="32"/>
          <w:szCs w:val="22"/>
          <w:lang w:eastAsia="en-US"/>
        </w:rPr>
        <w:t>экономики»</w:t>
      </w:r>
    </w:p>
    <w:p w14:paraId="38BE981F" w14:textId="77777777" w:rsidR="00387FF1" w:rsidRDefault="00387FF1" w:rsidP="00387FF1">
      <w:pPr>
        <w:widowControl w:val="0"/>
        <w:ind w:right="2126"/>
        <w:rPr>
          <w:rFonts w:eastAsia="Calibri"/>
          <w:b/>
          <w:sz w:val="32"/>
          <w:szCs w:val="22"/>
          <w:lang w:eastAsia="en-US"/>
        </w:rPr>
      </w:pPr>
    </w:p>
    <w:p w14:paraId="02DEB588" w14:textId="325EFAF9" w:rsidR="00387FF1" w:rsidRPr="00F20D6C" w:rsidRDefault="00387FF1" w:rsidP="00387FF1">
      <w:pPr>
        <w:widowControl w:val="0"/>
        <w:ind w:left="2603" w:right="2126"/>
        <w:jc w:val="center"/>
        <w:rPr>
          <w:rFonts w:eastAsia="Calibri"/>
          <w:b/>
          <w:sz w:val="32"/>
          <w:szCs w:val="22"/>
          <w:lang w:eastAsia="en-US"/>
        </w:rPr>
      </w:pPr>
      <w:r w:rsidRPr="00F20D6C">
        <w:rPr>
          <w:rFonts w:eastAsia="Calibri"/>
          <w:b/>
          <w:sz w:val="32"/>
          <w:szCs w:val="22"/>
          <w:lang w:eastAsia="en-US"/>
        </w:rPr>
        <w:t xml:space="preserve">НИУ ВШЭ - </w:t>
      </w:r>
      <w:r>
        <w:rPr>
          <w:rFonts w:eastAsia="Calibri"/>
          <w:b/>
          <w:sz w:val="32"/>
          <w:szCs w:val="22"/>
          <w:lang w:eastAsia="en-US"/>
        </w:rPr>
        <w:t>Пермь</w:t>
      </w:r>
    </w:p>
    <w:p w14:paraId="34E6D4D6" w14:textId="77777777" w:rsidR="00387FF1" w:rsidRDefault="00387FF1" w:rsidP="00387FF1">
      <w:pPr>
        <w:widowControl w:val="0"/>
        <w:spacing w:after="58"/>
        <w:jc w:val="center"/>
        <w:rPr>
          <w:b/>
          <w:bCs/>
          <w:color w:val="000000"/>
          <w:sz w:val="26"/>
          <w:szCs w:val="26"/>
        </w:rPr>
      </w:pPr>
    </w:p>
    <w:p w14:paraId="167FD297" w14:textId="77777777" w:rsidR="00387FF1" w:rsidRDefault="00387FF1" w:rsidP="00387FF1">
      <w:pPr>
        <w:widowControl w:val="0"/>
        <w:spacing w:after="58"/>
        <w:jc w:val="center"/>
        <w:rPr>
          <w:b/>
          <w:bCs/>
          <w:color w:val="000000"/>
          <w:sz w:val="26"/>
          <w:szCs w:val="26"/>
        </w:rPr>
      </w:pPr>
    </w:p>
    <w:p w14:paraId="40BEA1DA" w14:textId="77777777" w:rsidR="00387FF1" w:rsidRDefault="00387FF1" w:rsidP="00387FF1">
      <w:pPr>
        <w:widowControl w:val="0"/>
        <w:spacing w:after="58"/>
        <w:jc w:val="center"/>
        <w:rPr>
          <w:b/>
          <w:bCs/>
          <w:color w:val="000000"/>
          <w:sz w:val="26"/>
          <w:szCs w:val="26"/>
        </w:rPr>
      </w:pPr>
    </w:p>
    <w:p w14:paraId="6C540E78" w14:textId="77777777" w:rsidR="00387FF1" w:rsidRDefault="00387FF1" w:rsidP="00387FF1">
      <w:pPr>
        <w:widowControl w:val="0"/>
        <w:spacing w:after="58"/>
        <w:jc w:val="center"/>
        <w:rPr>
          <w:b/>
          <w:bCs/>
          <w:color w:val="000000"/>
          <w:sz w:val="26"/>
          <w:szCs w:val="26"/>
        </w:rPr>
      </w:pPr>
    </w:p>
    <w:p w14:paraId="6FBC0F78" w14:textId="77777777" w:rsidR="00387FF1" w:rsidRDefault="00387FF1" w:rsidP="00387FF1">
      <w:pPr>
        <w:widowControl w:val="0"/>
        <w:spacing w:after="58"/>
        <w:jc w:val="center"/>
        <w:rPr>
          <w:b/>
          <w:bCs/>
          <w:color w:val="000000"/>
          <w:sz w:val="26"/>
          <w:szCs w:val="26"/>
        </w:rPr>
      </w:pPr>
    </w:p>
    <w:p w14:paraId="1CAA74CB" w14:textId="77777777" w:rsidR="00387FF1" w:rsidRDefault="00387FF1" w:rsidP="00387FF1">
      <w:pPr>
        <w:widowControl w:val="0"/>
        <w:spacing w:after="58"/>
        <w:jc w:val="center"/>
        <w:rPr>
          <w:b/>
          <w:bCs/>
          <w:color w:val="000000"/>
          <w:sz w:val="26"/>
          <w:szCs w:val="26"/>
        </w:rPr>
      </w:pPr>
    </w:p>
    <w:p w14:paraId="524F4F82" w14:textId="77777777" w:rsidR="00387FF1" w:rsidRDefault="00387FF1" w:rsidP="00387FF1">
      <w:pPr>
        <w:widowControl w:val="0"/>
        <w:spacing w:after="58"/>
        <w:jc w:val="center"/>
        <w:rPr>
          <w:b/>
          <w:bCs/>
          <w:color w:val="000000"/>
          <w:sz w:val="26"/>
          <w:szCs w:val="26"/>
        </w:rPr>
      </w:pPr>
    </w:p>
    <w:p w14:paraId="252E3E70" w14:textId="77777777" w:rsidR="00387FF1" w:rsidRPr="00387FF1" w:rsidRDefault="00387FF1" w:rsidP="00387FF1">
      <w:pPr>
        <w:spacing w:line="360" w:lineRule="auto"/>
        <w:jc w:val="center"/>
        <w:outlineLvl w:val="2"/>
        <w:rPr>
          <w:b/>
          <w:bCs/>
          <w:sz w:val="28"/>
          <w:szCs w:val="28"/>
        </w:rPr>
      </w:pPr>
      <w:r w:rsidRPr="00387FF1">
        <w:rPr>
          <w:b/>
          <w:bCs/>
          <w:sz w:val="28"/>
          <w:szCs w:val="28"/>
        </w:rPr>
        <w:t>Концепция модернизации</w:t>
      </w:r>
    </w:p>
    <w:p w14:paraId="7A1E0B87" w14:textId="77777777" w:rsidR="00387FF1" w:rsidRPr="00387FF1" w:rsidRDefault="00387FF1" w:rsidP="00387FF1">
      <w:pPr>
        <w:spacing w:line="360" w:lineRule="auto"/>
        <w:jc w:val="center"/>
        <w:outlineLvl w:val="2"/>
        <w:rPr>
          <w:b/>
          <w:bCs/>
          <w:sz w:val="28"/>
          <w:szCs w:val="28"/>
        </w:rPr>
      </w:pPr>
      <w:r w:rsidRPr="00387FF1">
        <w:rPr>
          <w:b/>
          <w:bCs/>
          <w:sz w:val="28"/>
          <w:szCs w:val="28"/>
        </w:rPr>
        <w:t>магистерской программы «Маркетинг»</w:t>
      </w:r>
      <w:r w:rsidRPr="00387FF1">
        <w:rPr>
          <w:b/>
          <w:bCs/>
          <w:sz w:val="28"/>
          <w:szCs w:val="28"/>
        </w:rPr>
        <w:br/>
        <w:t>НИУ ВШЭ-Пермь</w:t>
      </w:r>
    </w:p>
    <w:p w14:paraId="6DAD26C3" w14:textId="77777777" w:rsidR="00387FF1" w:rsidRPr="008D2E96" w:rsidRDefault="00387FF1" w:rsidP="00387FF1">
      <w:pPr>
        <w:spacing w:line="360" w:lineRule="auto"/>
        <w:jc w:val="center"/>
        <w:outlineLvl w:val="2"/>
        <w:rPr>
          <w:b/>
          <w:bCs/>
          <w:szCs w:val="28"/>
        </w:rPr>
      </w:pPr>
    </w:p>
    <w:p w14:paraId="26B4F643" w14:textId="77777777" w:rsidR="00387FF1" w:rsidRPr="008D2E96" w:rsidRDefault="00387FF1" w:rsidP="00387FF1">
      <w:pPr>
        <w:spacing w:line="360" w:lineRule="auto"/>
        <w:jc w:val="center"/>
        <w:outlineLvl w:val="2"/>
        <w:rPr>
          <w:b/>
          <w:bCs/>
          <w:sz w:val="28"/>
          <w:szCs w:val="28"/>
        </w:rPr>
      </w:pPr>
      <w:r w:rsidRPr="008D2E96">
        <w:rPr>
          <w:b/>
          <w:bCs/>
          <w:sz w:val="28"/>
          <w:szCs w:val="28"/>
        </w:rPr>
        <w:t xml:space="preserve">МАГИСТЕРСКАЯ ПРОГРАММА </w:t>
      </w:r>
    </w:p>
    <w:p w14:paraId="07581FB7" w14:textId="77777777" w:rsidR="00387FF1" w:rsidRPr="008D2E96" w:rsidRDefault="00387FF1" w:rsidP="00387FF1">
      <w:pPr>
        <w:spacing w:line="360" w:lineRule="auto"/>
        <w:jc w:val="center"/>
        <w:outlineLvl w:val="2"/>
        <w:rPr>
          <w:b/>
          <w:bCs/>
          <w:sz w:val="28"/>
          <w:szCs w:val="28"/>
        </w:rPr>
      </w:pPr>
      <w:r w:rsidRPr="008D2E96">
        <w:rPr>
          <w:b/>
          <w:bCs/>
          <w:sz w:val="28"/>
          <w:szCs w:val="28"/>
          <w:lang w:val="en-US"/>
        </w:rPr>
        <w:t>SMART</w:t>
      </w:r>
      <w:r w:rsidRPr="008D2E96">
        <w:rPr>
          <w:b/>
          <w:bCs/>
          <w:sz w:val="28"/>
          <w:szCs w:val="28"/>
        </w:rPr>
        <w:t xml:space="preserve">-Маркетинг: данные, аналитика, </w:t>
      </w:r>
      <w:proofErr w:type="spellStart"/>
      <w:r w:rsidRPr="008D2E96">
        <w:rPr>
          <w:b/>
          <w:bCs/>
          <w:sz w:val="28"/>
          <w:szCs w:val="28"/>
        </w:rPr>
        <w:t>инсайты</w:t>
      </w:r>
      <w:proofErr w:type="spellEnd"/>
    </w:p>
    <w:p w14:paraId="5AC56BDF" w14:textId="3564593A" w:rsidR="00387FF1" w:rsidRPr="008D2E96" w:rsidRDefault="00387FF1" w:rsidP="00387FF1">
      <w:pPr>
        <w:spacing w:line="360" w:lineRule="auto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направлению 38.04</w:t>
      </w:r>
      <w:r w:rsidRPr="008D2E96">
        <w:rPr>
          <w:b/>
          <w:bCs/>
          <w:sz w:val="28"/>
          <w:szCs w:val="28"/>
        </w:rPr>
        <w:t>.02 Менеджмент</w:t>
      </w:r>
    </w:p>
    <w:p w14:paraId="44520D5D" w14:textId="77777777" w:rsidR="00387FF1" w:rsidRPr="00422AFB" w:rsidRDefault="00387FF1" w:rsidP="00387FF1">
      <w:pPr>
        <w:widowControl w:val="0"/>
        <w:spacing w:before="58"/>
        <w:jc w:val="center"/>
        <w:rPr>
          <w:b/>
          <w:color w:val="000000"/>
          <w:sz w:val="28"/>
          <w:szCs w:val="28"/>
        </w:rPr>
      </w:pPr>
    </w:p>
    <w:p w14:paraId="1AD77930" w14:textId="77777777" w:rsidR="00387FF1" w:rsidRDefault="00387FF1" w:rsidP="00387FF1">
      <w:pPr>
        <w:widowControl w:val="0"/>
        <w:spacing w:before="58"/>
        <w:jc w:val="center"/>
        <w:rPr>
          <w:b/>
          <w:color w:val="000000"/>
          <w:sz w:val="26"/>
          <w:szCs w:val="26"/>
        </w:rPr>
      </w:pPr>
    </w:p>
    <w:p w14:paraId="5750D617" w14:textId="77777777" w:rsidR="00387FF1" w:rsidRDefault="00387FF1" w:rsidP="00387FF1">
      <w:pPr>
        <w:widowControl w:val="0"/>
        <w:spacing w:before="58"/>
        <w:jc w:val="center"/>
        <w:rPr>
          <w:b/>
          <w:color w:val="000000"/>
          <w:sz w:val="26"/>
          <w:szCs w:val="26"/>
        </w:rPr>
      </w:pPr>
    </w:p>
    <w:p w14:paraId="53321E46" w14:textId="77777777" w:rsidR="00387FF1" w:rsidRDefault="00387FF1" w:rsidP="00387FF1">
      <w:pPr>
        <w:widowControl w:val="0"/>
        <w:spacing w:before="58"/>
        <w:jc w:val="center"/>
        <w:rPr>
          <w:b/>
          <w:color w:val="000000"/>
          <w:sz w:val="26"/>
          <w:szCs w:val="26"/>
        </w:rPr>
      </w:pPr>
    </w:p>
    <w:p w14:paraId="44C04F2D" w14:textId="77777777" w:rsidR="00387FF1" w:rsidRDefault="00387FF1" w:rsidP="00387FF1">
      <w:pPr>
        <w:widowControl w:val="0"/>
        <w:spacing w:before="58"/>
        <w:jc w:val="center"/>
        <w:rPr>
          <w:b/>
          <w:color w:val="000000"/>
          <w:sz w:val="26"/>
          <w:szCs w:val="26"/>
        </w:rPr>
      </w:pPr>
    </w:p>
    <w:p w14:paraId="20AA52D5" w14:textId="77777777" w:rsidR="00387FF1" w:rsidRDefault="00387FF1" w:rsidP="00387FF1">
      <w:pPr>
        <w:widowControl w:val="0"/>
        <w:spacing w:before="58"/>
        <w:jc w:val="center"/>
        <w:rPr>
          <w:b/>
          <w:color w:val="000000"/>
          <w:sz w:val="26"/>
          <w:szCs w:val="26"/>
        </w:rPr>
      </w:pPr>
    </w:p>
    <w:p w14:paraId="413874EB" w14:textId="77777777" w:rsidR="00387FF1" w:rsidRDefault="00387FF1" w:rsidP="00387FF1">
      <w:pPr>
        <w:widowControl w:val="0"/>
        <w:spacing w:before="58"/>
        <w:jc w:val="center"/>
        <w:rPr>
          <w:b/>
          <w:color w:val="000000"/>
          <w:sz w:val="26"/>
          <w:szCs w:val="26"/>
        </w:rPr>
      </w:pPr>
    </w:p>
    <w:p w14:paraId="2DEA3669" w14:textId="77777777" w:rsidR="00387FF1" w:rsidRDefault="00387FF1" w:rsidP="00387FF1">
      <w:pPr>
        <w:widowControl w:val="0"/>
        <w:spacing w:before="58"/>
        <w:jc w:val="center"/>
        <w:rPr>
          <w:b/>
          <w:color w:val="000000"/>
          <w:sz w:val="26"/>
          <w:szCs w:val="26"/>
        </w:rPr>
      </w:pPr>
    </w:p>
    <w:p w14:paraId="0D362839" w14:textId="77777777" w:rsidR="00387FF1" w:rsidRDefault="00387FF1" w:rsidP="00387FF1">
      <w:pPr>
        <w:widowControl w:val="0"/>
        <w:spacing w:before="58"/>
        <w:jc w:val="center"/>
        <w:rPr>
          <w:b/>
          <w:color w:val="000000"/>
          <w:sz w:val="26"/>
          <w:szCs w:val="26"/>
        </w:rPr>
      </w:pPr>
    </w:p>
    <w:p w14:paraId="71B1D085" w14:textId="77777777" w:rsidR="00387FF1" w:rsidRDefault="00387FF1" w:rsidP="00387FF1">
      <w:pPr>
        <w:widowControl w:val="0"/>
        <w:spacing w:before="58"/>
        <w:jc w:val="center"/>
        <w:rPr>
          <w:b/>
          <w:color w:val="000000"/>
          <w:sz w:val="26"/>
          <w:szCs w:val="26"/>
        </w:rPr>
      </w:pPr>
    </w:p>
    <w:p w14:paraId="4D9978E6" w14:textId="77777777" w:rsidR="00387FF1" w:rsidRDefault="00387FF1" w:rsidP="00387FF1">
      <w:pPr>
        <w:widowControl w:val="0"/>
        <w:spacing w:before="58"/>
        <w:jc w:val="center"/>
        <w:rPr>
          <w:b/>
          <w:color w:val="000000"/>
          <w:sz w:val="26"/>
          <w:szCs w:val="26"/>
        </w:rPr>
      </w:pPr>
    </w:p>
    <w:p w14:paraId="13BFEFB1" w14:textId="77777777" w:rsidR="00387FF1" w:rsidRDefault="00387FF1" w:rsidP="00387FF1">
      <w:pPr>
        <w:widowControl w:val="0"/>
        <w:spacing w:before="58"/>
        <w:jc w:val="center"/>
        <w:rPr>
          <w:b/>
          <w:color w:val="000000"/>
          <w:sz w:val="26"/>
          <w:szCs w:val="26"/>
        </w:rPr>
      </w:pPr>
    </w:p>
    <w:p w14:paraId="455B0E80" w14:textId="77777777" w:rsidR="00387FF1" w:rsidRDefault="00387FF1" w:rsidP="00387FF1">
      <w:pPr>
        <w:widowControl w:val="0"/>
        <w:spacing w:before="58"/>
        <w:rPr>
          <w:b/>
          <w:color w:val="000000"/>
          <w:sz w:val="26"/>
          <w:szCs w:val="26"/>
        </w:rPr>
      </w:pPr>
    </w:p>
    <w:p w14:paraId="568D039B" w14:textId="10F8E91C" w:rsidR="00387FF1" w:rsidRPr="00422AFB" w:rsidRDefault="00387FF1" w:rsidP="00387FF1">
      <w:pPr>
        <w:widowControl w:val="0"/>
        <w:spacing w:before="58"/>
        <w:jc w:val="center"/>
        <w:rPr>
          <w:b/>
          <w:color w:val="000000"/>
          <w:sz w:val="26"/>
          <w:szCs w:val="26"/>
        </w:rPr>
        <w:sectPr w:rsidR="00387FF1" w:rsidRPr="00422AFB">
          <w:pgSz w:w="11906" w:h="16838"/>
          <w:pgMar w:top="1134" w:right="850" w:bottom="1134" w:left="1134" w:header="720" w:footer="720" w:gutter="0"/>
          <w:cols w:space="720"/>
          <w:titlePg/>
          <w:docGrid w:linePitch="360"/>
        </w:sectPr>
      </w:pPr>
      <w:r>
        <w:rPr>
          <w:b/>
          <w:color w:val="000000"/>
          <w:sz w:val="26"/>
          <w:szCs w:val="26"/>
        </w:rPr>
        <w:t xml:space="preserve">Пермь </w:t>
      </w:r>
      <w:r w:rsidRPr="00422AFB">
        <w:rPr>
          <w:b/>
          <w:color w:val="000000"/>
          <w:sz w:val="26"/>
          <w:szCs w:val="26"/>
        </w:rPr>
        <w:t>201</w:t>
      </w:r>
      <w:r>
        <w:rPr>
          <w:b/>
          <w:color w:val="000000"/>
          <w:sz w:val="26"/>
          <w:szCs w:val="26"/>
        </w:rPr>
        <w:t xml:space="preserve">6  </w:t>
      </w:r>
    </w:p>
    <w:p w14:paraId="2445218C" w14:textId="77777777" w:rsidR="007B79D5" w:rsidRPr="008D2E96" w:rsidRDefault="007B79D5" w:rsidP="00387FF1">
      <w:pPr>
        <w:spacing w:line="360" w:lineRule="auto"/>
        <w:outlineLvl w:val="2"/>
        <w:rPr>
          <w:b/>
          <w:bCs/>
          <w:szCs w:val="28"/>
        </w:rPr>
      </w:pPr>
    </w:p>
    <w:p w14:paraId="0B24AC76" w14:textId="77777777" w:rsidR="007B79D5" w:rsidRPr="008D2E96" w:rsidRDefault="007B79D5" w:rsidP="00224173">
      <w:pPr>
        <w:spacing w:line="360" w:lineRule="auto"/>
        <w:jc w:val="center"/>
        <w:outlineLvl w:val="2"/>
        <w:rPr>
          <w:b/>
          <w:bCs/>
          <w:sz w:val="28"/>
          <w:szCs w:val="28"/>
        </w:rPr>
      </w:pPr>
      <w:r w:rsidRPr="008D2E96">
        <w:rPr>
          <w:b/>
          <w:bCs/>
          <w:sz w:val="28"/>
          <w:szCs w:val="28"/>
        </w:rPr>
        <w:t xml:space="preserve">МАГИСТЕРСКАЯ ПРОГРАММА </w:t>
      </w:r>
    </w:p>
    <w:p w14:paraId="18F8F1FA" w14:textId="77777777" w:rsidR="007B79D5" w:rsidRPr="008D2E96" w:rsidRDefault="007B79D5" w:rsidP="00224173">
      <w:pPr>
        <w:spacing w:line="360" w:lineRule="auto"/>
        <w:jc w:val="center"/>
        <w:outlineLvl w:val="2"/>
        <w:rPr>
          <w:b/>
          <w:bCs/>
          <w:sz w:val="28"/>
          <w:szCs w:val="28"/>
        </w:rPr>
      </w:pPr>
      <w:r w:rsidRPr="008D2E96">
        <w:rPr>
          <w:b/>
          <w:bCs/>
          <w:sz w:val="28"/>
          <w:szCs w:val="28"/>
          <w:lang w:val="en-US"/>
        </w:rPr>
        <w:t>SMART</w:t>
      </w:r>
      <w:r w:rsidRPr="008D2E96">
        <w:rPr>
          <w:b/>
          <w:bCs/>
          <w:sz w:val="28"/>
          <w:szCs w:val="28"/>
        </w:rPr>
        <w:t xml:space="preserve">-Маркетинг: данные, аналитика, </w:t>
      </w:r>
      <w:proofErr w:type="spellStart"/>
      <w:r w:rsidRPr="008D2E96">
        <w:rPr>
          <w:b/>
          <w:bCs/>
          <w:sz w:val="28"/>
          <w:szCs w:val="28"/>
        </w:rPr>
        <w:t>инсайты</w:t>
      </w:r>
      <w:proofErr w:type="spellEnd"/>
    </w:p>
    <w:p w14:paraId="2167C5C2" w14:textId="77777777" w:rsidR="007B79D5" w:rsidRPr="008D2E96" w:rsidRDefault="007B79D5" w:rsidP="00224173">
      <w:pPr>
        <w:spacing w:line="360" w:lineRule="auto"/>
        <w:jc w:val="center"/>
        <w:outlineLvl w:val="2"/>
        <w:rPr>
          <w:b/>
          <w:bCs/>
          <w:sz w:val="28"/>
          <w:szCs w:val="28"/>
        </w:rPr>
      </w:pPr>
      <w:r w:rsidRPr="008D2E96">
        <w:rPr>
          <w:b/>
          <w:bCs/>
          <w:sz w:val="28"/>
          <w:szCs w:val="28"/>
        </w:rPr>
        <w:t>по направлению 38.03.02 Менеджмент</w:t>
      </w:r>
    </w:p>
    <w:p w14:paraId="251A7753" w14:textId="77777777" w:rsidR="007B79D5" w:rsidRPr="008D2E96" w:rsidRDefault="007B79D5" w:rsidP="00224173">
      <w:pPr>
        <w:spacing w:line="360" w:lineRule="auto"/>
        <w:jc w:val="center"/>
        <w:outlineLvl w:val="2"/>
        <w:rPr>
          <w:b/>
          <w:bCs/>
          <w:szCs w:val="28"/>
        </w:rPr>
      </w:pPr>
    </w:p>
    <w:p w14:paraId="03606873" w14:textId="77777777" w:rsidR="007B79D5" w:rsidRPr="008D2E96" w:rsidRDefault="007B79D5" w:rsidP="00224173">
      <w:pPr>
        <w:spacing w:line="360" w:lineRule="auto"/>
        <w:jc w:val="center"/>
        <w:outlineLvl w:val="2"/>
        <w:rPr>
          <w:b/>
          <w:bCs/>
          <w:szCs w:val="28"/>
        </w:rPr>
      </w:pPr>
    </w:p>
    <w:p w14:paraId="2493A738" w14:textId="77777777" w:rsidR="0054057E" w:rsidRPr="00387FF1" w:rsidRDefault="0070064E" w:rsidP="00387FF1">
      <w:pPr>
        <w:spacing w:line="276" w:lineRule="auto"/>
        <w:jc w:val="both"/>
        <w:rPr>
          <w:b/>
          <w:sz w:val="28"/>
          <w:szCs w:val="28"/>
        </w:rPr>
      </w:pPr>
      <w:r w:rsidRPr="00387FF1">
        <w:rPr>
          <w:b/>
          <w:sz w:val="28"/>
          <w:szCs w:val="28"/>
          <w:lang w:val="en-US"/>
        </w:rPr>
        <w:t>I</w:t>
      </w:r>
      <w:r w:rsidRPr="00387FF1">
        <w:rPr>
          <w:b/>
          <w:sz w:val="28"/>
          <w:szCs w:val="28"/>
        </w:rPr>
        <w:t xml:space="preserve">. Общие положения </w:t>
      </w:r>
    </w:p>
    <w:p w14:paraId="4F82E5F6" w14:textId="77777777" w:rsidR="007B79D5" w:rsidRPr="00387FF1" w:rsidRDefault="007B79D5" w:rsidP="00387FF1">
      <w:pPr>
        <w:spacing w:line="276" w:lineRule="auto"/>
        <w:ind w:firstLine="540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Магистерская программа «Маркетинг» была открыта в 2010 году, до настоящего момента состоялось 6 наборов на программу. В первоначальной постановке, цель программы имела широкую постановку: подготовка нового поколения менеджеров, квалифицированно развивающих маркетинговую ориентацию компаний, способных разрабатывать и  реализовывать на практике маркетинговые стратегии, направленные на повышение результативности бизнеса. В течение 6 лет ежегодно на программу поступало до 27 студентов, при этом конкурс на программу стабильно составлял 3 – 4 человека на бюджетное место. Программа узнаваема не только студентами НИУ ВШЭ-Пермь, но и студентами других вузов, имеет широкую сеть профессиональных связей, аккредитована МОН РФ и АККОРК.</w:t>
      </w:r>
    </w:p>
    <w:p w14:paraId="6BBCE74E" w14:textId="77777777" w:rsidR="007B79D5" w:rsidRPr="00387FF1" w:rsidRDefault="007B79D5" w:rsidP="00387FF1">
      <w:pPr>
        <w:spacing w:line="276" w:lineRule="auto"/>
        <w:ind w:firstLine="540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Вместе с тем, в сфере профессиональной деятельности в маркетинге происходят существенные изменения, что предполагает изменение требований к профессии, квалификации, навыкам и компетенциям маркетологов. Это, в свою очередь, создает вызовы для развития программы – очевидно, что требуется специализация, фокусировка внутри программы, которая позволит наилучшим образом соответствовать тем предпосылкам, которые возникают под влиянием цифровой революции.</w:t>
      </w:r>
    </w:p>
    <w:p w14:paraId="2EE7F8F9" w14:textId="456555B6" w:rsidR="00387FF1" w:rsidRPr="00387FF1" w:rsidRDefault="00387FF1" w:rsidP="00387FF1">
      <w:pPr>
        <w:spacing w:before="58" w:after="58" w:line="276" w:lineRule="auto"/>
        <w:ind w:firstLine="709"/>
        <w:jc w:val="both"/>
        <w:rPr>
          <w:color w:val="000000"/>
          <w:sz w:val="28"/>
          <w:szCs w:val="28"/>
        </w:rPr>
      </w:pPr>
      <w:r w:rsidRPr="00387FF1">
        <w:rPr>
          <w:color w:val="000000"/>
          <w:sz w:val="28"/>
          <w:szCs w:val="28"/>
        </w:rPr>
        <w:t>Магистерская программа «</w:t>
      </w:r>
      <w:r>
        <w:rPr>
          <w:color w:val="000000"/>
          <w:sz w:val="28"/>
          <w:szCs w:val="28"/>
          <w:lang w:val="en-US"/>
        </w:rPr>
        <w:t>Smart-</w:t>
      </w:r>
      <w:r>
        <w:rPr>
          <w:color w:val="000000"/>
          <w:sz w:val="28"/>
          <w:szCs w:val="28"/>
        </w:rPr>
        <w:t>м</w:t>
      </w:r>
      <w:r w:rsidRPr="00387FF1">
        <w:rPr>
          <w:color w:val="000000"/>
          <w:sz w:val="28"/>
          <w:szCs w:val="28"/>
        </w:rPr>
        <w:t>аркетинг</w:t>
      </w:r>
      <w:r>
        <w:rPr>
          <w:color w:val="000000"/>
          <w:sz w:val="28"/>
          <w:szCs w:val="28"/>
        </w:rPr>
        <w:t>: данные,</w:t>
      </w:r>
      <w:r w:rsidRPr="00387FF1">
        <w:rPr>
          <w:color w:val="000000"/>
          <w:sz w:val="28"/>
          <w:szCs w:val="28"/>
        </w:rPr>
        <w:t xml:space="preserve"> аналитика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инсайты</w:t>
      </w:r>
      <w:proofErr w:type="spellEnd"/>
      <w:r w:rsidRPr="00387FF1">
        <w:rPr>
          <w:color w:val="000000"/>
          <w:sz w:val="28"/>
          <w:szCs w:val="28"/>
        </w:rPr>
        <w:t xml:space="preserve">» по направлению «Менеджмент» будет реализована в </w:t>
      </w:r>
      <w:r>
        <w:rPr>
          <w:color w:val="000000"/>
          <w:sz w:val="28"/>
          <w:szCs w:val="28"/>
        </w:rPr>
        <w:t>Пермском</w:t>
      </w:r>
      <w:r w:rsidRPr="00387FF1">
        <w:rPr>
          <w:color w:val="000000"/>
          <w:sz w:val="28"/>
          <w:szCs w:val="28"/>
        </w:rPr>
        <w:t xml:space="preserve"> филиале федерального государственного автономного учреждения высшего образования «Национального исследовательского университета «Высшая школа экономики» (НИУ ВШЭ – </w:t>
      </w:r>
      <w:r>
        <w:rPr>
          <w:color w:val="000000"/>
          <w:sz w:val="28"/>
          <w:szCs w:val="28"/>
        </w:rPr>
        <w:t>Пермь</w:t>
      </w:r>
      <w:r w:rsidRPr="00387FF1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  <w:r w:rsidRPr="00387FF1">
        <w:rPr>
          <w:color w:val="000000"/>
          <w:sz w:val="28"/>
          <w:szCs w:val="28"/>
        </w:rPr>
        <w:t>Данная магистерская программа разработана в соответствии с Федеральными законами  Российской Федерации «Об образовании» и образовательным стандартом НИУ ВШЭ по направлению 38.04.02 «Менеджмент», утверждённым 27.06.2014 (протокол УС НИУ ВШЭ №05).</w:t>
      </w:r>
      <w:r>
        <w:rPr>
          <w:color w:val="000000"/>
          <w:sz w:val="28"/>
          <w:szCs w:val="28"/>
        </w:rPr>
        <w:t xml:space="preserve"> </w:t>
      </w:r>
      <w:r w:rsidRPr="00387FF1">
        <w:rPr>
          <w:color w:val="000000"/>
          <w:sz w:val="28"/>
          <w:szCs w:val="28"/>
        </w:rPr>
        <w:t>Обучение на магистерской программе «</w:t>
      </w:r>
      <w:r>
        <w:rPr>
          <w:color w:val="000000"/>
          <w:sz w:val="28"/>
          <w:szCs w:val="28"/>
          <w:lang w:val="en-US"/>
        </w:rPr>
        <w:t>Smart-</w:t>
      </w:r>
      <w:r>
        <w:rPr>
          <w:color w:val="000000"/>
          <w:sz w:val="28"/>
          <w:szCs w:val="28"/>
        </w:rPr>
        <w:t>м</w:t>
      </w:r>
      <w:r w:rsidRPr="00387FF1">
        <w:rPr>
          <w:color w:val="000000"/>
          <w:sz w:val="28"/>
          <w:szCs w:val="28"/>
        </w:rPr>
        <w:t>аркетинг</w:t>
      </w:r>
      <w:r>
        <w:rPr>
          <w:color w:val="000000"/>
          <w:sz w:val="28"/>
          <w:szCs w:val="28"/>
        </w:rPr>
        <w:t>: данные,</w:t>
      </w:r>
      <w:r w:rsidRPr="00387FF1">
        <w:rPr>
          <w:color w:val="000000"/>
          <w:sz w:val="28"/>
          <w:szCs w:val="28"/>
        </w:rPr>
        <w:t xml:space="preserve"> аналитика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инсайты</w:t>
      </w:r>
      <w:proofErr w:type="spellEnd"/>
      <w:r w:rsidRPr="00387FF1">
        <w:rPr>
          <w:color w:val="000000"/>
          <w:sz w:val="28"/>
          <w:szCs w:val="28"/>
        </w:rPr>
        <w:t xml:space="preserve">» будет осуществляться по очной форме. Лицам, успешно освоившим магистерскую программу и прошедшим итоговую государственную аттестацию, присваивается квалификация (степень) «магистр». </w:t>
      </w:r>
    </w:p>
    <w:p w14:paraId="144723A7" w14:textId="02D48E82" w:rsidR="00387FF1" w:rsidRPr="00387FF1" w:rsidRDefault="00387FF1" w:rsidP="00387FF1">
      <w:pPr>
        <w:pStyle w:val="1"/>
        <w:spacing w:before="58" w:after="5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F1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Предлагается реализовать программу на русском и английском языках (на первом году обучения) и английском языке (на втором году обучения), что позволит осуществлять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академической мобильности</w:t>
      </w:r>
      <w:r w:rsidRPr="00387F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9028C7A" w14:textId="77777777" w:rsidR="00027B0F" w:rsidRPr="00387FF1" w:rsidRDefault="00027B0F" w:rsidP="00387FF1">
      <w:pPr>
        <w:spacing w:line="276" w:lineRule="auto"/>
        <w:jc w:val="both"/>
        <w:rPr>
          <w:b/>
          <w:sz w:val="28"/>
          <w:szCs w:val="28"/>
        </w:rPr>
      </w:pPr>
    </w:p>
    <w:p w14:paraId="01D408F4" w14:textId="77777777" w:rsidR="0070064E" w:rsidRPr="00387FF1" w:rsidRDefault="0070064E" w:rsidP="00387FF1">
      <w:pPr>
        <w:spacing w:line="276" w:lineRule="auto"/>
        <w:jc w:val="both"/>
        <w:rPr>
          <w:b/>
          <w:sz w:val="28"/>
          <w:szCs w:val="28"/>
        </w:rPr>
      </w:pPr>
      <w:r w:rsidRPr="00387FF1">
        <w:rPr>
          <w:b/>
          <w:sz w:val="28"/>
          <w:szCs w:val="28"/>
          <w:lang w:val="en-US"/>
        </w:rPr>
        <w:t>II</w:t>
      </w:r>
      <w:r w:rsidRPr="00387FF1">
        <w:rPr>
          <w:b/>
          <w:sz w:val="28"/>
          <w:szCs w:val="28"/>
        </w:rPr>
        <w:t xml:space="preserve">. Предпосылки </w:t>
      </w:r>
      <w:r w:rsidR="007B79D5" w:rsidRPr="00387FF1">
        <w:rPr>
          <w:b/>
          <w:sz w:val="28"/>
          <w:szCs w:val="28"/>
        </w:rPr>
        <w:t>к модернизации программы</w:t>
      </w:r>
    </w:p>
    <w:p w14:paraId="3E6829F2" w14:textId="77777777" w:rsidR="00027B0F" w:rsidRPr="00387FF1" w:rsidRDefault="007B79D5" w:rsidP="00387FF1">
      <w:pPr>
        <w:numPr>
          <w:ilvl w:val="0"/>
          <w:numId w:val="26"/>
        </w:numPr>
        <w:spacing w:line="276" w:lineRule="auto"/>
        <w:jc w:val="both"/>
        <w:rPr>
          <w:b/>
          <w:sz w:val="28"/>
          <w:szCs w:val="28"/>
        </w:rPr>
      </w:pPr>
      <w:r w:rsidRPr="00387FF1">
        <w:rPr>
          <w:b/>
          <w:sz w:val="28"/>
          <w:szCs w:val="28"/>
        </w:rPr>
        <w:t>Стремительное развитие систем поддержки принятия решений в маркетинге</w:t>
      </w:r>
    </w:p>
    <w:p w14:paraId="3D1DF053" w14:textId="77777777" w:rsidR="007B79D5" w:rsidRPr="00387FF1" w:rsidRDefault="007B79D5" w:rsidP="00387FF1">
      <w:pPr>
        <w:spacing w:line="276" w:lineRule="auto"/>
        <w:ind w:firstLine="348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В сфере маркетинговой деятельности быстрыми темпами идет </w:t>
      </w:r>
      <w:proofErr w:type="spellStart"/>
      <w:r w:rsidRPr="00387FF1">
        <w:rPr>
          <w:sz w:val="28"/>
          <w:szCs w:val="28"/>
        </w:rPr>
        <w:t>технологизация</w:t>
      </w:r>
      <w:proofErr w:type="spellEnd"/>
      <w:r w:rsidRPr="00387FF1">
        <w:rPr>
          <w:sz w:val="28"/>
          <w:szCs w:val="28"/>
        </w:rPr>
        <w:t xml:space="preserve"> поддержки принятия  маркетинговых решений. Появляются программные решения, позволяющие решать частные задачи – оптимизировать маркетинговый бюджет (</w:t>
      </w:r>
      <w:proofErr w:type="spellStart"/>
      <w:r w:rsidRPr="00387FF1">
        <w:rPr>
          <w:sz w:val="28"/>
          <w:szCs w:val="28"/>
        </w:rPr>
        <w:t>Яндекс.Баунсер</w:t>
      </w:r>
      <w:proofErr w:type="spellEnd"/>
      <w:r w:rsidRPr="00387FF1">
        <w:rPr>
          <w:sz w:val="28"/>
          <w:szCs w:val="28"/>
        </w:rPr>
        <w:t xml:space="preserve">), </w:t>
      </w:r>
      <w:r w:rsidR="00224173" w:rsidRPr="00387FF1">
        <w:rPr>
          <w:sz w:val="28"/>
          <w:szCs w:val="28"/>
        </w:rPr>
        <w:t>определять потрет потребителя (</w:t>
      </w:r>
      <w:proofErr w:type="spellStart"/>
      <w:r w:rsidR="00224173" w:rsidRPr="00387FF1">
        <w:rPr>
          <w:sz w:val="28"/>
          <w:szCs w:val="28"/>
        </w:rPr>
        <w:t>Яндекс.Аудитории</w:t>
      </w:r>
      <w:proofErr w:type="spellEnd"/>
      <w:r w:rsidR="00224173" w:rsidRPr="00387FF1">
        <w:rPr>
          <w:sz w:val="28"/>
          <w:szCs w:val="28"/>
        </w:rPr>
        <w:t xml:space="preserve">), </w:t>
      </w:r>
      <w:r w:rsidRPr="00387FF1">
        <w:rPr>
          <w:sz w:val="28"/>
          <w:szCs w:val="28"/>
        </w:rPr>
        <w:t xml:space="preserve">оценивать клиентские показатели внутри </w:t>
      </w:r>
      <w:r w:rsidRPr="00387FF1">
        <w:rPr>
          <w:sz w:val="28"/>
          <w:szCs w:val="28"/>
          <w:lang w:val="en-US"/>
        </w:rPr>
        <w:t>CRM</w:t>
      </w:r>
      <w:r w:rsidRPr="00387FF1">
        <w:rPr>
          <w:sz w:val="28"/>
          <w:szCs w:val="28"/>
        </w:rPr>
        <w:t>-системы (</w:t>
      </w:r>
      <w:r w:rsidRPr="00387FF1">
        <w:rPr>
          <w:sz w:val="28"/>
          <w:szCs w:val="28"/>
          <w:lang w:val="en-US"/>
        </w:rPr>
        <w:t>KISS – metrics)</w:t>
      </w:r>
      <w:r w:rsidRPr="00387FF1">
        <w:rPr>
          <w:sz w:val="28"/>
          <w:szCs w:val="28"/>
        </w:rPr>
        <w:t xml:space="preserve">, </w:t>
      </w:r>
      <w:r w:rsidR="00224173" w:rsidRPr="00387FF1">
        <w:rPr>
          <w:sz w:val="28"/>
          <w:szCs w:val="28"/>
        </w:rPr>
        <w:t>все более широко используются</w:t>
      </w:r>
      <w:r w:rsidRPr="00387FF1">
        <w:rPr>
          <w:sz w:val="28"/>
          <w:szCs w:val="28"/>
        </w:rPr>
        <w:t xml:space="preserve"> </w:t>
      </w:r>
      <w:r w:rsidR="00224173" w:rsidRPr="00387FF1">
        <w:rPr>
          <w:sz w:val="28"/>
          <w:szCs w:val="28"/>
        </w:rPr>
        <w:t>системы, комплексно реализующие управление маркетингом (</w:t>
      </w:r>
      <w:r w:rsidR="00224173" w:rsidRPr="00387FF1">
        <w:rPr>
          <w:sz w:val="28"/>
          <w:szCs w:val="28"/>
          <w:lang w:val="en-US"/>
        </w:rPr>
        <w:t xml:space="preserve">Marketing Management ROI). </w:t>
      </w:r>
      <w:r w:rsidR="00224173" w:rsidRPr="00387FF1">
        <w:rPr>
          <w:sz w:val="28"/>
          <w:szCs w:val="28"/>
        </w:rPr>
        <w:t xml:space="preserve">Это повышает качество маркетинговых решений и одновременно меняет качество запроса к результативности маркетинговой деятельности – все чаще это количественно сформулированный запрос. Перераспределение бюджетов маркетинга в пользу </w:t>
      </w:r>
      <w:r w:rsidR="00224173" w:rsidRPr="00387FF1">
        <w:rPr>
          <w:sz w:val="28"/>
          <w:szCs w:val="28"/>
          <w:lang w:val="en-US"/>
        </w:rPr>
        <w:t>digital</w:t>
      </w:r>
      <w:r w:rsidR="00850FAB" w:rsidRPr="00387FF1">
        <w:rPr>
          <w:sz w:val="28"/>
          <w:szCs w:val="28"/>
        </w:rPr>
        <w:t>-средств продвижени</w:t>
      </w:r>
      <w:r w:rsidR="00287150" w:rsidRPr="00387FF1">
        <w:rPr>
          <w:sz w:val="28"/>
          <w:szCs w:val="28"/>
        </w:rPr>
        <w:t>я, в свою очередь,</w:t>
      </w:r>
      <w:r w:rsidR="008D11C5" w:rsidRPr="00387FF1">
        <w:rPr>
          <w:sz w:val="28"/>
          <w:szCs w:val="28"/>
        </w:rPr>
        <w:t xml:space="preserve"> позволяет более качественным образом замерять результативность рекламной активности. </w:t>
      </w:r>
    </w:p>
    <w:p w14:paraId="40996E9A" w14:textId="77777777" w:rsidR="008D11C5" w:rsidRPr="00387FF1" w:rsidRDefault="00A36E2D" w:rsidP="00387FF1">
      <w:pPr>
        <w:numPr>
          <w:ilvl w:val="0"/>
          <w:numId w:val="26"/>
        </w:numPr>
        <w:spacing w:line="276" w:lineRule="auto"/>
        <w:jc w:val="both"/>
        <w:rPr>
          <w:b/>
          <w:sz w:val="28"/>
          <w:szCs w:val="28"/>
        </w:rPr>
      </w:pPr>
      <w:r w:rsidRPr="00387FF1">
        <w:rPr>
          <w:b/>
          <w:sz w:val="28"/>
          <w:szCs w:val="28"/>
        </w:rPr>
        <w:t xml:space="preserve">Смещение фокуса академической повестки в сторону </w:t>
      </w:r>
      <w:r w:rsidRPr="00387FF1">
        <w:rPr>
          <w:b/>
          <w:sz w:val="28"/>
          <w:szCs w:val="28"/>
          <w:lang w:val="en-US"/>
        </w:rPr>
        <w:t>data-driven</w:t>
      </w:r>
      <w:r w:rsidRPr="00387FF1">
        <w:rPr>
          <w:b/>
          <w:sz w:val="28"/>
          <w:szCs w:val="28"/>
        </w:rPr>
        <w:t xml:space="preserve"> маркетинга</w:t>
      </w:r>
    </w:p>
    <w:p w14:paraId="5934EA9A" w14:textId="77777777" w:rsidR="00A36E2D" w:rsidRPr="00387FF1" w:rsidRDefault="00A36E2D" w:rsidP="00387FF1">
      <w:pPr>
        <w:spacing w:line="276" w:lineRule="auto"/>
        <w:ind w:firstLine="360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Цикл последних конференций по маркетингу (ЕМАС, АМА </w:t>
      </w:r>
      <w:r w:rsidRPr="00387FF1">
        <w:rPr>
          <w:sz w:val="28"/>
          <w:szCs w:val="28"/>
          <w:lang w:val="en-US"/>
        </w:rPr>
        <w:t>Conference)</w:t>
      </w:r>
      <w:r w:rsidRPr="00387FF1">
        <w:rPr>
          <w:sz w:val="28"/>
          <w:szCs w:val="28"/>
        </w:rPr>
        <w:t xml:space="preserve"> практически целиком посвящен тематике маркетинга, основанного на данных, большинство </w:t>
      </w:r>
      <w:proofErr w:type="spellStart"/>
      <w:r w:rsidRPr="00387FF1">
        <w:rPr>
          <w:sz w:val="28"/>
          <w:szCs w:val="28"/>
        </w:rPr>
        <w:t>высокоцитируемых</w:t>
      </w:r>
      <w:proofErr w:type="spellEnd"/>
      <w:r w:rsidRPr="00387FF1">
        <w:rPr>
          <w:sz w:val="28"/>
          <w:szCs w:val="28"/>
        </w:rPr>
        <w:t xml:space="preserve"> работ обращаются к маркетинговой аналитике и </w:t>
      </w:r>
      <w:r w:rsidRPr="00387FF1">
        <w:rPr>
          <w:sz w:val="28"/>
          <w:szCs w:val="28"/>
          <w:lang w:val="en-US"/>
        </w:rPr>
        <w:t>big data</w:t>
      </w:r>
      <w:r w:rsidRPr="00387FF1">
        <w:rPr>
          <w:sz w:val="28"/>
          <w:szCs w:val="28"/>
        </w:rPr>
        <w:t xml:space="preserve">. Локальные исследовательские проекты также сфокусированы на использовании данных компаний для разработки маркетинговых решений – в частности, Группа по прикладному анализу рынков и компаний </w:t>
      </w:r>
      <w:r w:rsidRPr="00387FF1">
        <w:rPr>
          <w:sz w:val="28"/>
          <w:szCs w:val="28"/>
          <w:lang w:val="en-US"/>
        </w:rPr>
        <w:t xml:space="preserve">(GAMES) </w:t>
      </w:r>
      <w:r w:rsidRPr="00387FF1">
        <w:rPr>
          <w:sz w:val="28"/>
          <w:szCs w:val="28"/>
        </w:rPr>
        <w:t xml:space="preserve">специализируется на эмпирической оценке спроса и потребительских предпочтений. Массивы данных ряда крупных компаний Перми, имеющиеся в доступе </w:t>
      </w:r>
      <w:r w:rsidRPr="00387FF1">
        <w:rPr>
          <w:sz w:val="28"/>
          <w:szCs w:val="28"/>
          <w:lang w:val="en-US"/>
        </w:rPr>
        <w:t>GAMES</w:t>
      </w:r>
      <w:r w:rsidRPr="00387FF1">
        <w:rPr>
          <w:sz w:val="28"/>
          <w:szCs w:val="28"/>
        </w:rPr>
        <w:t>, используются для количественного обоснования маркетинговых решений в сфере ценообразования на театральные постановки, использования ценовых и неценовых стимулов в ритейле и пр.</w:t>
      </w:r>
    </w:p>
    <w:p w14:paraId="5E18FBEC" w14:textId="77777777" w:rsidR="00A36E2D" w:rsidRPr="00387FF1" w:rsidRDefault="00A36E2D" w:rsidP="00387FF1">
      <w:pPr>
        <w:numPr>
          <w:ilvl w:val="0"/>
          <w:numId w:val="26"/>
        </w:numPr>
        <w:spacing w:line="276" w:lineRule="auto"/>
        <w:jc w:val="both"/>
        <w:rPr>
          <w:b/>
          <w:sz w:val="28"/>
          <w:szCs w:val="28"/>
        </w:rPr>
      </w:pPr>
      <w:r w:rsidRPr="00387FF1">
        <w:rPr>
          <w:b/>
          <w:sz w:val="28"/>
          <w:szCs w:val="28"/>
        </w:rPr>
        <w:t xml:space="preserve">Высокая  заинтересованность локального бизнеса в маркетологах – аналитиках. </w:t>
      </w:r>
    </w:p>
    <w:p w14:paraId="7F856EBD" w14:textId="77777777" w:rsidR="00A36E2D" w:rsidRPr="00387FF1" w:rsidRDefault="00A36E2D" w:rsidP="00387FF1">
      <w:pPr>
        <w:spacing w:line="276" w:lineRule="auto"/>
        <w:ind w:firstLine="360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Серия встреч с крупными </w:t>
      </w:r>
      <w:r w:rsidRPr="00387FF1">
        <w:rPr>
          <w:sz w:val="28"/>
          <w:szCs w:val="28"/>
          <w:lang w:val="en-US"/>
        </w:rPr>
        <w:t xml:space="preserve">data-driven </w:t>
      </w:r>
      <w:r w:rsidRPr="00387FF1">
        <w:rPr>
          <w:sz w:val="28"/>
          <w:szCs w:val="28"/>
        </w:rPr>
        <w:t>компаниями, проведенная в мае – июле 2016 года, позволила выяснить потребности компаний как в кадровых ресурсах, так и в перспективных задачах для магистерской программы. Ключевыми партнерами являются такие компании как:</w:t>
      </w:r>
    </w:p>
    <w:p w14:paraId="3CF638FA" w14:textId="77777777" w:rsidR="00A36E2D" w:rsidRPr="00387FF1" w:rsidRDefault="00A36E2D" w:rsidP="00387FF1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один из лидеров телекоммуникационной отрасли в сфере Интернета «Эр – Телеком»,  в планах которого запуск аналитической службы численностью около 30 человек;</w:t>
      </w:r>
    </w:p>
    <w:p w14:paraId="4CF4B373" w14:textId="77777777" w:rsidR="00A36E2D" w:rsidRPr="00387FF1" w:rsidRDefault="00A36E2D" w:rsidP="00387FF1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международная компания «</w:t>
      </w:r>
      <w:proofErr w:type="spellStart"/>
      <w:r w:rsidRPr="00387FF1">
        <w:rPr>
          <w:sz w:val="28"/>
          <w:szCs w:val="28"/>
          <w:lang w:val="en-US"/>
        </w:rPr>
        <w:t>Dev</w:t>
      </w:r>
      <w:proofErr w:type="spellEnd"/>
      <w:r w:rsidRPr="00387FF1">
        <w:rPr>
          <w:sz w:val="28"/>
          <w:szCs w:val="28"/>
          <w:lang w:val="en-US"/>
        </w:rPr>
        <w:t>-to-</w:t>
      </w:r>
      <w:proofErr w:type="spellStart"/>
      <w:r w:rsidRPr="00387FF1">
        <w:rPr>
          <w:sz w:val="28"/>
          <w:szCs w:val="28"/>
          <w:lang w:val="en-US"/>
        </w:rPr>
        <w:t>dev</w:t>
      </w:r>
      <w:proofErr w:type="spellEnd"/>
      <w:r w:rsidRPr="00387FF1">
        <w:rPr>
          <w:sz w:val="28"/>
          <w:szCs w:val="28"/>
        </w:rPr>
        <w:t xml:space="preserve">» - разработчик аналитического сервиса для оценки эффективности работы </w:t>
      </w:r>
      <w:r w:rsidR="00796B74" w:rsidRPr="00387FF1">
        <w:rPr>
          <w:sz w:val="28"/>
          <w:szCs w:val="28"/>
        </w:rPr>
        <w:t>мобильных приложений и других цифровых продуктов – подтвердившая готовность формировать база задач для решения в рамках магистерской программы;</w:t>
      </w:r>
    </w:p>
    <w:p w14:paraId="62951A71" w14:textId="77777777" w:rsidR="00796B74" w:rsidRPr="00387FF1" w:rsidRDefault="00796B74" w:rsidP="00387FF1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компании </w:t>
      </w:r>
      <w:r w:rsidRPr="00387FF1">
        <w:rPr>
          <w:sz w:val="28"/>
          <w:szCs w:val="28"/>
          <w:lang w:val="en-US"/>
        </w:rPr>
        <w:t>IT-</w:t>
      </w:r>
      <w:r w:rsidRPr="00387FF1">
        <w:rPr>
          <w:sz w:val="28"/>
          <w:szCs w:val="28"/>
        </w:rPr>
        <w:t xml:space="preserve">кластера </w:t>
      </w:r>
      <w:r w:rsidRPr="00387FF1">
        <w:rPr>
          <w:sz w:val="28"/>
          <w:szCs w:val="28"/>
          <w:lang w:val="en-US"/>
        </w:rPr>
        <w:t>Digital Port</w:t>
      </w:r>
      <w:r w:rsidRPr="00387FF1">
        <w:rPr>
          <w:sz w:val="28"/>
          <w:szCs w:val="28"/>
        </w:rPr>
        <w:t>, заинтересованные как в выпускниках программы, так и решении аналитических маркетинговых задач.</w:t>
      </w:r>
    </w:p>
    <w:p w14:paraId="0D244ED3" w14:textId="77777777" w:rsidR="00796B74" w:rsidRPr="00387FF1" w:rsidRDefault="00796B74" w:rsidP="00387FF1">
      <w:pPr>
        <w:spacing w:line="276" w:lineRule="auto"/>
        <w:ind w:firstLine="348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В целом, рынок труда в данном сегменте не насыщен, а спрос на специалистов с соответствующей квалификацией растет. Диапазон заработных плат (50 – 120 </w:t>
      </w:r>
      <w:proofErr w:type="spellStart"/>
      <w:r w:rsidRPr="00387FF1">
        <w:rPr>
          <w:sz w:val="28"/>
          <w:szCs w:val="28"/>
        </w:rPr>
        <w:t>тыс.руб</w:t>
      </w:r>
      <w:proofErr w:type="spellEnd"/>
      <w:r w:rsidRPr="00387FF1">
        <w:rPr>
          <w:sz w:val="28"/>
          <w:szCs w:val="28"/>
        </w:rPr>
        <w:t xml:space="preserve">. по данным портала </w:t>
      </w:r>
      <w:proofErr w:type="spellStart"/>
      <w:r w:rsidRPr="00387FF1">
        <w:rPr>
          <w:sz w:val="28"/>
          <w:szCs w:val="28"/>
          <w:lang w:val="en-US"/>
        </w:rPr>
        <w:t>Superjob</w:t>
      </w:r>
      <w:proofErr w:type="spellEnd"/>
      <w:r w:rsidRPr="00387FF1">
        <w:rPr>
          <w:sz w:val="28"/>
          <w:szCs w:val="28"/>
        </w:rPr>
        <w:t xml:space="preserve">) значительно отличается от средней заработной платы маркетолога на локальном рынке, требования к квалификации предполагают опыт работы с аналитическим инструментарием и средствами визуализации наряду со знанием ключевых концепций маркетинга.   </w:t>
      </w:r>
    </w:p>
    <w:p w14:paraId="44F0AC19" w14:textId="77777777" w:rsidR="007B79D5" w:rsidRPr="00387FF1" w:rsidRDefault="007B79D5" w:rsidP="00387FF1">
      <w:pPr>
        <w:spacing w:line="276" w:lineRule="auto"/>
        <w:rPr>
          <w:b/>
          <w:sz w:val="28"/>
          <w:szCs w:val="28"/>
        </w:rPr>
      </w:pPr>
    </w:p>
    <w:p w14:paraId="600724CE" w14:textId="77777777" w:rsidR="0096747F" w:rsidRPr="00387FF1" w:rsidRDefault="005229F4" w:rsidP="00387FF1">
      <w:pPr>
        <w:spacing w:line="276" w:lineRule="auto"/>
        <w:rPr>
          <w:b/>
          <w:sz w:val="28"/>
          <w:szCs w:val="28"/>
        </w:rPr>
      </w:pPr>
      <w:r w:rsidRPr="00387FF1">
        <w:rPr>
          <w:b/>
          <w:sz w:val="28"/>
          <w:szCs w:val="28"/>
          <w:lang w:val="en-US"/>
        </w:rPr>
        <w:t>III</w:t>
      </w:r>
      <w:r w:rsidRPr="00387FF1">
        <w:rPr>
          <w:b/>
          <w:sz w:val="28"/>
          <w:szCs w:val="28"/>
        </w:rPr>
        <w:t xml:space="preserve">. </w:t>
      </w:r>
      <w:r w:rsidR="0054057E" w:rsidRPr="00387FF1">
        <w:rPr>
          <w:b/>
          <w:sz w:val="28"/>
          <w:szCs w:val="28"/>
        </w:rPr>
        <w:t>Цели</w:t>
      </w:r>
      <w:r w:rsidR="008278DC" w:rsidRPr="00387FF1">
        <w:rPr>
          <w:b/>
          <w:sz w:val="28"/>
          <w:szCs w:val="28"/>
        </w:rPr>
        <w:t xml:space="preserve">, </w:t>
      </w:r>
      <w:r w:rsidR="0054057E" w:rsidRPr="00387FF1">
        <w:rPr>
          <w:b/>
          <w:sz w:val="28"/>
          <w:szCs w:val="28"/>
        </w:rPr>
        <w:t>задачи</w:t>
      </w:r>
      <w:r w:rsidR="008278DC" w:rsidRPr="00387FF1">
        <w:rPr>
          <w:b/>
          <w:sz w:val="28"/>
          <w:szCs w:val="28"/>
        </w:rPr>
        <w:t xml:space="preserve"> и принципы</w:t>
      </w:r>
      <w:r w:rsidR="0054057E" w:rsidRPr="00387FF1">
        <w:rPr>
          <w:b/>
          <w:sz w:val="28"/>
          <w:szCs w:val="28"/>
        </w:rPr>
        <w:t xml:space="preserve"> магистерской программы</w:t>
      </w:r>
    </w:p>
    <w:p w14:paraId="0D1BD7FE" w14:textId="104D5D8F" w:rsidR="0054057E" w:rsidRPr="00387FF1" w:rsidRDefault="00796B74" w:rsidP="00387FF1">
      <w:pPr>
        <w:spacing w:line="276" w:lineRule="auto"/>
        <w:ind w:firstLine="540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Ключевая идея заключается в том, чтобы сделать гибкую программу для подготовки маркетологов – аналитиков, которые смогут продолжить карьеру в бизнесе или академии. </w:t>
      </w:r>
      <w:r w:rsidR="0054057E" w:rsidRPr="00387FF1">
        <w:rPr>
          <w:sz w:val="28"/>
          <w:szCs w:val="28"/>
        </w:rPr>
        <w:t xml:space="preserve">Целью реализации магистерской программы является подготовка нового поколения </w:t>
      </w:r>
      <w:r w:rsidRPr="00387FF1">
        <w:rPr>
          <w:sz w:val="28"/>
          <w:szCs w:val="28"/>
        </w:rPr>
        <w:t xml:space="preserve">маркетологов - </w:t>
      </w:r>
      <w:r w:rsidR="00AE31E3">
        <w:rPr>
          <w:sz w:val="28"/>
          <w:szCs w:val="28"/>
        </w:rPr>
        <w:t>аналитиков</w:t>
      </w:r>
      <w:r w:rsidR="009C3082" w:rsidRPr="00387FF1">
        <w:rPr>
          <w:sz w:val="28"/>
          <w:szCs w:val="28"/>
        </w:rPr>
        <w:t xml:space="preserve">, </w:t>
      </w:r>
      <w:r w:rsidR="0054057E" w:rsidRPr="00387FF1">
        <w:rPr>
          <w:sz w:val="28"/>
          <w:szCs w:val="28"/>
        </w:rPr>
        <w:t xml:space="preserve">способных </w:t>
      </w:r>
      <w:r w:rsidR="009C3082" w:rsidRPr="00387FF1">
        <w:rPr>
          <w:sz w:val="28"/>
          <w:szCs w:val="28"/>
        </w:rPr>
        <w:t>разрабатывать</w:t>
      </w:r>
      <w:r w:rsidRPr="00387FF1">
        <w:rPr>
          <w:sz w:val="28"/>
          <w:szCs w:val="28"/>
        </w:rPr>
        <w:t>, обосновывать</w:t>
      </w:r>
      <w:r w:rsidR="009C3082" w:rsidRPr="00387FF1">
        <w:rPr>
          <w:sz w:val="28"/>
          <w:szCs w:val="28"/>
        </w:rPr>
        <w:t xml:space="preserve"> и  реализовыва</w:t>
      </w:r>
      <w:r w:rsidR="0054057E" w:rsidRPr="00387FF1">
        <w:rPr>
          <w:sz w:val="28"/>
          <w:szCs w:val="28"/>
        </w:rPr>
        <w:t>ть на практике</w:t>
      </w:r>
      <w:r w:rsidR="009C3082" w:rsidRPr="00387FF1">
        <w:rPr>
          <w:sz w:val="28"/>
          <w:szCs w:val="28"/>
        </w:rPr>
        <w:t xml:space="preserve"> маркетинговые </w:t>
      </w:r>
      <w:r w:rsidRPr="00387FF1">
        <w:rPr>
          <w:sz w:val="28"/>
          <w:szCs w:val="28"/>
        </w:rPr>
        <w:t>решения</w:t>
      </w:r>
      <w:r w:rsidR="009C3082" w:rsidRPr="00387FF1">
        <w:rPr>
          <w:sz w:val="28"/>
          <w:szCs w:val="28"/>
        </w:rPr>
        <w:t>,</w:t>
      </w:r>
      <w:r w:rsidRPr="00387FF1">
        <w:rPr>
          <w:sz w:val="28"/>
          <w:szCs w:val="28"/>
        </w:rPr>
        <w:t xml:space="preserve"> основанные на данных и</w:t>
      </w:r>
      <w:r w:rsidR="009C3082" w:rsidRPr="00387FF1">
        <w:rPr>
          <w:sz w:val="28"/>
          <w:szCs w:val="28"/>
        </w:rPr>
        <w:t xml:space="preserve"> </w:t>
      </w:r>
      <w:r w:rsidR="00862A34" w:rsidRPr="00387FF1">
        <w:rPr>
          <w:sz w:val="28"/>
          <w:szCs w:val="28"/>
        </w:rPr>
        <w:t>направленные</w:t>
      </w:r>
      <w:r w:rsidR="009C3082" w:rsidRPr="00387FF1">
        <w:rPr>
          <w:sz w:val="28"/>
          <w:szCs w:val="28"/>
        </w:rPr>
        <w:t xml:space="preserve"> на повышение результативности бизнеса. </w:t>
      </w:r>
    </w:p>
    <w:p w14:paraId="0039E6FF" w14:textId="1CA88D94" w:rsidR="00AB1FF5" w:rsidRPr="00387FF1" w:rsidRDefault="00067D0B" w:rsidP="00387FF1">
      <w:pPr>
        <w:spacing w:line="276" w:lineRule="auto"/>
        <w:ind w:firstLine="540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Магистерская п</w:t>
      </w:r>
      <w:r w:rsidR="009C3082" w:rsidRPr="00387FF1">
        <w:rPr>
          <w:sz w:val="28"/>
          <w:szCs w:val="28"/>
        </w:rPr>
        <w:t>рограмма</w:t>
      </w:r>
      <w:r w:rsidR="00C07934" w:rsidRPr="00387FF1">
        <w:rPr>
          <w:sz w:val="28"/>
          <w:szCs w:val="28"/>
        </w:rPr>
        <w:t xml:space="preserve"> «</w:t>
      </w:r>
      <w:r w:rsidR="00796B74" w:rsidRPr="00387FF1">
        <w:rPr>
          <w:sz w:val="28"/>
          <w:szCs w:val="28"/>
          <w:lang w:val="en-US"/>
        </w:rPr>
        <w:t xml:space="preserve">Smart – </w:t>
      </w:r>
      <w:r w:rsidR="00796B74" w:rsidRPr="00387FF1">
        <w:rPr>
          <w:sz w:val="28"/>
          <w:szCs w:val="28"/>
        </w:rPr>
        <w:t>м</w:t>
      </w:r>
      <w:r w:rsidR="00C07934" w:rsidRPr="00387FF1">
        <w:rPr>
          <w:sz w:val="28"/>
          <w:szCs w:val="28"/>
        </w:rPr>
        <w:t>аркетинг</w:t>
      </w:r>
      <w:r w:rsidR="00796B74" w:rsidRPr="00387FF1">
        <w:rPr>
          <w:sz w:val="28"/>
          <w:szCs w:val="28"/>
        </w:rPr>
        <w:t xml:space="preserve">: данные, аналитика, </w:t>
      </w:r>
      <w:proofErr w:type="spellStart"/>
      <w:r w:rsidR="00796B74" w:rsidRPr="00387FF1">
        <w:rPr>
          <w:sz w:val="28"/>
          <w:szCs w:val="28"/>
        </w:rPr>
        <w:t>инсайты</w:t>
      </w:r>
      <w:proofErr w:type="spellEnd"/>
      <w:r w:rsidR="00C07934" w:rsidRPr="00387FF1">
        <w:rPr>
          <w:sz w:val="28"/>
          <w:szCs w:val="28"/>
        </w:rPr>
        <w:t xml:space="preserve">» ориентирована на подготовку кадров, чье профессиональное развитие сопряжено со следующими </w:t>
      </w:r>
      <w:r w:rsidR="00796B74" w:rsidRPr="00387FF1">
        <w:rPr>
          <w:sz w:val="28"/>
          <w:szCs w:val="28"/>
        </w:rPr>
        <w:t>областями: маркетинг-менеджмент и</w:t>
      </w:r>
      <w:r w:rsidR="00C07934" w:rsidRPr="00387FF1">
        <w:rPr>
          <w:sz w:val="28"/>
          <w:szCs w:val="28"/>
        </w:rPr>
        <w:t xml:space="preserve"> стратегический маркетинг</w:t>
      </w:r>
      <w:r w:rsidR="00796B74" w:rsidRPr="00387FF1">
        <w:rPr>
          <w:sz w:val="28"/>
          <w:szCs w:val="28"/>
        </w:rPr>
        <w:t>, маркетинговая аналитика и инженерия, оценка эффективности и аудит маркетинговых решений</w:t>
      </w:r>
      <w:r w:rsidR="00C07934" w:rsidRPr="00387FF1">
        <w:rPr>
          <w:sz w:val="28"/>
          <w:szCs w:val="28"/>
        </w:rPr>
        <w:t xml:space="preserve">. </w:t>
      </w:r>
      <w:r w:rsidR="00AB1FF5" w:rsidRPr="00387FF1">
        <w:rPr>
          <w:sz w:val="28"/>
          <w:szCs w:val="28"/>
        </w:rPr>
        <w:t>Компетенции, востребованные «на входе» в программу  - английский язык и математическая культура, оценка компетенций производится через требования к портфолио кандидата в магистратуру. Компетенции «на выходе» отражаются в проект</w:t>
      </w:r>
      <w:r w:rsidR="003D2618">
        <w:rPr>
          <w:sz w:val="28"/>
          <w:szCs w:val="28"/>
        </w:rPr>
        <w:t>н</w:t>
      </w:r>
      <w:r w:rsidR="00AB1FF5" w:rsidRPr="00387FF1">
        <w:rPr>
          <w:sz w:val="28"/>
          <w:szCs w:val="28"/>
        </w:rPr>
        <w:t>ом портфолио магистранта и включают:</w:t>
      </w:r>
    </w:p>
    <w:p w14:paraId="485F6F32" w14:textId="77777777" w:rsidR="00AB1FF5" w:rsidRPr="00387FF1" w:rsidRDefault="00AB1FF5" w:rsidP="00387FF1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bookmarkStart w:id="0" w:name="_GoBack"/>
      <w:r w:rsidRPr="00387FF1">
        <w:rPr>
          <w:sz w:val="28"/>
          <w:szCs w:val="28"/>
        </w:rPr>
        <w:t>способность выбора и приложения маркетинговых концепций для выработки решений;</w:t>
      </w:r>
    </w:p>
    <w:p w14:paraId="1039B19A" w14:textId="094C3392" w:rsidR="00AB1FF5" w:rsidRPr="00387FF1" w:rsidRDefault="00AB1FF5" w:rsidP="00387FF1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опыт применения статистических и эконометрических инструментов анализа данных для разработки и обоснования маркетинговых решений, подкрепленный результатами проектной работы;</w:t>
      </w:r>
    </w:p>
    <w:p w14:paraId="105F1A0B" w14:textId="77777777" w:rsidR="00AB1FF5" w:rsidRPr="00387FF1" w:rsidRDefault="00AB1FF5" w:rsidP="00387FF1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способность убедительно и наглядно коммуницировать результаты исследовательской и аналитической деятельности.</w:t>
      </w:r>
      <w:bookmarkEnd w:id="0"/>
    </w:p>
    <w:p w14:paraId="2B76DB35" w14:textId="77777777" w:rsidR="00A274AA" w:rsidRPr="00387FF1" w:rsidRDefault="00A274AA" w:rsidP="00387FF1">
      <w:pPr>
        <w:pStyle w:val="Title"/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Основные принципы магистерской программы:</w:t>
      </w:r>
    </w:p>
    <w:p w14:paraId="09C45779" w14:textId="77777777" w:rsidR="00AB1FF5" w:rsidRPr="00387FF1" w:rsidRDefault="00AB1FF5" w:rsidP="00387FF1">
      <w:pPr>
        <w:pStyle w:val="Title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Гибкий </w:t>
      </w:r>
      <w:r w:rsidR="00A274AA" w:rsidRPr="00387FF1">
        <w:rPr>
          <w:sz w:val="28"/>
          <w:szCs w:val="28"/>
        </w:rPr>
        <w:t>подход к формированию учебного плана:</w:t>
      </w:r>
      <w:r w:rsidR="00CB2799" w:rsidRPr="00387FF1">
        <w:rPr>
          <w:sz w:val="28"/>
          <w:szCs w:val="28"/>
        </w:rPr>
        <w:t xml:space="preserve"> </w:t>
      </w:r>
      <w:r w:rsidRPr="00387FF1">
        <w:rPr>
          <w:sz w:val="28"/>
          <w:szCs w:val="28"/>
        </w:rPr>
        <w:t>перечень курсов по выбору не ограничивается курсами университета и включает курсы онлайн ресурсов и программ других кампусов, а также университетов, входящих в программу «5 – 100»;</w:t>
      </w:r>
    </w:p>
    <w:p w14:paraId="4C5C80EB" w14:textId="77777777" w:rsidR="00AB1FF5" w:rsidRPr="00387FF1" w:rsidRDefault="00AB1FF5" w:rsidP="00387FF1">
      <w:pPr>
        <w:pStyle w:val="Title"/>
        <w:numPr>
          <w:ilvl w:val="0"/>
          <w:numId w:val="12"/>
        </w:numPr>
        <w:spacing w:line="276" w:lineRule="auto"/>
        <w:jc w:val="both"/>
        <w:rPr>
          <w:b/>
          <w:sz w:val="28"/>
          <w:szCs w:val="28"/>
        </w:rPr>
      </w:pPr>
      <w:r w:rsidRPr="00387FF1">
        <w:rPr>
          <w:sz w:val="28"/>
          <w:szCs w:val="28"/>
        </w:rPr>
        <w:t xml:space="preserve">Реализация принципа </w:t>
      </w:r>
      <w:r w:rsidRPr="00387FF1">
        <w:rPr>
          <w:sz w:val="28"/>
          <w:szCs w:val="28"/>
          <w:lang w:val="en-US"/>
        </w:rPr>
        <w:t>learning – by doing</w:t>
      </w:r>
      <w:r w:rsidRPr="00387FF1">
        <w:rPr>
          <w:sz w:val="28"/>
          <w:szCs w:val="28"/>
        </w:rPr>
        <w:t xml:space="preserve"> через научный и проектный семинар, организованный на основе проектов Группы по прикладному анализу рынков и компаний (</w:t>
      </w:r>
      <w:r w:rsidRPr="00387FF1">
        <w:rPr>
          <w:sz w:val="28"/>
          <w:szCs w:val="28"/>
          <w:lang w:val="en-US"/>
        </w:rPr>
        <w:t xml:space="preserve">GAMES). </w:t>
      </w:r>
      <w:r w:rsidRPr="00387FF1">
        <w:rPr>
          <w:sz w:val="28"/>
          <w:szCs w:val="28"/>
        </w:rPr>
        <w:t xml:space="preserve">Проект становится центральной осью образовательной траектории, которая формируется </w:t>
      </w:r>
      <w:proofErr w:type="spellStart"/>
      <w:r w:rsidRPr="00387FF1">
        <w:rPr>
          <w:sz w:val="28"/>
          <w:szCs w:val="28"/>
        </w:rPr>
        <w:t>индивидуализированно</w:t>
      </w:r>
      <w:proofErr w:type="spellEnd"/>
      <w:r w:rsidRPr="00387FF1">
        <w:rPr>
          <w:sz w:val="28"/>
          <w:szCs w:val="28"/>
        </w:rPr>
        <w:t xml:space="preserve">. </w:t>
      </w:r>
    </w:p>
    <w:p w14:paraId="13CA878C" w14:textId="77777777" w:rsidR="00AB1FF5" w:rsidRPr="00387FF1" w:rsidRDefault="00AB1FF5" w:rsidP="00387FF1">
      <w:pPr>
        <w:pStyle w:val="Title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Развитие на базе программы как образовательной, так и академической и консалтинговой компонент, ориентированных на капитализацию знаний и навыков магистрантов;</w:t>
      </w:r>
    </w:p>
    <w:p w14:paraId="5BBEC6F8" w14:textId="77777777" w:rsidR="00AB1FF5" w:rsidRPr="00387FF1" w:rsidRDefault="00AB1FF5" w:rsidP="00387FF1">
      <w:pPr>
        <w:pStyle w:val="Title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proofErr w:type="spellStart"/>
      <w:r w:rsidRPr="00387FF1">
        <w:rPr>
          <w:sz w:val="28"/>
          <w:szCs w:val="28"/>
        </w:rPr>
        <w:t>Менторство</w:t>
      </w:r>
      <w:proofErr w:type="spellEnd"/>
      <w:r w:rsidRPr="00387FF1">
        <w:rPr>
          <w:sz w:val="28"/>
          <w:szCs w:val="28"/>
        </w:rPr>
        <w:t xml:space="preserve"> в рамках программы внутри отельных блоков и компонент. </w:t>
      </w:r>
    </w:p>
    <w:p w14:paraId="40E41261" w14:textId="77777777" w:rsidR="00027B0F" w:rsidRPr="00387FF1" w:rsidRDefault="00027B0F" w:rsidP="00387FF1">
      <w:pPr>
        <w:pStyle w:val="Title"/>
        <w:spacing w:line="276" w:lineRule="auto"/>
        <w:jc w:val="both"/>
        <w:rPr>
          <w:b/>
          <w:sz w:val="28"/>
          <w:szCs w:val="28"/>
        </w:rPr>
      </w:pPr>
    </w:p>
    <w:p w14:paraId="08A1D780" w14:textId="77777777" w:rsidR="008278DC" w:rsidRPr="00387FF1" w:rsidRDefault="005229F4" w:rsidP="00387FF1">
      <w:pPr>
        <w:pStyle w:val="Title"/>
        <w:spacing w:line="276" w:lineRule="auto"/>
        <w:jc w:val="both"/>
        <w:rPr>
          <w:b/>
          <w:sz w:val="28"/>
          <w:szCs w:val="28"/>
        </w:rPr>
      </w:pPr>
      <w:r w:rsidRPr="00387FF1">
        <w:rPr>
          <w:b/>
          <w:sz w:val="28"/>
          <w:szCs w:val="28"/>
          <w:lang w:val="en-US"/>
        </w:rPr>
        <w:t>IV</w:t>
      </w:r>
      <w:r w:rsidRPr="00387FF1">
        <w:rPr>
          <w:b/>
          <w:sz w:val="28"/>
          <w:szCs w:val="28"/>
        </w:rPr>
        <w:t xml:space="preserve">. </w:t>
      </w:r>
      <w:r w:rsidR="00361CE3" w:rsidRPr="00387FF1">
        <w:rPr>
          <w:b/>
          <w:sz w:val="28"/>
          <w:szCs w:val="28"/>
        </w:rPr>
        <w:t>Целевая аудитория магистерской программы</w:t>
      </w:r>
      <w:r w:rsidR="00B93979" w:rsidRPr="00387FF1">
        <w:rPr>
          <w:b/>
          <w:sz w:val="28"/>
          <w:szCs w:val="28"/>
        </w:rPr>
        <w:t xml:space="preserve"> и ее продвижение</w:t>
      </w:r>
    </w:p>
    <w:p w14:paraId="43D50F2F" w14:textId="77777777" w:rsidR="00361CE3" w:rsidRPr="00387FF1" w:rsidRDefault="00B93979" w:rsidP="00387FF1">
      <w:pPr>
        <w:spacing w:line="276" w:lineRule="auto"/>
        <w:ind w:firstLine="540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Целевой сегмент программы – студенты, обладающие двумя принципиально важными компетенциями «на входе» - знанием английского языка и развитой математической культурой.  Оценка данных компетенций будет проводиться на основе критериев портфолио, которое является форматом вступительного испытания на магистерскую программу. </w:t>
      </w:r>
    </w:p>
    <w:p w14:paraId="5FB45510" w14:textId="77777777" w:rsidR="00B93979" w:rsidRPr="00387FF1" w:rsidRDefault="00B93979" w:rsidP="00387FF1">
      <w:pPr>
        <w:spacing w:line="276" w:lineRule="auto"/>
        <w:ind w:firstLine="540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Целевые группы, на которые будут направлены мероприятия по продвижению:</w:t>
      </w:r>
    </w:p>
    <w:p w14:paraId="24304299" w14:textId="77777777" w:rsidR="00B93979" w:rsidRPr="00387FF1" w:rsidRDefault="00B93979" w:rsidP="00387FF1">
      <w:pPr>
        <w:pStyle w:val="ListParagraph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студенты и выпускники бакалаврских программ НИУ ВШЭ – Пермь по экономике, менеджменту, бизнес-информатике и программной инженерии (ежегодный выпуск – около 150 человек) ;</w:t>
      </w:r>
    </w:p>
    <w:p w14:paraId="6A779DC1" w14:textId="77777777" w:rsidR="00B93979" w:rsidRPr="00387FF1" w:rsidRDefault="00B93979" w:rsidP="00387FF1">
      <w:pPr>
        <w:pStyle w:val="ListParagraph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студенты и выпускники бакалаврских программ механико-математического и физического факультетов ПГНИУ (ежегодный выпуск – около 200 человек); </w:t>
      </w:r>
    </w:p>
    <w:p w14:paraId="09EBDB78" w14:textId="77777777" w:rsidR="00B93979" w:rsidRPr="00387FF1" w:rsidRDefault="00B93979" w:rsidP="00387FF1">
      <w:pPr>
        <w:pStyle w:val="ListParagraph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студенты и выпускники экономико-математических специальностей вузов других регионов.</w:t>
      </w:r>
    </w:p>
    <w:p w14:paraId="384F42B7" w14:textId="77777777" w:rsidR="00B93979" w:rsidRPr="00387FF1" w:rsidRDefault="00B93979" w:rsidP="00387FF1">
      <w:pPr>
        <w:spacing w:line="276" w:lineRule="auto"/>
        <w:ind w:left="360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Для продвижения программы планируется следующий цикл мероприятий:</w:t>
      </w:r>
    </w:p>
    <w:p w14:paraId="53BF4231" w14:textId="77777777" w:rsidR="00B93979" w:rsidRPr="00387FF1" w:rsidRDefault="00B93979" w:rsidP="00387FF1">
      <w:pPr>
        <w:pStyle w:val="ListParagraph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цикл встреч со студентами вузов Перми на площадке городского семинара по прикладной экономике;</w:t>
      </w:r>
    </w:p>
    <w:p w14:paraId="6B5B383A" w14:textId="77777777" w:rsidR="00B93979" w:rsidRPr="00387FF1" w:rsidRDefault="00B93979" w:rsidP="00387FF1">
      <w:pPr>
        <w:pStyle w:val="ListParagraph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участие в мероприятия </w:t>
      </w:r>
      <w:r w:rsidRPr="00387FF1">
        <w:rPr>
          <w:sz w:val="28"/>
          <w:szCs w:val="28"/>
          <w:lang w:val="en-US"/>
        </w:rPr>
        <w:t>IT</w:t>
      </w:r>
      <w:r w:rsidRPr="00387FF1">
        <w:rPr>
          <w:sz w:val="28"/>
          <w:szCs w:val="28"/>
        </w:rPr>
        <w:t xml:space="preserve">-кластера </w:t>
      </w:r>
      <w:r w:rsidRPr="00387FF1">
        <w:rPr>
          <w:sz w:val="28"/>
          <w:szCs w:val="28"/>
          <w:lang w:val="en-US"/>
        </w:rPr>
        <w:t>Digital Port</w:t>
      </w:r>
      <w:r w:rsidRPr="00387FF1">
        <w:rPr>
          <w:sz w:val="28"/>
          <w:szCs w:val="28"/>
        </w:rPr>
        <w:t xml:space="preserve"> (в качестве членов жюри на </w:t>
      </w:r>
      <w:proofErr w:type="spellStart"/>
      <w:r w:rsidRPr="00387FF1">
        <w:rPr>
          <w:sz w:val="28"/>
          <w:szCs w:val="28"/>
        </w:rPr>
        <w:t>хакатонах</w:t>
      </w:r>
      <w:proofErr w:type="spellEnd"/>
      <w:r w:rsidRPr="00387FF1">
        <w:rPr>
          <w:sz w:val="28"/>
          <w:szCs w:val="28"/>
        </w:rPr>
        <w:t xml:space="preserve"> и тематических конкурсах, в качестве спикеров на тематических </w:t>
      </w:r>
      <w:proofErr w:type="spellStart"/>
      <w:r w:rsidRPr="00387FF1">
        <w:rPr>
          <w:sz w:val="28"/>
          <w:szCs w:val="28"/>
        </w:rPr>
        <w:t>конферернциях</w:t>
      </w:r>
      <w:proofErr w:type="spellEnd"/>
      <w:r w:rsidRPr="00387FF1">
        <w:rPr>
          <w:sz w:val="28"/>
          <w:szCs w:val="28"/>
        </w:rPr>
        <w:t>);</w:t>
      </w:r>
    </w:p>
    <w:p w14:paraId="2588EE86" w14:textId="77777777" w:rsidR="00B93979" w:rsidRPr="00387FF1" w:rsidRDefault="00B93979" w:rsidP="00387FF1">
      <w:pPr>
        <w:pStyle w:val="ListParagraph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проведение ежегодного конкурса маркетологов со специальной номинацией «</w:t>
      </w:r>
      <w:r w:rsidRPr="00387FF1">
        <w:rPr>
          <w:sz w:val="28"/>
          <w:szCs w:val="28"/>
          <w:lang w:val="en-US"/>
        </w:rPr>
        <w:t>Big data</w:t>
      </w:r>
      <w:r w:rsidRPr="00387FF1">
        <w:rPr>
          <w:sz w:val="28"/>
          <w:szCs w:val="28"/>
        </w:rPr>
        <w:t>»;</w:t>
      </w:r>
    </w:p>
    <w:p w14:paraId="1133626D" w14:textId="77777777" w:rsidR="00B93979" w:rsidRPr="00387FF1" w:rsidRDefault="00B93979" w:rsidP="00387FF1">
      <w:pPr>
        <w:pStyle w:val="ListParagraph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активное Интернет-продвижение;</w:t>
      </w:r>
    </w:p>
    <w:p w14:paraId="7B53979B" w14:textId="77777777" w:rsidR="00B93979" w:rsidRPr="00387FF1" w:rsidRDefault="00B93979" w:rsidP="00387FF1">
      <w:pPr>
        <w:pStyle w:val="ListParagraph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Летняя школа по подготовке в магистратуру.</w:t>
      </w:r>
    </w:p>
    <w:p w14:paraId="50EC155C" w14:textId="77777777" w:rsidR="00361CE3" w:rsidRPr="00387FF1" w:rsidRDefault="00361CE3" w:rsidP="00387FF1">
      <w:pPr>
        <w:spacing w:line="276" w:lineRule="auto"/>
        <w:ind w:firstLine="540"/>
        <w:jc w:val="both"/>
        <w:rPr>
          <w:sz w:val="28"/>
          <w:szCs w:val="28"/>
        </w:rPr>
      </w:pPr>
    </w:p>
    <w:p w14:paraId="0BFC5499" w14:textId="77777777" w:rsidR="00B93979" w:rsidRPr="00387FF1" w:rsidRDefault="00B93979" w:rsidP="00387FF1">
      <w:pPr>
        <w:spacing w:line="276" w:lineRule="auto"/>
        <w:ind w:firstLine="540"/>
        <w:jc w:val="both"/>
        <w:rPr>
          <w:sz w:val="28"/>
          <w:szCs w:val="28"/>
        </w:rPr>
      </w:pPr>
    </w:p>
    <w:p w14:paraId="6A4633D1" w14:textId="77777777" w:rsidR="00B93979" w:rsidRPr="00387FF1" w:rsidRDefault="00B93979" w:rsidP="00387FF1">
      <w:pPr>
        <w:pStyle w:val="Title"/>
        <w:spacing w:line="276" w:lineRule="auto"/>
        <w:jc w:val="both"/>
        <w:rPr>
          <w:b/>
          <w:sz w:val="28"/>
          <w:szCs w:val="28"/>
        </w:rPr>
      </w:pPr>
      <w:r w:rsidRPr="00387FF1">
        <w:rPr>
          <w:b/>
          <w:sz w:val="28"/>
          <w:szCs w:val="28"/>
          <w:lang w:val="en-US"/>
        </w:rPr>
        <w:t>V</w:t>
      </w:r>
      <w:r w:rsidRPr="00387FF1">
        <w:rPr>
          <w:b/>
          <w:sz w:val="28"/>
          <w:szCs w:val="28"/>
        </w:rPr>
        <w:t>. Характеристика сегмента образовательных услуг в сфере маркетинга магистерского уровня в Перми</w:t>
      </w:r>
    </w:p>
    <w:p w14:paraId="223EC8A5" w14:textId="77777777" w:rsidR="00B93979" w:rsidRPr="00387FF1" w:rsidRDefault="00B93979" w:rsidP="00387FF1">
      <w:pPr>
        <w:pStyle w:val="Title"/>
        <w:spacing w:line="276" w:lineRule="auto"/>
        <w:ind w:firstLine="540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Следует отметить, что конкуренция в данном сегменте не высока – наряду с магистерской программой по маркетингу в НИУ ВШЭ – Пермь, существует только магистерская программа по направлению Менеджмент «Инновационные маркетинговые технологии» в ПГНИУ, которая ориентирована на подготовку «креативных» маркетологов, имеет сильные связи с некоторыми пермскими компаниями, однако аналитическая компонента на программе представлена слабо. Одновременно идет развитие программ по аналитике данных, </w:t>
      </w:r>
      <w:r w:rsidRPr="00387FF1">
        <w:rPr>
          <w:sz w:val="28"/>
          <w:szCs w:val="28"/>
          <w:lang w:val="en-US"/>
        </w:rPr>
        <w:t>big data</w:t>
      </w:r>
      <w:r w:rsidRPr="00387FF1">
        <w:rPr>
          <w:sz w:val="28"/>
          <w:szCs w:val="28"/>
        </w:rPr>
        <w:t xml:space="preserve">, системам поддержки принятия решений в бизнесе на механико-математическом факультете ПГНИУ. Ожидается, что основная конкуренция будет происходить именно с подобными программами, за студентов, которые ориентированы на бизнес-аналитику. </w:t>
      </w:r>
    </w:p>
    <w:p w14:paraId="5DA4351C" w14:textId="77777777" w:rsidR="00B93979" w:rsidRPr="00387FF1" w:rsidRDefault="00B93979" w:rsidP="00387FF1">
      <w:pPr>
        <w:pStyle w:val="Title"/>
        <w:spacing w:line="276" w:lineRule="auto"/>
        <w:ind w:firstLine="540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В качестве конкурентных преимуществ магистерской программы «</w:t>
      </w:r>
      <w:r w:rsidRPr="00387FF1">
        <w:rPr>
          <w:sz w:val="28"/>
          <w:szCs w:val="28"/>
          <w:lang w:val="en-US"/>
        </w:rPr>
        <w:t>Smart-</w:t>
      </w:r>
      <w:r w:rsidRPr="00387FF1">
        <w:rPr>
          <w:sz w:val="28"/>
          <w:szCs w:val="28"/>
        </w:rPr>
        <w:t xml:space="preserve">маркетинг: данные, аналитика, </w:t>
      </w:r>
      <w:proofErr w:type="spellStart"/>
      <w:r w:rsidRPr="00387FF1">
        <w:rPr>
          <w:sz w:val="28"/>
          <w:szCs w:val="28"/>
        </w:rPr>
        <w:t>инсайты</w:t>
      </w:r>
      <w:proofErr w:type="spellEnd"/>
      <w:r w:rsidRPr="00387FF1">
        <w:rPr>
          <w:sz w:val="28"/>
          <w:szCs w:val="28"/>
        </w:rPr>
        <w:t>» предлагается использовать такие аргументы как:</w:t>
      </w:r>
    </w:p>
    <w:p w14:paraId="7F9664D6" w14:textId="77777777" w:rsidR="00B93979" w:rsidRPr="00387FF1" w:rsidRDefault="00B93979" w:rsidP="00387FF1">
      <w:pPr>
        <w:pStyle w:val="Title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тесные связи с рынком труда и  возможность решения прикладных, практических маркетинговых задач;</w:t>
      </w:r>
    </w:p>
    <w:p w14:paraId="47A754A3" w14:textId="77777777" w:rsidR="00B93979" w:rsidRPr="00387FF1" w:rsidRDefault="00B93979" w:rsidP="00387FF1">
      <w:pPr>
        <w:pStyle w:val="Title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бренд НИУ ВШЭ и опыт реализации современных магистерских программ;</w:t>
      </w:r>
    </w:p>
    <w:p w14:paraId="7966C475" w14:textId="77777777" w:rsidR="00B93979" w:rsidRPr="00387FF1" w:rsidRDefault="00B93979" w:rsidP="00387FF1">
      <w:pPr>
        <w:pStyle w:val="Title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качественно выстроенный интенсивный и, вместе с тем, увлекательный учебный процесс;</w:t>
      </w:r>
    </w:p>
    <w:p w14:paraId="768BB523" w14:textId="77777777" w:rsidR="00B93979" w:rsidRPr="00387FF1" w:rsidRDefault="00B93979" w:rsidP="00387FF1">
      <w:pPr>
        <w:pStyle w:val="Title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возможность выстраивания индивидуальной образовательной траектории, участия в программах мобильности, развитие академической карьеры. </w:t>
      </w:r>
    </w:p>
    <w:p w14:paraId="68B0EAA3" w14:textId="77777777" w:rsidR="00B93979" w:rsidRPr="00387FF1" w:rsidRDefault="00B93979" w:rsidP="00387FF1">
      <w:pPr>
        <w:pStyle w:val="Title"/>
        <w:spacing w:line="276" w:lineRule="auto"/>
        <w:jc w:val="both"/>
        <w:rPr>
          <w:sz w:val="28"/>
          <w:szCs w:val="28"/>
        </w:rPr>
      </w:pPr>
    </w:p>
    <w:p w14:paraId="662650D8" w14:textId="77777777" w:rsidR="00B93979" w:rsidRPr="00387FF1" w:rsidRDefault="00B93979" w:rsidP="00387FF1">
      <w:pPr>
        <w:pStyle w:val="Title"/>
        <w:spacing w:line="276" w:lineRule="auto"/>
        <w:jc w:val="both"/>
        <w:rPr>
          <w:b/>
          <w:sz w:val="28"/>
          <w:szCs w:val="28"/>
        </w:rPr>
      </w:pPr>
      <w:r w:rsidRPr="00387FF1">
        <w:rPr>
          <w:b/>
          <w:sz w:val="28"/>
          <w:szCs w:val="28"/>
          <w:lang w:val="en-US"/>
        </w:rPr>
        <w:t>VI</w:t>
      </w:r>
      <w:r w:rsidRPr="00387FF1">
        <w:rPr>
          <w:b/>
          <w:sz w:val="28"/>
          <w:szCs w:val="28"/>
        </w:rPr>
        <w:t>. Структура учебного плана</w:t>
      </w:r>
    </w:p>
    <w:p w14:paraId="66F8624E" w14:textId="77777777" w:rsidR="00B93979" w:rsidRPr="00387FF1" w:rsidRDefault="00B93979" w:rsidP="00387FF1">
      <w:pPr>
        <w:pStyle w:val="Title"/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ab/>
        <w:t>Учебный план магистерской программы «</w:t>
      </w:r>
      <w:r w:rsidRPr="00387FF1">
        <w:rPr>
          <w:sz w:val="28"/>
          <w:szCs w:val="28"/>
          <w:lang w:val="en-US"/>
        </w:rPr>
        <w:t>Smart-</w:t>
      </w:r>
      <w:r w:rsidRPr="00387FF1">
        <w:rPr>
          <w:sz w:val="28"/>
          <w:szCs w:val="28"/>
        </w:rPr>
        <w:t xml:space="preserve">маркетинг: данные, аналитика, </w:t>
      </w:r>
      <w:proofErr w:type="spellStart"/>
      <w:r w:rsidRPr="00387FF1">
        <w:rPr>
          <w:sz w:val="28"/>
          <w:szCs w:val="28"/>
        </w:rPr>
        <w:t>инсайты</w:t>
      </w:r>
      <w:proofErr w:type="spellEnd"/>
      <w:r w:rsidRPr="00387FF1">
        <w:rPr>
          <w:sz w:val="28"/>
          <w:szCs w:val="28"/>
        </w:rPr>
        <w:t xml:space="preserve">» выстроен таим образом, чтобы позволять студенту гибко формировать индивидуальный образовательный трек. </w:t>
      </w:r>
      <w:proofErr w:type="spellStart"/>
      <w:r w:rsidRPr="00387FF1">
        <w:rPr>
          <w:sz w:val="28"/>
          <w:szCs w:val="28"/>
        </w:rPr>
        <w:t>Пререквизитам</w:t>
      </w:r>
      <w:proofErr w:type="spellEnd"/>
      <w:r w:rsidRPr="00387FF1">
        <w:rPr>
          <w:sz w:val="28"/>
          <w:szCs w:val="28"/>
        </w:rPr>
        <w:t xml:space="preserve"> к программе в целом являются курсы (либо </w:t>
      </w:r>
      <w:proofErr w:type="spellStart"/>
      <w:r w:rsidRPr="00387FF1">
        <w:rPr>
          <w:sz w:val="28"/>
          <w:szCs w:val="28"/>
        </w:rPr>
        <w:t>майноры</w:t>
      </w:r>
      <w:proofErr w:type="spellEnd"/>
      <w:r w:rsidRPr="00387FF1">
        <w:rPr>
          <w:sz w:val="28"/>
          <w:szCs w:val="28"/>
        </w:rPr>
        <w:t xml:space="preserve">) по менеджменту, маркетингу, математической статистике и теории вероятностей, эконометрике. </w:t>
      </w:r>
    </w:p>
    <w:p w14:paraId="61E0437E" w14:textId="77777777" w:rsidR="00B93979" w:rsidRPr="00387FF1" w:rsidRDefault="00B93979" w:rsidP="00387FF1">
      <w:pPr>
        <w:pStyle w:val="Title"/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Цикл общих дисциплин направления. Базовая часть.</w:t>
      </w:r>
    </w:p>
    <w:p w14:paraId="738A2DF5" w14:textId="77777777" w:rsidR="00B93979" w:rsidRPr="00387FF1" w:rsidRDefault="00B93979" w:rsidP="00387FF1">
      <w:pPr>
        <w:pStyle w:val="Title"/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= Стратегии в менеджменте: маркетинговые стратегии. </w:t>
      </w:r>
    </w:p>
    <w:p w14:paraId="17121382" w14:textId="77777777" w:rsidR="00B93979" w:rsidRPr="00387FF1" w:rsidRDefault="00B93979" w:rsidP="00387FF1">
      <w:pPr>
        <w:pStyle w:val="Title"/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  <w:lang w:val="en-US"/>
        </w:rPr>
        <w:t xml:space="preserve">= </w:t>
      </w:r>
      <w:r w:rsidRPr="00387FF1">
        <w:rPr>
          <w:sz w:val="28"/>
          <w:szCs w:val="28"/>
        </w:rPr>
        <w:t>Методология научных исследований в менеджменте: исследования в маркетинге. (дисциплина состоит из двух блоков – Разработка методов, инструментов и программ маркетинговых исследований и Анализ данных в маркетинговых исследованиях).</w:t>
      </w:r>
    </w:p>
    <w:p w14:paraId="2B830D50" w14:textId="77777777" w:rsidR="00B93979" w:rsidRPr="00387FF1" w:rsidRDefault="00B93979" w:rsidP="00387FF1">
      <w:pPr>
        <w:pStyle w:val="Title"/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Цикл дисциплин программы. Базовая часть.</w:t>
      </w:r>
    </w:p>
    <w:p w14:paraId="5DA27A8C" w14:textId="77777777" w:rsidR="00B93979" w:rsidRPr="00387FF1" w:rsidRDefault="00B93979" w:rsidP="00387FF1">
      <w:pPr>
        <w:pStyle w:val="Title"/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  <w:lang w:val="en-US"/>
        </w:rPr>
        <w:t xml:space="preserve">= </w:t>
      </w:r>
      <w:r w:rsidR="006E5FD7" w:rsidRPr="00387FF1">
        <w:rPr>
          <w:sz w:val="28"/>
          <w:szCs w:val="28"/>
        </w:rPr>
        <w:t>Прикладной анализ отраслевых рынков.</w:t>
      </w:r>
    </w:p>
    <w:p w14:paraId="3D442773" w14:textId="77777777" w:rsidR="006E5FD7" w:rsidRPr="00387FF1" w:rsidRDefault="006E5FD7" w:rsidP="00387FF1">
      <w:pPr>
        <w:pStyle w:val="Title"/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  <w:lang w:val="en-US"/>
        </w:rPr>
        <w:t xml:space="preserve">= </w:t>
      </w:r>
      <w:r w:rsidRPr="00387FF1">
        <w:rPr>
          <w:sz w:val="28"/>
          <w:szCs w:val="28"/>
        </w:rPr>
        <w:t>Маркетинговая инженерия.</w:t>
      </w:r>
    </w:p>
    <w:p w14:paraId="7AAA3167" w14:textId="77777777" w:rsidR="006E5FD7" w:rsidRPr="00387FF1" w:rsidRDefault="006E5FD7" w:rsidP="00387FF1">
      <w:pPr>
        <w:pStyle w:val="Title"/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= Интернет-маркетинг и Интернет-аналитика.</w:t>
      </w:r>
    </w:p>
    <w:p w14:paraId="6E363952" w14:textId="77777777" w:rsidR="006E5FD7" w:rsidRPr="00387FF1" w:rsidRDefault="006E5FD7" w:rsidP="00387FF1">
      <w:pPr>
        <w:pStyle w:val="Title"/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= Поведение и психология потребителя.</w:t>
      </w:r>
    </w:p>
    <w:p w14:paraId="3141F733" w14:textId="77777777" w:rsidR="006E5FD7" w:rsidRPr="00387FF1" w:rsidRDefault="006E5FD7" w:rsidP="00387FF1">
      <w:pPr>
        <w:pStyle w:val="Title"/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ab/>
      </w:r>
      <w:r w:rsidRPr="00387FF1">
        <w:rPr>
          <w:sz w:val="28"/>
          <w:szCs w:val="28"/>
        </w:rPr>
        <w:tab/>
      </w:r>
      <w:r w:rsidRPr="00387FF1">
        <w:rPr>
          <w:sz w:val="28"/>
          <w:szCs w:val="28"/>
        </w:rPr>
        <w:tab/>
      </w:r>
      <w:r w:rsidRPr="00387FF1">
        <w:rPr>
          <w:sz w:val="28"/>
          <w:szCs w:val="28"/>
        </w:rPr>
        <w:tab/>
      </w:r>
      <w:r w:rsidRPr="00387FF1">
        <w:rPr>
          <w:sz w:val="28"/>
          <w:szCs w:val="28"/>
        </w:rPr>
        <w:tab/>
        <w:t>Вариативная часть.</w:t>
      </w:r>
    </w:p>
    <w:p w14:paraId="4AB53578" w14:textId="77777777" w:rsidR="006E5FD7" w:rsidRPr="00387FF1" w:rsidRDefault="006E5FD7" w:rsidP="00387FF1">
      <w:pPr>
        <w:pStyle w:val="Title"/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= </w:t>
      </w:r>
      <w:r w:rsidRPr="00387FF1">
        <w:rPr>
          <w:sz w:val="28"/>
          <w:szCs w:val="28"/>
          <w:lang w:val="en-US"/>
        </w:rPr>
        <w:t xml:space="preserve">Data – mining </w:t>
      </w:r>
      <w:r w:rsidRPr="00387FF1">
        <w:rPr>
          <w:sz w:val="28"/>
          <w:szCs w:val="28"/>
        </w:rPr>
        <w:t>и управление данными в маркетинге.</w:t>
      </w:r>
    </w:p>
    <w:p w14:paraId="24D1238C" w14:textId="77777777" w:rsidR="006E5FD7" w:rsidRPr="00387FF1" w:rsidRDefault="006E5FD7" w:rsidP="00387FF1">
      <w:pPr>
        <w:pStyle w:val="Title"/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= Прикладной анализ данных (совместно с магистерской программой «Финансы»)</w:t>
      </w:r>
    </w:p>
    <w:p w14:paraId="064D7B5E" w14:textId="77777777" w:rsidR="00662025" w:rsidRPr="00387FF1" w:rsidRDefault="00662025" w:rsidP="00387FF1">
      <w:pPr>
        <w:pStyle w:val="Title"/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= </w:t>
      </w:r>
      <w:r w:rsidRPr="00387FF1">
        <w:rPr>
          <w:sz w:val="28"/>
          <w:szCs w:val="28"/>
          <w:lang w:val="en-US"/>
        </w:rPr>
        <w:t>Strategic Innovation Management (</w:t>
      </w:r>
      <w:r w:rsidRPr="00387FF1">
        <w:rPr>
          <w:sz w:val="28"/>
          <w:szCs w:val="28"/>
        </w:rPr>
        <w:t>совместно с магистерскими программами по направлению Менеджмент и ГМУ)</w:t>
      </w:r>
    </w:p>
    <w:p w14:paraId="65827FE4" w14:textId="77777777" w:rsidR="00662025" w:rsidRPr="00387FF1" w:rsidRDefault="00662025" w:rsidP="00387FF1">
      <w:pPr>
        <w:pStyle w:val="Title"/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= Бизнес-стратегии и инструменты реализации </w:t>
      </w:r>
      <w:r w:rsidRPr="00387FF1">
        <w:rPr>
          <w:sz w:val="28"/>
          <w:szCs w:val="28"/>
          <w:lang w:val="en-US"/>
        </w:rPr>
        <w:t>(</w:t>
      </w:r>
      <w:r w:rsidRPr="00387FF1">
        <w:rPr>
          <w:sz w:val="28"/>
          <w:szCs w:val="28"/>
        </w:rPr>
        <w:t>совместно с магистерскими программами по направлению Менеджмент и ГМУ)</w:t>
      </w:r>
    </w:p>
    <w:p w14:paraId="5A713740" w14:textId="77777777" w:rsidR="006E5FD7" w:rsidRPr="00387FF1" w:rsidRDefault="006E5FD7" w:rsidP="00387FF1">
      <w:pPr>
        <w:pStyle w:val="Title"/>
        <w:spacing w:line="276" w:lineRule="auto"/>
        <w:jc w:val="both"/>
        <w:rPr>
          <w:sz w:val="28"/>
          <w:szCs w:val="28"/>
          <w:lang w:val="en-US"/>
        </w:rPr>
      </w:pPr>
      <w:r w:rsidRPr="00387FF1">
        <w:rPr>
          <w:sz w:val="28"/>
          <w:szCs w:val="28"/>
        </w:rPr>
        <w:t>=</w:t>
      </w:r>
      <w:r w:rsidRPr="00387FF1">
        <w:rPr>
          <w:sz w:val="28"/>
          <w:szCs w:val="28"/>
          <w:lang w:val="en-US"/>
        </w:rPr>
        <w:t xml:space="preserve"> Advanced data analysis and big data for business  (в </w:t>
      </w:r>
      <w:proofErr w:type="spellStart"/>
      <w:r w:rsidRPr="00387FF1">
        <w:rPr>
          <w:sz w:val="28"/>
          <w:szCs w:val="28"/>
          <w:lang w:val="en-US"/>
        </w:rPr>
        <w:t>рамках</w:t>
      </w:r>
      <w:proofErr w:type="spellEnd"/>
      <w:r w:rsidRPr="00387FF1">
        <w:rPr>
          <w:sz w:val="28"/>
          <w:szCs w:val="28"/>
          <w:lang w:val="en-US"/>
        </w:rPr>
        <w:t xml:space="preserve"> </w:t>
      </w:r>
      <w:proofErr w:type="spellStart"/>
      <w:r w:rsidRPr="00387FF1">
        <w:rPr>
          <w:sz w:val="28"/>
          <w:szCs w:val="28"/>
          <w:lang w:val="en-US"/>
        </w:rPr>
        <w:t>программы</w:t>
      </w:r>
      <w:proofErr w:type="spellEnd"/>
      <w:r w:rsidRPr="00387FF1">
        <w:rPr>
          <w:sz w:val="28"/>
          <w:szCs w:val="28"/>
          <w:lang w:val="en-US"/>
        </w:rPr>
        <w:t xml:space="preserve"> </w:t>
      </w:r>
      <w:proofErr w:type="spellStart"/>
      <w:r w:rsidRPr="00387FF1">
        <w:rPr>
          <w:sz w:val="28"/>
          <w:szCs w:val="28"/>
          <w:lang w:val="en-US"/>
        </w:rPr>
        <w:t>мобильности</w:t>
      </w:r>
      <w:proofErr w:type="spellEnd"/>
      <w:r w:rsidRPr="00387FF1">
        <w:rPr>
          <w:sz w:val="28"/>
          <w:szCs w:val="28"/>
          <w:lang w:val="en-US"/>
        </w:rPr>
        <w:t>)</w:t>
      </w:r>
    </w:p>
    <w:p w14:paraId="446181E5" w14:textId="77777777" w:rsidR="006E5FD7" w:rsidRPr="00387FF1" w:rsidRDefault="006E5FD7" w:rsidP="00387FF1">
      <w:pPr>
        <w:pStyle w:val="Title"/>
        <w:spacing w:line="276" w:lineRule="auto"/>
        <w:jc w:val="both"/>
        <w:rPr>
          <w:sz w:val="28"/>
          <w:szCs w:val="28"/>
          <w:lang w:val="en-US"/>
        </w:rPr>
      </w:pPr>
      <w:r w:rsidRPr="00387FF1">
        <w:rPr>
          <w:sz w:val="28"/>
          <w:szCs w:val="28"/>
          <w:lang w:val="en-US"/>
        </w:rPr>
        <w:t xml:space="preserve">= Big Data Based Marketing Analytics (в </w:t>
      </w:r>
      <w:proofErr w:type="spellStart"/>
      <w:r w:rsidRPr="00387FF1">
        <w:rPr>
          <w:sz w:val="28"/>
          <w:szCs w:val="28"/>
          <w:lang w:val="en-US"/>
        </w:rPr>
        <w:t>рамках</w:t>
      </w:r>
      <w:proofErr w:type="spellEnd"/>
      <w:r w:rsidRPr="00387FF1">
        <w:rPr>
          <w:sz w:val="28"/>
          <w:szCs w:val="28"/>
          <w:lang w:val="en-US"/>
        </w:rPr>
        <w:t xml:space="preserve"> </w:t>
      </w:r>
      <w:proofErr w:type="spellStart"/>
      <w:r w:rsidRPr="00387FF1">
        <w:rPr>
          <w:sz w:val="28"/>
          <w:szCs w:val="28"/>
          <w:lang w:val="en-US"/>
        </w:rPr>
        <w:t>программы</w:t>
      </w:r>
      <w:proofErr w:type="spellEnd"/>
      <w:r w:rsidRPr="00387FF1">
        <w:rPr>
          <w:sz w:val="28"/>
          <w:szCs w:val="28"/>
          <w:lang w:val="en-US"/>
        </w:rPr>
        <w:t xml:space="preserve"> </w:t>
      </w:r>
      <w:proofErr w:type="spellStart"/>
      <w:r w:rsidRPr="00387FF1">
        <w:rPr>
          <w:sz w:val="28"/>
          <w:szCs w:val="28"/>
          <w:lang w:val="en-US"/>
        </w:rPr>
        <w:t>мобильности</w:t>
      </w:r>
      <w:proofErr w:type="spellEnd"/>
      <w:r w:rsidRPr="00387FF1">
        <w:rPr>
          <w:sz w:val="28"/>
          <w:szCs w:val="28"/>
          <w:lang w:val="en-US"/>
        </w:rPr>
        <w:t>)</w:t>
      </w:r>
    </w:p>
    <w:p w14:paraId="6BC0FA64" w14:textId="77777777" w:rsidR="006E5FD7" w:rsidRPr="00387FF1" w:rsidRDefault="006E5FD7" w:rsidP="00387FF1">
      <w:pPr>
        <w:pStyle w:val="Title"/>
        <w:spacing w:line="276" w:lineRule="auto"/>
        <w:jc w:val="both"/>
        <w:rPr>
          <w:sz w:val="28"/>
          <w:szCs w:val="28"/>
          <w:lang w:val="en-US"/>
        </w:rPr>
      </w:pPr>
      <w:r w:rsidRPr="00387FF1">
        <w:rPr>
          <w:sz w:val="28"/>
          <w:szCs w:val="28"/>
          <w:lang w:val="en-US"/>
        </w:rPr>
        <w:t>= Digital Marketing Channels (blended learning)</w:t>
      </w:r>
    </w:p>
    <w:p w14:paraId="6552C41D" w14:textId="77777777" w:rsidR="00662025" w:rsidRPr="00387FF1" w:rsidRDefault="00662025" w:rsidP="00387FF1">
      <w:pPr>
        <w:pStyle w:val="Title"/>
        <w:spacing w:line="276" w:lineRule="auto"/>
        <w:jc w:val="both"/>
        <w:rPr>
          <w:sz w:val="28"/>
          <w:szCs w:val="28"/>
          <w:lang w:val="en-US"/>
        </w:rPr>
      </w:pPr>
      <w:r w:rsidRPr="00387FF1">
        <w:rPr>
          <w:sz w:val="28"/>
          <w:szCs w:val="28"/>
          <w:lang w:val="en-US"/>
        </w:rPr>
        <w:t>= Marketing Management</w:t>
      </w:r>
    </w:p>
    <w:p w14:paraId="333A7B0E" w14:textId="77777777" w:rsidR="006E5FD7" w:rsidRPr="00387FF1" w:rsidRDefault="006E5FD7" w:rsidP="00387FF1">
      <w:pPr>
        <w:pStyle w:val="Title"/>
        <w:spacing w:line="276" w:lineRule="auto"/>
        <w:jc w:val="both"/>
        <w:rPr>
          <w:sz w:val="28"/>
          <w:szCs w:val="28"/>
          <w:lang w:val="en-US"/>
        </w:rPr>
      </w:pPr>
      <w:r w:rsidRPr="00387FF1">
        <w:rPr>
          <w:sz w:val="28"/>
          <w:szCs w:val="28"/>
          <w:lang w:val="en-US"/>
        </w:rPr>
        <w:t>= Customer Analy</w:t>
      </w:r>
      <w:r w:rsidR="00662025" w:rsidRPr="00387FF1">
        <w:rPr>
          <w:sz w:val="28"/>
          <w:szCs w:val="28"/>
          <w:lang w:val="en-US"/>
        </w:rPr>
        <w:t>tics (blended learning)</w:t>
      </w:r>
    </w:p>
    <w:p w14:paraId="658F9EDA" w14:textId="77777777" w:rsidR="00662025" w:rsidRPr="00387FF1" w:rsidRDefault="00662025" w:rsidP="00387FF1">
      <w:pPr>
        <w:pStyle w:val="Title"/>
        <w:spacing w:line="276" w:lineRule="auto"/>
        <w:jc w:val="both"/>
        <w:rPr>
          <w:sz w:val="28"/>
          <w:szCs w:val="28"/>
          <w:lang w:val="en-US"/>
        </w:rPr>
      </w:pPr>
      <w:r w:rsidRPr="00387FF1">
        <w:rPr>
          <w:sz w:val="28"/>
          <w:szCs w:val="28"/>
          <w:lang w:val="en-US"/>
        </w:rPr>
        <w:t>= Marketing Analytics (blended learning)</w:t>
      </w:r>
    </w:p>
    <w:p w14:paraId="51CDF812" w14:textId="77777777" w:rsidR="00B93979" w:rsidRPr="00387FF1" w:rsidRDefault="00B93979" w:rsidP="00387FF1">
      <w:pPr>
        <w:pStyle w:val="Title"/>
        <w:spacing w:line="276" w:lineRule="auto"/>
        <w:jc w:val="both"/>
        <w:rPr>
          <w:b/>
          <w:sz w:val="28"/>
          <w:szCs w:val="28"/>
        </w:rPr>
      </w:pPr>
    </w:p>
    <w:p w14:paraId="65B2B370" w14:textId="77777777" w:rsidR="00B93979" w:rsidRPr="00387FF1" w:rsidRDefault="00B93979" w:rsidP="00387FF1">
      <w:pPr>
        <w:pStyle w:val="Title"/>
        <w:spacing w:line="276" w:lineRule="auto"/>
        <w:jc w:val="both"/>
        <w:rPr>
          <w:b/>
          <w:sz w:val="28"/>
          <w:szCs w:val="28"/>
        </w:rPr>
      </w:pPr>
      <w:r w:rsidRPr="00387FF1">
        <w:rPr>
          <w:b/>
          <w:sz w:val="28"/>
          <w:szCs w:val="28"/>
          <w:lang w:val="en-US"/>
        </w:rPr>
        <w:t>VII</w:t>
      </w:r>
      <w:r w:rsidRPr="00387FF1">
        <w:rPr>
          <w:b/>
          <w:sz w:val="28"/>
          <w:szCs w:val="28"/>
        </w:rPr>
        <w:t>. Концепция научно</w:t>
      </w:r>
      <w:r w:rsidR="00662025" w:rsidRPr="00387FF1">
        <w:rPr>
          <w:b/>
          <w:sz w:val="28"/>
          <w:szCs w:val="28"/>
        </w:rPr>
        <w:t xml:space="preserve">го </w:t>
      </w:r>
      <w:r w:rsidRPr="00387FF1">
        <w:rPr>
          <w:b/>
          <w:sz w:val="28"/>
          <w:szCs w:val="28"/>
        </w:rPr>
        <w:t>семинара</w:t>
      </w:r>
      <w:r w:rsidR="00662025" w:rsidRPr="00387FF1">
        <w:rPr>
          <w:b/>
          <w:sz w:val="28"/>
          <w:szCs w:val="28"/>
        </w:rPr>
        <w:t xml:space="preserve"> и практика</w:t>
      </w:r>
    </w:p>
    <w:p w14:paraId="139AB4EB" w14:textId="62E55B95" w:rsidR="00662025" w:rsidRPr="00387FF1" w:rsidRDefault="00662025" w:rsidP="00387FF1">
      <w:pPr>
        <w:pStyle w:val="Title"/>
        <w:spacing w:line="276" w:lineRule="auto"/>
        <w:ind w:firstLine="708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Научный семинар «Маркетинг: данные, аналитика, </w:t>
      </w:r>
      <w:proofErr w:type="spellStart"/>
      <w:r w:rsidRPr="00387FF1">
        <w:rPr>
          <w:sz w:val="28"/>
          <w:szCs w:val="28"/>
        </w:rPr>
        <w:t>инсайты</w:t>
      </w:r>
      <w:proofErr w:type="spellEnd"/>
      <w:r w:rsidRPr="00387FF1">
        <w:rPr>
          <w:sz w:val="28"/>
          <w:szCs w:val="28"/>
        </w:rPr>
        <w:t xml:space="preserve">» будет проходить на базе регулярного семинара </w:t>
      </w:r>
      <w:r w:rsidRPr="00387FF1">
        <w:rPr>
          <w:sz w:val="28"/>
          <w:szCs w:val="28"/>
          <w:lang w:val="en-US"/>
        </w:rPr>
        <w:t>GAMES</w:t>
      </w:r>
      <w:r w:rsidRPr="00387FF1">
        <w:rPr>
          <w:sz w:val="28"/>
          <w:szCs w:val="28"/>
        </w:rPr>
        <w:t xml:space="preserve">. Цель семинара </w:t>
      </w:r>
      <w:r w:rsidR="00CF0108" w:rsidRPr="00387FF1">
        <w:rPr>
          <w:sz w:val="28"/>
          <w:szCs w:val="28"/>
        </w:rPr>
        <w:t>– формирование исследовательской культуру в сфере анализа маркетинговых данных и закрепление опыта проектной работы над исследовательской задачей. Реализация исследовательской компоненты магистерской программы будет осуществляться в тесном взаимодействии со сферой бизнеса, с учетом актуальных задач маркетинговой деятельности. Процесс формирования исследовательских навыков будет происходить как в рамках НИС, так и за счет дополнительной самостоятельной исследовательской работы. Семинар состоит из следующих содержательных блоков:</w:t>
      </w:r>
    </w:p>
    <w:p w14:paraId="39B1CF3D" w14:textId="72B5E739" w:rsidR="00CF0108" w:rsidRPr="00387FF1" w:rsidRDefault="00CF0108" w:rsidP="00387FF1">
      <w:pPr>
        <w:pStyle w:val="Title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Обзор трендов в современном маркетинге и аналитике (выступления экспертов в данной сфере, обсуждение ключевых статей);</w:t>
      </w:r>
    </w:p>
    <w:p w14:paraId="38BA2745" w14:textId="1E4B4B20" w:rsidR="00CF0108" w:rsidRPr="00387FF1" w:rsidRDefault="00CF0108" w:rsidP="00387FF1">
      <w:pPr>
        <w:pStyle w:val="Title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Теоретические основания маркетинговой аналитики и актуальные эмпирические исследования (</w:t>
      </w:r>
      <w:r w:rsidRPr="00387FF1">
        <w:rPr>
          <w:sz w:val="28"/>
          <w:szCs w:val="28"/>
          <w:lang w:val="en-US"/>
        </w:rPr>
        <w:t>reading seminar</w:t>
      </w:r>
      <w:r w:rsidRPr="00387FF1">
        <w:rPr>
          <w:sz w:val="28"/>
          <w:szCs w:val="28"/>
        </w:rPr>
        <w:t>);</w:t>
      </w:r>
    </w:p>
    <w:p w14:paraId="222E98F9" w14:textId="5F83D318" w:rsidR="00CF0108" w:rsidRPr="00387FF1" w:rsidRDefault="00CF0108" w:rsidP="00387FF1">
      <w:pPr>
        <w:pStyle w:val="Title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Разработка исследовательского проекта на базе проектов </w:t>
      </w:r>
      <w:r w:rsidRPr="00387FF1">
        <w:rPr>
          <w:sz w:val="28"/>
          <w:szCs w:val="28"/>
          <w:lang w:val="en-US"/>
        </w:rPr>
        <w:t xml:space="preserve">GAMES </w:t>
      </w:r>
      <w:r w:rsidRPr="00387FF1">
        <w:rPr>
          <w:sz w:val="28"/>
          <w:szCs w:val="28"/>
        </w:rPr>
        <w:t>(регулярные выступления участников);</w:t>
      </w:r>
    </w:p>
    <w:p w14:paraId="5E899772" w14:textId="204B0BA7" w:rsidR="00CF0108" w:rsidRPr="00387FF1" w:rsidRDefault="00CF0108" w:rsidP="00387FF1">
      <w:pPr>
        <w:pStyle w:val="Title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Форматы и инструменты </w:t>
      </w:r>
      <w:proofErr w:type="spellStart"/>
      <w:r w:rsidRPr="00387FF1">
        <w:rPr>
          <w:sz w:val="28"/>
          <w:szCs w:val="28"/>
        </w:rPr>
        <w:t>коллаборации</w:t>
      </w:r>
      <w:proofErr w:type="spellEnd"/>
      <w:r w:rsidRPr="00387FF1">
        <w:rPr>
          <w:sz w:val="28"/>
          <w:szCs w:val="28"/>
        </w:rPr>
        <w:t xml:space="preserve"> в исследовательской деятельности (проектные сессии).</w:t>
      </w:r>
    </w:p>
    <w:p w14:paraId="44E683BB" w14:textId="5BD88E03" w:rsidR="00CF0108" w:rsidRPr="00387FF1" w:rsidRDefault="00CF0108" w:rsidP="00387FF1">
      <w:pPr>
        <w:pStyle w:val="Title"/>
        <w:spacing w:line="276" w:lineRule="auto"/>
        <w:ind w:firstLine="348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В первом учебном году студенты отчитываются результатами учебного  проекта (тем самым формируя свое проектное портфолио), оценка выставляется в том числе на основании обратной связи от ментора проекта. Во втором учебном году студенты завершают семинар сдачей профессионального проекта, оценка выставляется в том числе на основании обратной связи от ментора и заказчика проекта.</w:t>
      </w:r>
    </w:p>
    <w:p w14:paraId="1DCCE5B4" w14:textId="04B150C2" w:rsidR="00CF0108" w:rsidRPr="00387FF1" w:rsidRDefault="00CF0108" w:rsidP="00387FF1">
      <w:pPr>
        <w:pStyle w:val="Title"/>
        <w:spacing w:line="276" w:lineRule="auto"/>
        <w:ind w:firstLine="348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Ежегодная студенческая практика тематически разграничена: в первом учебном году студенты формируют компетенции по анализу и визуализации данных, во втором учебном году они выполняют полный профессиональный учебный </w:t>
      </w:r>
      <w:proofErr w:type="spellStart"/>
      <w:r w:rsidRPr="00387FF1">
        <w:rPr>
          <w:sz w:val="28"/>
          <w:szCs w:val="28"/>
        </w:rPr>
        <w:t>пратикум</w:t>
      </w:r>
      <w:proofErr w:type="spellEnd"/>
      <w:r w:rsidRPr="00387FF1">
        <w:rPr>
          <w:sz w:val="28"/>
          <w:szCs w:val="28"/>
        </w:rPr>
        <w:t>.</w:t>
      </w:r>
    </w:p>
    <w:p w14:paraId="311B5E0F" w14:textId="77777777" w:rsidR="00662025" w:rsidRPr="00387FF1" w:rsidRDefault="00662025" w:rsidP="00387FF1">
      <w:pPr>
        <w:pStyle w:val="Title"/>
        <w:spacing w:line="276" w:lineRule="auto"/>
        <w:jc w:val="both"/>
        <w:rPr>
          <w:b/>
          <w:sz w:val="28"/>
          <w:szCs w:val="28"/>
        </w:rPr>
      </w:pPr>
    </w:p>
    <w:p w14:paraId="01F43241" w14:textId="77777777" w:rsidR="00B93979" w:rsidRPr="00387FF1" w:rsidRDefault="00B93979" w:rsidP="00387FF1">
      <w:pPr>
        <w:pStyle w:val="Title"/>
        <w:spacing w:line="276" w:lineRule="auto"/>
        <w:jc w:val="both"/>
        <w:rPr>
          <w:b/>
          <w:sz w:val="28"/>
          <w:szCs w:val="28"/>
        </w:rPr>
      </w:pPr>
      <w:r w:rsidRPr="00387FF1">
        <w:rPr>
          <w:b/>
          <w:sz w:val="28"/>
          <w:szCs w:val="28"/>
          <w:lang w:val="en-US"/>
        </w:rPr>
        <w:t>VIII</w:t>
      </w:r>
      <w:r w:rsidRPr="00387FF1">
        <w:rPr>
          <w:b/>
          <w:sz w:val="28"/>
          <w:szCs w:val="28"/>
        </w:rPr>
        <w:t>.  Характеристика преподавательской команды</w:t>
      </w:r>
    </w:p>
    <w:p w14:paraId="1D0560C4" w14:textId="0DDB7F46" w:rsidR="00CF0108" w:rsidRPr="00387FF1" w:rsidRDefault="00CF0108" w:rsidP="00387FF1">
      <w:pPr>
        <w:pStyle w:val="Title"/>
        <w:spacing w:line="276" w:lineRule="auto"/>
        <w:ind w:firstLine="348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В реализации магистерской программы «</w:t>
      </w:r>
      <w:r w:rsidRPr="00387FF1">
        <w:rPr>
          <w:sz w:val="28"/>
          <w:szCs w:val="28"/>
          <w:lang w:val="en-US"/>
        </w:rPr>
        <w:t xml:space="preserve">Smart – </w:t>
      </w:r>
      <w:r w:rsidRPr="00387FF1">
        <w:rPr>
          <w:sz w:val="28"/>
          <w:szCs w:val="28"/>
        </w:rPr>
        <w:t xml:space="preserve">маркетинг: данные, аналитика, </w:t>
      </w:r>
      <w:proofErr w:type="spellStart"/>
      <w:r w:rsidRPr="00387FF1">
        <w:rPr>
          <w:sz w:val="28"/>
          <w:szCs w:val="28"/>
        </w:rPr>
        <w:t>инсайты</w:t>
      </w:r>
      <w:proofErr w:type="spellEnd"/>
      <w:r w:rsidRPr="00387FF1">
        <w:rPr>
          <w:sz w:val="28"/>
          <w:szCs w:val="28"/>
        </w:rPr>
        <w:t xml:space="preserve">» будут принимать участие как штатные преподаватели и научные сотрудники НИУ ВШЭ – </w:t>
      </w:r>
      <w:r w:rsidR="008D2E96" w:rsidRPr="00387FF1">
        <w:rPr>
          <w:sz w:val="28"/>
          <w:szCs w:val="28"/>
        </w:rPr>
        <w:t>Пермь</w:t>
      </w:r>
      <w:r w:rsidRPr="00387FF1">
        <w:rPr>
          <w:sz w:val="28"/>
          <w:szCs w:val="28"/>
        </w:rPr>
        <w:t xml:space="preserve">, так и </w:t>
      </w:r>
      <w:r w:rsidR="008D2E96" w:rsidRPr="00387FF1">
        <w:rPr>
          <w:sz w:val="28"/>
          <w:szCs w:val="28"/>
        </w:rPr>
        <w:t>привлеченные</w:t>
      </w:r>
      <w:r w:rsidRPr="00387FF1">
        <w:rPr>
          <w:sz w:val="28"/>
          <w:szCs w:val="28"/>
        </w:rPr>
        <w:t xml:space="preserve">. </w:t>
      </w:r>
      <w:r w:rsidR="008D2E96" w:rsidRPr="00387FF1">
        <w:rPr>
          <w:sz w:val="28"/>
          <w:szCs w:val="28"/>
        </w:rPr>
        <w:t>Академическим р</w:t>
      </w:r>
      <w:r w:rsidRPr="00387FF1">
        <w:rPr>
          <w:sz w:val="28"/>
          <w:szCs w:val="28"/>
        </w:rPr>
        <w:t xml:space="preserve">уководителем программы является </w:t>
      </w:r>
      <w:r w:rsidR="008D2E96" w:rsidRPr="00387FF1">
        <w:rPr>
          <w:sz w:val="28"/>
          <w:szCs w:val="28"/>
        </w:rPr>
        <w:t>к.э.н.</w:t>
      </w:r>
      <w:r w:rsidRPr="00387FF1">
        <w:rPr>
          <w:sz w:val="28"/>
          <w:szCs w:val="28"/>
        </w:rPr>
        <w:t xml:space="preserve"> </w:t>
      </w:r>
      <w:r w:rsidR="008D2E96" w:rsidRPr="00387FF1">
        <w:rPr>
          <w:sz w:val="28"/>
          <w:szCs w:val="28"/>
        </w:rPr>
        <w:t>И. Н. Шафранская</w:t>
      </w:r>
      <w:r w:rsidRPr="00387FF1">
        <w:rPr>
          <w:sz w:val="28"/>
          <w:szCs w:val="28"/>
        </w:rPr>
        <w:t>.</w:t>
      </w:r>
      <w:bookmarkStart w:id="1" w:name="__DdeLink__12037_229100179"/>
      <w:bookmarkEnd w:id="1"/>
      <w:r w:rsidRPr="00387FF1">
        <w:rPr>
          <w:sz w:val="28"/>
          <w:szCs w:val="28"/>
        </w:rPr>
        <w:t xml:space="preserve"> </w:t>
      </w:r>
      <w:r w:rsidR="008D2E96" w:rsidRPr="00387FF1">
        <w:rPr>
          <w:sz w:val="28"/>
          <w:szCs w:val="28"/>
        </w:rPr>
        <w:t>Команда программы:</w:t>
      </w:r>
    </w:p>
    <w:p w14:paraId="3EBDAE7B" w14:textId="5642A8DC" w:rsidR="008D2E96" w:rsidRPr="00387FF1" w:rsidRDefault="008D2E96" w:rsidP="00387FF1">
      <w:pPr>
        <w:pStyle w:val="Title"/>
        <w:spacing w:line="276" w:lineRule="auto"/>
        <w:ind w:firstLine="348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По направлению Стратегии в менеджменте:</w:t>
      </w:r>
    </w:p>
    <w:p w14:paraId="020D60AE" w14:textId="50E4C1CB" w:rsidR="008D2E96" w:rsidRPr="00387FF1" w:rsidRDefault="008D2E96" w:rsidP="00387FF1">
      <w:pPr>
        <w:pStyle w:val="Title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Спенсер, А.С., </w:t>
      </w:r>
      <w:r w:rsidRPr="00387FF1">
        <w:rPr>
          <w:sz w:val="28"/>
          <w:szCs w:val="28"/>
          <w:lang w:val="en-US"/>
        </w:rPr>
        <w:t>PhD in Management</w:t>
      </w:r>
      <w:r w:rsidRPr="00387FF1">
        <w:rPr>
          <w:sz w:val="28"/>
          <w:szCs w:val="28"/>
        </w:rPr>
        <w:t>, доцент департамента менеджмента</w:t>
      </w:r>
    </w:p>
    <w:p w14:paraId="5A40FCE4" w14:textId="4CD40782" w:rsidR="008D2E96" w:rsidRPr="00387FF1" w:rsidRDefault="008D2E96" w:rsidP="00387FF1">
      <w:pPr>
        <w:pStyle w:val="Title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proofErr w:type="spellStart"/>
      <w:r w:rsidRPr="00387FF1">
        <w:rPr>
          <w:sz w:val="28"/>
          <w:szCs w:val="28"/>
        </w:rPr>
        <w:t>Гергерт</w:t>
      </w:r>
      <w:proofErr w:type="spellEnd"/>
      <w:r w:rsidRPr="00387FF1">
        <w:rPr>
          <w:sz w:val="28"/>
          <w:szCs w:val="28"/>
        </w:rPr>
        <w:t xml:space="preserve"> Д.В., к.э.н., доцент департамента менеджмента</w:t>
      </w:r>
    </w:p>
    <w:p w14:paraId="2D3B08F9" w14:textId="54F1764A" w:rsidR="008D2E96" w:rsidRPr="00387FF1" w:rsidRDefault="008D2E96" w:rsidP="00387FF1">
      <w:pPr>
        <w:pStyle w:val="Title"/>
        <w:spacing w:line="276" w:lineRule="auto"/>
        <w:ind w:left="348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По направлению Маркетинговые модели и инжиниринг:</w:t>
      </w:r>
    </w:p>
    <w:p w14:paraId="2B897CBB" w14:textId="56DDDE89" w:rsidR="008D2E96" w:rsidRPr="00387FF1" w:rsidRDefault="008D2E96" w:rsidP="00387FF1">
      <w:pPr>
        <w:pStyle w:val="Title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Потапов Д.Б., к.э.н., доцент департамента экономики и финансов</w:t>
      </w:r>
    </w:p>
    <w:p w14:paraId="18AF1BEB" w14:textId="627B20AF" w:rsidR="008D2E96" w:rsidRPr="00387FF1" w:rsidRDefault="008D2E96" w:rsidP="00387FF1">
      <w:pPr>
        <w:pStyle w:val="Title"/>
        <w:spacing w:line="276" w:lineRule="auto"/>
        <w:ind w:left="348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По направлению Аналитика методы в маркетинге:</w:t>
      </w:r>
    </w:p>
    <w:p w14:paraId="761D70BE" w14:textId="64DD3415" w:rsidR="008D2E96" w:rsidRPr="00387FF1" w:rsidRDefault="008D2E96" w:rsidP="00387FF1">
      <w:pPr>
        <w:pStyle w:val="Title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Ожегов Е.М., к.э.н., доцент департамента экономики и финансов</w:t>
      </w:r>
    </w:p>
    <w:p w14:paraId="77A3E034" w14:textId="2E91D69D" w:rsidR="008D2E96" w:rsidRPr="00387FF1" w:rsidRDefault="008D2E96" w:rsidP="00387FF1">
      <w:pPr>
        <w:pStyle w:val="Title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proofErr w:type="spellStart"/>
      <w:r w:rsidRPr="00387FF1">
        <w:rPr>
          <w:sz w:val="28"/>
          <w:szCs w:val="28"/>
        </w:rPr>
        <w:t>Сабиров</w:t>
      </w:r>
      <w:proofErr w:type="spellEnd"/>
      <w:r w:rsidRPr="00387FF1">
        <w:rPr>
          <w:sz w:val="28"/>
          <w:szCs w:val="28"/>
        </w:rPr>
        <w:t xml:space="preserve"> В.К., главный аналитик </w:t>
      </w:r>
      <w:proofErr w:type="spellStart"/>
      <w:r w:rsidRPr="00387FF1">
        <w:rPr>
          <w:sz w:val="28"/>
          <w:szCs w:val="28"/>
          <w:lang w:val="en-US"/>
        </w:rPr>
        <w:t>dev</w:t>
      </w:r>
      <w:proofErr w:type="spellEnd"/>
      <w:r w:rsidRPr="00387FF1">
        <w:rPr>
          <w:sz w:val="28"/>
          <w:szCs w:val="28"/>
          <w:lang w:val="en-US"/>
        </w:rPr>
        <w:t>-to-</w:t>
      </w:r>
      <w:proofErr w:type="spellStart"/>
      <w:r w:rsidRPr="00387FF1">
        <w:rPr>
          <w:sz w:val="28"/>
          <w:szCs w:val="28"/>
          <w:lang w:val="en-US"/>
        </w:rPr>
        <w:t>dev</w:t>
      </w:r>
      <w:proofErr w:type="spellEnd"/>
    </w:p>
    <w:p w14:paraId="2BE32133" w14:textId="3C99FD5C" w:rsidR="008D2E96" w:rsidRPr="00387FF1" w:rsidRDefault="008D2E96" w:rsidP="00387FF1">
      <w:pPr>
        <w:pStyle w:val="Title"/>
        <w:spacing w:line="276" w:lineRule="auto"/>
        <w:ind w:left="348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По направлению Потребительские </w:t>
      </w:r>
      <w:proofErr w:type="spellStart"/>
      <w:r w:rsidRPr="00387FF1">
        <w:rPr>
          <w:sz w:val="28"/>
          <w:szCs w:val="28"/>
        </w:rPr>
        <w:t>инсайты</w:t>
      </w:r>
      <w:proofErr w:type="spellEnd"/>
      <w:r w:rsidRPr="00387FF1">
        <w:rPr>
          <w:sz w:val="28"/>
          <w:szCs w:val="28"/>
        </w:rPr>
        <w:t xml:space="preserve"> (поведение и психология):</w:t>
      </w:r>
    </w:p>
    <w:p w14:paraId="437D650A" w14:textId="6DED0D7A" w:rsidR="008D2E96" w:rsidRPr="00387FF1" w:rsidRDefault="008D2E96" w:rsidP="00387FF1">
      <w:pPr>
        <w:pStyle w:val="Title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proofErr w:type="spellStart"/>
      <w:r w:rsidRPr="00387FF1">
        <w:rPr>
          <w:sz w:val="28"/>
          <w:szCs w:val="28"/>
        </w:rPr>
        <w:t>Папушина</w:t>
      </w:r>
      <w:proofErr w:type="spellEnd"/>
      <w:r w:rsidRPr="00387FF1">
        <w:rPr>
          <w:sz w:val="28"/>
          <w:szCs w:val="28"/>
        </w:rPr>
        <w:t xml:space="preserve"> Ю.О., </w:t>
      </w:r>
      <w:proofErr w:type="spellStart"/>
      <w:r w:rsidRPr="00387FF1">
        <w:rPr>
          <w:sz w:val="28"/>
          <w:szCs w:val="28"/>
        </w:rPr>
        <w:t>к.соц.н</w:t>
      </w:r>
      <w:proofErr w:type="spellEnd"/>
      <w:r w:rsidRPr="00387FF1">
        <w:rPr>
          <w:sz w:val="28"/>
          <w:szCs w:val="28"/>
        </w:rPr>
        <w:t>., доцент департамента менеджмента</w:t>
      </w:r>
    </w:p>
    <w:p w14:paraId="4D8E7A0C" w14:textId="35A9F4F0" w:rsidR="008D2E96" w:rsidRPr="00387FF1" w:rsidRDefault="008D2E96" w:rsidP="00387FF1">
      <w:pPr>
        <w:pStyle w:val="Title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Куликова С.П., </w:t>
      </w:r>
      <w:r w:rsidRPr="00387FF1">
        <w:rPr>
          <w:sz w:val="28"/>
          <w:szCs w:val="28"/>
          <w:lang w:val="en-US"/>
        </w:rPr>
        <w:t>PhD in Applied Mathematics</w:t>
      </w:r>
      <w:r w:rsidRPr="00387FF1">
        <w:rPr>
          <w:sz w:val="28"/>
          <w:szCs w:val="28"/>
        </w:rPr>
        <w:t xml:space="preserve">, </w:t>
      </w:r>
      <w:r w:rsidRPr="00387FF1">
        <w:rPr>
          <w:sz w:val="28"/>
          <w:szCs w:val="28"/>
          <w:lang w:val="en-US"/>
        </w:rPr>
        <w:t xml:space="preserve">post-doc </w:t>
      </w:r>
      <w:r w:rsidRPr="00387FF1">
        <w:rPr>
          <w:sz w:val="28"/>
          <w:szCs w:val="28"/>
        </w:rPr>
        <w:t>НИУ ВШЭ – Пермь</w:t>
      </w:r>
    </w:p>
    <w:p w14:paraId="1798FE72" w14:textId="31FC8708" w:rsidR="008D2E96" w:rsidRPr="00387FF1" w:rsidRDefault="008D2E96" w:rsidP="00387FF1">
      <w:pPr>
        <w:pStyle w:val="Title"/>
        <w:spacing w:line="276" w:lineRule="auto"/>
        <w:ind w:firstLine="348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По направлению </w:t>
      </w:r>
      <w:r w:rsidRPr="00387FF1">
        <w:rPr>
          <w:sz w:val="28"/>
          <w:szCs w:val="28"/>
          <w:lang w:val="en-US"/>
        </w:rPr>
        <w:t>data-mining</w:t>
      </w:r>
      <w:r w:rsidRPr="00387FF1">
        <w:rPr>
          <w:sz w:val="28"/>
          <w:szCs w:val="28"/>
        </w:rPr>
        <w:t xml:space="preserve"> и анализ данных:</w:t>
      </w:r>
    </w:p>
    <w:p w14:paraId="0A8B5214" w14:textId="5DFA495C" w:rsidR="008D2E96" w:rsidRPr="00387FF1" w:rsidRDefault="008D2E96" w:rsidP="00387FF1">
      <w:pPr>
        <w:pStyle w:val="Title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 </w:t>
      </w:r>
      <w:proofErr w:type="spellStart"/>
      <w:r w:rsidRPr="00387FF1">
        <w:rPr>
          <w:sz w:val="28"/>
          <w:szCs w:val="28"/>
        </w:rPr>
        <w:t>Бузмаков</w:t>
      </w:r>
      <w:proofErr w:type="spellEnd"/>
      <w:r w:rsidRPr="00387FF1">
        <w:rPr>
          <w:sz w:val="28"/>
          <w:szCs w:val="28"/>
        </w:rPr>
        <w:t xml:space="preserve"> А.В., </w:t>
      </w:r>
      <w:r w:rsidRPr="00387FF1">
        <w:rPr>
          <w:sz w:val="28"/>
          <w:szCs w:val="28"/>
          <w:lang w:val="en-US"/>
        </w:rPr>
        <w:t>PhD in Applied Mathematics</w:t>
      </w:r>
      <w:r w:rsidRPr="00387FF1">
        <w:rPr>
          <w:sz w:val="28"/>
          <w:szCs w:val="28"/>
        </w:rPr>
        <w:t xml:space="preserve">, </w:t>
      </w:r>
      <w:r w:rsidRPr="00387FF1">
        <w:rPr>
          <w:sz w:val="28"/>
          <w:szCs w:val="28"/>
          <w:lang w:val="en-US"/>
        </w:rPr>
        <w:t xml:space="preserve">post-doc </w:t>
      </w:r>
      <w:r w:rsidRPr="00387FF1">
        <w:rPr>
          <w:sz w:val="28"/>
          <w:szCs w:val="28"/>
        </w:rPr>
        <w:t>НИУ ВШЭ – Пермь</w:t>
      </w:r>
    </w:p>
    <w:p w14:paraId="542675B3" w14:textId="763DD7AE" w:rsidR="008D2E96" w:rsidRPr="00387FF1" w:rsidRDefault="008D2E96" w:rsidP="00387FF1">
      <w:pPr>
        <w:pStyle w:val="Title"/>
        <w:spacing w:line="276" w:lineRule="auto"/>
        <w:ind w:left="348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По направлению Интернет – маркетинг и </w:t>
      </w:r>
      <w:r w:rsidRPr="00387FF1">
        <w:rPr>
          <w:sz w:val="28"/>
          <w:szCs w:val="28"/>
          <w:lang w:val="en-US"/>
        </w:rPr>
        <w:t xml:space="preserve">digital </w:t>
      </w:r>
      <w:r w:rsidRPr="00387FF1">
        <w:rPr>
          <w:sz w:val="28"/>
          <w:szCs w:val="28"/>
        </w:rPr>
        <w:t>– аналитика:</w:t>
      </w:r>
    </w:p>
    <w:p w14:paraId="4BD2EF94" w14:textId="0534C5F3" w:rsidR="008D2E96" w:rsidRPr="00387FF1" w:rsidRDefault="008D2E96" w:rsidP="00387FF1">
      <w:pPr>
        <w:pStyle w:val="Title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proofErr w:type="spellStart"/>
      <w:r w:rsidRPr="00387FF1">
        <w:rPr>
          <w:sz w:val="28"/>
          <w:szCs w:val="28"/>
        </w:rPr>
        <w:t>Гоменюк</w:t>
      </w:r>
      <w:proofErr w:type="spellEnd"/>
      <w:r w:rsidRPr="00387FF1">
        <w:rPr>
          <w:sz w:val="28"/>
          <w:szCs w:val="28"/>
        </w:rPr>
        <w:t xml:space="preserve"> Н.В., директор ООО «Интернет-Пермь»</w:t>
      </w:r>
    </w:p>
    <w:p w14:paraId="1CFBDC07" w14:textId="7F0D39E9" w:rsidR="008D2E96" w:rsidRPr="00387FF1" w:rsidRDefault="008D2E96" w:rsidP="00387FF1">
      <w:pPr>
        <w:pStyle w:val="Title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По направлению «Исследования в маркетинге»:</w:t>
      </w:r>
    </w:p>
    <w:p w14:paraId="1583DBC5" w14:textId="1E152CDF" w:rsidR="00B93979" w:rsidRPr="00387FF1" w:rsidRDefault="008D2E96" w:rsidP="00387FF1">
      <w:pPr>
        <w:pStyle w:val="Title"/>
        <w:spacing w:line="276" w:lineRule="auto"/>
        <w:ind w:left="348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Спенсер С.Б., </w:t>
      </w:r>
      <w:r w:rsidRPr="00387FF1">
        <w:rPr>
          <w:sz w:val="28"/>
          <w:szCs w:val="28"/>
          <w:lang w:val="en-US"/>
        </w:rPr>
        <w:t>PhD in Sociology</w:t>
      </w:r>
      <w:r w:rsidRPr="00387FF1">
        <w:rPr>
          <w:sz w:val="28"/>
          <w:szCs w:val="28"/>
        </w:rPr>
        <w:t>.</w:t>
      </w:r>
    </w:p>
    <w:p w14:paraId="0B6BB2A4" w14:textId="05AD486A" w:rsidR="00934E43" w:rsidRPr="00387FF1" w:rsidRDefault="00934E43" w:rsidP="00387FF1">
      <w:pPr>
        <w:pStyle w:val="BodyTextIndent"/>
        <w:suppressAutoHyphens/>
        <w:spacing w:line="276" w:lineRule="auto"/>
        <w:ind w:left="0" w:firstLine="540"/>
        <w:rPr>
          <w:szCs w:val="28"/>
        </w:rPr>
      </w:pPr>
      <w:r w:rsidRPr="00387FF1">
        <w:rPr>
          <w:szCs w:val="28"/>
        </w:rPr>
        <w:t>Учебный процесс обеспечен необходимыми электрон</w:t>
      </w:r>
      <w:r w:rsidR="008D2E96" w:rsidRPr="00387FF1">
        <w:rPr>
          <w:szCs w:val="28"/>
        </w:rPr>
        <w:t xml:space="preserve">ными информационными ресурсами, базами данных и программным обеспечением. </w:t>
      </w:r>
    </w:p>
    <w:p w14:paraId="3813942A" w14:textId="77777777" w:rsidR="00387FF1" w:rsidRPr="00387FF1" w:rsidRDefault="00387FF1" w:rsidP="00387FF1">
      <w:pPr>
        <w:pStyle w:val="BodyTextIndent"/>
        <w:suppressAutoHyphens/>
        <w:spacing w:line="276" w:lineRule="auto"/>
        <w:ind w:left="0" w:firstLine="540"/>
        <w:rPr>
          <w:szCs w:val="28"/>
        </w:rPr>
      </w:pPr>
    </w:p>
    <w:p w14:paraId="6227E38D" w14:textId="77777777" w:rsidR="00387FF1" w:rsidRPr="00387FF1" w:rsidRDefault="00387FF1" w:rsidP="00387FF1">
      <w:pPr>
        <w:pStyle w:val="BodyTextIndent"/>
        <w:suppressAutoHyphens/>
        <w:spacing w:line="276" w:lineRule="auto"/>
        <w:ind w:left="0" w:firstLine="540"/>
        <w:rPr>
          <w:szCs w:val="28"/>
        </w:rPr>
      </w:pPr>
    </w:p>
    <w:p w14:paraId="2F517F53" w14:textId="4F5141FB" w:rsidR="00387FF1" w:rsidRDefault="00387FF1" w:rsidP="00387FF1">
      <w:pPr>
        <w:pStyle w:val="BodyTextIndent"/>
        <w:suppressAutoHyphens/>
        <w:spacing w:line="276" w:lineRule="auto"/>
        <w:ind w:left="0" w:firstLine="540"/>
        <w:rPr>
          <w:szCs w:val="28"/>
        </w:rPr>
      </w:pPr>
      <w:r w:rsidRPr="00387FF1">
        <w:rPr>
          <w:szCs w:val="28"/>
        </w:rPr>
        <w:t xml:space="preserve">Директор НИУ ВШЭ – Пермь </w:t>
      </w:r>
      <w:r>
        <w:rPr>
          <w:szCs w:val="28"/>
        </w:rPr>
        <w:t xml:space="preserve">                                        Г.Е. Володина </w:t>
      </w:r>
    </w:p>
    <w:p w14:paraId="7B5D1EA9" w14:textId="77777777" w:rsidR="00387FF1" w:rsidRDefault="00387FF1" w:rsidP="00387FF1">
      <w:pPr>
        <w:pStyle w:val="BodyTextIndent"/>
        <w:suppressAutoHyphens/>
        <w:spacing w:line="276" w:lineRule="auto"/>
        <w:ind w:left="0" w:firstLine="540"/>
        <w:rPr>
          <w:szCs w:val="28"/>
        </w:rPr>
      </w:pPr>
    </w:p>
    <w:p w14:paraId="3E6E297D" w14:textId="77777777" w:rsidR="00387FF1" w:rsidRDefault="00387FF1" w:rsidP="00387FF1">
      <w:pPr>
        <w:pStyle w:val="BodyTextIndent"/>
        <w:suppressAutoHyphens/>
        <w:spacing w:line="276" w:lineRule="auto"/>
        <w:ind w:left="0" w:firstLine="540"/>
        <w:rPr>
          <w:szCs w:val="28"/>
        </w:rPr>
      </w:pPr>
    </w:p>
    <w:p w14:paraId="0B5787FF" w14:textId="4D7296FA" w:rsidR="00387FF1" w:rsidRDefault="00387FF1" w:rsidP="00387FF1">
      <w:pPr>
        <w:pStyle w:val="BodyTextIndent"/>
        <w:suppressAutoHyphens/>
        <w:spacing w:line="276" w:lineRule="auto"/>
        <w:ind w:left="0" w:firstLine="540"/>
        <w:rPr>
          <w:szCs w:val="28"/>
        </w:rPr>
      </w:pPr>
      <w:r>
        <w:rPr>
          <w:szCs w:val="28"/>
        </w:rPr>
        <w:t xml:space="preserve">Академический руководитель </w:t>
      </w:r>
    </w:p>
    <w:p w14:paraId="233A7010" w14:textId="4922171D" w:rsidR="00387FF1" w:rsidRPr="00387FF1" w:rsidRDefault="00387FF1" w:rsidP="00387FF1">
      <w:pPr>
        <w:pStyle w:val="BodyTextIndent"/>
        <w:suppressAutoHyphens/>
        <w:spacing w:line="276" w:lineRule="auto"/>
        <w:ind w:left="0" w:firstLine="540"/>
        <w:rPr>
          <w:szCs w:val="28"/>
        </w:rPr>
      </w:pPr>
      <w:r>
        <w:rPr>
          <w:szCs w:val="28"/>
        </w:rPr>
        <w:t>магистерской программы                                              И.Н. Шафранская</w:t>
      </w:r>
    </w:p>
    <w:p w14:paraId="0FA35E59" w14:textId="77777777" w:rsidR="00810AB6" w:rsidRPr="00387FF1" w:rsidRDefault="00810AB6" w:rsidP="00387FF1">
      <w:pPr>
        <w:spacing w:line="276" w:lineRule="auto"/>
        <w:rPr>
          <w:sz w:val="28"/>
          <w:szCs w:val="28"/>
        </w:rPr>
      </w:pPr>
    </w:p>
    <w:sectPr w:rsidR="00810AB6" w:rsidRPr="00387FF1" w:rsidSect="00027B0F">
      <w:footerReference w:type="even" r:id="rId8"/>
      <w:footerReference w:type="default" r:id="rId9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7BCDA" w14:textId="77777777" w:rsidR="003D2618" w:rsidRDefault="003D2618">
      <w:r>
        <w:separator/>
      </w:r>
    </w:p>
  </w:endnote>
  <w:endnote w:type="continuationSeparator" w:id="0">
    <w:p w14:paraId="3C7CF7DE" w14:textId="77777777" w:rsidR="003D2618" w:rsidRDefault="003D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D0B0F" w14:textId="77777777" w:rsidR="003D2618" w:rsidRDefault="003D2618" w:rsidP="000C4A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2E398E" w14:textId="77777777" w:rsidR="003D2618" w:rsidRDefault="003D2618" w:rsidP="0073328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9E894" w14:textId="77777777" w:rsidR="003D2618" w:rsidRDefault="003D2618" w:rsidP="000C4A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10BA">
      <w:rPr>
        <w:rStyle w:val="PageNumber"/>
        <w:noProof/>
      </w:rPr>
      <w:t>4</w:t>
    </w:r>
    <w:r>
      <w:rPr>
        <w:rStyle w:val="PageNumber"/>
      </w:rPr>
      <w:fldChar w:fldCharType="end"/>
    </w:r>
  </w:p>
  <w:p w14:paraId="766C5ED0" w14:textId="77777777" w:rsidR="003D2618" w:rsidRDefault="003D2618" w:rsidP="007332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73D73" w14:textId="77777777" w:rsidR="003D2618" w:rsidRDefault="003D2618">
      <w:r>
        <w:separator/>
      </w:r>
    </w:p>
  </w:footnote>
  <w:footnote w:type="continuationSeparator" w:id="0">
    <w:p w14:paraId="02A53182" w14:textId="77777777" w:rsidR="003D2618" w:rsidRDefault="003D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3638"/>
    <w:multiLevelType w:val="hybridMultilevel"/>
    <w:tmpl w:val="9244B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AC0363"/>
    <w:multiLevelType w:val="hybridMultilevel"/>
    <w:tmpl w:val="26FAA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D47E3"/>
    <w:multiLevelType w:val="hybridMultilevel"/>
    <w:tmpl w:val="1508421C"/>
    <w:lvl w:ilvl="0" w:tplc="A6186A5A">
      <w:start w:val="1"/>
      <w:numFmt w:val="bullet"/>
      <w:lvlText w:val=""/>
      <w:lvlJc w:val="left"/>
      <w:pPr>
        <w:tabs>
          <w:tab w:val="num" w:pos="1080"/>
        </w:tabs>
        <w:ind w:left="791" w:firstLine="28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C87034"/>
    <w:multiLevelType w:val="hybridMultilevel"/>
    <w:tmpl w:val="8A80B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23459"/>
    <w:multiLevelType w:val="hybridMultilevel"/>
    <w:tmpl w:val="6CECF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07859"/>
    <w:multiLevelType w:val="hybridMultilevel"/>
    <w:tmpl w:val="5EF2C7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3F56EBF"/>
    <w:multiLevelType w:val="hybridMultilevel"/>
    <w:tmpl w:val="CF94E7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4A56915"/>
    <w:multiLevelType w:val="hybridMultilevel"/>
    <w:tmpl w:val="2D601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0E2FA6"/>
    <w:multiLevelType w:val="hybridMultilevel"/>
    <w:tmpl w:val="1BF84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8D4832"/>
    <w:multiLevelType w:val="multilevel"/>
    <w:tmpl w:val="54887460"/>
    <w:lvl w:ilvl="0">
      <w:start w:val="1"/>
      <w:numFmt w:val="bullet"/>
      <w:lvlText w:val=""/>
      <w:lvlJc w:val="left"/>
      <w:pPr>
        <w:tabs>
          <w:tab w:val="num" w:pos="1080"/>
        </w:tabs>
        <w:ind w:left="791" w:firstLine="28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DD239A"/>
    <w:multiLevelType w:val="hybridMultilevel"/>
    <w:tmpl w:val="66180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DE3F48"/>
    <w:multiLevelType w:val="hybridMultilevel"/>
    <w:tmpl w:val="1F2EACB4"/>
    <w:lvl w:ilvl="0" w:tplc="62968E9A">
      <w:start w:val="2014"/>
      <w:numFmt w:val="bullet"/>
      <w:lvlText w:val="-"/>
      <w:lvlJc w:val="left"/>
      <w:pPr>
        <w:ind w:left="940" w:hanging="5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564DB"/>
    <w:multiLevelType w:val="hybridMultilevel"/>
    <w:tmpl w:val="B42A3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CF0A81"/>
    <w:multiLevelType w:val="hybridMultilevel"/>
    <w:tmpl w:val="B0F0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86BE9"/>
    <w:multiLevelType w:val="multilevel"/>
    <w:tmpl w:val="7752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A44A04"/>
    <w:multiLevelType w:val="hybridMultilevel"/>
    <w:tmpl w:val="D65E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472A7"/>
    <w:multiLevelType w:val="multilevel"/>
    <w:tmpl w:val="5EEE37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3D553FF"/>
    <w:multiLevelType w:val="hybridMultilevel"/>
    <w:tmpl w:val="345E71C4"/>
    <w:lvl w:ilvl="0" w:tplc="56542784">
      <w:start w:val="1"/>
      <w:numFmt w:val="bullet"/>
      <w:lvlText w:val=""/>
      <w:lvlJc w:val="left"/>
      <w:pPr>
        <w:tabs>
          <w:tab w:val="num" w:pos="1080"/>
        </w:tabs>
        <w:ind w:left="791" w:firstLine="28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6B1563"/>
    <w:multiLevelType w:val="hybridMultilevel"/>
    <w:tmpl w:val="54887460"/>
    <w:lvl w:ilvl="0" w:tplc="56542784">
      <w:start w:val="1"/>
      <w:numFmt w:val="bullet"/>
      <w:lvlText w:val=""/>
      <w:lvlJc w:val="left"/>
      <w:pPr>
        <w:tabs>
          <w:tab w:val="num" w:pos="1080"/>
        </w:tabs>
        <w:ind w:left="791" w:firstLine="28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DB28B2"/>
    <w:multiLevelType w:val="hybridMultilevel"/>
    <w:tmpl w:val="EAF084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C062335"/>
    <w:multiLevelType w:val="hybridMultilevel"/>
    <w:tmpl w:val="CD40A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F97074"/>
    <w:multiLevelType w:val="hybridMultilevel"/>
    <w:tmpl w:val="C6B23760"/>
    <w:lvl w:ilvl="0" w:tplc="A6186A5A">
      <w:start w:val="1"/>
      <w:numFmt w:val="bullet"/>
      <w:lvlText w:val=""/>
      <w:lvlJc w:val="left"/>
      <w:pPr>
        <w:tabs>
          <w:tab w:val="num" w:pos="1080"/>
        </w:tabs>
        <w:ind w:left="791" w:firstLine="28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D0753E"/>
    <w:multiLevelType w:val="hybridMultilevel"/>
    <w:tmpl w:val="155CC648"/>
    <w:lvl w:ilvl="0" w:tplc="A6186A5A">
      <w:start w:val="1"/>
      <w:numFmt w:val="bullet"/>
      <w:lvlText w:val=""/>
      <w:lvlJc w:val="left"/>
      <w:pPr>
        <w:tabs>
          <w:tab w:val="num" w:pos="1440"/>
        </w:tabs>
        <w:ind w:left="1151" w:firstLine="28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B810E52"/>
    <w:multiLevelType w:val="hybridMultilevel"/>
    <w:tmpl w:val="4724C04A"/>
    <w:lvl w:ilvl="0" w:tplc="FEB033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087358F"/>
    <w:multiLevelType w:val="hybridMultilevel"/>
    <w:tmpl w:val="B8C60432"/>
    <w:lvl w:ilvl="0" w:tplc="E0E081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2EA4B20"/>
    <w:multiLevelType w:val="hybridMultilevel"/>
    <w:tmpl w:val="04B6F298"/>
    <w:lvl w:ilvl="0" w:tplc="5A48067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6">
    <w:nsid w:val="73CE6878"/>
    <w:multiLevelType w:val="hybridMultilevel"/>
    <w:tmpl w:val="1AA0BF32"/>
    <w:lvl w:ilvl="0" w:tplc="A6186A5A">
      <w:start w:val="1"/>
      <w:numFmt w:val="bullet"/>
      <w:lvlText w:val=""/>
      <w:lvlJc w:val="left"/>
      <w:pPr>
        <w:tabs>
          <w:tab w:val="num" w:pos="1080"/>
        </w:tabs>
        <w:ind w:left="791" w:firstLine="28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EA56D9"/>
    <w:multiLevelType w:val="hybridMultilevel"/>
    <w:tmpl w:val="F788C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0"/>
  </w:num>
  <w:num w:numId="5">
    <w:abstractNumId w:val="17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14"/>
  </w:num>
  <w:num w:numId="12">
    <w:abstractNumId w:val="27"/>
  </w:num>
  <w:num w:numId="13">
    <w:abstractNumId w:val="24"/>
  </w:num>
  <w:num w:numId="14">
    <w:abstractNumId w:val="16"/>
  </w:num>
  <w:num w:numId="15">
    <w:abstractNumId w:val="19"/>
  </w:num>
  <w:num w:numId="16">
    <w:abstractNumId w:val="23"/>
  </w:num>
  <w:num w:numId="17">
    <w:abstractNumId w:val="4"/>
  </w:num>
  <w:num w:numId="18">
    <w:abstractNumId w:val="7"/>
  </w:num>
  <w:num w:numId="19">
    <w:abstractNumId w:val="18"/>
  </w:num>
  <w:num w:numId="20">
    <w:abstractNumId w:val="9"/>
  </w:num>
  <w:num w:numId="21">
    <w:abstractNumId w:val="26"/>
  </w:num>
  <w:num w:numId="22">
    <w:abstractNumId w:val="2"/>
  </w:num>
  <w:num w:numId="23">
    <w:abstractNumId w:val="21"/>
  </w:num>
  <w:num w:numId="24">
    <w:abstractNumId w:val="22"/>
  </w:num>
  <w:num w:numId="25">
    <w:abstractNumId w:val="13"/>
  </w:num>
  <w:num w:numId="26">
    <w:abstractNumId w:val="15"/>
  </w:num>
  <w:num w:numId="27">
    <w:abstractNumId w:val="1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7F"/>
    <w:rsid w:val="00001CA0"/>
    <w:rsid w:val="0000460E"/>
    <w:rsid w:val="00025D70"/>
    <w:rsid w:val="00027B0F"/>
    <w:rsid w:val="00041605"/>
    <w:rsid w:val="00045925"/>
    <w:rsid w:val="00046A26"/>
    <w:rsid w:val="000540BE"/>
    <w:rsid w:val="000656AB"/>
    <w:rsid w:val="000679AB"/>
    <w:rsid w:val="00067D0B"/>
    <w:rsid w:val="0007043C"/>
    <w:rsid w:val="00072937"/>
    <w:rsid w:val="000A0279"/>
    <w:rsid w:val="000A0EA6"/>
    <w:rsid w:val="000A4193"/>
    <w:rsid w:val="000A5163"/>
    <w:rsid w:val="000A5F94"/>
    <w:rsid w:val="000A6804"/>
    <w:rsid w:val="000B4E28"/>
    <w:rsid w:val="000B551A"/>
    <w:rsid w:val="000B59C4"/>
    <w:rsid w:val="000C4A1A"/>
    <w:rsid w:val="000C599E"/>
    <w:rsid w:val="000D35B5"/>
    <w:rsid w:val="000E34FD"/>
    <w:rsid w:val="000F7CAC"/>
    <w:rsid w:val="001026E2"/>
    <w:rsid w:val="00117517"/>
    <w:rsid w:val="00117B09"/>
    <w:rsid w:val="00120878"/>
    <w:rsid w:val="001226B3"/>
    <w:rsid w:val="00124927"/>
    <w:rsid w:val="00145787"/>
    <w:rsid w:val="001843D7"/>
    <w:rsid w:val="00187344"/>
    <w:rsid w:val="00192014"/>
    <w:rsid w:val="001B2F62"/>
    <w:rsid w:val="001B3FD9"/>
    <w:rsid w:val="001B546B"/>
    <w:rsid w:val="001B67DF"/>
    <w:rsid w:val="001C5461"/>
    <w:rsid w:val="001C78A3"/>
    <w:rsid w:val="001E2BF3"/>
    <w:rsid w:val="001E51BD"/>
    <w:rsid w:val="001E562E"/>
    <w:rsid w:val="001E5B3F"/>
    <w:rsid w:val="001E7640"/>
    <w:rsid w:val="001F0A9D"/>
    <w:rsid w:val="001F0B9D"/>
    <w:rsid w:val="002053E1"/>
    <w:rsid w:val="00205F2D"/>
    <w:rsid w:val="0020781C"/>
    <w:rsid w:val="00216B4E"/>
    <w:rsid w:val="00216F45"/>
    <w:rsid w:val="002174C4"/>
    <w:rsid w:val="00217974"/>
    <w:rsid w:val="00223194"/>
    <w:rsid w:val="00224173"/>
    <w:rsid w:val="00241D8D"/>
    <w:rsid w:val="002815B4"/>
    <w:rsid w:val="00287150"/>
    <w:rsid w:val="00297AAC"/>
    <w:rsid w:val="002A3342"/>
    <w:rsid w:val="002B37EC"/>
    <w:rsid w:val="002B39AD"/>
    <w:rsid w:val="002C4BBD"/>
    <w:rsid w:val="002D3774"/>
    <w:rsid w:val="002D49F7"/>
    <w:rsid w:val="002D6F28"/>
    <w:rsid w:val="002E5C39"/>
    <w:rsid w:val="002F1532"/>
    <w:rsid w:val="002F3DA3"/>
    <w:rsid w:val="00356138"/>
    <w:rsid w:val="00361405"/>
    <w:rsid w:val="00361CE3"/>
    <w:rsid w:val="00364023"/>
    <w:rsid w:val="0036493A"/>
    <w:rsid w:val="00364E16"/>
    <w:rsid w:val="003674F1"/>
    <w:rsid w:val="00380041"/>
    <w:rsid w:val="00387FF1"/>
    <w:rsid w:val="003A0495"/>
    <w:rsid w:val="003A5DE8"/>
    <w:rsid w:val="003B05F1"/>
    <w:rsid w:val="003C02CA"/>
    <w:rsid w:val="003D2618"/>
    <w:rsid w:val="003E3FB0"/>
    <w:rsid w:val="003F4024"/>
    <w:rsid w:val="003F6D3A"/>
    <w:rsid w:val="00403B6B"/>
    <w:rsid w:val="004062BD"/>
    <w:rsid w:val="004129EC"/>
    <w:rsid w:val="00415EE7"/>
    <w:rsid w:val="00435A1F"/>
    <w:rsid w:val="00440364"/>
    <w:rsid w:val="00441428"/>
    <w:rsid w:val="0044236F"/>
    <w:rsid w:val="00445D8A"/>
    <w:rsid w:val="00451736"/>
    <w:rsid w:val="00456EC8"/>
    <w:rsid w:val="00457C93"/>
    <w:rsid w:val="00462E53"/>
    <w:rsid w:val="0048189F"/>
    <w:rsid w:val="00482990"/>
    <w:rsid w:val="00484600"/>
    <w:rsid w:val="00495D03"/>
    <w:rsid w:val="004A498F"/>
    <w:rsid w:val="004B0602"/>
    <w:rsid w:val="004B10BA"/>
    <w:rsid w:val="004B4C51"/>
    <w:rsid w:val="004C13C2"/>
    <w:rsid w:val="004D3EE9"/>
    <w:rsid w:val="004F068F"/>
    <w:rsid w:val="004F73E8"/>
    <w:rsid w:val="0052154C"/>
    <w:rsid w:val="005229F4"/>
    <w:rsid w:val="00524F6F"/>
    <w:rsid w:val="00525683"/>
    <w:rsid w:val="00534251"/>
    <w:rsid w:val="0054057E"/>
    <w:rsid w:val="00544CC4"/>
    <w:rsid w:val="00550AE1"/>
    <w:rsid w:val="0055151B"/>
    <w:rsid w:val="00552A7C"/>
    <w:rsid w:val="00556B28"/>
    <w:rsid w:val="00574A07"/>
    <w:rsid w:val="00574F75"/>
    <w:rsid w:val="00575575"/>
    <w:rsid w:val="00582BA4"/>
    <w:rsid w:val="00593068"/>
    <w:rsid w:val="005930D5"/>
    <w:rsid w:val="005A11BB"/>
    <w:rsid w:val="005C0F35"/>
    <w:rsid w:val="005E37E8"/>
    <w:rsid w:val="00610551"/>
    <w:rsid w:val="00623520"/>
    <w:rsid w:val="00627EC2"/>
    <w:rsid w:val="0063227E"/>
    <w:rsid w:val="006337B1"/>
    <w:rsid w:val="006418BD"/>
    <w:rsid w:val="00645629"/>
    <w:rsid w:val="00646647"/>
    <w:rsid w:val="006506CF"/>
    <w:rsid w:val="00653FA5"/>
    <w:rsid w:val="0065527A"/>
    <w:rsid w:val="0065589B"/>
    <w:rsid w:val="00662025"/>
    <w:rsid w:val="00663322"/>
    <w:rsid w:val="00665C40"/>
    <w:rsid w:val="006708CB"/>
    <w:rsid w:val="00691AFD"/>
    <w:rsid w:val="006A3A25"/>
    <w:rsid w:val="006B2132"/>
    <w:rsid w:val="006B2C36"/>
    <w:rsid w:val="006C116B"/>
    <w:rsid w:val="006C1E5C"/>
    <w:rsid w:val="006C636C"/>
    <w:rsid w:val="006D1635"/>
    <w:rsid w:val="006D2FAD"/>
    <w:rsid w:val="006D3ACF"/>
    <w:rsid w:val="006E4BC0"/>
    <w:rsid w:val="006E5FD7"/>
    <w:rsid w:val="006F18BF"/>
    <w:rsid w:val="006F3CAD"/>
    <w:rsid w:val="0070064E"/>
    <w:rsid w:val="00701CA9"/>
    <w:rsid w:val="00703B0B"/>
    <w:rsid w:val="00704C19"/>
    <w:rsid w:val="0071443F"/>
    <w:rsid w:val="007272A4"/>
    <w:rsid w:val="007302C3"/>
    <w:rsid w:val="00733287"/>
    <w:rsid w:val="00733BE5"/>
    <w:rsid w:val="007343E2"/>
    <w:rsid w:val="0073743F"/>
    <w:rsid w:val="00752284"/>
    <w:rsid w:val="007556E1"/>
    <w:rsid w:val="0077014D"/>
    <w:rsid w:val="00772359"/>
    <w:rsid w:val="00773331"/>
    <w:rsid w:val="00781F17"/>
    <w:rsid w:val="00784CD7"/>
    <w:rsid w:val="007907BC"/>
    <w:rsid w:val="007921B9"/>
    <w:rsid w:val="00796B74"/>
    <w:rsid w:val="007A497D"/>
    <w:rsid w:val="007A5B4D"/>
    <w:rsid w:val="007B0E8E"/>
    <w:rsid w:val="007B7611"/>
    <w:rsid w:val="007B79D5"/>
    <w:rsid w:val="007D105F"/>
    <w:rsid w:val="007E0F06"/>
    <w:rsid w:val="007E67AB"/>
    <w:rsid w:val="007E712E"/>
    <w:rsid w:val="007E7384"/>
    <w:rsid w:val="007F1720"/>
    <w:rsid w:val="007F4E87"/>
    <w:rsid w:val="007F7134"/>
    <w:rsid w:val="00810AB6"/>
    <w:rsid w:val="0082489B"/>
    <w:rsid w:val="0082541C"/>
    <w:rsid w:val="008278DC"/>
    <w:rsid w:val="00827F75"/>
    <w:rsid w:val="00835211"/>
    <w:rsid w:val="00844DB7"/>
    <w:rsid w:val="00850FAB"/>
    <w:rsid w:val="00862A34"/>
    <w:rsid w:val="00871236"/>
    <w:rsid w:val="00876241"/>
    <w:rsid w:val="00877C47"/>
    <w:rsid w:val="008801DF"/>
    <w:rsid w:val="0088522F"/>
    <w:rsid w:val="0088639A"/>
    <w:rsid w:val="008A054A"/>
    <w:rsid w:val="008A313F"/>
    <w:rsid w:val="008A6D3F"/>
    <w:rsid w:val="008B15D5"/>
    <w:rsid w:val="008B1A46"/>
    <w:rsid w:val="008B28EA"/>
    <w:rsid w:val="008C014E"/>
    <w:rsid w:val="008C46F5"/>
    <w:rsid w:val="008D11C5"/>
    <w:rsid w:val="008D2E96"/>
    <w:rsid w:val="008E7529"/>
    <w:rsid w:val="008F45DC"/>
    <w:rsid w:val="00905C83"/>
    <w:rsid w:val="00911582"/>
    <w:rsid w:val="00916251"/>
    <w:rsid w:val="00932206"/>
    <w:rsid w:val="009328E6"/>
    <w:rsid w:val="00934E43"/>
    <w:rsid w:val="009363E4"/>
    <w:rsid w:val="0095003E"/>
    <w:rsid w:val="0095027E"/>
    <w:rsid w:val="0095475A"/>
    <w:rsid w:val="0096747F"/>
    <w:rsid w:val="00967587"/>
    <w:rsid w:val="009710E3"/>
    <w:rsid w:val="00986432"/>
    <w:rsid w:val="00987583"/>
    <w:rsid w:val="00995BC9"/>
    <w:rsid w:val="00995E0E"/>
    <w:rsid w:val="009B20A9"/>
    <w:rsid w:val="009B34F4"/>
    <w:rsid w:val="009B47CB"/>
    <w:rsid w:val="009B5BE5"/>
    <w:rsid w:val="009B65D4"/>
    <w:rsid w:val="009C3082"/>
    <w:rsid w:val="009C604A"/>
    <w:rsid w:val="009D1826"/>
    <w:rsid w:val="009E170F"/>
    <w:rsid w:val="009E1C9D"/>
    <w:rsid w:val="009E6600"/>
    <w:rsid w:val="00A033FC"/>
    <w:rsid w:val="00A11228"/>
    <w:rsid w:val="00A15899"/>
    <w:rsid w:val="00A15CF3"/>
    <w:rsid w:val="00A2574A"/>
    <w:rsid w:val="00A274AA"/>
    <w:rsid w:val="00A31266"/>
    <w:rsid w:val="00A36E2D"/>
    <w:rsid w:val="00A4104E"/>
    <w:rsid w:val="00A43299"/>
    <w:rsid w:val="00A476BB"/>
    <w:rsid w:val="00A52D80"/>
    <w:rsid w:val="00A55A77"/>
    <w:rsid w:val="00A57B03"/>
    <w:rsid w:val="00A60AD4"/>
    <w:rsid w:val="00A60AF8"/>
    <w:rsid w:val="00A6709D"/>
    <w:rsid w:val="00A72E5F"/>
    <w:rsid w:val="00AA4FFD"/>
    <w:rsid w:val="00AA7FFB"/>
    <w:rsid w:val="00AB1FF5"/>
    <w:rsid w:val="00AE1684"/>
    <w:rsid w:val="00AE31E3"/>
    <w:rsid w:val="00AF4D8E"/>
    <w:rsid w:val="00AF66ED"/>
    <w:rsid w:val="00AF6E2E"/>
    <w:rsid w:val="00B129E4"/>
    <w:rsid w:val="00B13FF2"/>
    <w:rsid w:val="00B214FB"/>
    <w:rsid w:val="00B228A1"/>
    <w:rsid w:val="00B2522D"/>
    <w:rsid w:val="00B30298"/>
    <w:rsid w:val="00B43D3E"/>
    <w:rsid w:val="00B4718A"/>
    <w:rsid w:val="00B5166F"/>
    <w:rsid w:val="00B85918"/>
    <w:rsid w:val="00B86B37"/>
    <w:rsid w:val="00B93979"/>
    <w:rsid w:val="00B955C8"/>
    <w:rsid w:val="00BA102B"/>
    <w:rsid w:val="00BA37F2"/>
    <w:rsid w:val="00BA6B7B"/>
    <w:rsid w:val="00BB1912"/>
    <w:rsid w:val="00BB61E7"/>
    <w:rsid w:val="00BC632C"/>
    <w:rsid w:val="00BD7A84"/>
    <w:rsid w:val="00BE10DB"/>
    <w:rsid w:val="00BE39A2"/>
    <w:rsid w:val="00C0216B"/>
    <w:rsid w:val="00C03594"/>
    <w:rsid w:val="00C04A78"/>
    <w:rsid w:val="00C07934"/>
    <w:rsid w:val="00C11690"/>
    <w:rsid w:val="00C343F6"/>
    <w:rsid w:val="00C43DE8"/>
    <w:rsid w:val="00C538BE"/>
    <w:rsid w:val="00C53E46"/>
    <w:rsid w:val="00C626E0"/>
    <w:rsid w:val="00C81E5B"/>
    <w:rsid w:val="00C832F7"/>
    <w:rsid w:val="00C9188A"/>
    <w:rsid w:val="00C9446D"/>
    <w:rsid w:val="00C97C98"/>
    <w:rsid w:val="00CB2799"/>
    <w:rsid w:val="00CB50CE"/>
    <w:rsid w:val="00CB711E"/>
    <w:rsid w:val="00CD0DE0"/>
    <w:rsid w:val="00CD70D5"/>
    <w:rsid w:val="00CE474E"/>
    <w:rsid w:val="00CF0108"/>
    <w:rsid w:val="00CF27D8"/>
    <w:rsid w:val="00CF2906"/>
    <w:rsid w:val="00CF3084"/>
    <w:rsid w:val="00D02BE1"/>
    <w:rsid w:val="00D04B94"/>
    <w:rsid w:val="00D05F25"/>
    <w:rsid w:val="00D11CCF"/>
    <w:rsid w:val="00D137D0"/>
    <w:rsid w:val="00D2456F"/>
    <w:rsid w:val="00D43CB0"/>
    <w:rsid w:val="00D52BB1"/>
    <w:rsid w:val="00D56E93"/>
    <w:rsid w:val="00D63A9F"/>
    <w:rsid w:val="00D66AE6"/>
    <w:rsid w:val="00D752D2"/>
    <w:rsid w:val="00D76406"/>
    <w:rsid w:val="00D8381D"/>
    <w:rsid w:val="00D84A4F"/>
    <w:rsid w:val="00D87759"/>
    <w:rsid w:val="00DC282D"/>
    <w:rsid w:val="00DD3407"/>
    <w:rsid w:val="00DD4B02"/>
    <w:rsid w:val="00DE2448"/>
    <w:rsid w:val="00E0149D"/>
    <w:rsid w:val="00E0232C"/>
    <w:rsid w:val="00E06B01"/>
    <w:rsid w:val="00E21D6B"/>
    <w:rsid w:val="00E32CA3"/>
    <w:rsid w:val="00E43FB6"/>
    <w:rsid w:val="00E4673D"/>
    <w:rsid w:val="00E64703"/>
    <w:rsid w:val="00E74704"/>
    <w:rsid w:val="00E85F00"/>
    <w:rsid w:val="00E90865"/>
    <w:rsid w:val="00E91F4E"/>
    <w:rsid w:val="00E97476"/>
    <w:rsid w:val="00EB0E74"/>
    <w:rsid w:val="00EB161E"/>
    <w:rsid w:val="00EB78EF"/>
    <w:rsid w:val="00EC5A2E"/>
    <w:rsid w:val="00ED0BCF"/>
    <w:rsid w:val="00ED37C0"/>
    <w:rsid w:val="00EE5BDA"/>
    <w:rsid w:val="00EE5C21"/>
    <w:rsid w:val="00EF2775"/>
    <w:rsid w:val="00EF2BB7"/>
    <w:rsid w:val="00EF44A2"/>
    <w:rsid w:val="00EF607A"/>
    <w:rsid w:val="00EF70E5"/>
    <w:rsid w:val="00F04705"/>
    <w:rsid w:val="00F122FD"/>
    <w:rsid w:val="00F20C00"/>
    <w:rsid w:val="00F305C2"/>
    <w:rsid w:val="00F355C9"/>
    <w:rsid w:val="00F37C31"/>
    <w:rsid w:val="00F5383E"/>
    <w:rsid w:val="00F71654"/>
    <w:rsid w:val="00F72106"/>
    <w:rsid w:val="00F76A8D"/>
    <w:rsid w:val="00F84F93"/>
    <w:rsid w:val="00F86332"/>
    <w:rsid w:val="00FA3395"/>
    <w:rsid w:val="00FA49F0"/>
    <w:rsid w:val="00FA56FC"/>
    <w:rsid w:val="00FC3E68"/>
    <w:rsid w:val="00FC454D"/>
    <w:rsid w:val="00FC4C4B"/>
    <w:rsid w:val="00FD290C"/>
    <w:rsid w:val="00FD45B5"/>
    <w:rsid w:val="00FE5230"/>
    <w:rsid w:val="00FF1B04"/>
    <w:rsid w:val="00FF2BD4"/>
    <w:rsid w:val="00FF3B27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79DB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6747F"/>
    <w:rPr>
      <w:sz w:val="20"/>
      <w:szCs w:val="20"/>
    </w:rPr>
  </w:style>
  <w:style w:type="character" w:styleId="FootnoteReference">
    <w:name w:val="footnote reference"/>
    <w:semiHidden/>
    <w:rsid w:val="0096747F"/>
    <w:rPr>
      <w:vertAlign w:val="superscript"/>
    </w:rPr>
  </w:style>
  <w:style w:type="paragraph" w:styleId="Title">
    <w:name w:val="Title"/>
    <w:basedOn w:val="Normal"/>
    <w:qFormat/>
    <w:rsid w:val="00CB2799"/>
    <w:pPr>
      <w:jc w:val="center"/>
    </w:pPr>
  </w:style>
  <w:style w:type="paragraph" w:customStyle="1" w:styleId="Default">
    <w:name w:val="Default"/>
    <w:rsid w:val="00CB2799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ru-RU" w:eastAsia="ru-RU"/>
    </w:rPr>
  </w:style>
  <w:style w:type="table" w:styleId="TableGrid">
    <w:name w:val="Table Grid"/>
    <w:basedOn w:val="TableNormal"/>
    <w:rsid w:val="00AF6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3328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33287"/>
  </w:style>
  <w:style w:type="paragraph" w:styleId="BodyTextIndent">
    <w:name w:val="Body Text Indent"/>
    <w:basedOn w:val="Normal"/>
    <w:rsid w:val="00934E43"/>
    <w:pPr>
      <w:ind w:left="360" w:firstLine="360"/>
      <w:jc w:val="both"/>
    </w:pPr>
    <w:rPr>
      <w:sz w:val="28"/>
    </w:rPr>
  </w:style>
  <w:style w:type="paragraph" w:styleId="BodyTextIndent2">
    <w:name w:val="Body Text Indent 2"/>
    <w:basedOn w:val="Normal"/>
    <w:rsid w:val="00934E43"/>
    <w:pPr>
      <w:ind w:left="360" w:firstLine="348"/>
      <w:jc w:val="both"/>
    </w:pPr>
    <w:rPr>
      <w:sz w:val="28"/>
    </w:rPr>
  </w:style>
  <w:style w:type="paragraph" w:customStyle="1" w:styleId="a">
    <w:name w:val="Абзац списка"/>
    <w:basedOn w:val="Normal"/>
    <w:qFormat/>
    <w:rsid w:val="00871236"/>
    <w:pPr>
      <w:ind w:left="720"/>
      <w:contextualSpacing/>
    </w:pPr>
    <w:rPr>
      <w:rFonts w:ascii="Baltica" w:hAnsi="Baltica"/>
      <w:szCs w:val="20"/>
    </w:rPr>
  </w:style>
  <w:style w:type="character" w:styleId="Strong">
    <w:name w:val="Strong"/>
    <w:qFormat/>
    <w:rsid w:val="00CB50CE"/>
    <w:rPr>
      <w:b/>
      <w:bCs/>
    </w:rPr>
  </w:style>
  <w:style w:type="table" w:customStyle="1" w:styleId="TableCalendar">
    <w:name w:val="Table Calendar"/>
    <w:basedOn w:val="TableNormal"/>
    <w:rsid w:val="0082489B"/>
    <w:rPr>
      <w:rFonts w:ascii="Cambria" w:eastAsia="ＭＳ Ｐ明朝" w:hAnsi="Cambria"/>
      <w:sz w:val="22"/>
      <w:szCs w:val="22"/>
    </w:rPr>
    <w:tblPr>
      <w:tblInd w:w="0" w:type="dxa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V w:val="single" w:sz="6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  <w:style w:type="paragraph" w:customStyle="1" w:styleId="TableText">
    <w:name w:val="Table Text"/>
    <w:basedOn w:val="Normal"/>
    <w:rsid w:val="0082489B"/>
    <w:pPr>
      <w:spacing w:before="40" w:after="40"/>
    </w:pPr>
    <w:rPr>
      <w:rFonts w:ascii="Cambria" w:eastAsia="ＭＳ Ｐ明朝" w:hAnsi="Cambria"/>
      <w:sz w:val="18"/>
      <w:szCs w:val="18"/>
      <w:lang w:eastAsia="en-US"/>
    </w:rPr>
  </w:style>
  <w:style w:type="paragraph" w:customStyle="1" w:styleId="Dates">
    <w:name w:val="Dates"/>
    <w:basedOn w:val="Normal"/>
    <w:rsid w:val="0082489B"/>
    <w:pPr>
      <w:jc w:val="right"/>
    </w:pPr>
    <w:rPr>
      <w:rFonts w:ascii="Cambria" w:eastAsia="ＭＳ Ｐ明朝" w:hAnsi="Cambria"/>
      <w:color w:val="7F7F7F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93979"/>
    <w:pPr>
      <w:ind w:left="720"/>
      <w:contextualSpacing/>
    </w:pPr>
  </w:style>
  <w:style w:type="paragraph" w:customStyle="1" w:styleId="1">
    <w:name w:val="Текст1"/>
    <w:basedOn w:val="Normal"/>
    <w:rsid w:val="00387FF1"/>
    <w:pPr>
      <w:tabs>
        <w:tab w:val="left" w:pos="708"/>
      </w:tabs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6747F"/>
    <w:rPr>
      <w:sz w:val="20"/>
      <w:szCs w:val="20"/>
    </w:rPr>
  </w:style>
  <w:style w:type="character" w:styleId="FootnoteReference">
    <w:name w:val="footnote reference"/>
    <w:semiHidden/>
    <w:rsid w:val="0096747F"/>
    <w:rPr>
      <w:vertAlign w:val="superscript"/>
    </w:rPr>
  </w:style>
  <w:style w:type="paragraph" w:styleId="Title">
    <w:name w:val="Title"/>
    <w:basedOn w:val="Normal"/>
    <w:qFormat/>
    <w:rsid w:val="00CB2799"/>
    <w:pPr>
      <w:jc w:val="center"/>
    </w:pPr>
  </w:style>
  <w:style w:type="paragraph" w:customStyle="1" w:styleId="Default">
    <w:name w:val="Default"/>
    <w:rsid w:val="00CB2799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ru-RU" w:eastAsia="ru-RU"/>
    </w:rPr>
  </w:style>
  <w:style w:type="table" w:styleId="TableGrid">
    <w:name w:val="Table Grid"/>
    <w:basedOn w:val="TableNormal"/>
    <w:rsid w:val="00AF6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3328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33287"/>
  </w:style>
  <w:style w:type="paragraph" w:styleId="BodyTextIndent">
    <w:name w:val="Body Text Indent"/>
    <w:basedOn w:val="Normal"/>
    <w:rsid w:val="00934E43"/>
    <w:pPr>
      <w:ind w:left="360" w:firstLine="360"/>
      <w:jc w:val="both"/>
    </w:pPr>
    <w:rPr>
      <w:sz w:val="28"/>
    </w:rPr>
  </w:style>
  <w:style w:type="paragraph" w:styleId="BodyTextIndent2">
    <w:name w:val="Body Text Indent 2"/>
    <w:basedOn w:val="Normal"/>
    <w:rsid w:val="00934E43"/>
    <w:pPr>
      <w:ind w:left="360" w:firstLine="348"/>
      <w:jc w:val="both"/>
    </w:pPr>
    <w:rPr>
      <w:sz w:val="28"/>
    </w:rPr>
  </w:style>
  <w:style w:type="paragraph" w:customStyle="1" w:styleId="a">
    <w:name w:val="Абзац списка"/>
    <w:basedOn w:val="Normal"/>
    <w:qFormat/>
    <w:rsid w:val="00871236"/>
    <w:pPr>
      <w:ind w:left="720"/>
      <w:contextualSpacing/>
    </w:pPr>
    <w:rPr>
      <w:rFonts w:ascii="Baltica" w:hAnsi="Baltica"/>
      <w:szCs w:val="20"/>
    </w:rPr>
  </w:style>
  <w:style w:type="character" w:styleId="Strong">
    <w:name w:val="Strong"/>
    <w:qFormat/>
    <w:rsid w:val="00CB50CE"/>
    <w:rPr>
      <w:b/>
      <w:bCs/>
    </w:rPr>
  </w:style>
  <w:style w:type="table" w:customStyle="1" w:styleId="TableCalendar">
    <w:name w:val="Table Calendar"/>
    <w:basedOn w:val="TableNormal"/>
    <w:rsid w:val="0082489B"/>
    <w:rPr>
      <w:rFonts w:ascii="Cambria" w:eastAsia="ＭＳ Ｐ明朝" w:hAnsi="Cambria"/>
      <w:sz w:val="22"/>
      <w:szCs w:val="22"/>
    </w:rPr>
    <w:tblPr>
      <w:tblInd w:w="0" w:type="dxa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V w:val="single" w:sz="6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  <w:style w:type="paragraph" w:customStyle="1" w:styleId="TableText">
    <w:name w:val="Table Text"/>
    <w:basedOn w:val="Normal"/>
    <w:rsid w:val="0082489B"/>
    <w:pPr>
      <w:spacing w:before="40" w:after="40"/>
    </w:pPr>
    <w:rPr>
      <w:rFonts w:ascii="Cambria" w:eastAsia="ＭＳ Ｐ明朝" w:hAnsi="Cambria"/>
      <w:sz w:val="18"/>
      <w:szCs w:val="18"/>
      <w:lang w:eastAsia="en-US"/>
    </w:rPr>
  </w:style>
  <w:style w:type="paragraph" w:customStyle="1" w:styleId="Dates">
    <w:name w:val="Dates"/>
    <w:basedOn w:val="Normal"/>
    <w:rsid w:val="0082489B"/>
    <w:pPr>
      <w:jc w:val="right"/>
    </w:pPr>
    <w:rPr>
      <w:rFonts w:ascii="Cambria" w:eastAsia="ＭＳ Ｐ明朝" w:hAnsi="Cambria"/>
      <w:color w:val="7F7F7F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93979"/>
    <w:pPr>
      <w:ind w:left="720"/>
      <w:contextualSpacing/>
    </w:pPr>
  </w:style>
  <w:style w:type="paragraph" w:customStyle="1" w:styleId="1">
    <w:name w:val="Текст1"/>
    <w:basedOn w:val="Normal"/>
    <w:rsid w:val="00387FF1"/>
    <w:pPr>
      <w:tabs>
        <w:tab w:val="left" w:pos="708"/>
      </w:tabs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2313</Words>
  <Characters>13186</Characters>
  <Application>Microsoft Macintosh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 современной ситуации, когда бизнес-среда стремительно меняется, конкуренция приобретает глобальный характер, а влияние рынка становится неоспоримым, конкурентное преимущество является безусловно важной составляющей деятельности компании, фактором, обес</vt:lpstr>
    </vt:vector>
  </TitlesOfParts>
  <Company>hse</Company>
  <LinksUpToDate>false</LinksUpToDate>
  <CharactersWithSpaces>15469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современной ситуации, когда бизнес-среда стремительно меняется, конкуренция приобретает глобальный характер, а влияние рынка становится неоспоримым, конкурентное преимущество является безусловно важной составляющей деятельности компании, фактором, обес</dc:title>
  <dc:subject/>
  <dc:creator>shafranskayain</dc:creator>
  <cp:keywords/>
  <dc:description/>
  <cp:lastModifiedBy>Irina</cp:lastModifiedBy>
  <cp:revision>6</cp:revision>
  <cp:lastPrinted>2009-11-26T11:58:00Z</cp:lastPrinted>
  <dcterms:created xsi:type="dcterms:W3CDTF">2016-09-14T09:56:00Z</dcterms:created>
  <dcterms:modified xsi:type="dcterms:W3CDTF">2017-07-24T11:18:00Z</dcterms:modified>
</cp:coreProperties>
</file>