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AA1B" w14:textId="63F68033" w:rsidR="0000785A" w:rsidRPr="00284F64" w:rsidRDefault="0000785A" w:rsidP="0000785A">
      <w:pPr>
        <w:pStyle w:val="1"/>
        <w:keepNext/>
        <w:keepLines/>
        <w:tabs>
          <w:tab w:val="num" w:pos="432"/>
        </w:tabs>
        <w:suppressAutoHyphens/>
        <w:spacing w:before="0" w:beforeAutospacing="0" w:after="0" w:afterAutospacing="0" w:line="276" w:lineRule="auto"/>
        <w:ind w:left="432" w:hanging="432"/>
        <w:contextualSpacing/>
        <w:jc w:val="center"/>
        <w:rPr>
          <w:kern w:val="0"/>
          <w:sz w:val="26"/>
          <w:szCs w:val="26"/>
          <w:lang w:eastAsia="ar-SA"/>
        </w:rPr>
      </w:pPr>
      <w:bookmarkStart w:id="0" w:name="_GoBack"/>
      <w:bookmarkEnd w:id="0"/>
      <w:r w:rsidRPr="00284F64">
        <w:rPr>
          <w:kern w:val="0"/>
          <w:sz w:val="26"/>
          <w:szCs w:val="26"/>
          <w:lang w:eastAsia="ar-SA"/>
        </w:rPr>
        <w:t>РЕГЛАМЕНТ</w:t>
      </w:r>
    </w:p>
    <w:p w14:paraId="6776C1B8" w14:textId="7ACE3636" w:rsidR="0000785A" w:rsidRPr="00E511E2" w:rsidRDefault="0000785A" w:rsidP="0000785A">
      <w:pPr>
        <w:pStyle w:val="1"/>
        <w:keepNext/>
        <w:keepLines/>
        <w:tabs>
          <w:tab w:val="num" w:pos="432"/>
        </w:tabs>
        <w:suppressAutoHyphens/>
        <w:spacing w:before="0" w:beforeAutospacing="0" w:after="0" w:afterAutospacing="0" w:line="276" w:lineRule="auto"/>
        <w:ind w:left="432" w:hanging="432"/>
        <w:contextualSpacing/>
        <w:jc w:val="center"/>
        <w:rPr>
          <w:kern w:val="0"/>
          <w:sz w:val="26"/>
          <w:szCs w:val="26"/>
          <w:lang w:eastAsia="ar-SA"/>
        </w:rPr>
      </w:pPr>
      <w:r>
        <w:rPr>
          <w:kern w:val="0"/>
          <w:sz w:val="26"/>
          <w:szCs w:val="26"/>
          <w:lang w:eastAsia="ar-SA"/>
        </w:rPr>
        <w:t xml:space="preserve">проведения регионального кейс-чемпионата школьников по экономике и предпринимательству </w:t>
      </w:r>
      <w:r w:rsidR="00E34CD3">
        <w:rPr>
          <w:kern w:val="0"/>
          <w:sz w:val="26"/>
          <w:szCs w:val="26"/>
          <w:lang w:eastAsia="ar-SA"/>
        </w:rPr>
        <w:t>в</w:t>
      </w:r>
      <w:r w:rsidR="00E511E2">
        <w:rPr>
          <w:kern w:val="0"/>
          <w:sz w:val="26"/>
          <w:szCs w:val="26"/>
          <w:lang w:eastAsia="ar-SA"/>
        </w:rPr>
        <w:t xml:space="preserve"> </w:t>
      </w:r>
      <w:r w:rsidR="0089590D" w:rsidRPr="0089590D">
        <w:rPr>
          <w:kern w:val="0"/>
          <w:sz w:val="26"/>
          <w:szCs w:val="26"/>
          <w:lang w:eastAsia="ar-SA"/>
        </w:rPr>
        <w:t>Перми</w:t>
      </w:r>
      <w:r w:rsidR="00740C0E">
        <w:rPr>
          <w:kern w:val="0"/>
          <w:sz w:val="26"/>
          <w:szCs w:val="26"/>
          <w:lang w:eastAsia="ar-SA"/>
        </w:rPr>
        <w:t xml:space="preserve"> </w:t>
      </w:r>
      <w:r w:rsidR="00B60BCC" w:rsidRPr="00B60BCC">
        <w:rPr>
          <w:kern w:val="0"/>
          <w:sz w:val="26"/>
          <w:szCs w:val="26"/>
          <w:lang w:eastAsia="ar-SA"/>
        </w:rPr>
        <w:t>в 2024/2025 учебном году</w:t>
      </w:r>
    </w:p>
    <w:p w14:paraId="51F2B00C" w14:textId="77777777" w:rsidR="0000785A" w:rsidRPr="00E511E2" w:rsidRDefault="0000785A" w:rsidP="0000785A">
      <w:pPr>
        <w:pStyle w:val="1"/>
        <w:keepNext/>
        <w:keepLines/>
        <w:tabs>
          <w:tab w:val="num" w:pos="432"/>
        </w:tabs>
        <w:suppressAutoHyphens/>
        <w:spacing w:before="0" w:beforeAutospacing="0" w:after="0" w:afterAutospacing="0" w:line="276" w:lineRule="auto"/>
        <w:ind w:left="432" w:hanging="432"/>
        <w:contextualSpacing/>
        <w:jc w:val="center"/>
        <w:rPr>
          <w:i/>
          <w:sz w:val="26"/>
          <w:szCs w:val="26"/>
        </w:rPr>
      </w:pPr>
    </w:p>
    <w:p w14:paraId="678B2828" w14:textId="77777777" w:rsidR="007B7E44" w:rsidRDefault="007B7E44" w:rsidP="00CC7DA6">
      <w:pPr>
        <w:pStyle w:val="a5"/>
        <w:numPr>
          <w:ilvl w:val="0"/>
          <w:numId w:val="1"/>
        </w:numPr>
        <w:spacing w:line="276" w:lineRule="auto"/>
        <w:contextualSpacing/>
        <w:rPr>
          <w:sz w:val="26"/>
          <w:szCs w:val="26"/>
        </w:rPr>
      </w:pPr>
      <w:r w:rsidRPr="00284F64">
        <w:rPr>
          <w:sz w:val="26"/>
          <w:szCs w:val="26"/>
        </w:rPr>
        <w:t>Общие положения</w:t>
      </w:r>
    </w:p>
    <w:p w14:paraId="49B9774C" w14:textId="0D7CBAA0" w:rsidR="00E34CD3" w:rsidRPr="00EE1433" w:rsidRDefault="007B7E44" w:rsidP="00FD3339">
      <w:pPr>
        <w:pStyle w:val="a3"/>
        <w:numPr>
          <w:ilvl w:val="0"/>
          <w:numId w:val="3"/>
        </w:numPr>
        <w:tabs>
          <w:tab w:val="left" w:pos="0"/>
          <w:tab w:val="left" w:pos="142"/>
        </w:tabs>
        <w:spacing w:before="120" w:line="276" w:lineRule="auto"/>
        <w:ind w:left="0" w:firstLine="851"/>
        <w:contextualSpacing/>
        <w:jc w:val="both"/>
        <w:rPr>
          <w:rFonts w:ascii="Times New Roman" w:hAnsi="Times New Roman"/>
          <w:sz w:val="26"/>
          <w:szCs w:val="26"/>
          <w:lang w:val="ru-RU"/>
        </w:rPr>
      </w:pPr>
      <w:r w:rsidRPr="00B5637F">
        <w:rPr>
          <w:rFonts w:ascii="Times New Roman" w:hAnsi="Times New Roman"/>
          <w:sz w:val="26"/>
          <w:szCs w:val="26"/>
          <w:lang w:val="ru-RU"/>
        </w:rPr>
        <w:t xml:space="preserve">Регламент </w:t>
      </w:r>
      <w:r w:rsidR="0000785A" w:rsidRPr="00B5637F">
        <w:rPr>
          <w:rFonts w:ascii="Times New Roman" w:hAnsi="Times New Roman"/>
          <w:sz w:val="26"/>
          <w:szCs w:val="26"/>
          <w:lang w:val="ru-RU"/>
        </w:rPr>
        <w:t xml:space="preserve">проведения </w:t>
      </w:r>
      <w:r w:rsidRPr="00B5637F">
        <w:rPr>
          <w:rFonts w:ascii="Times New Roman" w:hAnsi="Times New Roman"/>
          <w:sz w:val="26"/>
          <w:szCs w:val="26"/>
          <w:lang w:val="ru-RU"/>
        </w:rPr>
        <w:t>Регионального кейс-чемпионата школьников по экономике и предпринимательству (далее –</w:t>
      </w:r>
      <w:r w:rsidR="0000785A" w:rsidRPr="00B5637F">
        <w:rPr>
          <w:rFonts w:ascii="Times New Roman" w:hAnsi="Times New Roman"/>
          <w:sz w:val="26"/>
          <w:szCs w:val="26"/>
          <w:lang w:val="ru-RU"/>
        </w:rPr>
        <w:t xml:space="preserve"> </w:t>
      </w:r>
      <w:r w:rsidRPr="00B5637F">
        <w:rPr>
          <w:rFonts w:ascii="Times New Roman" w:hAnsi="Times New Roman"/>
          <w:sz w:val="26"/>
          <w:szCs w:val="26"/>
          <w:lang w:val="ru-RU"/>
        </w:rPr>
        <w:t xml:space="preserve">Регламент) разработан в соответствии с Положением о Всероссийском кейс-чемпионате школьников по экономике и предпринимательству (далее – Положение, Кейс-чемпионат) и определяет </w:t>
      </w:r>
      <w:r w:rsidR="006D2CFF" w:rsidRPr="00B5637F">
        <w:rPr>
          <w:rFonts w:ascii="Times New Roman" w:hAnsi="Times New Roman"/>
          <w:sz w:val="26"/>
          <w:szCs w:val="26"/>
          <w:lang w:val="ru-RU"/>
        </w:rPr>
        <w:t xml:space="preserve">формат и </w:t>
      </w:r>
      <w:r w:rsidRPr="00B5637F">
        <w:rPr>
          <w:rFonts w:ascii="Times New Roman" w:hAnsi="Times New Roman"/>
          <w:sz w:val="26"/>
          <w:szCs w:val="26"/>
          <w:lang w:val="ru-RU"/>
        </w:rPr>
        <w:t xml:space="preserve">порядок проведения, правила участия и </w:t>
      </w:r>
      <w:r w:rsidR="006D2CFF" w:rsidRPr="00B5637F">
        <w:rPr>
          <w:rFonts w:ascii="Times New Roman" w:hAnsi="Times New Roman"/>
          <w:sz w:val="26"/>
          <w:szCs w:val="26"/>
          <w:lang w:val="ru-RU"/>
        </w:rPr>
        <w:t xml:space="preserve">установления </w:t>
      </w:r>
      <w:r w:rsidRPr="00B5637F">
        <w:rPr>
          <w:rFonts w:ascii="Times New Roman" w:hAnsi="Times New Roman"/>
          <w:sz w:val="26"/>
          <w:szCs w:val="26"/>
          <w:lang w:val="ru-RU"/>
        </w:rPr>
        <w:t xml:space="preserve">победителей и призеров регионального кейс-чемпионата </w:t>
      </w:r>
      <w:r w:rsidRPr="0089590D">
        <w:rPr>
          <w:rFonts w:ascii="Times New Roman" w:hAnsi="Times New Roman"/>
          <w:sz w:val="26"/>
          <w:szCs w:val="26"/>
          <w:lang w:val="ru-RU"/>
        </w:rPr>
        <w:t>школьников по экономике и предпринима</w:t>
      </w:r>
      <w:r w:rsidR="006D2CFF" w:rsidRPr="0089590D">
        <w:rPr>
          <w:rFonts w:ascii="Times New Roman" w:hAnsi="Times New Roman"/>
          <w:sz w:val="26"/>
          <w:szCs w:val="26"/>
          <w:lang w:val="ru-RU"/>
        </w:rPr>
        <w:t xml:space="preserve">тельству </w:t>
      </w:r>
      <w:r w:rsidR="00E34CD3" w:rsidRPr="0089590D">
        <w:rPr>
          <w:rFonts w:ascii="Times New Roman" w:hAnsi="Times New Roman"/>
          <w:sz w:val="26"/>
          <w:szCs w:val="26"/>
          <w:lang w:val="ru-RU"/>
        </w:rPr>
        <w:t>в</w:t>
      </w:r>
      <w:r w:rsidR="00E511E2" w:rsidRPr="0089590D">
        <w:rPr>
          <w:rFonts w:ascii="Times New Roman" w:hAnsi="Times New Roman"/>
          <w:sz w:val="26"/>
          <w:szCs w:val="26"/>
          <w:lang w:val="ru-RU"/>
        </w:rPr>
        <w:t xml:space="preserve"> </w:t>
      </w:r>
      <w:r w:rsidR="0089590D" w:rsidRPr="0089590D">
        <w:rPr>
          <w:rFonts w:ascii="Times New Roman" w:hAnsi="Times New Roman"/>
          <w:sz w:val="26"/>
          <w:szCs w:val="26"/>
          <w:lang w:val="ru-RU"/>
        </w:rPr>
        <w:t>Перми</w:t>
      </w:r>
      <w:r w:rsidR="00E34CD3" w:rsidRPr="0089590D">
        <w:rPr>
          <w:rFonts w:ascii="Times New Roman" w:hAnsi="Times New Roman"/>
          <w:sz w:val="26"/>
          <w:szCs w:val="26"/>
          <w:lang w:val="ru-RU"/>
        </w:rPr>
        <w:t xml:space="preserve"> </w:t>
      </w:r>
      <w:r w:rsidR="006D2CFF" w:rsidRPr="0089590D">
        <w:rPr>
          <w:rFonts w:ascii="Times New Roman" w:hAnsi="Times New Roman"/>
          <w:sz w:val="26"/>
          <w:szCs w:val="26"/>
          <w:lang w:val="ru-RU"/>
        </w:rPr>
        <w:t xml:space="preserve">(далее – региональный </w:t>
      </w:r>
      <w:r w:rsidRPr="0089590D">
        <w:rPr>
          <w:rFonts w:ascii="Times New Roman" w:hAnsi="Times New Roman"/>
          <w:sz w:val="26"/>
          <w:szCs w:val="26"/>
          <w:lang w:val="ru-RU"/>
        </w:rPr>
        <w:t>кейс-чемпионат</w:t>
      </w:r>
      <w:r w:rsidR="001B6F4C" w:rsidRPr="0089590D">
        <w:rPr>
          <w:rFonts w:ascii="Times New Roman" w:hAnsi="Times New Roman"/>
          <w:sz w:val="26"/>
          <w:szCs w:val="26"/>
          <w:lang w:val="ru-RU"/>
        </w:rPr>
        <w:t>)</w:t>
      </w:r>
      <w:r w:rsidR="00E511E2" w:rsidRPr="0089590D">
        <w:rPr>
          <w:rFonts w:ascii="Times New Roman" w:hAnsi="Times New Roman"/>
          <w:sz w:val="26"/>
          <w:szCs w:val="26"/>
          <w:lang w:val="ru-RU"/>
        </w:rPr>
        <w:t>.</w:t>
      </w:r>
    </w:p>
    <w:p w14:paraId="3B18C8FC" w14:textId="65734D1B" w:rsidR="007B7E44" w:rsidRPr="001C6AB4" w:rsidRDefault="007B7E44" w:rsidP="00FD3339">
      <w:pPr>
        <w:pStyle w:val="a3"/>
        <w:numPr>
          <w:ilvl w:val="0"/>
          <w:numId w:val="3"/>
        </w:numPr>
        <w:tabs>
          <w:tab w:val="left" w:pos="0"/>
          <w:tab w:val="left" w:pos="142"/>
        </w:tabs>
        <w:suppressAutoHyphens/>
        <w:spacing w:line="276" w:lineRule="auto"/>
        <w:ind w:left="0" w:firstLine="851"/>
        <w:contextualSpacing/>
        <w:jc w:val="both"/>
        <w:rPr>
          <w:rFonts w:ascii="Times New Roman" w:hAnsi="Times New Roman"/>
          <w:sz w:val="26"/>
          <w:szCs w:val="26"/>
          <w:lang w:val="ru-RU"/>
        </w:rPr>
      </w:pPr>
      <w:r w:rsidRPr="002C0978">
        <w:rPr>
          <w:rFonts w:ascii="Times New Roman" w:hAnsi="Times New Roman"/>
          <w:sz w:val="26"/>
          <w:szCs w:val="26"/>
          <w:lang w:val="ru-RU"/>
        </w:rPr>
        <w:t>Сроки регистрации</w:t>
      </w:r>
      <w:r w:rsidR="0054460D" w:rsidRPr="002C0978">
        <w:rPr>
          <w:rFonts w:ascii="Times New Roman" w:hAnsi="Times New Roman"/>
          <w:sz w:val="26"/>
          <w:szCs w:val="26"/>
          <w:lang w:val="ru-RU"/>
        </w:rPr>
        <w:t xml:space="preserve">, </w:t>
      </w:r>
      <w:r w:rsidR="001C6AB4">
        <w:rPr>
          <w:rFonts w:ascii="Times New Roman" w:hAnsi="Times New Roman"/>
          <w:sz w:val="26"/>
          <w:szCs w:val="26"/>
          <w:lang w:val="ru-RU"/>
        </w:rPr>
        <w:t xml:space="preserve">квалификационного тестирования и </w:t>
      </w:r>
      <w:r w:rsidR="0054460D" w:rsidRPr="002C0978">
        <w:rPr>
          <w:rFonts w:ascii="Times New Roman" w:hAnsi="Times New Roman"/>
          <w:sz w:val="26"/>
          <w:szCs w:val="26"/>
          <w:lang w:val="ru-RU"/>
        </w:rPr>
        <w:t>отбора команд</w:t>
      </w:r>
      <w:r w:rsidR="002C0978" w:rsidRPr="002C0978">
        <w:rPr>
          <w:rFonts w:ascii="Times New Roman" w:hAnsi="Times New Roman"/>
          <w:sz w:val="26"/>
          <w:szCs w:val="26"/>
          <w:lang w:val="ru-RU"/>
        </w:rPr>
        <w:t xml:space="preserve">, получающих приглашение к участию в региональном кейс-чемпионате, </w:t>
      </w:r>
      <w:r w:rsidRPr="002C0978">
        <w:rPr>
          <w:rFonts w:ascii="Times New Roman" w:hAnsi="Times New Roman"/>
          <w:sz w:val="26"/>
          <w:szCs w:val="26"/>
          <w:lang w:val="ru-RU"/>
        </w:rPr>
        <w:t>проведения регионального кейс-чемпионата устанавливаются календарным планом проведения Кейс-чемпионата</w:t>
      </w:r>
      <w:r w:rsidR="0054460D" w:rsidRPr="002C0978">
        <w:rPr>
          <w:rFonts w:ascii="Times New Roman" w:hAnsi="Times New Roman"/>
          <w:sz w:val="26"/>
          <w:szCs w:val="26"/>
          <w:lang w:val="ru-RU"/>
        </w:rPr>
        <w:t>, который разрабатывается с участием Регионального организатора и утверждается Организатор</w:t>
      </w:r>
      <w:r w:rsidR="002C0978">
        <w:rPr>
          <w:rFonts w:ascii="Times New Roman" w:hAnsi="Times New Roman"/>
          <w:sz w:val="26"/>
          <w:szCs w:val="26"/>
          <w:lang w:val="ru-RU"/>
        </w:rPr>
        <w:t>ом</w:t>
      </w:r>
      <w:r w:rsidR="0054460D" w:rsidRPr="002C0978">
        <w:rPr>
          <w:rFonts w:ascii="Times New Roman" w:hAnsi="Times New Roman"/>
          <w:sz w:val="26"/>
          <w:szCs w:val="26"/>
          <w:lang w:val="ru-RU"/>
        </w:rPr>
        <w:t>.</w:t>
      </w:r>
      <w:r w:rsidR="001C6AB4">
        <w:rPr>
          <w:rFonts w:ascii="Times New Roman" w:hAnsi="Times New Roman"/>
          <w:sz w:val="26"/>
          <w:szCs w:val="26"/>
          <w:lang w:val="ru-RU"/>
        </w:rPr>
        <w:t xml:space="preserve"> </w:t>
      </w:r>
      <w:r w:rsidRPr="001C6AB4">
        <w:rPr>
          <w:rFonts w:ascii="Times New Roman" w:hAnsi="Times New Roman"/>
          <w:sz w:val="26"/>
          <w:szCs w:val="26"/>
          <w:lang w:val="ru-RU"/>
        </w:rPr>
        <w:t>Положение</w:t>
      </w:r>
      <w:r w:rsidR="00380B6F" w:rsidRPr="001C6AB4">
        <w:rPr>
          <w:rFonts w:ascii="Times New Roman" w:hAnsi="Times New Roman"/>
          <w:sz w:val="26"/>
          <w:szCs w:val="26"/>
          <w:lang w:val="ru-RU"/>
        </w:rPr>
        <w:t xml:space="preserve"> </w:t>
      </w:r>
      <w:r w:rsidRPr="001C6AB4">
        <w:rPr>
          <w:rFonts w:ascii="Times New Roman" w:hAnsi="Times New Roman"/>
          <w:sz w:val="26"/>
          <w:szCs w:val="26"/>
          <w:lang w:val="ru-RU"/>
        </w:rPr>
        <w:t xml:space="preserve">и календарный план проведения Кейс-чемпионата публикуются на странице Кейс-чемпионата в информационно-коммуникационной сети «Интернет» (далее – сеть «Интернет») по адресу: </w:t>
      </w:r>
      <w:r w:rsidRPr="001C6AB4">
        <w:rPr>
          <w:rStyle w:val="af"/>
          <w:rFonts w:ascii="Times New Roman" w:hAnsi="Times New Roman"/>
          <w:sz w:val="26"/>
          <w:szCs w:val="26"/>
        </w:rPr>
        <w:t>https</w:t>
      </w:r>
      <w:r w:rsidRPr="001C6AB4">
        <w:rPr>
          <w:rStyle w:val="af"/>
          <w:rFonts w:ascii="Times New Roman" w:hAnsi="Times New Roman"/>
          <w:sz w:val="26"/>
          <w:szCs w:val="26"/>
          <w:lang w:val="ru-RU"/>
        </w:rPr>
        <w:t>://</w:t>
      </w:r>
      <w:r w:rsidRPr="001C6AB4">
        <w:rPr>
          <w:rStyle w:val="af"/>
          <w:rFonts w:ascii="Times New Roman" w:hAnsi="Times New Roman"/>
          <w:sz w:val="26"/>
          <w:szCs w:val="26"/>
        </w:rPr>
        <w:t>olymp</w:t>
      </w:r>
      <w:r w:rsidRPr="001C6AB4">
        <w:rPr>
          <w:rStyle w:val="af"/>
          <w:rFonts w:ascii="Times New Roman" w:hAnsi="Times New Roman"/>
          <w:sz w:val="26"/>
          <w:szCs w:val="26"/>
          <w:lang w:val="ru-RU"/>
        </w:rPr>
        <w:t>.</w:t>
      </w:r>
      <w:r w:rsidRPr="001C6AB4">
        <w:rPr>
          <w:rStyle w:val="af"/>
          <w:rFonts w:ascii="Times New Roman" w:hAnsi="Times New Roman"/>
          <w:sz w:val="26"/>
          <w:szCs w:val="26"/>
        </w:rPr>
        <w:t>hse</w:t>
      </w:r>
      <w:r w:rsidRPr="001C6AB4">
        <w:rPr>
          <w:rStyle w:val="af"/>
          <w:rFonts w:ascii="Times New Roman" w:hAnsi="Times New Roman"/>
          <w:sz w:val="26"/>
          <w:szCs w:val="26"/>
          <w:lang w:val="ru-RU"/>
        </w:rPr>
        <w:t>.</w:t>
      </w:r>
      <w:r w:rsidRPr="001C6AB4">
        <w:rPr>
          <w:rStyle w:val="af"/>
          <w:rFonts w:ascii="Times New Roman" w:hAnsi="Times New Roman"/>
          <w:sz w:val="26"/>
          <w:szCs w:val="26"/>
        </w:rPr>
        <w:t>ru</w:t>
      </w:r>
      <w:r w:rsidRPr="001C6AB4">
        <w:rPr>
          <w:rStyle w:val="af"/>
          <w:rFonts w:ascii="Times New Roman" w:hAnsi="Times New Roman"/>
          <w:sz w:val="26"/>
          <w:szCs w:val="26"/>
          <w:lang w:val="ru-RU"/>
        </w:rPr>
        <w:t>/</w:t>
      </w:r>
      <w:r w:rsidRPr="001C6AB4">
        <w:rPr>
          <w:rStyle w:val="af"/>
          <w:rFonts w:ascii="Times New Roman" w:hAnsi="Times New Roman"/>
          <w:sz w:val="26"/>
          <w:szCs w:val="26"/>
        </w:rPr>
        <w:t>championship</w:t>
      </w:r>
      <w:r w:rsidRPr="001C6AB4">
        <w:rPr>
          <w:rFonts w:ascii="Times New Roman" w:hAnsi="Times New Roman"/>
          <w:sz w:val="26"/>
          <w:szCs w:val="26"/>
          <w:lang w:val="ru-RU"/>
        </w:rPr>
        <w:t xml:space="preserve"> (далее – страница Кейс-чемпионата).</w:t>
      </w:r>
      <w:r w:rsidRPr="001C6AB4">
        <w:rPr>
          <w:rFonts w:ascii="Times New Roman" w:hAnsi="Times New Roman"/>
          <w:color w:val="000000" w:themeColor="text1"/>
          <w:sz w:val="26"/>
          <w:szCs w:val="26"/>
          <w:lang w:val="ru-RU"/>
        </w:rPr>
        <w:t xml:space="preserve"> </w:t>
      </w:r>
      <w:r w:rsidR="0000785A" w:rsidRPr="001C6AB4">
        <w:rPr>
          <w:rFonts w:ascii="Times New Roman" w:hAnsi="Times New Roman"/>
          <w:color w:val="000000" w:themeColor="text1"/>
          <w:sz w:val="26"/>
          <w:szCs w:val="26"/>
          <w:lang w:val="ru-RU"/>
        </w:rPr>
        <w:t>И</w:t>
      </w:r>
      <w:r w:rsidRPr="001C6AB4">
        <w:rPr>
          <w:rFonts w:ascii="Times New Roman" w:hAnsi="Times New Roman"/>
          <w:color w:val="000000" w:themeColor="text1"/>
          <w:sz w:val="26"/>
          <w:szCs w:val="26"/>
          <w:lang w:val="ru-RU"/>
        </w:rPr>
        <w:t xml:space="preserve">нформационная поддержка Кейс-чемпионата осуществляется в социальной сети «ВКонтакте» по адресу: </w:t>
      </w:r>
      <w:hyperlink r:id="rId8" w:history="1">
        <w:r w:rsidR="006F4495" w:rsidRPr="00156DD8">
          <w:rPr>
            <w:rStyle w:val="af"/>
            <w:rFonts w:ascii="Times New Roman" w:hAnsi="Times New Roman"/>
            <w:sz w:val="26"/>
            <w:szCs w:val="26"/>
          </w:rPr>
          <w:t>https</w:t>
        </w:r>
        <w:r w:rsidR="006F4495" w:rsidRPr="00156DD8">
          <w:rPr>
            <w:rStyle w:val="af"/>
            <w:rFonts w:ascii="Times New Roman" w:hAnsi="Times New Roman"/>
            <w:sz w:val="26"/>
            <w:szCs w:val="26"/>
            <w:lang w:val="ru-RU"/>
          </w:rPr>
          <w:t>://</w:t>
        </w:r>
        <w:r w:rsidR="006F4495" w:rsidRPr="00156DD8">
          <w:rPr>
            <w:rStyle w:val="af"/>
            <w:rFonts w:ascii="Times New Roman" w:hAnsi="Times New Roman"/>
            <w:sz w:val="26"/>
            <w:szCs w:val="26"/>
          </w:rPr>
          <w:t>vk</w:t>
        </w:r>
        <w:r w:rsidR="006F4495" w:rsidRPr="00156DD8">
          <w:rPr>
            <w:rStyle w:val="af"/>
            <w:rFonts w:ascii="Times New Roman" w:hAnsi="Times New Roman"/>
            <w:sz w:val="26"/>
            <w:szCs w:val="26"/>
            <w:lang w:val="ru-RU"/>
          </w:rPr>
          <w:t>.</w:t>
        </w:r>
        <w:r w:rsidR="006F4495" w:rsidRPr="00156DD8">
          <w:rPr>
            <w:rStyle w:val="af"/>
            <w:rFonts w:ascii="Times New Roman" w:hAnsi="Times New Roman"/>
            <w:sz w:val="26"/>
            <w:szCs w:val="26"/>
          </w:rPr>
          <w:t>com</w:t>
        </w:r>
        <w:r w:rsidR="006F4495" w:rsidRPr="00156DD8">
          <w:rPr>
            <w:rStyle w:val="af"/>
            <w:rFonts w:ascii="Times New Roman" w:hAnsi="Times New Roman"/>
            <w:sz w:val="26"/>
            <w:szCs w:val="26"/>
            <w:lang w:val="ru-RU"/>
          </w:rPr>
          <w:t>/</w:t>
        </w:r>
        <w:r w:rsidR="006F4495" w:rsidRPr="00156DD8">
          <w:rPr>
            <w:rStyle w:val="af"/>
            <w:rFonts w:ascii="Times New Roman" w:hAnsi="Times New Roman"/>
            <w:sz w:val="26"/>
            <w:szCs w:val="26"/>
          </w:rPr>
          <w:t>hsechampionship</w:t>
        </w:r>
      </w:hyperlink>
      <w:r w:rsidRPr="001C6AB4">
        <w:rPr>
          <w:rFonts w:ascii="Times New Roman" w:hAnsi="Times New Roman"/>
          <w:color w:val="000000" w:themeColor="text1"/>
          <w:sz w:val="26"/>
          <w:szCs w:val="26"/>
          <w:lang w:val="ru-RU"/>
        </w:rPr>
        <w:t>.</w:t>
      </w:r>
    </w:p>
    <w:p w14:paraId="40E33ABF" w14:textId="2DE2BA5C" w:rsidR="00081482" w:rsidRPr="0089590D" w:rsidRDefault="00081482" w:rsidP="00FD3339">
      <w:pPr>
        <w:numPr>
          <w:ilvl w:val="0"/>
          <w:numId w:val="3"/>
        </w:numPr>
        <w:tabs>
          <w:tab w:val="left" w:pos="-2268"/>
          <w:tab w:val="left" w:pos="0"/>
        </w:tabs>
        <w:spacing w:after="0"/>
        <w:ind w:left="0" w:firstLine="851"/>
        <w:jc w:val="both"/>
        <w:rPr>
          <w:rFonts w:ascii="Times New Roman" w:eastAsia="Times New Roman" w:hAnsi="Times New Roman" w:cs="Times New Roman"/>
          <w:color w:val="000000"/>
          <w:sz w:val="26"/>
          <w:szCs w:val="26"/>
        </w:rPr>
      </w:pPr>
      <w:r w:rsidRPr="0089590D">
        <w:rPr>
          <w:rFonts w:ascii="Times New Roman" w:eastAsia="Times New Roman" w:hAnsi="Times New Roman" w:cs="Times New Roman"/>
          <w:color w:val="000000"/>
          <w:sz w:val="26"/>
          <w:szCs w:val="26"/>
        </w:rPr>
        <w:t>Организатором</w:t>
      </w:r>
      <w:r w:rsidR="00380B6F" w:rsidRPr="0089590D">
        <w:rPr>
          <w:rFonts w:ascii="Times New Roman" w:eastAsia="Times New Roman" w:hAnsi="Times New Roman" w:cs="Times New Roman"/>
          <w:color w:val="000000"/>
          <w:sz w:val="26"/>
          <w:szCs w:val="26"/>
        </w:rPr>
        <w:t xml:space="preserve"> </w:t>
      </w:r>
      <w:r w:rsidRPr="0089590D">
        <w:rPr>
          <w:rFonts w:ascii="Times New Roman" w:eastAsia="Times New Roman" w:hAnsi="Times New Roman" w:cs="Times New Roman"/>
          <w:color w:val="000000"/>
          <w:sz w:val="26"/>
          <w:szCs w:val="26"/>
        </w:rPr>
        <w:t>регионального кейс-чемпионата является</w:t>
      </w:r>
      <w:r w:rsidR="00E511E2" w:rsidRPr="0089590D">
        <w:rPr>
          <w:rFonts w:ascii="Times New Roman" w:eastAsia="Times New Roman" w:hAnsi="Times New Roman" w:cs="Times New Roman"/>
          <w:color w:val="000000"/>
          <w:sz w:val="26"/>
          <w:szCs w:val="26"/>
        </w:rPr>
        <w:t xml:space="preserve"> </w:t>
      </w:r>
      <w:r w:rsidR="0089590D">
        <w:rPr>
          <w:rFonts w:ascii="Times New Roman" w:eastAsia="Times New Roman" w:hAnsi="Times New Roman" w:cs="Times New Roman"/>
          <w:color w:val="000000"/>
          <w:sz w:val="26"/>
          <w:szCs w:val="26"/>
        </w:rPr>
        <w:t>Пермский кампус Федерального государственного автономного образовательного учреждения</w:t>
      </w:r>
      <w:r w:rsidR="0089590D" w:rsidRPr="0089590D">
        <w:rPr>
          <w:rFonts w:ascii="Times New Roman" w:eastAsia="Times New Roman" w:hAnsi="Times New Roman" w:cs="Times New Roman"/>
          <w:color w:val="000000"/>
          <w:sz w:val="26"/>
          <w:szCs w:val="26"/>
        </w:rPr>
        <w:t xml:space="preserve"> высшего образования «Национальный исследовательский университет «Высшая школа экономики» </w:t>
      </w:r>
      <w:r w:rsidR="00CC524D" w:rsidRPr="0089590D">
        <w:rPr>
          <w:rFonts w:ascii="Times New Roman" w:eastAsia="Times New Roman" w:hAnsi="Times New Roman" w:cs="Times New Roman"/>
          <w:color w:val="000000"/>
          <w:sz w:val="26"/>
          <w:szCs w:val="26"/>
        </w:rPr>
        <w:t>(</w:t>
      </w:r>
      <w:r w:rsidR="00493D02" w:rsidRPr="0089590D">
        <w:rPr>
          <w:rFonts w:ascii="Times New Roman" w:eastAsia="Times New Roman" w:hAnsi="Times New Roman" w:cs="Times New Roman"/>
          <w:color w:val="000000"/>
          <w:sz w:val="26"/>
          <w:szCs w:val="26"/>
        </w:rPr>
        <w:t>далее –</w:t>
      </w:r>
      <w:r w:rsidR="0089590D" w:rsidRPr="0089590D">
        <w:rPr>
          <w:rFonts w:ascii="Times New Roman" w:eastAsia="Times New Roman" w:hAnsi="Times New Roman" w:cs="Times New Roman"/>
          <w:color w:val="000000"/>
          <w:sz w:val="26"/>
          <w:szCs w:val="26"/>
        </w:rPr>
        <w:t xml:space="preserve"> НИУ ВШЭ – Пермь</w:t>
      </w:r>
      <w:r w:rsidR="00E356AA" w:rsidRPr="0089590D">
        <w:rPr>
          <w:rFonts w:ascii="Times New Roman" w:eastAsia="Times New Roman" w:hAnsi="Times New Roman" w:cs="Times New Roman"/>
          <w:color w:val="000000"/>
          <w:sz w:val="26"/>
          <w:szCs w:val="26"/>
        </w:rPr>
        <w:t>,</w:t>
      </w:r>
      <w:r w:rsidR="00AE333B" w:rsidRPr="0089590D">
        <w:rPr>
          <w:rFonts w:ascii="Times New Roman" w:eastAsia="Times New Roman" w:hAnsi="Times New Roman" w:cs="Times New Roman"/>
          <w:color w:val="000000"/>
          <w:sz w:val="26"/>
          <w:szCs w:val="26"/>
        </w:rPr>
        <w:t xml:space="preserve"> </w:t>
      </w:r>
      <w:r w:rsidR="00AE76DB" w:rsidRPr="0089590D">
        <w:rPr>
          <w:rFonts w:ascii="Times New Roman" w:eastAsia="Times New Roman" w:hAnsi="Times New Roman" w:cs="Times New Roman"/>
          <w:color w:val="000000"/>
          <w:sz w:val="26"/>
          <w:szCs w:val="26"/>
        </w:rPr>
        <w:t xml:space="preserve">Региональный организатор). </w:t>
      </w:r>
      <w:r w:rsidR="00493D02" w:rsidRPr="0089590D">
        <w:rPr>
          <w:rFonts w:ascii="Times New Roman" w:eastAsia="Times New Roman" w:hAnsi="Times New Roman" w:cs="Times New Roman"/>
          <w:color w:val="000000"/>
          <w:sz w:val="26"/>
          <w:szCs w:val="26"/>
        </w:rPr>
        <w:t xml:space="preserve">Региональный организатор может привлекать </w:t>
      </w:r>
      <w:r w:rsidRPr="0089590D">
        <w:rPr>
          <w:rFonts w:ascii="Times New Roman" w:eastAsia="Times New Roman" w:hAnsi="Times New Roman" w:cs="Times New Roman"/>
          <w:color w:val="000000"/>
          <w:sz w:val="26"/>
          <w:szCs w:val="26"/>
        </w:rPr>
        <w:t xml:space="preserve">к организации и проведению регионального кейс-чемпионата региональные органы государственной власти, </w:t>
      </w:r>
      <w:r w:rsidR="00493D02" w:rsidRPr="0089590D">
        <w:rPr>
          <w:rFonts w:ascii="Times New Roman" w:eastAsia="Times New Roman" w:hAnsi="Times New Roman" w:cs="Times New Roman"/>
          <w:color w:val="000000"/>
          <w:sz w:val="26"/>
          <w:szCs w:val="26"/>
        </w:rPr>
        <w:t xml:space="preserve">международные и российские </w:t>
      </w:r>
      <w:r w:rsidRPr="0089590D">
        <w:rPr>
          <w:rFonts w:ascii="Times New Roman" w:eastAsia="Times New Roman" w:hAnsi="Times New Roman" w:cs="Times New Roman"/>
          <w:color w:val="000000"/>
          <w:sz w:val="26"/>
          <w:szCs w:val="26"/>
        </w:rPr>
        <w:t xml:space="preserve">компании, </w:t>
      </w:r>
      <w:r w:rsidR="00493D02" w:rsidRPr="0089590D">
        <w:rPr>
          <w:rFonts w:ascii="Times New Roman" w:eastAsia="Times New Roman" w:hAnsi="Times New Roman" w:cs="Times New Roman"/>
          <w:color w:val="000000"/>
          <w:sz w:val="26"/>
          <w:szCs w:val="26"/>
        </w:rPr>
        <w:t xml:space="preserve">научные и общественные организации, </w:t>
      </w:r>
      <w:r w:rsidRPr="0089590D">
        <w:rPr>
          <w:rFonts w:ascii="Times New Roman" w:eastAsia="Times New Roman" w:hAnsi="Times New Roman" w:cs="Times New Roman"/>
          <w:color w:val="000000"/>
          <w:sz w:val="26"/>
          <w:szCs w:val="26"/>
        </w:rPr>
        <w:t>средства массовой информации, организации, осуществляющие образовательную деятельность по образовательным программам высшего образования</w:t>
      </w:r>
      <w:r w:rsidR="00493D02" w:rsidRPr="0089590D">
        <w:rPr>
          <w:rFonts w:ascii="Times New Roman" w:eastAsia="Times New Roman" w:hAnsi="Times New Roman" w:cs="Times New Roman"/>
          <w:color w:val="000000"/>
          <w:sz w:val="26"/>
          <w:szCs w:val="26"/>
        </w:rPr>
        <w:t>.</w:t>
      </w:r>
    </w:p>
    <w:p w14:paraId="3141337D" w14:textId="10E8D75E" w:rsidR="001C6AB4" w:rsidRDefault="001C6AB4" w:rsidP="00FD3339">
      <w:pPr>
        <w:numPr>
          <w:ilvl w:val="0"/>
          <w:numId w:val="3"/>
        </w:numPr>
        <w:tabs>
          <w:tab w:val="left" w:pos="-2268"/>
          <w:tab w:val="left" w:pos="0"/>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Региональный кейс-чемпионат</w:t>
      </w:r>
      <w:r w:rsidR="00CC524D">
        <w:rPr>
          <w:rFonts w:ascii="Times New Roman" w:eastAsia="Times New Roman" w:hAnsi="Times New Roman" w:cs="Times New Roman"/>
          <w:color w:val="943634" w:themeColor="accent2" w:themeShade="BF"/>
          <w:sz w:val="26"/>
          <w:szCs w:val="26"/>
        </w:rPr>
        <w:t xml:space="preserve"> </w:t>
      </w:r>
      <w:r>
        <w:rPr>
          <w:rFonts w:ascii="Times New Roman" w:eastAsia="Times New Roman" w:hAnsi="Times New Roman" w:cs="Times New Roman"/>
          <w:color w:val="000000"/>
          <w:sz w:val="26"/>
          <w:szCs w:val="26"/>
        </w:rPr>
        <w:t>проводится по следующим направлениям:</w:t>
      </w:r>
    </w:p>
    <w:p w14:paraId="2D611A87" w14:textId="77777777" w:rsidR="001C6AB4" w:rsidRDefault="001C6AB4" w:rsidP="00FD3339">
      <w:pPr>
        <w:tabs>
          <w:tab w:val="left" w:pos="0"/>
        </w:tabs>
        <w:spacing w:after="0"/>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1.4.1. </w:t>
      </w:r>
      <w:sdt>
        <w:sdtPr>
          <w:tag w:val="goog_rdk_0"/>
          <w:id w:val="1865477368"/>
        </w:sdtPr>
        <w:sdtEndPr/>
        <w:sdtContent/>
      </w:sdt>
      <w:r>
        <w:rPr>
          <w:rFonts w:ascii="Times New Roman" w:eastAsia="Times New Roman" w:hAnsi="Times New Roman" w:cs="Times New Roman"/>
          <w:color w:val="000000"/>
          <w:sz w:val="26"/>
          <w:szCs w:val="26"/>
        </w:rPr>
        <w:t>кейс-направление, участники которого решают предложенные бизнес-задачи и защищают свои решения;</w:t>
      </w:r>
    </w:p>
    <w:p w14:paraId="014377E7" w14:textId="77777777" w:rsidR="001C6AB4" w:rsidRDefault="001C6AB4" w:rsidP="00FD3339">
      <w:pPr>
        <w:tabs>
          <w:tab w:val="left" w:pos="0"/>
        </w:tabs>
        <w:spacing w:after="0"/>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1.4.2. бизнес-направление, участники которого разрабатывают и защищают собственные бизнес-проекты.</w:t>
      </w:r>
    </w:p>
    <w:p w14:paraId="13BCB2F3" w14:textId="339CF4C2" w:rsidR="00CD3BAD" w:rsidRPr="00CD3BAD" w:rsidRDefault="006C222A" w:rsidP="00FD3339">
      <w:pPr>
        <w:pStyle w:val="a3"/>
        <w:shd w:val="clear" w:color="auto" w:fill="FFFFFF"/>
        <w:tabs>
          <w:tab w:val="left" w:pos="0"/>
          <w:tab w:val="left" w:pos="1276"/>
          <w:tab w:val="left" w:pos="1701"/>
        </w:tabs>
        <w:spacing w:line="276" w:lineRule="auto"/>
        <w:ind w:firstLine="851"/>
        <w:jc w:val="both"/>
        <w:rPr>
          <w:rFonts w:ascii="Times New Roman" w:hAnsi="Times New Roman"/>
          <w:color w:val="943634" w:themeColor="accent2" w:themeShade="BF"/>
          <w:sz w:val="26"/>
          <w:szCs w:val="26"/>
          <w:lang w:val="ru-RU"/>
        </w:rPr>
      </w:pPr>
      <w:r w:rsidRPr="00C82DDF">
        <w:rPr>
          <w:rFonts w:ascii="Times New Roman" w:eastAsia="Times New Roman" w:hAnsi="Times New Roman" w:cs="Times New Roman"/>
          <w:color w:val="000000"/>
          <w:sz w:val="26"/>
          <w:szCs w:val="26"/>
          <w:lang w:val="ru-RU"/>
        </w:rPr>
        <w:t xml:space="preserve">1.5. Региональный кейс-чемпионат проводится в формате </w:t>
      </w:r>
      <w:r w:rsidRPr="00CD3BAD">
        <w:rPr>
          <w:rFonts w:ascii="Times New Roman" w:eastAsia="Times New Roman" w:hAnsi="Times New Roman" w:cs="Times New Roman"/>
          <w:color w:val="000000"/>
          <w:sz w:val="26"/>
          <w:szCs w:val="26"/>
          <w:lang w:val="ru-RU"/>
        </w:rPr>
        <w:t>публичной защиты решений кейса или бизнес-проектов – мероприяти</w:t>
      </w:r>
      <w:r>
        <w:rPr>
          <w:rFonts w:ascii="Times New Roman" w:eastAsia="Times New Roman" w:hAnsi="Times New Roman" w:cs="Times New Roman"/>
          <w:color w:val="000000"/>
          <w:sz w:val="26"/>
          <w:szCs w:val="26"/>
          <w:lang w:val="ru-RU"/>
        </w:rPr>
        <w:t>я</w:t>
      </w:r>
      <w:r w:rsidRPr="00CD3BAD">
        <w:rPr>
          <w:rFonts w:ascii="Times New Roman" w:eastAsia="Times New Roman" w:hAnsi="Times New Roman" w:cs="Times New Roman"/>
          <w:color w:val="000000"/>
          <w:sz w:val="26"/>
          <w:szCs w:val="26"/>
          <w:lang w:val="ru-RU"/>
        </w:rPr>
        <w:t xml:space="preserve"> продолжительностью 1–3 дня, включающее выступления команд перед членами жюри с презентацией решения кейса или собственного бизнес-проекта, а также обучающие тренинги, </w:t>
      </w:r>
      <w:r w:rsidRPr="00CD3BAD">
        <w:rPr>
          <w:rFonts w:ascii="Times New Roman" w:eastAsia="Times New Roman" w:hAnsi="Times New Roman" w:cs="Times New Roman"/>
          <w:color w:val="000000"/>
          <w:sz w:val="26"/>
          <w:szCs w:val="26"/>
          <w:lang w:val="ru-RU"/>
        </w:rPr>
        <w:lastRenderedPageBreak/>
        <w:t>мастер-классы и другие мероприятия, ориентированные на вовлечение участников в темы повестки социально-экономического развития региона, регионального бизнеса, приобретение ими навыков, компетенций и знаний, важных для развития человеческого капитала и востребованных в предпринимательской деятельности.</w:t>
      </w:r>
    </w:p>
    <w:p w14:paraId="0429AAF9" w14:textId="2C53F3CD" w:rsidR="001C6AB4" w:rsidRPr="00E356AA" w:rsidRDefault="001C6AB4" w:rsidP="00FD3339">
      <w:pPr>
        <w:pStyle w:val="af0"/>
        <w:numPr>
          <w:ilvl w:val="0"/>
          <w:numId w:val="21"/>
        </w:numPr>
        <w:tabs>
          <w:tab w:val="left" w:pos="-2268"/>
          <w:tab w:val="left" w:pos="0"/>
        </w:tabs>
        <w:spacing w:before="0" w:beforeAutospacing="0" w:after="0" w:afterAutospacing="0" w:line="276" w:lineRule="auto"/>
        <w:ind w:left="0" w:firstLine="851"/>
        <w:jc w:val="both"/>
        <w:rPr>
          <w:color w:val="000000" w:themeColor="text1"/>
          <w:sz w:val="26"/>
          <w:szCs w:val="26"/>
        </w:rPr>
      </w:pPr>
      <w:r w:rsidRPr="00E356AA">
        <w:rPr>
          <w:color w:val="000000" w:themeColor="text1"/>
          <w:sz w:val="26"/>
          <w:szCs w:val="26"/>
        </w:rPr>
        <w:t xml:space="preserve">Мероприятия и конкурсные процедуры регионального кейс-чемпионата проводятся </w:t>
      </w:r>
      <w:r w:rsidRPr="00E356AA">
        <w:rPr>
          <w:color w:val="000000" w:themeColor="text1" w:themeShade="BF"/>
          <w:sz w:val="26"/>
          <w:szCs w:val="26"/>
        </w:rPr>
        <w:t xml:space="preserve">в </w:t>
      </w:r>
      <w:r w:rsidR="00740C0E">
        <w:rPr>
          <w:color w:val="000000" w:themeColor="text1" w:themeShade="BF"/>
          <w:sz w:val="26"/>
          <w:szCs w:val="26"/>
        </w:rPr>
        <w:t xml:space="preserve">гибридной </w:t>
      </w:r>
      <w:r w:rsidR="00AE76DB" w:rsidRPr="00E356AA">
        <w:rPr>
          <w:color w:val="000000" w:themeColor="text1"/>
          <w:sz w:val="26"/>
          <w:szCs w:val="26"/>
        </w:rPr>
        <w:t>форме</w:t>
      </w:r>
      <w:r w:rsidR="00740C0E">
        <w:rPr>
          <w:color w:val="000000" w:themeColor="text1"/>
          <w:sz w:val="26"/>
          <w:szCs w:val="26"/>
        </w:rPr>
        <w:t>: очно и с использованием дистанционных образовательных технологий</w:t>
      </w:r>
      <w:r w:rsidRPr="00E356AA">
        <w:rPr>
          <w:color w:val="000000" w:themeColor="text1"/>
          <w:sz w:val="26"/>
          <w:szCs w:val="26"/>
        </w:rPr>
        <w:t>.</w:t>
      </w:r>
    </w:p>
    <w:p w14:paraId="00D1FB2F" w14:textId="03B103E3" w:rsidR="00AE76DB" w:rsidRPr="00AE76DB" w:rsidRDefault="001C6AB4" w:rsidP="00FD3339">
      <w:pPr>
        <w:pStyle w:val="af0"/>
        <w:tabs>
          <w:tab w:val="left" w:pos="-2268"/>
          <w:tab w:val="left" w:pos="0"/>
        </w:tabs>
        <w:spacing w:before="0" w:beforeAutospacing="0" w:after="0" w:afterAutospacing="0" w:line="276" w:lineRule="auto"/>
        <w:ind w:firstLine="851"/>
        <w:jc w:val="both"/>
        <w:rPr>
          <w:color w:val="000000" w:themeColor="text1"/>
          <w:sz w:val="26"/>
          <w:szCs w:val="26"/>
        </w:rPr>
      </w:pPr>
      <w:r>
        <w:rPr>
          <w:color w:val="000000" w:themeColor="text1"/>
          <w:sz w:val="26"/>
          <w:szCs w:val="26"/>
        </w:rPr>
        <w:t>1.7</w:t>
      </w:r>
      <w:r w:rsidR="00AE76DB">
        <w:rPr>
          <w:color w:val="000000" w:themeColor="text1"/>
          <w:sz w:val="26"/>
          <w:szCs w:val="26"/>
        </w:rPr>
        <w:t>.</w:t>
      </w:r>
      <w:r w:rsidR="00AE76DB" w:rsidRPr="00B05AD8" w:rsidDel="00E30A36">
        <w:rPr>
          <w:color w:val="000000" w:themeColor="text1"/>
          <w:sz w:val="26"/>
          <w:szCs w:val="26"/>
        </w:rPr>
        <w:t xml:space="preserve"> </w:t>
      </w:r>
      <w:r w:rsidR="00AE76DB" w:rsidRPr="00B05AD8">
        <w:rPr>
          <w:sz w:val="26"/>
          <w:szCs w:val="26"/>
        </w:rPr>
        <w:t xml:space="preserve">Информация о сроках, </w:t>
      </w:r>
      <w:r w:rsidR="00CC524D">
        <w:rPr>
          <w:sz w:val="26"/>
          <w:szCs w:val="26"/>
        </w:rPr>
        <w:t>форме</w:t>
      </w:r>
      <w:r w:rsidR="00AE76DB" w:rsidRPr="00B05AD8">
        <w:rPr>
          <w:sz w:val="26"/>
          <w:szCs w:val="26"/>
        </w:rPr>
        <w:t xml:space="preserve"> проведения регионального кейс-чемпионата,</w:t>
      </w:r>
      <w:r w:rsidR="00AE76DB" w:rsidRPr="00B05AD8">
        <w:rPr>
          <w:color w:val="1D1B11" w:themeColor="background2" w:themeShade="1A"/>
          <w:sz w:val="26"/>
        </w:rPr>
        <w:t xml:space="preserve"> </w:t>
      </w:r>
      <w:r w:rsidR="00AE76DB" w:rsidRPr="00B05AD8">
        <w:rPr>
          <w:sz w:val="26"/>
          <w:szCs w:val="26"/>
        </w:rPr>
        <w:t>программе</w:t>
      </w:r>
      <w:r>
        <w:rPr>
          <w:sz w:val="26"/>
          <w:szCs w:val="26"/>
        </w:rPr>
        <w:t xml:space="preserve"> и расписании проведения конкурсных и обучающих мероприятий</w:t>
      </w:r>
      <w:r w:rsidR="00AE76DB" w:rsidRPr="00B05AD8">
        <w:rPr>
          <w:sz w:val="26"/>
          <w:szCs w:val="26"/>
        </w:rPr>
        <w:t>, порядке определения и дипломантах регионального кейс-чемпионата</w:t>
      </w:r>
      <w:r w:rsidR="00AE76DB" w:rsidRPr="00B05AD8">
        <w:rPr>
          <w:color w:val="1D1B11" w:themeColor="background2" w:themeShade="1A"/>
          <w:sz w:val="26"/>
        </w:rPr>
        <w:t xml:space="preserve"> публикуется </w:t>
      </w:r>
      <w:r w:rsidR="00AE76DB" w:rsidRPr="003F790C">
        <w:rPr>
          <w:color w:val="1D1B11" w:themeColor="background2" w:themeShade="1A"/>
          <w:sz w:val="26"/>
        </w:rPr>
        <w:t xml:space="preserve">на интернет-странице регионального кейс-чемпионата </w:t>
      </w:r>
      <w:r w:rsidR="00AE76DB" w:rsidRPr="003F790C">
        <w:rPr>
          <w:color w:val="000000" w:themeColor="text1"/>
          <w:sz w:val="26"/>
          <w:szCs w:val="26"/>
        </w:rPr>
        <w:t xml:space="preserve">в сети «Интернет» по адресу </w:t>
      </w:r>
      <w:hyperlink r:id="rId9" w:history="1">
        <w:r w:rsidR="006F4495" w:rsidRPr="00156DD8">
          <w:rPr>
            <w:rStyle w:val="af"/>
            <w:sz w:val="26"/>
            <w:szCs w:val="26"/>
          </w:rPr>
          <w:t>https://perm.hse.ru/fdp/championshipperm</w:t>
        </w:r>
      </w:hyperlink>
      <w:r w:rsidR="006F4495" w:rsidRPr="006F4495">
        <w:rPr>
          <w:sz w:val="26"/>
          <w:szCs w:val="26"/>
        </w:rPr>
        <w:t xml:space="preserve"> (</w:t>
      </w:r>
      <w:r w:rsidR="00AE76DB" w:rsidRPr="003F790C">
        <w:rPr>
          <w:sz w:val="26"/>
          <w:szCs w:val="26"/>
        </w:rPr>
        <w:t>далее – страница регионального кейс-чемпионата).</w:t>
      </w:r>
      <w:r w:rsidR="00AE76DB" w:rsidRPr="00B05AD8">
        <w:rPr>
          <w:sz w:val="26"/>
          <w:szCs w:val="26"/>
        </w:rPr>
        <w:t xml:space="preserve"> Официальный </w:t>
      </w:r>
      <w:r w:rsidR="00AE76DB" w:rsidRPr="00B05AD8">
        <w:rPr>
          <w:color w:val="000000" w:themeColor="text1"/>
          <w:sz w:val="26"/>
          <w:szCs w:val="26"/>
        </w:rPr>
        <w:t>адрес электронной почты регионального кейс-чемпионата</w:t>
      </w:r>
      <w:r w:rsidR="00AE76DB" w:rsidRPr="006F4495">
        <w:rPr>
          <w:color w:val="000000" w:themeColor="text1"/>
          <w:sz w:val="26"/>
          <w:szCs w:val="26"/>
        </w:rPr>
        <w:t xml:space="preserve"> </w:t>
      </w:r>
      <w:hyperlink r:id="rId10" w:history="1">
        <w:r w:rsidR="006F4495" w:rsidRPr="00156DD8">
          <w:rPr>
            <w:rStyle w:val="af"/>
            <w:sz w:val="26"/>
            <w:szCs w:val="26"/>
          </w:rPr>
          <w:t>vvedernikov</w:t>
        </w:r>
        <w:r w:rsidR="006F4495" w:rsidRPr="00156DD8">
          <w:rPr>
            <w:rStyle w:val="af"/>
          </w:rPr>
          <w:t>@hse.ru</w:t>
        </w:r>
      </w:hyperlink>
      <w:r w:rsidR="00AE76DB" w:rsidRPr="006F4495">
        <w:rPr>
          <w:color w:val="000000" w:themeColor="text1"/>
        </w:rPr>
        <w:t>.</w:t>
      </w:r>
    </w:p>
    <w:p w14:paraId="129DED8E" w14:textId="38EEDC21" w:rsidR="00AE76DB" w:rsidRPr="00EA1B4E" w:rsidRDefault="00AE76DB" w:rsidP="00FD3339">
      <w:pPr>
        <w:pStyle w:val="ad"/>
        <w:widowControl w:val="0"/>
        <w:numPr>
          <w:ilvl w:val="0"/>
          <w:numId w:val="6"/>
        </w:numPr>
        <w:tabs>
          <w:tab w:val="left" w:pos="0"/>
        </w:tabs>
        <w:spacing w:line="276" w:lineRule="auto"/>
        <w:ind w:left="0" w:firstLine="851"/>
        <w:contextualSpacing/>
        <w:rPr>
          <w:sz w:val="26"/>
          <w:szCs w:val="26"/>
        </w:rPr>
      </w:pPr>
      <w:r w:rsidRPr="00B05AD8">
        <w:rPr>
          <w:color w:val="1D1B11" w:themeColor="background2" w:themeShade="1A"/>
          <w:sz w:val="26"/>
        </w:rPr>
        <w:t>Взимание платы за участие в региональном кейс-чемпионате не допускается.</w:t>
      </w:r>
    </w:p>
    <w:p w14:paraId="4FAF0BE5" w14:textId="77777777" w:rsidR="00AE76DB" w:rsidRPr="00B05AD8" w:rsidRDefault="00AE76DB" w:rsidP="00FD3339">
      <w:pPr>
        <w:pStyle w:val="ad"/>
        <w:widowControl w:val="0"/>
        <w:numPr>
          <w:ilvl w:val="0"/>
          <w:numId w:val="6"/>
        </w:numPr>
        <w:tabs>
          <w:tab w:val="left" w:pos="0"/>
        </w:tabs>
        <w:spacing w:line="276" w:lineRule="auto"/>
        <w:ind w:left="0" w:firstLine="851"/>
        <w:contextualSpacing/>
        <w:rPr>
          <w:sz w:val="26"/>
          <w:szCs w:val="26"/>
        </w:rPr>
      </w:pPr>
      <w:r w:rsidRPr="00B05AD8">
        <w:rPr>
          <w:color w:val="1D1B11" w:themeColor="background2" w:themeShade="1A"/>
          <w:sz w:val="26"/>
        </w:rPr>
        <w:t>Р</w:t>
      </w:r>
      <w:r w:rsidRPr="00B05AD8">
        <w:rPr>
          <w:color w:val="1D1B11" w:themeColor="background2" w:themeShade="1A"/>
          <w:sz w:val="26"/>
          <w:szCs w:val="26"/>
        </w:rPr>
        <w:t>абочим языком регионального кейс-чемпионата является русский.</w:t>
      </w:r>
    </w:p>
    <w:p w14:paraId="09683516" w14:textId="3EB60DFB" w:rsidR="00AE76DB" w:rsidRDefault="00AE76DB" w:rsidP="00FD3339">
      <w:pPr>
        <w:pStyle w:val="ad"/>
        <w:widowControl w:val="0"/>
        <w:numPr>
          <w:ilvl w:val="0"/>
          <w:numId w:val="6"/>
        </w:numPr>
        <w:tabs>
          <w:tab w:val="left" w:pos="0"/>
        </w:tabs>
        <w:spacing w:line="276" w:lineRule="auto"/>
        <w:ind w:left="0" w:firstLine="851"/>
        <w:contextualSpacing/>
        <w:rPr>
          <w:sz w:val="26"/>
          <w:szCs w:val="26"/>
        </w:rPr>
      </w:pPr>
      <w:r w:rsidRPr="00B05AD8">
        <w:rPr>
          <w:sz w:val="26"/>
          <w:szCs w:val="26"/>
        </w:rPr>
        <w:t>Для проведения организационных, информационных и иных процедур, связанных с проведением региональн</w:t>
      </w:r>
      <w:r w:rsidR="00CC524D">
        <w:rPr>
          <w:sz w:val="26"/>
          <w:szCs w:val="26"/>
        </w:rPr>
        <w:t>ого</w:t>
      </w:r>
      <w:r w:rsidRPr="00B05AD8">
        <w:rPr>
          <w:sz w:val="26"/>
          <w:szCs w:val="26"/>
        </w:rPr>
        <w:t xml:space="preserve"> кейс-чемпионат</w:t>
      </w:r>
      <w:r w:rsidR="00CC524D">
        <w:rPr>
          <w:sz w:val="26"/>
          <w:szCs w:val="26"/>
        </w:rPr>
        <w:t>а</w:t>
      </w:r>
      <w:r w:rsidRPr="00B05AD8">
        <w:rPr>
          <w:sz w:val="26"/>
          <w:szCs w:val="26"/>
        </w:rPr>
        <w:t xml:space="preserve">, </w:t>
      </w:r>
      <w:r w:rsidR="00CC524D">
        <w:rPr>
          <w:sz w:val="26"/>
          <w:szCs w:val="26"/>
        </w:rPr>
        <w:t>Региональный о</w:t>
      </w:r>
      <w:r w:rsidRPr="00B05AD8">
        <w:rPr>
          <w:sz w:val="26"/>
          <w:szCs w:val="26"/>
        </w:rPr>
        <w:t xml:space="preserve">рганизатор регионального кейс-чемпионата формирует организационный комитет (далее – региональный </w:t>
      </w:r>
      <w:r w:rsidR="00031202">
        <w:rPr>
          <w:sz w:val="26"/>
          <w:szCs w:val="26"/>
        </w:rPr>
        <w:t>О</w:t>
      </w:r>
      <w:r w:rsidRPr="00B05AD8">
        <w:rPr>
          <w:sz w:val="26"/>
          <w:szCs w:val="26"/>
        </w:rPr>
        <w:t>ргкомитет)</w:t>
      </w:r>
      <w:r w:rsidR="00267671">
        <w:rPr>
          <w:sz w:val="26"/>
          <w:szCs w:val="26"/>
        </w:rPr>
        <w:t>, экспертные комиссии</w:t>
      </w:r>
      <w:r w:rsidR="005D555E">
        <w:rPr>
          <w:sz w:val="26"/>
          <w:szCs w:val="26"/>
        </w:rPr>
        <w:t xml:space="preserve"> </w:t>
      </w:r>
      <w:r>
        <w:rPr>
          <w:sz w:val="26"/>
          <w:szCs w:val="26"/>
        </w:rPr>
        <w:t xml:space="preserve">кейс-чемпионата (далее </w:t>
      </w:r>
      <w:r w:rsidR="00267671" w:rsidRPr="00267671">
        <w:rPr>
          <w:sz w:val="26"/>
          <w:szCs w:val="26"/>
        </w:rPr>
        <w:t>–</w:t>
      </w:r>
      <w:r>
        <w:rPr>
          <w:sz w:val="26"/>
          <w:szCs w:val="26"/>
        </w:rPr>
        <w:t xml:space="preserve"> региональное жюри)</w:t>
      </w:r>
      <w:r w:rsidRPr="00ED14DC">
        <w:rPr>
          <w:sz w:val="26"/>
          <w:szCs w:val="26"/>
        </w:rPr>
        <w:t>.</w:t>
      </w:r>
    </w:p>
    <w:p w14:paraId="7DC94389" w14:textId="77777777" w:rsidR="00AE76DB" w:rsidRDefault="00AE76DB" w:rsidP="00740C0E">
      <w:pPr>
        <w:pStyle w:val="ad"/>
        <w:widowControl w:val="0"/>
        <w:numPr>
          <w:ilvl w:val="0"/>
          <w:numId w:val="6"/>
        </w:numPr>
        <w:tabs>
          <w:tab w:val="left" w:pos="0"/>
        </w:tabs>
        <w:spacing w:line="276" w:lineRule="auto"/>
        <w:ind w:left="0" w:firstLine="851"/>
        <w:contextualSpacing/>
        <w:rPr>
          <w:sz w:val="26"/>
          <w:szCs w:val="26"/>
        </w:rPr>
      </w:pPr>
      <w:r w:rsidRPr="00740C0E">
        <w:rPr>
          <w:b/>
          <w:sz w:val="26"/>
          <w:szCs w:val="26"/>
        </w:rPr>
        <w:t>Региональный оргкомитет</w:t>
      </w:r>
      <w:r w:rsidRPr="00740C0E">
        <w:rPr>
          <w:sz w:val="26"/>
          <w:szCs w:val="26"/>
        </w:rPr>
        <w:t>:</w:t>
      </w:r>
    </w:p>
    <w:p w14:paraId="2D30E7F7" w14:textId="77777777" w:rsidR="00AE76DB" w:rsidRPr="00B55800" w:rsidRDefault="00AE76DB" w:rsidP="00FD3339">
      <w:pPr>
        <w:pStyle w:val="a3"/>
        <w:numPr>
          <w:ilvl w:val="0"/>
          <w:numId w:val="4"/>
        </w:numPr>
        <w:tabs>
          <w:tab w:val="left" w:pos="0"/>
          <w:tab w:val="left" w:pos="1701"/>
        </w:tabs>
        <w:spacing w:line="276" w:lineRule="auto"/>
        <w:ind w:left="0" w:firstLine="851"/>
        <w:contextualSpacing/>
        <w:jc w:val="both"/>
        <w:rPr>
          <w:rFonts w:ascii="Times New Roman" w:eastAsia="Times New Roman" w:hAnsi="Times New Roman" w:cs="Times New Roman"/>
          <w:sz w:val="26"/>
          <w:szCs w:val="26"/>
          <w:lang w:val="ru-RU" w:eastAsia="ru-RU"/>
        </w:rPr>
      </w:pPr>
      <w:r w:rsidRPr="00B55800">
        <w:rPr>
          <w:rFonts w:ascii="Times New Roman" w:eastAsia="Times New Roman" w:hAnsi="Times New Roman" w:cs="Times New Roman"/>
          <w:sz w:val="26"/>
          <w:szCs w:val="26"/>
          <w:lang w:val="ru-RU" w:eastAsia="ru-RU"/>
        </w:rPr>
        <w:t>организует поиск и привлечение соорганизаторов и партнеров регионального кейс-чемпионата;</w:t>
      </w:r>
    </w:p>
    <w:p w14:paraId="483FB8AF" w14:textId="77777777" w:rsidR="00AE76DB" w:rsidRPr="00EF5A7A" w:rsidRDefault="00AE76DB" w:rsidP="00FD3339">
      <w:pPr>
        <w:pStyle w:val="a3"/>
        <w:numPr>
          <w:ilvl w:val="0"/>
          <w:numId w:val="4"/>
        </w:numPr>
        <w:tabs>
          <w:tab w:val="left" w:pos="0"/>
          <w:tab w:val="left" w:pos="284"/>
          <w:tab w:val="left" w:pos="1701"/>
        </w:tabs>
        <w:spacing w:line="276" w:lineRule="auto"/>
        <w:ind w:left="0" w:firstLine="851"/>
        <w:contextualSpacing/>
        <w:jc w:val="both"/>
        <w:rPr>
          <w:rFonts w:ascii="Times New Roman" w:eastAsia="Times New Roman" w:hAnsi="Times New Roman" w:cs="Times New Roman"/>
          <w:sz w:val="26"/>
          <w:szCs w:val="26"/>
          <w:lang w:val="ru-RU" w:eastAsia="ru-RU"/>
        </w:rPr>
      </w:pPr>
      <w:r w:rsidRPr="00EF5A7A">
        <w:rPr>
          <w:rFonts w:ascii="Times New Roman" w:eastAsia="Times New Roman" w:hAnsi="Times New Roman" w:cs="Times New Roman"/>
          <w:sz w:val="26"/>
          <w:szCs w:val="26"/>
          <w:lang w:val="ru-RU" w:eastAsia="ru-RU"/>
        </w:rPr>
        <w:t xml:space="preserve">обеспечивает </w:t>
      </w:r>
      <w:r w:rsidRPr="00B55800">
        <w:rPr>
          <w:rFonts w:ascii="Times New Roman" w:eastAsia="Times New Roman" w:hAnsi="Times New Roman" w:cs="Times New Roman"/>
          <w:sz w:val="26"/>
          <w:szCs w:val="26"/>
          <w:lang w:eastAsia="ru-RU"/>
        </w:rPr>
        <w:t>PR</w:t>
      </w:r>
      <w:r w:rsidRPr="00EF5A7A">
        <w:rPr>
          <w:rFonts w:ascii="Times New Roman" w:eastAsia="Times New Roman" w:hAnsi="Times New Roman" w:cs="Times New Roman"/>
          <w:sz w:val="26"/>
          <w:szCs w:val="26"/>
          <w:lang w:val="ru-RU" w:eastAsia="ru-RU"/>
        </w:rPr>
        <w:t>-продвижени</w:t>
      </w:r>
      <w:r w:rsidRPr="00B55800">
        <w:rPr>
          <w:rFonts w:ascii="Times New Roman" w:eastAsia="Times New Roman" w:hAnsi="Times New Roman" w:cs="Times New Roman"/>
          <w:sz w:val="26"/>
          <w:szCs w:val="26"/>
          <w:lang w:eastAsia="ru-RU"/>
        </w:rPr>
        <w:t>e</w:t>
      </w:r>
      <w:r w:rsidRPr="00EF5A7A">
        <w:rPr>
          <w:rFonts w:ascii="Times New Roman" w:eastAsia="Times New Roman" w:hAnsi="Times New Roman" w:cs="Times New Roman"/>
          <w:sz w:val="26"/>
          <w:szCs w:val="26"/>
          <w:lang w:val="ru-RU" w:eastAsia="ru-RU"/>
        </w:rPr>
        <w:t xml:space="preserve"> регионального кейс-чемпионата</w:t>
      </w:r>
      <w:r>
        <w:rPr>
          <w:rFonts w:ascii="Times New Roman" w:eastAsia="Times New Roman" w:hAnsi="Times New Roman" w:cs="Times New Roman"/>
          <w:sz w:val="26"/>
          <w:szCs w:val="26"/>
          <w:lang w:val="ru-RU" w:eastAsia="ru-RU"/>
        </w:rPr>
        <w:t>;</w:t>
      </w:r>
      <w:r w:rsidRPr="00EF5A7A">
        <w:rPr>
          <w:rFonts w:ascii="Times New Roman" w:eastAsia="Times New Roman" w:hAnsi="Times New Roman" w:cs="Times New Roman"/>
          <w:sz w:val="26"/>
          <w:szCs w:val="26"/>
          <w:lang w:val="ru-RU" w:eastAsia="ru-RU"/>
        </w:rPr>
        <w:t xml:space="preserve"> </w:t>
      </w:r>
    </w:p>
    <w:p w14:paraId="4F9CF621" w14:textId="77777777" w:rsidR="00AE76DB" w:rsidRPr="00D54ACB" w:rsidRDefault="00AE76DB" w:rsidP="00FD3339">
      <w:pPr>
        <w:pStyle w:val="a3"/>
        <w:numPr>
          <w:ilvl w:val="0"/>
          <w:numId w:val="4"/>
        </w:numPr>
        <w:tabs>
          <w:tab w:val="left" w:pos="0"/>
          <w:tab w:val="left" w:pos="284"/>
          <w:tab w:val="left" w:pos="1701"/>
        </w:tabs>
        <w:spacing w:line="276" w:lineRule="auto"/>
        <w:ind w:left="0" w:firstLine="851"/>
        <w:contextualSpacing/>
        <w:jc w:val="both"/>
        <w:rPr>
          <w:rFonts w:ascii="Times New Roman" w:eastAsia="Times New Roman" w:hAnsi="Times New Roman" w:cs="Times New Roman"/>
          <w:sz w:val="26"/>
          <w:szCs w:val="26"/>
          <w:lang w:val="ru-RU" w:eastAsia="ru-RU"/>
        </w:rPr>
      </w:pPr>
      <w:r w:rsidRPr="00D54ACB">
        <w:rPr>
          <w:rFonts w:ascii="Times New Roman" w:eastAsia="Times New Roman" w:hAnsi="Times New Roman" w:cs="Times New Roman"/>
          <w:sz w:val="26"/>
          <w:szCs w:val="26"/>
          <w:lang w:val="ru-RU" w:eastAsia="ru-RU"/>
        </w:rPr>
        <w:t>обеспечивает сопровождение сайта регионального кейс-чемпионата;</w:t>
      </w:r>
    </w:p>
    <w:p w14:paraId="539B20AF" w14:textId="4D939ABF" w:rsidR="00AE76DB" w:rsidRDefault="00AE76DB" w:rsidP="00FD3339">
      <w:pPr>
        <w:pStyle w:val="a3"/>
        <w:numPr>
          <w:ilvl w:val="0"/>
          <w:numId w:val="4"/>
        </w:numPr>
        <w:tabs>
          <w:tab w:val="left" w:pos="0"/>
          <w:tab w:val="left" w:pos="284"/>
          <w:tab w:val="left" w:pos="1701"/>
        </w:tabs>
        <w:spacing w:line="276" w:lineRule="auto"/>
        <w:ind w:left="0" w:firstLine="851"/>
        <w:contextualSpacing/>
        <w:jc w:val="both"/>
        <w:rPr>
          <w:rFonts w:ascii="Times New Roman" w:eastAsia="Times New Roman" w:hAnsi="Times New Roman" w:cs="Times New Roman"/>
          <w:sz w:val="26"/>
          <w:szCs w:val="26"/>
          <w:lang w:val="ru-RU" w:eastAsia="ru-RU"/>
        </w:rPr>
      </w:pPr>
      <w:r w:rsidRPr="00EF5A7A">
        <w:rPr>
          <w:rFonts w:ascii="Times New Roman" w:eastAsia="Times New Roman" w:hAnsi="Times New Roman" w:cs="Times New Roman"/>
          <w:sz w:val="26"/>
          <w:szCs w:val="26"/>
          <w:lang w:val="ru-RU" w:eastAsia="ru-RU"/>
        </w:rPr>
        <w:t>осуществляет финансовое и ресурсное обеспечение проведения регионального кейс-чемпионата</w:t>
      </w:r>
      <w:r>
        <w:rPr>
          <w:rFonts w:ascii="Times New Roman" w:eastAsia="Times New Roman" w:hAnsi="Times New Roman" w:cs="Times New Roman"/>
          <w:sz w:val="26"/>
          <w:szCs w:val="26"/>
          <w:lang w:val="ru-RU" w:eastAsia="ru-RU"/>
        </w:rPr>
        <w:t>;</w:t>
      </w:r>
      <w:r w:rsidRPr="00EF5A7A">
        <w:rPr>
          <w:rFonts w:ascii="Times New Roman" w:eastAsia="Times New Roman" w:hAnsi="Times New Roman" w:cs="Times New Roman"/>
          <w:sz w:val="26"/>
          <w:szCs w:val="26"/>
          <w:lang w:val="ru-RU" w:eastAsia="ru-RU"/>
        </w:rPr>
        <w:t xml:space="preserve"> </w:t>
      </w:r>
    </w:p>
    <w:p w14:paraId="7CC0119A" w14:textId="77777777" w:rsidR="005D555E" w:rsidRPr="005D555E" w:rsidRDefault="005D555E" w:rsidP="00FD3339">
      <w:pPr>
        <w:pStyle w:val="a3"/>
        <w:numPr>
          <w:ilvl w:val="0"/>
          <w:numId w:val="4"/>
        </w:numPr>
        <w:spacing w:line="276" w:lineRule="auto"/>
        <w:ind w:left="0" w:firstLine="709"/>
        <w:jc w:val="both"/>
        <w:rPr>
          <w:rFonts w:ascii="Times New Roman" w:eastAsia="Times New Roman" w:hAnsi="Times New Roman" w:cs="Times New Roman"/>
          <w:sz w:val="26"/>
          <w:szCs w:val="26"/>
          <w:lang w:val="ru-RU"/>
        </w:rPr>
      </w:pPr>
      <w:r w:rsidRPr="005D555E">
        <w:rPr>
          <w:rFonts w:ascii="Times New Roman" w:eastAsia="Times New Roman" w:hAnsi="Times New Roman" w:cs="Times New Roman"/>
          <w:sz w:val="26"/>
          <w:szCs w:val="26"/>
          <w:lang w:val="ru-RU"/>
        </w:rPr>
        <w:t>формирует региональное жюри из представителей бизнеса, академического сообщества, органов государственной и муниципальной власти;</w:t>
      </w:r>
    </w:p>
    <w:p w14:paraId="01C38305" w14:textId="7C2D3CBF" w:rsidR="00CC7DA6" w:rsidRDefault="00CC7DA6" w:rsidP="00FD3339">
      <w:pPr>
        <w:widowControl w:val="0"/>
        <w:numPr>
          <w:ilvl w:val="0"/>
          <w:numId w:val="4"/>
        </w:numPr>
        <w:tabs>
          <w:tab w:val="left" w:pos="0"/>
          <w:tab w:val="left" w:pos="284"/>
          <w:tab w:val="left" w:pos="1560"/>
          <w:tab w:val="left" w:pos="1701"/>
          <w:tab w:val="left" w:pos="1985"/>
        </w:tabs>
        <w:spacing w:after="0"/>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устанавливает совместно с региональным жюри по результатам квалификационного тестирования проходной балл по каждому направлению и определяет список команд, приглашенных к участию в региональном кейс-чемпионат. </w:t>
      </w:r>
    </w:p>
    <w:p w14:paraId="15227EB0" w14:textId="4E6E807C" w:rsidR="00CC7DA6" w:rsidRDefault="00CC7DA6" w:rsidP="00FD3339">
      <w:pPr>
        <w:widowControl w:val="0"/>
        <w:numPr>
          <w:ilvl w:val="0"/>
          <w:numId w:val="4"/>
        </w:numPr>
        <w:tabs>
          <w:tab w:val="left" w:pos="0"/>
          <w:tab w:val="left" w:pos="1560"/>
          <w:tab w:val="left" w:pos="1701"/>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информирует участников регионального кейс-чемпионата о формате, условиях участия в состязании, задании командам–участницам регионального кейс-чемпионата, месте и времени начала конкурсных процедур, мероприятиях программы обучения и пр.;</w:t>
      </w:r>
    </w:p>
    <w:p w14:paraId="32A466CE" w14:textId="0043EB4B" w:rsidR="00CC7DA6" w:rsidRPr="00EF5A7A" w:rsidRDefault="00CC7DA6" w:rsidP="00FD3339">
      <w:pPr>
        <w:pStyle w:val="a3"/>
        <w:numPr>
          <w:ilvl w:val="0"/>
          <w:numId w:val="4"/>
        </w:numPr>
        <w:tabs>
          <w:tab w:val="left" w:pos="0"/>
          <w:tab w:val="left" w:pos="284"/>
          <w:tab w:val="left" w:pos="1701"/>
        </w:tabs>
        <w:spacing w:line="276" w:lineRule="auto"/>
        <w:ind w:left="0" w:firstLine="851"/>
        <w:contextualSpacing/>
        <w:jc w:val="both"/>
        <w:rPr>
          <w:rFonts w:ascii="Times New Roman" w:eastAsia="Times New Roman" w:hAnsi="Times New Roman" w:cs="Times New Roman"/>
          <w:sz w:val="26"/>
          <w:szCs w:val="26"/>
          <w:lang w:val="ru-RU" w:eastAsia="ru-RU"/>
        </w:rPr>
      </w:pPr>
      <w:r w:rsidRPr="00CC7DA6">
        <w:rPr>
          <w:rFonts w:ascii="Times New Roman" w:eastAsia="Times New Roman" w:hAnsi="Times New Roman" w:cs="Times New Roman"/>
          <w:color w:val="000000"/>
          <w:sz w:val="26"/>
          <w:szCs w:val="26"/>
          <w:lang w:val="ru-RU"/>
        </w:rPr>
        <w:t>разрабатывает и реализует программу обучения участников регионального кейс-чемпионата;</w:t>
      </w:r>
    </w:p>
    <w:p w14:paraId="0141CB78" w14:textId="77777777" w:rsidR="00AE76DB" w:rsidRPr="00EF5A7A" w:rsidRDefault="00AE76DB" w:rsidP="00FD3339">
      <w:pPr>
        <w:pStyle w:val="a3"/>
        <w:numPr>
          <w:ilvl w:val="0"/>
          <w:numId w:val="4"/>
        </w:numPr>
        <w:tabs>
          <w:tab w:val="left" w:pos="0"/>
          <w:tab w:val="left" w:pos="284"/>
          <w:tab w:val="left" w:pos="1701"/>
        </w:tabs>
        <w:spacing w:line="276" w:lineRule="auto"/>
        <w:ind w:left="0" w:firstLine="851"/>
        <w:contextualSpacing/>
        <w:jc w:val="both"/>
        <w:rPr>
          <w:rFonts w:ascii="Times New Roman" w:eastAsia="Times New Roman" w:hAnsi="Times New Roman" w:cs="Times New Roman"/>
          <w:sz w:val="26"/>
          <w:szCs w:val="26"/>
          <w:lang w:val="ru-RU" w:eastAsia="ru-RU"/>
        </w:rPr>
      </w:pPr>
      <w:r w:rsidRPr="00EF5A7A">
        <w:rPr>
          <w:rFonts w:ascii="Times New Roman" w:eastAsia="Times New Roman" w:hAnsi="Times New Roman" w:cs="Times New Roman"/>
          <w:sz w:val="26"/>
          <w:szCs w:val="26"/>
          <w:lang w:val="ru-RU" w:eastAsia="ru-RU"/>
        </w:rPr>
        <w:t>обеспечивает проведение регионального кейс-чемпионата</w:t>
      </w:r>
      <w:r>
        <w:rPr>
          <w:rFonts w:ascii="Times New Roman" w:eastAsia="Times New Roman" w:hAnsi="Times New Roman" w:cs="Times New Roman"/>
          <w:sz w:val="26"/>
          <w:szCs w:val="26"/>
          <w:lang w:val="ru-RU" w:eastAsia="ru-RU"/>
        </w:rPr>
        <w:t>;</w:t>
      </w:r>
    </w:p>
    <w:p w14:paraId="542771AA" w14:textId="37A0CD43" w:rsidR="00AE76DB" w:rsidRPr="00D54ACB" w:rsidRDefault="00AE76DB" w:rsidP="00FD3339">
      <w:pPr>
        <w:pStyle w:val="a3"/>
        <w:numPr>
          <w:ilvl w:val="0"/>
          <w:numId w:val="4"/>
        </w:numPr>
        <w:tabs>
          <w:tab w:val="left" w:pos="0"/>
          <w:tab w:val="left" w:pos="284"/>
          <w:tab w:val="left" w:pos="1701"/>
        </w:tabs>
        <w:spacing w:line="276" w:lineRule="auto"/>
        <w:ind w:left="0" w:firstLine="851"/>
        <w:contextualSpacing/>
        <w:jc w:val="both"/>
        <w:rPr>
          <w:rFonts w:ascii="Times New Roman" w:eastAsia="Times New Roman" w:hAnsi="Times New Roman" w:cs="Times New Roman"/>
          <w:sz w:val="26"/>
          <w:szCs w:val="26"/>
          <w:lang w:val="ru-RU" w:eastAsia="ru-RU"/>
        </w:rPr>
      </w:pPr>
      <w:r w:rsidRPr="00D54ACB">
        <w:rPr>
          <w:rFonts w:ascii="Times New Roman" w:eastAsia="Times New Roman" w:hAnsi="Times New Roman" w:cs="Times New Roman"/>
          <w:sz w:val="26"/>
          <w:szCs w:val="26"/>
          <w:lang w:val="ru-RU" w:eastAsia="ru-RU"/>
        </w:rPr>
        <w:lastRenderedPageBreak/>
        <w:t xml:space="preserve">утверждает итоги регионального кейс-чемпионата и публикует их на странице регионального кейс-чемпионата в сети </w:t>
      </w:r>
      <w:r w:rsidR="00CC7DA6">
        <w:rPr>
          <w:rFonts w:ascii="Times New Roman" w:eastAsia="Times New Roman" w:hAnsi="Times New Roman" w:cs="Times New Roman"/>
          <w:sz w:val="26"/>
          <w:szCs w:val="26"/>
          <w:lang w:val="ru-RU" w:eastAsia="ru-RU"/>
        </w:rPr>
        <w:t>«</w:t>
      </w:r>
      <w:r w:rsidRPr="00D54ACB">
        <w:rPr>
          <w:rFonts w:ascii="Times New Roman" w:eastAsia="Times New Roman" w:hAnsi="Times New Roman" w:cs="Times New Roman"/>
          <w:sz w:val="26"/>
          <w:szCs w:val="26"/>
          <w:lang w:val="ru-RU" w:eastAsia="ru-RU"/>
        </w:rPr>
        <w:t>Интернет</w:t>
      </w:r>
      <w:r w:rsidR="00CC7DA6">
        <w:rPr>
          <w:rFonts w:ascii="Times New Roman" w:eastAsia="Times New Roman" w:hAnsi="Times New Roman" w:cs="Times New Roman"/>
          <w:sz w:val="26"/>
          <w:szCs w:val="26"/>
          <w:lang w:val="ru-RU" w:eastAsia="ru-RU"/>
        </w:rPr>
        <w:t>»</w:t>
      </w:r>
      <w:r w:rsidRPr="00D54ACB">
        <w:rPr>
          <w:rFonts w:ascii="Times New Roman" w:eastAsia="Times New Roman" w:hAnsi="Times New Roman" w:cs="Times New Roman"/>
          <w:sz w:val="26"/>
          <w:szCs w:val="26"/>
          <w:lang w:val="ru-RU" w:eastAsia="ru-RU"/>
        </w:rPr>
        <w:t>;</w:t>
      </w:r>
    </w:p>
    <w:p w14:paraId="08407402" w14:textId="59BDCD62" w:rsidR="00AE76DB" w:rsidRPr="00EF5A7A" w:rsidRDefault="00E356AA" w:rsidP="00FD3339">
      <w:pPr>
        <w:pStyle w:val="a3"/>
        <w:numPr>
          <w:ilvl w:val="0"/>
          <w:numId w:val="4"/>
        </w:numPr>
        <w:tabs>
          <w:tab w:val="left" w:pos="0"/>
          <w:tab w:val="left" w:pos="284"/>
          <w:tab w:val="left" w:pos="1701"/>
        </w:tabs>
        <w:spacing w:line="276" w:lineRule="auto"/>
        <w:ind w:left="0" w:firstLine="851"/>
        <w:contextualSpacing/>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00AE76DB" w:rsidRPr="00EF5A7A">
        <w:rPr>
          <w:rFonts w:ascii="Times New Roman" w:eastAsia="Times New Roman" w:hAnsi="Times New Roman" w:cs="Times New Roman"/>
          <w:sz w:val="26"/>
          <w:szCs w:val="26"/>
          <w:lang w:val="ru-RU" w:eastAsia="ru-RU"/>
        </w:rPr>
        <w:t>вручает участникам и дипломантам регионального кейс-чемпионата сертификаты/дипломы и сувенирную продукцию/призы</w:t>
      </w:r>
      <w:r w:rsidR="00AE76DB">
        <w:rPr>
          <w:rFonts w:ascii="Times New Roman" w:eastAsia="Times New Roman" w:hAnsi="Times New Roman" w:cs="Times New Roman"/>
          <w:sz w:val="26"/>
          <w:szCs w:val="26"/>
          <w:lang w:val="ru-RU" w:eastAsia="ru-RU"/>
        </w:rPr>
        <w:t>;</w:t>
      </w:r>
    </w:p>
    <w:p w14:paraId="46FF242F" w14:textId="77777777" w:rsidR="00CC7DA6" w:rsidRDefault="00CC7DA6" w:rsidP="00FD3339">
      <w:pPr>
        <w:pStyle w:val="a3"/>
        <w:numPr>
          <w:ilvl w:val="0"/>
          <w:numId w:val="4"/>
        </w:numPr>
        <w:tabs>
          <w:tab w:val="left" w:pos="0"/>
          <w:tab w:val="left" w:pos="284"/>
          <w:tab w:val="left" w:pos="1701"/>
        </w:tabs>
        <w:spacing w:line="276" w:lineRule="auto"/>
        <w:ind w:left="0" w:firstLine="851"/>
        <w:contextualSpacing/>
        <w:jc w:val="both"/>
        <w:rPr>
          <w:rFonts w:ascii="Times New Roman" w:eastAsia="Times New Roman" w:hAnsi="Times New Roman" w:cs="Times New Roman"/>
          <w:sz w:val="26"/>
          <w:szCs w:val="26"/>
          <w:lang w:val="ru-RU" w:eastAsia="ru-RU"/>
        </w:rPr>
      </w:pPr>
      <w:r w:rsidRPr="00CC7DA6">
        <w:rPr>
          <w:rFonts w:ascii="Times New Roman" w:eastAsia="Times New Roman" w:hAnsi="Times New Roman" w:cs="Times New Roman"/>
          <w:color w:val="000000"/>
          <w:sz w:val="26"/>
          <w:szCs w:val="26"/>
          <w:lang w:val="ru-RU"/>
        </w:rPr>
        <w:t>взаимодействует с центральным Оргкомитетом по вопросам организации и проведения регионального кейс-чемпионата, участия победителей регионального кейс-чемпионата в конкурсных процедурах финального кейс-чемпионата, а также иным вопросам, находящимся в зоне ответственности регионального Оргкомитета.</w:t>
      </w:r>
    </w:p>
    <w:p w14:paraId="166D6E95" w14:textId="77777777" w:rsidR="00CC7DA6" w:rsidRPr="00740C0E" w:rsidRDefault="00CC7DA6" w:rsidP="00740C0E">
      <w:pPr>
        <w:pStyle w:val="ad"/>
        <w:widowControl w:val="0"/>
        <w:numPr>
          <w:ilvl w:val="0"/>
          <w:numId w:val="6"/>
        </w:numPr>
        <w:tabs>
          <w:tab w:val="left" w:pos="0"/>
        </w:tabs>
        <w:spacing w:line="276" w:lineRule="auto"/>
        <w:ind w:left="0" w:firstLine="851"/>
        <w:contextualSpacing/>
        <w:rPr>
          <w:sz w:val="26"/>
          <w:szCs w:val="26"/>
        </w:rPr>
      </w:pPr>
      <w:r w:rsidRPr="00740C0E">
        <w:rPr>
          <w:b/>
          <w:sz w:val="26"/>
          <w:szCs w:val="26"/>
        </w:rPr>
        <w:t>Региональное жюри</w:t>
      </w:r>
      <w:r w:rsidRPr="00740C0E">
        <w:rPr>
          <w:sz w:val="26"/>
          <w:szCs w:val="26"/>
        </w:rPr>
        <w:t>:</w:t>
      </w:r>
    </w:p>
    <w:p w14:paraId="7F381295" w14:textId="5B2E561A" w:rsidR="00CC7DA6" w:rsidRDefault="00CC7DA6" w:rsidP="00FD3339">
      <w:pPr>
        <w:widowControl w:val="0"/>
        <w:numPr>
          <w:ilvl w:val="0"/>
          <w:numId w:val="8"/>
        </w:numPr>
        <w:tabs>
          <w:tab w:val="left" w:pos="0"/>
          <w:tab w:val="left" w:pos="993"/>
          <w:tab w:val="left" w:pos="1701"/>
          <w:tab w:val="left" w:pos="1843"/>
        </w:tabs>
        <w:spacing w:after="0"/>
        <w:ind w:left="0" w:firstLine="851"/>
        <w:jc w:val="both"/>
        <w:rPr>
          <w:rFonts w:ascii="Times New Roman" w:eastAsia="Times New Roman" w:hAnsi="Times New Roman" w:cs="Times New Roman"/>
          <w:color w:val="000000"/>
          <w:sz w:val="26"/>
          <w:szCs w:val="26"/>
        </w:rPr>
      </w:pPr>
      <w:r w:rsidRPr="006C222A">
        <w:rPr>
          <w:rFonts w:ascii="Times New Roman" w:eastAsia="Times New Roman" w:hAnsi="Times New Roman" w:cs="Times New Roman"/>
          <w:sz w:val="26"/>
          <w:szCs w:val="26"/>
        </w:rPr>
        <w:t xml:space="preserve">устанавливает совместно с региональным Оргкомитетом </w:t>
      </w:r>
      <w:r>
        <w:rPr>
          <w:rFonts w:ascii="Times New Roman" w:eastAsia="Times New Roman" w:hAnsi="Times New Roman" w:cs="Times New Roman"/>
          <w:sz w:val="26"/>
          <w:szCs w:val="26"/>
        </w:rPr>
        <w:t xml:space="preserve">по результатам квалификационного тестирования проходные баллы по каждому направлению и список команд, приглашенных к участию в региональном кейс-чемпионат; </w:t>
      </w:r>
    </w:p>
    <w:p w14:paraId="252DD0C5" w14:textId="50A4B2B7" w:rsidR="00CC7DA6" w:rsidRDefault="00CC7DA6" w:rsidP="00FD3339">
      <w:pPr>
        <w:widowControl w:val="0"/>
        <w:numPr>
          <w:ilvl w:val="0"/>
          <w:numId w:val="8"/>
        </w:numPr>
        <w:tabs>
          <w:tab w:val="left" w:pos="0"/>
          <w:tab w:val="left" w:pos="993"/>
          <w:tab w:val="left" w:pos="1701"/>
          <w:tab w:val="left" w:pos="1843"/>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оценивает решения кейса и питч-презентации команд-участниц регионального кейс-чемпионата;</w:t>
      </w:r>
    </w:p>
    <w:p w14:paraId="69AEEC1B" w14:textId="66EA62B6" w:rsidR="00CC7DA6" w:rsidRDefault="00CC7DA6" w:rsidP="00FD3339">
      <w:pPr>
        <w:widowControl w:val="0"/>
        <w:numPr>
          <w:ilvl w:val="0"/>
          <w:numId w:val="8"/>
        </w:numPr>
        <w:tabs>
          <w:tab w:val="left" w:pos="0"/>
          <w:tab w:val="left" w:pos="993"/>
          <w:tab w:val="left" w:pos="1701"/>
          <w:tab w:val="left" w:pos="1843"/>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устанавливает номинации регионального кейс-чемпионата и критерии оценивания решений кейсов и питч-презентаций в номинациях;</w:t>
      </w:r>
    </w:p>
    <w:p w14:paraId="76A4C024" w14:textId="48D9C7F8" w:rsidR="00CC7DA6" w:rsidRDefault="00CC7DA6" w:rsidP="00FD3339">
      <w:pPr>
        <w:widowControl w:val="0"/>
        <w:numPr>
          <w:ilvl w:val="0"/>
          <w:numId w:val="8"/>
        </w:numPr>
        <w:tabs>
          <w:tab w:val="left" w:pos="0"/>
          <w:tab w:val="left" w:pos="993"/>
          <w:tab w:val="left" w:pos="1701"/>
          <w:tab w:val="left" w:pos="1843"/>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представляет участникам регионального кейс-чемпионата результаты защит решений кейса и питч-презентаций;</w:t>
      </w:r>
    </w:p>
    <w:p w14:paraId="296C1A58" w14:textId="65D9457D" w:rsidR="00CC7DA6" w:rsidRDefault="00CC7DA6" w:rsidP="00FD3339">
      <w:pPr>
        <w:widowControl w:val="0"/>
        <w:numPr>
          <w:ilvl w:val="0"/>
          <w:numId w:val="8"/>
        </w:numPr>
        <w:tabs>
          <w:tab w:val="left" w:pos="0"/>
          <w:tab w:val="left" w:pos="993"/>
          <w:tab w:val="left" w:pos="1701"/>
          <w:tab w:val="left" w:pos="1843"/>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утверждает и представляет в региональный Оргкомитет результаты защит решений кейса и питч-презентаций командами-участницами регионального кейс-чемпионата;</w:t>
      </w:r>
    </w:p>
    <w:p w14:paraId="665A52F4" w14:textId="77777777" w:rsidR="00740C0E" w:rsidRDefault="00CC7DA6" w:rsidP="00740C0E">
      <w:pPr>
        <w:widowControl w:val="0"/>
        <w:numPr>
          <w:ilvl w:val="0"/>
          <w:numId w:val="8"/>
        </w:numPr>
        <w:tabs>
          <w:tab w:val="left" w:pos="0"/>
          <w:tab w:val="left" w:pos="993"/>
          <w:tab w:val="left" w:pos="1701"/>
          <w:tab w:val="left" w:pos="1843"/>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определяет победителей и призеров регионального кейс-чемпионата, а также лауреатов в номинациях (при их установлении).</w:t>
      </w:r>
    </w:p>
    <w:p w14:paraId="5EBD3761" w14:textId="2F6F92AA" w:rsidR="0088526D" w:rsidRPr="00740C0E" w:rsidRDefault="0088526D" w:rsidP="00740C0E">
      <w:pPr>
        <w:pStyle w:val="ad"/>
        <w:widowControl w:val="0"/>
        <w:numPr>
          <w:ilvl w:val="0"/>
          <w:numId w:val="6"/>
        </w:numPr>
        <w:tabs>
          <w:tab w:val="left" w:pos="0"/>
        </w:tabs>
        <w:spacing w:line="276" w:lineRule="auto"/>
        <w:ind w:left="0" w:firstLine="851"/>
        <w:contextualSpacing/>
        <w:rPr>
          <w:sz w:val="26"/>
          <w:szCs w:val="26"/>
        </w:rPr>
      </w:pPr>
      <w:r w:rsidRPr="00740C0E">
        <w:rPr>
          <w:sz w:val="26"/>
          <w:szCs w:val="26"/>
        </w:rPr>
        <w:t xml:space="preserve">Решения регионального оргкомитета, регионального жюри, а также совместные решения регионального оргкомитета и регионального жюри, оформляются протоколами. Подлинники протоколов и прилагаемые к ним материалы хранятся </w:t>
      </w:r>
      <w:r w:rsidR="00267671" w:rsidRPr="00740C0E">
        <w:rPr>
          <w:sz w:val="26"/>
          <w:szCs w:val="26"/>
        </w:rPr>
        <w:t>на факультете довузовской подготовки</w:t>
      </w:r>
      <w:r w:rsidRPr="00740C0E">
        <w:rPr>
          <w:sz w:val="26"/>
          <w:szCs w:val="26"/>
        </w:rPr>
        <w:t xml:space="preserve"> в установленном в </w:t>
      </w:r>
      <w:r w:rsidR="00267671" w:rsidRPr="00740C0E">
        <w:rPr>
          <w:sz w:val="26"/>
          <w:szCs w:val="26"/>
        </w:rPr>
        <w:t xml:space="preserve">НИУ ВШЭ – Пермь </w:t>
      </w:r>
      <w:r w:rsidRPr="00740C0E">
        <w:rPr>
          <w:sz w:val="26"/>
          <w:szCs w:val="26"/>
        </w:rPr>
        <w:t>порядке.</w:t>
      </w:r>
    </w:p>
    <w:p w14:paraId="3BDA395D" w14:textId="77777777" w:rsidR="0088526D" w:rsidRPr="00A8273D" w:rsidRDefault="0088526D" w:rsidP="00FD3339">
      <w:pPr>
        <w:widowControl w:val="0"/>
        <w:pBdr>
          <w:top w:val="nil"/>
          <w:left w:val="nil"/>
          <w:bottom w:val="nil"/>
          <w:right w:val="nil"/>
          <w:between w:val="nil"/>
        </w:pBdr>
        <w:tabs>
          <w:tab w:val="left" w:pos="0"/>
          <w:tab w:val="left" w:pos="709"/>
        </w:tabs>
        <w:spacing w:after="0"/>
        <w:ind w:firstLine="851"/>
        <w:jc w:val="both"/>
        <w:rPr>
          <w:rFonts w:ascii="Times New Roman" w:eastAsia="Times New Roman" w:hAnsi="Times New Roman" w:cs="Times New Roman"/>
          <w:color w:val="000000"/>
          <w:sz w:val="26"/>
          <w:szCs w:val="26"/>
          <w:highlight w:val="yellow"/>
        </w:rPr>
      </w:pPr>
    </w:p>
    <w:p w14:paraId="186B5845" w14:textId="4BD1D405" w:rsidR="007B7E44" w:rsidRDefault="00CC7DA6" w:rsidP="00FD3339">
      <w:pPr>
        <w:pStyle w:val="a5"/>
        <w:numPr>
          <w:ilvl w:val="0"/>
          <w:numId w:val="2"/>
        </w:numPr>
        <w:spacing w:line="276" w:lineRule="auto"/>
        <w:contextualSpacing/>
        <w:rPr>
          <w:sz w:val="26"/>
          <w:szCs w:val="26"/>
        </w:rPr>
      </w:pPr>
      <w:r>
        <w:rPr>
          <w:sz w:val="26"/>
          <w:szCs w:val="26"/>
        </w:rPr>
        <w:t>Ре</w:t>
      </w:r>
      <w:r w:rsidR="007B7E44">
        <w:rPr>
          <w:sz w:val="26"/>
          <w:szCs w:val="26"/>
        </w:rPr>
        <w:t>гистраци</w:t>
      </w:r>
      <w:r>
        <w:rPr>
          <w:sz w:val="26"/>
          <w:szCs w:val="26"/>
        </w:rPr>
        <w:t>я, обучение</w:t>
      </w:r>
      <w:r w:rsidR="007B7E44" w:rsidRPr="002E4840">
        <w:rPr>
          <w:sz w:val="26"/>
          <w:szCs w:val="26"/>
        </w:rPr>
        <w:t xml:space="preserve"> </w:t>
      </w:r>
      <w:r w:rsidR="00EC0389">
        <w:rPr>
          <w:sz w:val="26"/>
          <w:szCs w:val="26"/>
        </w:rPr>
        <w:t>и отбор</w:t>
      </w:r>
      <w:r>
        <w:rPr>
          <w:sz w:val="26"/>
          <w:szCs w:val="26"/>
        </w:rPr>
        <w:t xml:space="preserve"> </w:t>
      </w:r>
      <w:r w:rsidR="00EC0389">
        <w:rPr>
          <w:sz w:val="26"/>
          <w:szCs w:val="26"/>
        </w:rPr>
        <w:t>команд</w:t>
      </w:r>
      <w:r w:rsidR="002C0978">
        <w:rPr>
          <w:sz w:val="26"/>
          <w:szCs w:val="26"/>
        </w:rPr>
        <w:t>, получающих приглашение к участию в</w:t>
      </w:r>
      <w:r w:rsidR="00EC0389">
        <w:rPr>
          <w:sz w:val="26"/>
          <w:szCs w:val="26"/>
        </w:rPr>
        <w:t xml:space="preserve"> </w:t>
      </w:r>
      <w:r w:rsidR="002C0978">
        <w:rPr>
          <w:sz w:val="26"/>
          <w:szCs w:val="26"/>
        </w:rPr>
        <w:t xml:space="preserve">региональном </w:t>
      </w:r>
      <w:r w:rsidR="00EC0389">
        <w:rPr>
          <w:sz w:val="26"/>
          <w:szCs w:val="26"/>
        </w:rPr>
        <w:t>кейс-</w:t>
      </w:r>
      <w:r w:rsidR="002C0978">
        <w:rPr>
          <w:sz w:val="26"/>
          <w:szCs w:val="26"/>
        </w:rPr>
        <w:t>чемпионате</w:t>
      </w:r>
      <w:r w:rsidR="0070791D">
        <w:rPr>
          <w:sz w:val="26"/>
          <w:szCs w:val="26"/>
        </w:rPr>
        <w:t xml:space="preserve"> </w:t>
      </w:r>
    </w:p>
    <w:p w14:paraId="4BBFAB24" w14:textId="1315706D" w:rsidR="00CC7DA6" w:rsidRDefault="00CC7DA6" w:rsidP="00FD3339">
      <w:pPr>
        <w:pStyle w:val="a5"/>
        <w:spacing w:line="276" w:lineRule="auto"/>
        <w:contextualSpacing/>
        <w:rPr>
          <w:sz w:val="26"/>
          <w:szCs w:val="26"/>
        </w:rPr>
      </w:pPr>
    </w:p>
    <w:p w14:paraId="2816C451" w14:textId="0CD886F6" w:rsidR="00CC7DA6" w:rsidRDefault="00CC7DA6" w:rsidP="00FD3339">
      <w:pPr>
        <w:numPr>
          <w:ilvl w:val="1"/>
          <w:numId w:val="9"/>
        </w:numPr>
        <w:tabs>
          <w:tab w:val="left" w:pos="1134"/>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 участию в региональном кейс-чемпионате приглашаются команды в составе от 2 до 4 человек, обучающихся (на момент проведения регионального кейс-чемпионата) в 9-11 классах по образовательным программам основного общего и среднего общего образования, в том числе лиц, осваивающих образовательные программы основного общего и среднего общего образования в форме семейного образования или самообразования, лиц, осваивающих указанные образовательные программы за рубежом, а также обучающихся (в том числе за рубежом) по программам среднего профессионального образования.</w:t>
      </w:r>
      <w:r>
        <w:rPr>
          <w:rFonts w:ascii="Times New Roman" w:eastAsia="Times New Roman" w:hAnsi="Times New Roman" w:cs="Times New Roman"/>
          <w:sz w:val="26"/>
          <w:szCs w:val="26"/>
        </w:rPr>
        <w:t xml:space="preserve"> Участникам, </w:t>
      </w:r>
      <w:r>
        <w:rPr>
          <w:rFonts w:ascii="Times New Roman" w:eastAsia="Times New Roman" w:hAnsi="Times New Roman" w:cs="Times New Roman"/>
          <w:sz w:val="26"/>
          <w:szCs w:val="26"/>
        </w:rPr>
        <w:lastRenderedPageBreak/>
        <w:t xml:space="preserve">из числа лиц с ограниченными возможностями здоровья, предусматривается создание условий (информационных и технических), необходимых для равноправного участия в состязаниях. Порядок представления </w:t>
      </w:r>
      <w:r>
        <w:rPr>
          <w:rFonts w:ascii="Times New Roman" w:eastAsia="Times New Roman" w:hAnsi="Times New Roman" w:cs="Times New Roman"/>
          <w:color w:val="000000"/>
          <w:sz w:val="26"/>
          <w:szCs w:val="26"/>
        </w:rPr>
        <w:t>специальных условий определ</w:t>
      </w:r>
      <w:r w:rsidR="003B3DD9">
        <w:rPr>
          <w:rFonts w:ascii="Times New Roman" w:eastAsia="Times New Roman" w:hAnsi="Times New Roman" w:cs="Times New Roman"/>
          <w:color w:val="000000"/>
          <w:sz w:val="26"/>
          <w:szCs w:val="26"/>
        </w:rPr>
        <w:t>яется приложением 1 к Положению.</w:t>
      </w:r>
    </w:p>
    <w:p w14:paraId="0C762056" w14:textId="43AE686F" w:rsidR="00CC7DA6" w:rsidRDefault="00CC7DA6" w:rsidP="00FD3339">
      <w:pPr>
        <w:numPr>
          <w:ilvl w:val="1"/>
          <w:numId w:val="9"/>
        </w:numPr>
        <w:tabs>
          <w:tab w:val="left" w:pos="1134"/>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состав команды могут входить учащиеся из разных классов/курсов и разных образовательных организаций. Каждый участник может входить</w:t>
      </w:r>
      <w:r w:rsidR="003B3DD9">
        <w:rPr>
          <w:rFonts w:ascii="Times New Roman" w:eastAsia="Times New Roman" w:hAnsi="Times New Roman" w:cs="Times New Roman"/>
          <w:color w:val="000000"/>
          <w:sz w:val="26"/>
          <w:szCs w:val="26"/>
        </w:rPr>
        <w:t xml:space="preserve"> в состав только одной команды.</w:t>
      </w:r>
    </w:p>
    <w:p w14:paraId="2AC32C9B" w14:textId="30BECD19" w:rsidR="00CC7DA6" w:rsidRDefault="00CC7DA6" w:rsidP="00FD3339">
      <w:pPr>
        <w:numPr>
          <w:ilvl w:val="1"/>
          <w:numId w:val="9"/>
        </w:numPr>
        <w:tabs>
          <w:tab w:val="left" w:pos="1134"/>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Желающие принять участие в региональном кейс-чемпионате, испытывающие проблемы с поиском членов команды, имеют возможность найти их через социальную сеть «ВКонтакте» по адресу: </w:t>
      </w:r>
      <w:hyperlink r:id="rId11" w:history="1">
        <w:r w:rsidRPr="003B3DD9">
          <w:rPr>
            <w:rStyle w:val="af"/>
            <w:rFonts w:ascii="Times New Roman" w:eastAsia="Times New Roman" w:hAnsi="Times New Roman"/>
            <w:sz w:val="26"/>
            <w:szCs w:val="26"/>
          </w:rPr>
          <w:t>https://vk.com/hsechampionship</w:t>
        </w:r>
      </w:hyperlink>
      <w:r>
        <w:rPr>
          <w:rFonts w:ascii="Times New Roman" w:eastAsia="Times New Roman" w:hAnsi="Times New Roman" w:cs="Times New Roman"/>
          <w:color w:val="000000"/>
          <w:sz w:val="26"/>
          <w:szCs w:val="26"/>
        </w:rPr>
        <w:t>.</w:t>
      </w:r>
    </w:p>
    <w:p w14:paraId="147FE1A7" w14:textId="7F330889" w:rsidR="006C222A" w:rsidRPr="006C222A" w:rsidRDefault="006C222A" w:rsidP="00FD3339">
      <w:pPr>
        <w:numPr>
          <w:ilvl w:val="1"/>
          <w:numId w:val="10"/>
        </w:numPr>
        <w:tabs>
          <w:tab w:val="left" w:pos="1134"/>
        </w:tabs>
        <w:spacing w:after="0"/>
        <w:ind w:left="0" w:firstLine="851"/>
        <w:jc w:val="both"/>
        <w:rPr>
          <w:rFonts w:ascii="Times New Roman" w:eastAsia="Times New Roman" w:hAnsi="Times New Roman" w:cs="Times New Roman"/>
          <w:sz w:val="26"/>
          <w:szCs w:val="26"/>
        </w:rPr>
      </w:pPr>
      <w:r w:rsidRPr="006C222A">
        <w:rPr>
          <w:rFonts w:ascii="Times New Roman" w:eastAsia="Times New Roman" w:hAnsi="Times New Roman" w:cs="Times New Roman"/>
          <w:sz w:val="26"/>
          <w:szCs w:val="26"/>
        </w:rPr>
        <w:t xml:space="preserve">Желающие принять участие в </w:t>
      </w:r>
      <w:r w:rsidRPr="006C222A">
        <w:rPr>
          <w:rFonts w:ascii="Times New Roman" w:eastAsia="Times New Roman" w:hAnsi="Times New Roman" w:cs="Times New Roman"/>
          <w:color w:val="000000"/>
          <w:sz w:val="26"/>
          <w:szCs w:val="26"/>
        </w:rPr>
        <w:t>региональном кейс-чемпионате</w:t>
      </w:r>
      <w:r w:rsidRPr="006C222A">
        <w:rPr>
          <w:rFonts w:ascii="Times New Roman" w:eastAsia="Times New Roman" w:hAnsi="Times New Roman" w:cs="Times New Roman"/>
          <w:sz w:val="26"/>
          <w:szCs w:val="26"/>
        </w:rPr>
        <w:t xml:space="preserve"> должны на странице Кейс-чемпионата в сети «Интернет» </w:t>
      </w:r>
      <w:hyperlink r:id="rId12" w:history="1">
        <w:r w:rsidRPr="003B3DD9">
          <w:rPr>
            <w:rStyle w:val="af"/>
            <w:rFonts w:ascii="Times New Roman" w:eastAsia="Times New Roman" w:hAnsi="Times New Roman"/>
            <w:sz w:val="26"/>
            <w:szCs w:val="26"/>
          </w:rPr>
          <w:t>https://olymp.hse.ru/championship/register</w:t>
        </w:r>
      </w:hyperlink>
      <w:r>
        <w:t xml:space="preserve"> </w:t>
      </w:r>
      <w:r w:rsidRPr="006C222A">
        <w:rPr>
          <w:rFonts w:ascii="Times New Roman" w:eastAsia="Times New Roman" w:hAnsi="Times New Roman" w:cs="Times New Roman"/>
          <w:sz w:val="26"/>
          <w:szCs w:val="26"/>
        </w:rPr>
        <w:t>пройти регистрацию Порядок регистрации команд установлен</w:t>
      </w:r>
      <w:r w:rsidRPr="005D555E">
        <w:rPr>
          <w:rFonts w:ascii="Times New Roman" w:eastAsia="Times New Roman" w:hAnsi="Times New Roman" w:cs="Times New Roman"/>
          <w:sz w:val="26"/>
          <w:szCs w:val="26"/>
        </w:rPr>
        <w:t xml:space="preserve"> пунктом 4.3. Положения. Совершая действия по регистрации команды, каждый участник регионального кейс-чемпионата подтверждает, что ознакомился и выражает согласие с Правилами участия в региональном Кейс-чемпионате, являющимися неотъемлемой их частью. (приложение 2 Положения)</w:t>
      </w:r>
      <w:r w:rsidR="00EE1433" w:rsidRPr="005D555E">
        <w:rPr>
          <w:rFonts w:ascii="Times New Roman" w:eastAsia="Times New Roman" w:hAnsi="Times New Roman" w:cs="Times New Roman"/>
          <w:sz w:val="26"/>
          <w:szCs w:val="26"/>
        </w:rPr>
        <w:t>.</w:t>
      </w:r>
    </w:p>
    <w:p w14:paraId="4CA6841A" w14:textId="6392DEF2" w:rsidR="00CC7DA6" w:rsidRDefault="00CC7DA6" w:rsidP="00FD3339">
      <w:pPr>
        <w:numPr>
          <w:ilvl w:val="1"/>
          <w:numId w:val="10"/>
        </w:numPr>
        <w:tabs>
          <w:tab w:val="left" w:pos="1134"/>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Участникам, прошедшим регистрацию, предлагается программа обучения, ориентированная на изучение методики и инструментария для решения кейсов, и разработки бизнес-проектов, развитие навыков техники эффективной презентации, публичных выступлений. Программа реализуется в дистанционном формате и сочетает самостоятельное изучение материалов, подготовленных для потенциальных участников регионального кейс-чемпионата, с возможностью получения консультаций и участия в интенсивных курсах обучения по направлению. </w:t>
      </w:r>
    </w:p>
    <w:p w14:paraId="3B74E55A" w14:textId="039C89C3" w:rsidR="00EE1433" w:rsidRPr="005D555E" w:rsidRDefault="00CC7DA6" w:rsidP="00FD3339">
      <w:pPr>
        <w:pStyle w:val="ad"/>
        <w:numPr>
          <w:ilvl w:val="1"/>
          <w:numId w:val="10"/>
        </w:numPr>
        <w:tabs>
          <w:tab w:val="left" w:pos="1134"/>
        </w:tabs>
        <w:spacing w:line="276" w:lineRule="auto"/>
        <w:ind w:left="0" w:firstLine="851"/>
        <w:contextualSpacing/>
        <w:rPr>
          <w:sz w:val="26"/>
          <w:szCs w:val="26"/>
        </w:rPr>
      </w:pPr>
      <w:r>
        <w:rPr>
          <w:sz w:val="26"/>
          <w:szCs w:val="26"/>
        </w:rPr>
        <w:t xml:space="preserve">По окончании обучения потенциальным участникам регионального кейс-чемпионата предлагается пройти индивидуальное квалификационное тестирование, по результатам которого определяются команды, получающие приглашение на региональный кейс-чемпионат. Порядок участия в квалификационном тестировании установлен </w:t>
      </w:r>
      <w:r w:rsidRPr="005D555E">
        <w:rPr>
          <w:sz w:val="26"/>
          <w:szCs w:val="26"/>
        </w:rPr>
        <w:t>пунктом 4.4. Положения.</w:t>
      </w:r>
    </w:p>
    <w:p w14:paraId="2B26C1D2" w14:textId="04CC896F" w:rsidR="00CC7DA6" w:rsidRPr="00EE1433" w:rsidRDefault="00EE1433" w:rsidP="00FD3339">
      <w:pPr>
        <w:pStyle w:val="ad"/>
        <w:numPr>
          <w:ilvl w:val="1"/>
          <w:numId w:val="10"/>
        </w:numPr>
        <w:tabs>
          <w:tab w:val="left" w:pos="1134"/>
        </w:tabs>
        <w:spacing w:line="276" w:lineRule="auto"/>
        <w:ind w:left="0" w:firstLine="851"/>
        <w:contextualSpacing/>
        <w:rPr>
          <w:color w:val="000000"/>
          <w:sz w:val="26"/>
          <w:szCs w:val="26"/>
        </w:rPr>
      </w:pPr>
      <w:r w:rsidRPr="005D555E">
        <w:rPr>
          <w:sz w:val="26"/>
          <w:szCs w:val="26"/>
        </w:rPr>
        <w:t xml:space="preserve">Для оперативного разрешения технических проблем, возникших при регистрации команды, квалификационном тестировании, и иных технических вопросов следует обращаться в центральный Оргкомитет по телефону </w:t>
      </w:r>
      <w:r w:rsidR="003B3DD9">
        <w:rPr>
          <w:sz w:val="26"/>
          <w:szCs w:val="26"/>
        </w:rPr>
        <w:br/>
      </w:r>
      <w:r w:rsidRPr="005D555E">
        <w:rPr>
          <w:sz w:val="26"/>
          <w:szCs w:val="26"/>
        </w:rPr>
        <w:t>+7 (495</w:t>
      </w:r>
      <w:r w:rsidRPr="00EE1433">
        <w:rPr>
          <w:color w:val="000000"/>
          <w:sz w:val="26"/>
          <w:szCs w:val="26"/>
        </w:rPr>
        <w:t xml:space="preserve">) 531-00-74 и по электронной почте </w:t>
      </w:r>
      <w:hyperlink r:id="rId13" w:history="1">
        <w:r w:rsidRPr="00EE1433">
          <w:rPr>
            <w:rStyle w:val="af"/>
            <w:sz w:val="26"/>
            <w:szCs w:val="26"/>
          </w:rPr>
          <w:t>case@hse.ru</w:t>
        </w:r>
      </w:hyperlink>
      <w:r w:rsidRPr="00EE1433">
        <w:rPr>
          <w:color w:val="000000"/>
          <w:sz w:val="26"/>
          <w:szCs w:val="26"/>
        </w:rPr>
        <w:t>.</w:t>
      </w:r>
    </w:p>
    <w:p w14:paraId="1A085CD5" w14:textId="77661E07" w:rsidR="0043411E" w:rsidRPr="00890C45" w:rsidRDefault="00CC7DA6" w:rsidP="00FD3339">
      <w:pPr>
        <w:pStyle w:val="ad"/>
        <w:numPr>
          <w:ilvl w:val="1"/>
          <w:numId w:val="10"/>
        </w:numPr>
        <w:tabs>
          <w:tab w:val="left" w:pos="1134"/>
        </w:tabs>
        <w:spacing w:line="276" w:lineRule="auto"/>
        <w:ind w:left="0" w:firstLine="851"/>
        <w:contextualSpacing/>
        <w:rPr>
          <w:sz w:val="26"/>
          <w:szCs w:val="26"/>
        </w:rPr>
      </w:pPr>
      <w:r w:rsidRPr="00890C45">
        <w:rPr>
          <w:sz w:val="26"/>
          <w:szCs w:val="26"/>
        </w:rPr>
        <w:t>При прохождении квалификационного тестирования команда заявляет о выборе ею направления регионального кейс-чемпионата. Команда может принять участие только в одном из направлений регионального кейс-чемпионата</w:t>
      </w:r>
      <w:r w:rsidR="00890C45">
        <w:rPr>
          <w:sz w:val="26"/>
          <w:szCs w:val="26"/>
        </w:rPr>
        <w:t>.</w:t>
      </w:r>
      <w:r w:rsidR="0043411E" w:rsidRPr="00890C45">
        <w:rPr>
          <w:sz w:val="26"/>
          <w:szCs w:val="26"/>
        </w:rPr>
        <w:t xml:space="preserve"> </w:t>
      </w:r>
    </w:p>
    <w:p w14:paraId="0B6774FB" w14:textId="3F22C6CA" w:rsidR="00CC7DA6" w:rsidRPr="0043411E" w:rsidRDefault="00CC7DA6" w:rsidP="00FD3339">
      <w:pPr>
        <w:numPr>
          <w:ilvl w:val="1"/>
          <w:numId w:val="10"/>
        </w:numPr>
        <w:tabs>
          <w:tab w:val="left" w:pos="1134"/>
        </w:tabs>
        <w:spacing w:after="0"/>
        <w:ind w:left="0" w:firstLine="851"/>
        <w:jc w:val="both"/>
        <w:rPr>
          <w:rFonts w:ascii="Times New Roman" w:eastAsia="Times New Roman" w:hAnsi="Times New Roman" w:cs="Times New Roman"/>
          <w:sz w:val="26"/>
          <w:szCs w:val="26"/>
        </w:rPr>
      </w:pPr>
      <w:r w:rsidRPr="0043411E">
        <w:rPr>
          <w:rFonts w:ascii="Times New Roman" w:eastAsia="Times New Roman" w:hAnsi="Times New Roman" w:cs="Times New Roman"/>
          <w:sz w:val="26"/>
          <w:szCs w:val="26"/>
        </w:rPr>
        <w:t>Приглашение к участию в региональном кейс-чемпионате</w:t>
      </w:r>
      <w:r w:rsidR="006C222A" w:rsidRPr="0043411E">
        <w:rPr>
          <w:rFonts w:ascii="Times New Roman" w:eastAsia="Times New Roman" w:hAnsi="Times New Roman" w:cs="Times New Roman"/>
          <w:sz w:val="26"/>
          <w:szCs w:val="26"/>
        </w:rPr>
        <w:t xml:space="preserve"> </w:t>
      </w:r>
      <w:r w:rsidRPr="0043411E">
        <w:rPr>
          <w:rFonts w:ascii="Times New Roman" w:eastAsia="Times New Roman" w:hAnsi="Times New Roman" w:cs="Times New Roman"/>
          <w:sz w:val="26"/>
          <w:szCs w:val="26"/>
        </w:rPr>
        <w:t xml:space="preserve">получают команды, набравшие по результатам квалификационного тестирования балл не ниже проходного балла, определяемого по каждому направлению совместным решением регионального Оргкомитета и регионального жюри. Проходной балл по направлению не может быть ниже минимального количества баллов, которое </w:t>
      </w:r>
      <w:r w:rsidRPr="0043411E">
        <w:rPr>
          <w:rFonts w:ascii="Times New Roman" w:eastAsia="Times New Roman" w:hAnsi="Times New Roman" w:cs="Times New Roman"/>
          <w:sz w:val="26"/>
          <w:szCs w:val="26"/>
        </w:rPr>
        <w:lastRenderedPageBreak/>
        <w:t xml:space="preserve">должна набрать </w:t>
      </w:r>
      <w:r w:rsidRPr="005D555E">
        <w:rPr>
          <w:rFonts w:ascii="Times New Roman" w:eastAsia="Times New Roman" w:hAnsi="Times New Roman" w:cs="Times New Roman"/>
          <w:sz w:val="26"/>
          <w:szCs w:val="26"/>
        </w:rPr>
        <w:t>команда по результатам квалификационного тестирования для приглашения на региональный Кейс-чемпионата, установленного согласно подпункту 5.3.</w:t>
      </w:r>
      <w:r w:rsidR="005D555E" w:rsidRPr="005D555E">
        <w:rPr>
          <w:rFonts w:ascii="Times New Roman" w:eastAsia="Times New Roman" w:hAnsi="Times New Roman" w:cs="Times New Roman"/>
          <w:sz w:val="26"/>
          <w:szCs w:val="26"/>
        </w:rPr>
        <w:t>8</w:t>
      </w:r>
      <w:r w:rsidRPr="005D555E">
        <w:rPr>
          <w:rFonts w:ascii="Times New Roman" w:eastAsia="Times New Roman" w:hAnsi="Times New Roman" w:cs="Times New Roman"/>
          <w:sz w:val="26"/>
          <w:szCs w:val="26"/>
        </w:rPr>
        <w:t>.1. пункта 5 Положения.</w:t>
      </w:r>
    </w:p>
    <w:p w14:paraId="18B7E45A" w14:textId="69EF13BC" w:rsidR="00E06CE4" w:rsidRDefault="00CC7DA6" w:rsidP="00FD3339">
      <w:pPr>
        <w:numPr>
          <w:ilvl w:val="1"/>
          <w:numId w:val="10"/>
        </w:numPr>
        <w:tabs>
          <w:tab w:val="left" w:pos="1134"/>
        </w:tabs>
        <w:spacing w:after="0"/>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Список команд, приглашенных к участию в региональном кейс-чемпионате по направлению, публикуется на </w:t>
      </w:r>
      <w:r w:rsidR="003B3DD9">
        <w:rPr>
          <w:rFonts w:ascii="Times New Roman" w:eastAsia="Times New Roman" w:hAnsi="Times New Roman" w:cs="Times New Roman"/>
          <w:sz w:val="26"/>
          <w:szCs w:val="26"/>
        </w:rPr>
        <w:t>С</w:t>
      </w:r>
      <w:r>
        <w:rPr>
          <w:rFonts w:ascii="Times New Roman" w:eastAsia="Times New Roman" w:hAnsi="Times New Roman" w:cs="Times New Roman"/>
          <w:sz w:val="26"/>
          <w:szCs w:val="26"/>
        </w:rPr>
        <w:t>транице регионального кейс-чемпионата</w:t>
      </w:r>
      <w:r w:rsidR="00FF7333" w:rsidRPr="00FF733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позднее, чем за две недели до начала регионального кейс-чемпионата</w:t>
      </w:r>
      <w:r w:rsidR="00FF7333">
        <w:rPr>
          <w:rFonts w:ascii="Times New Roman" w:eastAsia="Times New Roman" w:hAnsi="Times New Roman" w:cs="Times New Roman"/>
          <w:sz w:val="26"/>
          <w:szCs w:val="26"/>
        </w:rPr>
        <w:t>.</w:t>
      </w:r>
    </w:p>
    <w:p w14:paraId="43BEF7DF" w14:textId="15131922" w:rsidR="002442BD" w:rsidRPr="00E06CE4" w:rsidRDefault="00CC7DA6" w:rsidP="00FD3339">
      <w:pPr>
        <w:numPr>
          <w:ilvl w:val="1"/>
          <w:numId w:val="10"/>
        </w:numPr>
        <w:tabs>
          <w:tab w:val="left" w:pos="1134"/>
        </w:tabs>
        <w:spacing w:after="0"/>
        <w:ind w:left="0" w:firstLine="851"/>
        <w:jc w:val="both"/>
        <w:rPr>
          <w:rFonts w:ascii="Times New Roman" w:eastAsia="Times New Roman" w:hAnsi="Times New Roman" w:cs="Times New Roman"/>
          <w:sz w:val="26"/>
          <w:szCs w:val="26"/>
        </w:rPr>
      </w:pPr>
      <w:r w:rsidRPr="00E06CE4">
        <w:rPr>
          <w:rFonts w:ascii="Times New Roman" w:eastAsia="Times New Roman" w:hAnsi="Times New Roman" w:cs="Times New Roman"/>
          <w:sz w:val="26"/>
          <w:szCs w:val="26"/>
        </w:rPr>
        <w:t>Региональный кейс-чемпионат по направлению признается несостоявшимся, если число команд, приглашенных к участию в конкурсных процедурах регионального кейс-чемпионата, составляет менее 8 (восьми) команд по направлению. В случае признания состязания несостоявшимся региональный Оргкомитет предлагает командам принять участие в региональных кейс-чемпионатах в других городах, в том числе в онлайн формате.</w:t>
      </w:r>
    </w:p>
    <w:p w14:paraId="225FE3CC" w14:textId="61C0109B" w:rsidR="002442BD" w:rsidRPr="00E06CE4" w:rsidRDefault="00CC7DA6" w:rsidP="00FD3339">
      <w:pPr>
        <w:numPr>
          <w:ilvl w:val="1"/>
          <w:numId w:val="10"/>
        </w:numPr>
        <w:tabs>
          <w:tab w:val="left" w:pos="0"/>
        </w:tabs>
        <w:spacing w:after="0"/>
        <w:ind w:left="0" w:firstLine="851"/>
        <w:jc w:val="both"/>
        <w:rPr>
          <w:rFonts w:ascii="Times New Roman" w:eastAsia="Times New Roman" w:hAnsi="Times New Roman" w:cs="Times New Roman"/>
          <w:sz w:val="26"/>
          <w:szCs w:val="26"/>
        </w:rPr>
      </w:pPr>
      <w:r w:rsidRPr="00E06CE4">
        <w:rPr>
          <w:rFonts w:ascii="Times New Roman" w:eastAsia="Times New Roman" w:hAnsi="Times New Roman" w:cs="Times New Roman"/>
          <w:sz w:val="26"/>
          <w:szCs w:val="26"/>
        </w:rPr>
        <w:t>Региональный Оргкомитет оставляет за собой право предложить командам</w:t>
      </w:r>
      <w:r w:rsidR="002442BD" w:rsidRPr="00E06CE4">
        <w:rPr>
          <w:rFonts w:ascii="Times New Roman" w:eastAsia="Times New Roman" w:hAnsi="Times New Roman" w:cs="Times New Roman"/>
          <w:sz w:val="26"/>
          <w:szCs w:val="26"/>
        </w:rPr>
        <w:t>, набравшим балл</w:t>
      </w:r>
      <w:r w:rsidRPr="00E06CE4">
        <w:rPr>
          <w:rFonts w:ascii="Times New Roman" w:eastAsia="Times New Roman" w:hAnsi="Times New Roman" w:cs="Times New Roman"/>
          <w:sz w:val="26"/>
          <w:szCs w:val="26"/>
        </w:rPr>
        <w:t xml:space="preserve"> выше проходного</w:t>
      </w:r>
      <w:r w:rsidR="00E06CE4">
        <w:rPr>
          <w:rFonts w:ascii="Times New Roman" w:eastAsia="Times New Roman" w:hAnsi="Times New Roman" w:cs="Times New Roman"/>
          <w:sz w:val="26"/>
          <w:szCs w:val="26"/>
        </w:rPr>
        <w:t>,</w:t>
      </w:r>
      <w:r w:rsidRPr="00E06CE4">
        <w:rPr>
          <w:rFonts w:ascii="Times New Roman" w:eastAsia="Times New Roman" w:hAnsi="Times New Roman" w:cs="Times New Roman"/>
          <w:sz w:val="26"/>
          <w:szCs w:val="26"/>
        </w:rPr>
        <w:t xml:space="preserve"> </w:t>
      </w:r>
      <w:r w:rsidR="00E06CE4" w:rsidRPr="00E06CE4">
        <w:rPr>
          <w:rFonts w:ascii="Times New Roman" w:eastAsia="Times New Roman" w:hAnsi="Times New Roman" w:cs="Times New Roman"/>
          <w:sz w:val="26"/>
          <w:szCs w:val="26"/>
        </w:rPr>
        <w:t>и</w:t>
      </w:r>
      <w:r w:rsidRPr="00E06CE4">
        <w:rPr>
          <w:rFonts w:ascii="Times New Roman" w:eastAsia="Times New Roman" w:hAnsi="Times New Roman" w:cs="Times New Roman"/>
          <w:sz w:val="26"/>
          <w:szCs w:val="26"/>
        </w:rPr>
        <w:t xml:space="preserve"> большинство членов которых проживают в </w:t>
      </w:r>
      <w:r w:rsidR="002442BD" w:rsidRPr="00E06CE4">
        <w:rPr>
          <w:rFonts w:ascii="Times New Roman" w:hAnsi="Times New Roman" w:cs="Times New Roman"/>
          <w:sz w:val="26"/>
          <w:szCs w:val="26"/>
        </w:rPr>
        <w:t>субъекте РФ</w:t>
      </w:r>
      <w:r w:rsidRPr="00E06CE4">
        <w:rPr>
          <w:rFonts w:ascii="Times New Roman" w:eastAsia="Times New Roman" w:hAnsi="Times New Roman" w:cs="Times New Roman"/>
          <w:sz w:val="26"/>
          <w:szCs w:val="26"/>
        </w:rPr>
        <w:t xml:space="preserve">, </w:t>
      </w:r>
      <w:r w:rsidR="00FF7333" w:rsidRPr="00E06CE4">
        <w:rPr>
          <w:rFonts w:ascii="Times New Roman" w:eastAsia="Times New Roman" w:hAnsi="Times New Roman" w:cs="Times New Roman"/>
          <w:sz w:val="26"/>
          <w:szCs w:val="26"/>
        </w:rPr>
        <w:t xml:space="preserve">также </w:t>
      </w:r>
      <w:r w:rsidRPr="00E06CE4">
        <w:rPr>
          <w:rFonts w:ascii="Times New Roman" w:eastAsia="Times New Roman" w:hAnsi="Times New Roman" w:cs="Times New Roman"/>
          <w:sz w:val="26"/>
          <w:szCs w:val="26"/>
        </w:rPr>
        <w:t xml:space="preserve">принимающем региональный кейс-чемпионат, принять участие в региональном кейс-чемпионате </w:t>
      </w:r>
      <w:r w:rsidR="002442BD" w:rsidRPr="00E06CE4">
        <w:rPr>
          <w:rFonts w:ascii="Times New Roman" w:hAnsi="Times New Roman" w:cs="Times New Roman"/>
          <w:sz w:val="26"/>
          <w:szCs w:val="26"/>
        </w:rPr>
        <w:t>в субъекте РФ по месту проживания большинства участников команды.</w:t>
      </w:r>
    </w:p>
    <w:p w14:paraId="0CD1748E" w14:textId="24C6A76B" w:rsidR="00CC7DA6" w:rsidRDefault="00CC7DA6" w:rsidP="00FD3339">
      <w:pPr>
        <w:numPr>
          <w:ilvl w:val="1"/>
          <w:numId w:val="10"/>
        </w:numPr>
        <w:tabs>
          <w:tab w:val="left" w:pos="1134"/>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Апелляция на результаты отбора команд, приглашенных к участию в региональном кейс-чемпионате, не предусмотрена.</w:t>
      </w:r>
    </w:p>
    <w:p w14:paraId="74117B93" w14:textId="77777777" w:rsidR="00FF7333" w:rsidRDefault="00FF7333" w:rsidP="00FD3339">
      <w:pPr>
        <w:tabs>
          <w:tab w:val="left" w:pos="1134"/>
        </w:tabs>
        <w:spacing w:after="0"/>
        <w:ind w:left="709"/>
        <w:jc w:val="both"/>
        <w:rPr>
          <w:rFonts w:ascii="Times New Roman" w:eastAsia="Times New Roman" w:hAnsi="Times New Roman" w:cs="Times New Roman"/>
          <w:color w:val="000000"/>
          <w:sz w:val="26"/>
          <w:szCs w:val="26"/>
        </w:rPr>
      </w:pPr>
    </w:p>
    <w:p w14:paraId="097B3BEE" w14:textId="468C2568" w:rsidR="00FC5CF8" w:rsidRDefault="00FC5CF8" w:rsidP="00FD3339">
      <w:pPr>
        <w:pStyle w:val="a5"/>
        <w:numPr>
          <w:ilvl w:val="0"/>
          <w:numId w:val="2"/>
        </w:numPr>
        <w:spacing w:after="120" w:line="276" w:lineRule="auto"/>
        <w:ind w:left="391" w:hanging="391"/>
        <w:contextualSpacing/>
        <w:rPr>
          <w:sz w:val="26"/>
          <w:szCs w:val="26"/>
        </w:rPr>
      </w:pPr>
      <w:r w:rsidRPr="002E4840">
        <w:rPr>
          <w:sz w:val="26"/>
          <w:szCs w:val="26"/>
        </w:rPr>
        <w:t xml:space="preserve">Порядок </w:t>
      </w:r>
      <w:r w:rsidR="006B5E83">
        <w:rPr>
          <w:sz w:val="26"/>
          <w:szCs w:val="26"/>
        </w:rPr>
        <w:t>проведения</w:t>
      </w:r>
      <w:r w:rsidRPr="002E4840">
        <w:rPr>
          <w:sz w:val="26"/>
          <w:szCs w:val="26"/>
        </w:rPr>
        <w:t xml:space="preserve"> </w:t>
      </w:r>
      <w:r w:rsidR="00511D8F">
        <w:rPr>
          <w:sz w:val="26"/>
          <w:szCs w:val="26"/>
        </w:rPr>
        <w:t>регионального кейс-чемпионата</w:t>
      </w:r>
    </w:p>
    <w:p w14:paraId="57B6C897" w14:textId="639235D1" w:rsidR="00437824" w:rsidRDefault="007D5A72" w:rsidP="00FD3339">
      <w:pPr>
        <w:pStyle w:val="a3"/>
        <w:widowControl/>
        <w:numPr>
          <w:ilvl w:val="1"/>
          <w:numId w:val="11"/>
        </w:numPr>
        <w:tabs>
          <w:tab w:val="left" w:pos="0"/>
          <w:tab w:val="left" w:pos="709"/>
        </w:tabs>
        <w:spacing w:line="276" w:lineRule="auto"/>
        <w:ind w:left="0" w:firstLine="851"/>
        <w:contextualSpacing/>
        <w:jc w:val="both"/>
        <w:rPr>
          <w:rFonts w:ascii="Times New Roman" w:hAnsi="Times New Roman" w:cs="Times New Roman"/>
          <w:sz w:val="26"/>
          <w:szCs w:val="26"/>
          <w:lang w:val="ru-RU"/>
        </w:rPr>
      </w:pPr>
      <w:r w:rsidRPr="00D54ACB">
        <w:rPr>
          <w:rFonts w:ascii="Times New Roman" w:hAnsi="Times New Roman" w:cs="Times New Roman"/>
          <w:sz w:val="26"/>
          <w:szCs w:val="26"/>
          <w:lang w:val="ru-RU"/>
        </w:rPr>
        <w:t>Участники команд, приглашенных и подтвердивши</w:t>
      </w:r>
      <w:r w:rsidR="00B12491" w:rsidRPr="00D54ACB">
        <w:rPr>
          <w:rFonts w:ascii="Times New Roman" w:hAnsi="Times New Roman" w:cs="Times New Roman"/>
          <w:sz w:val="26"/>
          <w:szCs w:val="26"/>
          <w:lang w:val="ru-RU"/>
        </w:rPr>
        <w:t>х</w:t>
      </w:r>
      <w:r w:rsidRPr="00D54ACB">
        <w:rPr>
          <w:rFonts w:ascii="Times New Roman" w:hAnsi="Times New Roman" w:cs="Times New Roman"/>
          <w:sz w:val="26"/>
          <w:szCs w:val="26"/>
          <w:lang w:val="ru-RU"/>
        </w:rPr>
        <w:t xml:space="preserve"> участие в региональном кейс-чемпионате, получают доступ к </w:t>
      </w:r>
      <w:r w:rsidR="005F6FA1" w:rsidRPr="00D54ACB">
        <w:rPr>
          <w:rFonts w:ascii="Times New Roman" w:hAnsi="Times New Roman" w:cs="Times New Roman"/>
          <w:sz w:val="26"/>
          <w:szCs w:val="26"/>
          <w:lang w:val="ru-RU"/>
        </w:rPr>
        <w:t xml:space="preserve">заданию </w:t>
      </w:r>
      <w:r w:rsidRPr="00D54ACB">
        <w:rPr>
          <w:rFonts w:ascii="Times New Roman" w:hAnsi="Times New Roman" w:cs="Times New Roman"/>
          <w:sz w:val="26"/>
          <w:szCs w:val="26"/>
          <w:lang w:val="ru-RU"/>
        </w:rPr>
        <w:t xml:space="preserve">не менее чем за </w:t>
      </w:r>
      <w:r w:rsidR="00FB4490" w:rsidRPr="00D54ACB">
        <w:rPr>
          <w:rFonts w:ascii="Times New Roman" w:hAnsi="Times New Roman" w:cs="Times New Roman"/>
          <w:sz w:val="26"/>
          <w:szCs w:val="26"/>
          <w:lang w:val="ru-RU"/>
        </w:rPr>
        <w:t>14</w:t>
      </w:r>
      <w:r w:rsidR="002C0978" w:rsidRPr="00D54ACB">
        <w:rPr>
          <w:rFonts w:ascii="Times New Roman" w:hAnsi="Times New Roman" w:cs="Times New Roman"/>
          <w:sz w:val="26"/>
          <w:szCs w:val="26"/>
          <w:lang w:val="ru-RU"/>
        </w:rPr>
        <w:t xml:space="preserve"> (четырнадцать)</w:t>
      </w:r>
      <w:r w:rsidR="00FB4490" w:rsidRPr="00D54ACB">
        <w:rPr>
          <w:rFonts w:ascii="Times New Roman" w:hAnsi="Times New Roman" w:cs="Times New Roman"/>
          <w:sz w:val="26"/>
          <w:szCs w:val="26"/>
          <w:lang w:val="ru-RU"/>
        </w:rPr>
        <w:t xml:space="preserve"> </w:t>
      </w:r>
      <w:r w:rsidR="007054A7" w:rsidRPr="00D54ACB">
        <w:rPr>
          <w:rFonts w:ascii="Times New Roman" w:hAnsi="Times New Roman" w:cs="Times New Roman"/>
          <w:sz w:val="26"/>
          <w:szCs w:val="26"/>
          <w:lang w:val="ru-RU"/>
        </w:rPr>
        <w:t xml:space="preserve">календарных </w:t>
      </w:r>
      <w:r w:rsidR="00FB4490" w:rsidRPr="00D54ACB">
        <w:rPr>
          <w:rFonts w:ascii="Times New Roman" w:hAnsi="Times New Roman" w:cs="Times New Roman"/>
          <w:sz w:val="26"/>
          <w:szCs w:val="26"/>
          <w:lang w:val="ru-RU"/>
        </w:rPr>
        <w:t xml:space="preserve">дней </w:t>
      </w:r>
      <w:r w:rsidRPr="00D54ACB">
        <w:rPr>
          <w:rFonts w:ascii="Times New Roman" w:hAnsi="Times New Roman" w:cs="Times New Roman"/>
          <w:sz w:val="26"/>
          <w:szCs w:val="26"/>
          <w:lang w:val="ru-RU"/>
        </w:rPr>
        <w:t>до первого дня проведения регионального кейс-чемпионата</w:t>
      </w:r>
      <w:r w:rsidR="00E71165" w:rsidRPr="00D54ACB">
        <w:rPr>
          <w:rFonts w:ascii="Times New Roman" w:hAnsi="Times New Roman" w:cs="Times New Roman"/>
          <w:sz w:val="26"/>
          <w:szCs w:val="26"/>
          <w:lang w:val="ru-RU"/>
        </w:rPr>
        <w:t xml:space="preserve"> посредством рассылки задания</w:t>
      </w:r>
      <w:r w:rsidRPr="00D54ACB">
        <w:rPr>
          <w:rFonts w:ascii="Times New Roman" w:hAnsi="Times New Roman" w:cs="Times New Roman"/>
          <w:sz w:val="26"/>
          <w:szCs w:val="26"/>
          <w:lang w:val="ru-RU"/>
        </w:rPr>
        <w:t xml:space="preserve"> </w:t>
      </w:r>
      <w:r w:rsidR="00E71165" w:rsidRPr="00D54ACB">
        <w:rPr>
          <w:rFonts w:ascii="Times New Roman" w:hAnsi="Times New Roman" w:cs="Times New Roman"/>
          <w:sz w:val="26"/>
          <w:szCs w:val="26"/>
          <w:lang w:val="ru-RU"/>
        </w:rPr>
        <w:t>в адрес электронной почты команды</w:t>
      </w:r>
      <w:r w:rsidRPr="00D54ACB">
        <w:rPr>
          <w:rFonts w:ascii="Times New Roman" w:hAnsi="Times New Roman" w:cs="Times New Roman"/>
          <w:sz w:val="26"/>
          <w:szCs w:val="26"/>
          <w:lang w:val="ru-RU"/>
        </w:rPr>
        <w:t>.</w:t>
      </w:r>
      <w:r w:rsidR="00E061D2" w:rsidRPr="00D54ACB">
        <w:rPr>
          <w:rFonts w:ascii="Times New Roman" w:hAnsi="Times New Roman" w:cs="Times New Roman"/>
          <w:sz w:val="26"/>
          <w:szCs w:val="26"/>
          <w:lang w:val="ru-RU"/>
        </w:rPr>
        <w:t xml:space="preserve"> </w:t>
      </w:r>
    </w:p>
    <w:p w14:paraId="5A4B0B46" w14:textId="2EBFEDEC" w:rsidR="00FF7333" w:rsidRDefault="00FF7333" w:rsidP="00FD3339">
      <w:pPr>
        <w:widowControl w:val="0"/>
        <w:numPr>
          <w:ilvl w:val="1"/>
          <w:numId w:val="11"/>
        </w:numPr>
        <w:tabs>
          <w:tab w:val="left" w:pos="1418"/>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После получения задания регионального кейс-чемпионата команды не могут изменить направление кейс-чемпионата, выбранное командой. </w:t>
      </w:r>
    </w:p>
    <w:p w14:paraId="6865661B" w14:textId="6F2C14C0" w:rsidR="007613B9" w:rsidRPr="00093FB0" w:rsidRDefault="00A86283" w:rsidP="00FD3339">
      <w:pPr>
        <w:widowControl w:val="0"/>
        <w:numPr>
          <w:ilvl w:val="1"/>
          <w:numId w:val="11"/>
        </w:numPr>
        <w:tabs>
          <w:tab w:val="left" w:pos="1418"/>
        </w:tabs>
        <w:spacing w:after="0"/>
        <w:ind w:left="0" w:firstLine="851"/>
        <w:jc w:val="both"/>
        <w:rPr>
          <w:rFonts w:ascii="Times New Roman" w:eastAsia="Times New Roman" w:hAnsi="Times New Roman" w:cs="Times New Roman"/>
          <w:color w:val="000000"/>
          <w:sz w:val="26"/>
          <w:szCs w:val="26"/>
        </w:rPr>
      </w:pPr>
      <w:r w:rsidRPr="00093FB0">
        <w:rPr>
          <w:rFonts w:ascii="Times New Roman" w:hAnsi="Times New Roman" w:cs="Times New Roman"/>
          <w:sz w:val="26"/>
          <w:szCs w:val="26"/>
        </w:rPr>
        <w:t>Допустимы изменения в составе команды в пределах 1-2 человека в результате перехода участников из одной команды в</w:t>
      </w:r>
      <w:r w:rsidR="003B3DD9">
        <w:rPr>
          <w:rFonts w:ascii="Times New Roman" w:hAnsi="Times New Roman" w:cs="Times New Roman"/>
          <w:sz w:val="26"/>
          <w:szCs w:val="26"/>
        </w:rPr>
        <w:t xml:space="preserve"> </w:t>
      </w:r>
      <w:r w:rsidRPr="00093FB0">
        <w:rPr>
          <w:rFonts w:ascii="Times New Roman" w:hAnsi="Times New Roman" w:cs="Times New Roman"/>
          <w:sz w:val="26"/>
          <w:szCs w:val="26"/>
        </w:rPr>
        <w:t xml:space="preserve">другую, объединения команд, исключения или присоединения к команде новых участников при условии соблюдения условий </w:t>
      </w:r>
      <w:r w:rsidRPr="005D555E">
        <w:rPr>
          <w:rFonts w:ascii="Times New Roman" w:hAnsi="Times New Roman" w:cs="Times New Roman"/>
          <w:sz w:val="26"/>
          <w:szCs w:val="26"/>
        </w:rPr>
        <w:t xml:space="preserve">подпункта 4.1.1 пункта 4.1 и новыми участниками представления согласия на обработку персональных данных. Изменения в составе команд возможны только до получения доступа </w:t>
      </w:r>
      <w:r w:rsidRPr="00093FB0">
        <w:rPr>
          <w:rFonts w:ascii="Times New Roman" w:hAnsi="Times New Roman" w:cs="Times New Roman"/>
          <w:sz w:val="26"/>
          <w:szCs w:val="26"/>
        </w:rPr>
        <w:t xml:space="preserve">участников к </w:t>
      </w:r>
      <w:r w:rsidR="00FF7333" w:rsidRPr="00093FB0">
        <w:rPr>
          <w:rFonts w:ascii="Times New Roman" w:hAnsi="Times New Roman" w:cs="Times New Roman"/>
          <w:sz w:val="26"/>
          <w:szCs w:val="26"/>
        </w:rPr>
        <w:t>заданию регионального кейс-чемпионата</w:t>
      </w:r>
      <w:r w:rsidRPr="00093FB0">
        <w:rPr>
          <w:rFonts w:ascii="Times New Roman" w:hAnsi="Times New Roman" w:cs="Times New Roman"/>
          <w:sz w:val="26"/>
          <w:szCs w:val="26"/>
        </w:rPr>
        <w:t xml:space="preserve">. </w:t>
      </w:r>
    </w:p>
    <w:p w14:paraId="7E71E1E5" w14:textId="68C5B7CF" w:rsidR="007613B9" w:rsidRDefault="004F0D19" w:rsidP="00FD3339">
      <w:pPr>
        <w:widowControl w:val="0"/>
        <w:numPr>
          <w:ilvl w:val="1"/>
          <w:numId w:val="11"/>
        </w:numPr>
        <w:tabs>
          <w:tab w:val="left" w:pos="1418"/>
        </w:tabs>
        <w:spacing w:after="0"/>
        <w:ind w:left="0" w:firstLine="851"/>
        <w:jc w:val="both"/>
        <w:rPr>
          <w:rFonts w:ascii="Times New Roman" w:eastAsia="Times New Roman" w:hAnsi="Times New Roman" w:cs="Times New Roman"/>
          <w:color w:val="000000"/>
          <w:sz w:val="26"/>
          <w:szCs w:val="26"/>
        </w:rPr>
      </w:pPr>
      <w:r w:rsidRPr="007613B9">
        <w:rPr>
          <w:rFonts w:ascii="Times New Roman" w:hAnsi="Times New Roman" w:cs="Times New Roman"/>
          <w:sz w:val="26"/>
          <w:szCs w:val="26"/>
        </w:rPr>
        <w:t xml:space="preserve">На </w:t>
      </w:r>
      <w:r w:rsidR="00306F00">
        <w:rPr>
          <w:rFonts w:ascii="Times New Roman" w:hAnsi="Times New Roman" w:cs="Times New Roman"/>
          <w:sz w:val="26"/>
          <w:szCs w:val="26"/>
        </w:rPr>
        <w:t>выполнение задания регионального кейс-чемпионата</w:t>
      </w:r>
      <w:r w:rsidRPr="007613B9">
        <w:rPr>
          <w:rFonts w:ascii="Times New Roman" w:hAnsi="Times New Roman" w:cs="Times New Roman"/>
          <w:sz w:val="26"/>
          <w:szCs w:val="26"/>
        </w:rPr>
        <w:t xml:space="preserve"> </w:t>
      </w:r>
      <w:r w:rsidR="00306F00">
        <w:rPr>
          <w:rFonts w:ascii="Times New Roman" w:hAnsi="Times New Roman" w:cs="Times New Roman"/>
          <w:sz w:val="26"/>
          <w:szCs w:val="26"/>
        </w:rPr>
        <w:t xml:space="preserve">командам – участницам </w:t>
      </w:r>
      <w:r w:rsidRPr="007613B9">
        <w:rPr>
          <w:rFonts w:ascii="Times New Roman" w:hAnsi="Times New Roman" w:cs="Times New Roman"/>
          <w:sz w:val="26"/>
          <w:szCs w:val="26"/>
        </w:rPr>
        <w:t>отводится 14</w:t>
      </w:r>
      <w:r w:rsidR="002C0978" w:rsidRPr="007613B9">
        <w:rPr>
          <w:rFonts w:ascii="Times New Roman" w:hAnsi="Times New Roman" w:cs="Times New Roman"/>
          <w:sz w:val="26"/>
          <w:szCs w:val="26"/>
        </w:rPr>
        <w:t xml:space="preserve"> (четырнадцать)</w:t>
      </w:r>
      <w:r w:rsidRPr="007613B9">
        <w:rPr>
          <w:rFonts w:ascii="Times New Roman" w:hAnsi="Times New Roman" w:cs="Times New Roman"/>
          <w:sz w:val="26"/>
          <w:szCs w:val="26"/>
        </w:rPr>
        <w:t xml:space="preserve"> календарных дней</w:t>
      </w:r>
      <w:r w:rsidR="00511D8F" w:rsidRPr="007613B9">
        <w:rPr>
          <w:rFonts w:ascii="Times New Roman" w:hAnsi="Times New Roman" w:cs="Times New Roman"/>
          <w:sz w:val="26"/>
          <w:szCs w:val="26"/>
        </w:rPr>
        <w:t>.</w:t>
      </w:r>
    </w:p>
    <w:p w14:paraId="3DA279E4" w14:textId="11E2E540" w:rsidR="007613B9" w:rsidRDefault="00FF7333" w:rsidP="00FD3339">
      <w:pPr>
        <w:widowControl w:val="0"/>
        <w:numPr>
          <w:ilvl w:val="1"/>
          <w:numId w:val="11"/>
        </w:numPr>
        <w:tabs>
          <w:tab w:val="left" w:pos="1418"/>
        </w:tabs>
        <w:spacing w:after="0"/>
        <w:ind w:left="0" w:firstLine="851"/>
        <w:jc w:val="both"/>
        <w:rPr>
          <w:rFonts w:ascii="Times New Roman" w:eastAsia="Times New Roman" w:hAnsi="Times New Roman" w:cs="Times New Roman"/>
          <w:color w:val="000000"/>
          <w:sz w:val="26"/>
          <w:szCs w:val="26"/>
        </w:rPr>
      </w:pPr>
      <w:r w:rsidRPr="007613B9">
        <w:rPr>
          <w:rFonts w:ascii="Times New Roman" w:hAnsi="Times New Roman" w:cs="Times New Roman"/>
          <w:sz w:val="26"/>
          <w:szCs w:val="26"/>
        </w:rPr>
        <w:t>В течение всего периода, отведенного на выполнение задания, команда может обратиться за консультационной поддержкой</w:t>
      </w:r>
      <w:r w:rsidR="003B3DD9">
        <w:rPr>
          <w:rFonts w:ascii="Times New Roman" w:hAnsi="Times New Roman" w:cs="Times New Roman"/>
          <w:sz w:val="26"/>
          <w:szCs w:val="26"/>
        </w:rPr>
        <w:t xml:space="preserve"> к закрепленным за командой менторам (контактная информация высылается вместе с заданием) или к менторам, которые проводят консультации в дистанционном</w:t>
      </w:r>
      <w:r w:rsidRPr="007613B9">
        <w:rPr>
          <w:rFonts w:ascii="Times New Roman" w:hAnsi="Times New Roman" w:cs="Times New Roman"/>
          <w:sz w:val="26"/>
          <w:szCs w:val="26"/>
        </w:rPr>
        <w:t xml:space="preserve"> формате в соответствии с расписанием, опубликованном на странице Кейс-чемпионата </w:t>
      </w:r>
      <w:hyperlink r:id="rId14" w:history="1">
        <w:r w:rsidR="00531A43" w:rsidRPr="007613B9">
          <w:rPr>
            <w:rStyle w:val="af"/>
            <w:rFonts w:ascii="Times New Roman" w:hAnsi="Times New Roman"/>
            <w:sz w:val="26"/>
            <w:szCs w:val="26"/>
          </w:rPr>
          <w:t>https://olymp.hse.ru/championship</w:t>
        </w:r>
      </w:hyperlink>
      <w:r w:rsidRPr="007613B9">
        <w:rPr>
          <w:rFonts w:ascii="Times New Roman" w:hAnsi="Times New Roman" w:cs="Times New Roman"/>
          <w:sz w:val="26"/>
          <w:szCs w:val="26"/>
        </w:rPr>
        <w:t>.</w:t>
      </w:r>
    </w:p>
    <w:p w14:paraId="4A28B887" w14:textId="2DB5FFEB" w:rsidR="00306F00" w:rsidRPr="003B3DD9" w:rsidRDefault="00A86283" w:rsidP="00FD3339">
      <w:pPr>
        <w:widowControl w:val="0"/>
        <w:numPr>
          <w:ilvl w:val="1"/>
          <w:numId w:val="11"/>
        </w:numPr>
        <w:tabs>
          <w:tab w:val="left" w:pos="0"/>
          <w:tab w:val="left" w:pos="709"/>
          <w:tab w:val="left" w:pos="1418"/>
        </w:tabs>
        <w:spacing w:after="0"/>
        <w:ind w:left="0" w:firstLine="851"/>
        <w:contextualSpacing/>
        <w:jc w:val="both"/>
        <w:rPr>
          <w:rFonts w:ascii="Times New Roman" w:eastAsia="Times New Roman" w:hAnsi="Times New Roman" w:cs="Times New Roman"/>
          <w:color w:val="000000"/>
          <w:sz w:val="26"/>
          <w:szCs w:val="26"/>
        </w:rPr>
      </w:pPr>
      <w:r w:rsidRPr="003B3DD9">
        <w:rPr>
          <w:rFonts w:ascii="Times New Roman" w:hAnsi="Times New Roman" w:cs="Times New Roman"/>
          <w:sz w:val="26"/>
          <w:szCs w:val="26"/>
        </w:rPr>
        <w:t xml:space="preserve">По окончании периода, установленного для выполнения задания, команда должна направить решение кейса или питч в формате презентации (pptx или pdf) в адрес регионального </w:t>
      </w:r>
      <w:r w:rsidR="00450C12" w:rsidRPr="003B3DD9">
        <w:rPr>
          <w:rFonts w:ascii="Times New Roman" w:hAnsi="Times New Roman" w:cs="Times New Roman"/>
          <w:sz w:val="26"/>
          <w:szCs w:val="26"/>
        </w:rPr>
        <w:t>О</w:t>
      </w:r>
      <w:r w:rsidRPr="003B3DD9">
        <w:rPr>
          <w:rFonts w:ascii="Times New Roman" w:hAnsi="Times New Roman" w:cs="Times New Roman"/>
          <w:sz w:val="26"/>
          <w:szCs w:val="26"/>
        </w:rPr>
        <w:t>ргкомитета</w:t>
      </w:r>
      <w:r w:rsidR="003B3DD9" w:rsidRPr="003B3DD9">
        <w:rPr>
          <w:rFonts w:ascii="Times New Roman" w:hAnsi="Times New Roman" w:cs="Times New Roman"/>
          <w:sz w:val="26"/>
          <w:szCs w:val="26"/>
        </w:rPr>
        <w:t xml:space="preserve">, </w:t>
      </w:r>
      <w:r w:rsidRPr="003B3DD9">
        <w:rPr>
          <w:rFonts w:ascii="Times New Roman" w:hAnsi="Times New Roman" w:cs="Times New Roman"/>
          <w:sz w:val="26"/>
          <w:szCs w:val="26"/>
        </w:rPr>
        <w:t>заполнив специальную форму, ссылк</w:t>
      </w:r>
      <w:r w:rsidR="004F2CD7">
        <w:rPr>
          <w:rFonts w:ascii="Times New Roman" w:hAnsi="Times New Roman" w:cs="Times New Roman"/>
          <w:sz w:val="26"/>
          <w:szCs w:val="26"/>
        </w:rPr>
        <w:t>а</w:t>
      </w:r>
      <w:r w:rsidRPr="003B3DD9">
        <w:rPr>
          <w:rFonts w:ascii="Times New Roman" w:hAnsi="Times New Roman" w:cs="Times New Roman"/>
          <w:sz w:val="26"/>
          <w:szCs w:val="26"/>
        </w:rPr>
        <w:t xml:space="preserve"> на которую будет направлена в адрес команды</w:t>
      </w:r>
      <w:r w:rsidR="00531A43" w:rsidRPr="003B3DD9">
        <w:rPr>
          <w:rFonts w:ascii="Times New Roman" w:hAnsi="Times New Roman" w:cs="Times New Roman"/>
          <w:sz w:val="26"/>
          <w:szCs w:val="26"/>
        </w:rPr>
        <w:t>.</w:t>
      </w:r>
      <w:r w:rsidR="003B3DD9" w:rsidRPr="003B3DD9">
        <w:rPr>
          <w:rFonts w:ascii="Times New Roman" w:hAnsi="Times New Roman" w:cs="Times New Roman"/>
          <w:sz w:val="26"/>
          <w:szCs w:val="26"/>
        </w:rPr>
        <w:t xml:space="preserve"> </w:t>
      </w:r>
      <w:r w:rsidR="00306F00" w:rsidRPr="003B3DD9">
        <w:rPr>
          <w:rFonts w:ascii="Times New Roman" w:eastAsia="Times New Roman" w:hAnsi="Times New Roman" w:cs="Times New Roman"/>
          <w:color w:val="000000"/>
          <w:sz w:val="26"/>
          <w:szCs w:val="26"/>
        </w:rPr>
        <w:t>Команда также может направить в адрес регионального Оргкомитета дополнительные материалы к презентации.</w:t>
      </w:r>
    </w:p>
    <w:p w14:paraId="7FD9EB5F" w14:textId="77777777" w:rsidR="00306F00" w:rsidRPr="00306F00" w:rsidRDefault="00306F00" w:rsidP="00FD3339">
      <w:pPr>
        <w:pStyle w:val="a3"/>
        <w:numPr>
          <w:ilvl w:val="0"/>
          <w:numId w:val="13"/>
        </w:numPr>
        <w:tabs>
          <w:tab w:val="left" w:pos="0"/>
        </w:tabs>
        <w:spacing w:line="276" w:lineRule="auto"/>
        <w:ind w:left="0" w:firstLine="851"/>
        <w:jc w:val="both"/>
        <w:rPr>
          <w:rFonts w:ascii="Times New Roman" w:eastAsia="Times New Roman" w:hAnsi="Times New Roman" w:cs="Times New Roman"/>
          <w:color w:val="000000"/>
          <w:sz w:val="26"/>
          <w:szCs w:val="26"/>
          <w:lang w:val="ru-RU"/>
        </w:rPr>
      </w:pPr>
      <w:r w:rsidRPr="00306F00">
        <w:rPr>
          <w:rFonts w:ascii="Times New Roman" w:eastAsia="Times New Roman" w:hAnsi="Times New Roman" w:cs="Times New Roman"/>
          <w:color w:val="000000"/>
          <w:sz w:val="26"/>
          <w:szCs w:val="26"/>
          <w:lang w:val="ru-RU"/>
        </w:rPr>
        <w:t>Оценка выполненного командой задания формируется как сумма оценок за письменные материалы, представленные командой (презентация, приложения к ней и иные формы представления продукта) и за выступление команды во время публичной защиты решения кейса или питча.</w:t>
      </w:r>
    </w:p>
    <w:p w14:paraId="5A0874B1" w14:textId="5800B197" w:rsidR="00E044CF" w:rsidRPr="00093FB0" w:rsidRDefault="00306F00" w:rsidP="00FD3339">
      <w:pPr>
        <w:pStyle w:val="a3"/>
        <w:numPr>
          <w:ilvl w:val="0"/>
          <w:numId w:val="13"/>
        </w:numPr>
        <w:tabs>
          <w:tab w:val="left" w:pos="0"/>
          <w:tab w:val="left" w:pos="142"/>
        </w:tabs>
        <w:suppressAutoHyphens/>
        <w:spacing w:line="276" w:lineRule="auto"/>
        <w:ind w:left="0" w:firstLine="851"/>
        <w:contextualSpacing/>
        <w:jc w:val="both"/>
        <w:rPr>
          <w:rFonts w:ascii="Times New Roman" w:hAnsi="Times New Roman"/>
          <w:sz w:val="26"/>
          <w:szCs w:val="26"/>
          <w:lang w:val="ru-RU"/>
        </w:rPr>
      </w:pPr>
      <w:r w:rsidRPr="00093FB0">
        <w:rPr>
          <w:rFonts w:ascii="Times New Roman" w:eastAsia="Times New Roman" w:hAnsi="Times New Roman" w:cs="Times New Roman"/>
          <w:sz w:val="26"/>
          <w:szCs w:val="26"/>
          <w:lang w:val="ru-RU"/>
        </w:rPr>
        <w:t>Письменные материалы, представленные командой-участницей регионального кейс-чемпионата, оценивают не менее двух членов регионального жюри. В случае если расхождение оценок двух членов жюри, превышает минимальную разницу, установленную решением председателя жюри по направлению, к оцениванию материалов привлекается третий член жюри</w:t>
      </w:r>
      <w:r w:rsidR="00E21722" w:rsidRPr="00093FB0">
        <w:rPr>
          <w:rFonts w:ascii="Times New Roman" w:eastAsia="Times New Roman" w:hAnsi="Times New Roman" w:cs="Times New Roman"/>
          <w:sz w:val="26"/>
          <w:szCs w:val="26"/>
          <w:lang w:val="ru-RU"/>
        </w:rPr>
        <w:t>.</w:t>
      </w:r>
    </w:p>
    <w:p w14:paraId="0128B4DE" w14:textId="29953643" w:rsidR="004E5A93" w:rsidRPr="00E21722" w:rsidRDefault="004E5A93" w:rsidP="00FD3339">
      <w:pPr>
        <w:pStyle w:val="a3"/>
        <w:numPr>
          <w:ilvl w:val="0"/>
          <w:numId w:val="13"/>
        </w:numPr>
        <w:tabs>
          <w:tab w:val="left" w:pos="0"/>
          <w:tab w:val="left" w:pos="142"/>
        </w:tabs>
        <w:suppressAutoHyphens/>
        <w:spacing w:line="276" w:lineRule="auto"/>
        <w:ind w:left="0" w:firstLine="851"/>
        <w:contextualSpacing/>
        <w:jc w:val="both"/>
        <w:rPr>
          <w:rFonts w:ascii="Times New Roman" w:hAnsi="Times New Roman"/>
          <w:sz w:val="26"/>
          <w:szCs w:val="26"/>
          <w:lang w:val="ru-RU"/>
        </w:rPr>
      </w:pPr>
      <w:r w:rsidRPr="00E21722">
        <w:rPr>
          <w:rFonts w:ascii="Times New Roman" w:hAnsi="Times New Roman" w:cs="Times New Roman"/>
          <w:sz w:val="26"/>
          <w:szCs w:val="26"/>
          <w:lang w:val="ru-RU"/>
        </w:rPr>
        <w:t xml:space="preserve">К </w:t>
      </w:r>
      <w:r w:rsidR="00D01CE5">
        <w:rPr>
          <w:rFonts w:ascii="Times New Roman" w:hAnsi="Times New Roman" w:cs="Times New Roman"/>
          <w:sz w:val="26"/>
          <w:szCs w:val="26"/>
          <w:lang w:val="ru-RU"/>
        </w:rPr>
        <w:t>конкурсным процедурам регионального кейс-чемпионата</w:t>
      </w:r>
      <w:r w:rsidRPr="00E21722">
        <w:rPr>
          <w:rFonts w:ascii="Times New Roman" w:hAnsi="Times New Roman" w:cs="Times New Roman"/>
          <w:sz w:val="26"/>
          <w:szCs w:val="26"/>
          <w:lang w:val="ru-RU"/>
        </w:rPr>
        <w:t xml:space="preserve"> участники допускаются по предъявлению документа, удостоверяющего личность.</w:t>
      </w:r>
    </w:p>
    <w:p w14:paraId="058C5613" w14:textId="7DF51BF1" w:rsidR="004F2CD7" w:rsidRPr="004F2CD7" w:rsidRDefault="004F2CD7" w:rsidP="004F2CD7">
      <w:pPr>
        <w:pStyle w:val="a3"/>
        <w:numPr>
          <w:ilvl w:val="0"/>
          <w:numId w:val="13"/>
        </w:numPr>
        <w:tabs>
          <w:tab w:val="left" w:pos="0"/>
          <w:tab w:val="left" w:pos="142"/>
        </w:tabs>
        <w:suppressAutoHyphens/>
        <w:spacing w:line="276" w:lineRule="auto"/>
        <w:ind w:left="0" w:firstLine="851"/>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В</w:t>
      </w:r>
      <w:r w:rsidRPr="004F2CD7">
        <w:rPr>
          <w:rFonts w:ascii="Times New Roman" w:hAnsi="Times New Roman" w:cs="Times New Roman"/>
          <w:sz w:val="26"/>
          <w:szCs w:val="26"/>
          <w:lang w:val="ru-RU"/>
        </w:rPr>
        <w:t>ремя взаимодействия команды с член</w:t>
      </w:r>
      <w:r>
        <w:rPr>
          <w:rFonts w:ascii="Times New Roman" w:hAnsi="Times New Roman" w:cs="Times New Roman"/>
          <w:sz w:val="26"/>
          <w:szCs w:val="26"/>
          <w:lang w:val="ru-RU"/>
        </w:rPr>
        <w:t>ами жюри</w:t>
      </w:r>
      <w:r w:rsidRPr="004F2CD7">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регионального </w:t>
      </w:r>
      <w:r w:rsidRPr="004F2CD7">
        <w:rPr>
          <w:rFonts w:ascii="Times New Roman" w:hAnsi="Times New Roman" w:cs="Times New Roman"/>
          <w:sz w:val="26"/>
          <w:szCs w:val="26"/>
          <w:lang w:val="ru-RU"/>
        </w:rPr>
        <w:t>кейс</w:t>
      </w:r>
      <w:r>
        <w:rPr>
          <w:rFonts w:ascii="Times New Roman" w:hAnsi="Times New Roman" w:cs="Times New Roman"/>
          <w:sz w:val="26"/>
          <w:szCs w:val="26"/>
          <w:lang w:val="ru-RU"/>
        </w:rPr>
        <w:t>-</w:t>
      </w:r>
      <w:r w:rsidRPr="004F2CD7">
        <w:rPr>
          <w:rFonts w:ascii="Times New Roman" w:hAnsi="Times New Roman" w:cs="Times New Roman"/>
          <w:sz w:val="26"/>
          <w:szCs w:val="26"/>
          <w:lang w:val="ru-RU"/>
        </w:rPr>
        <w:t xml:space="preserve">чемпионата </w:t>
      </w:r>
      <w:r>
        <w:rPr>
          <w:rFonts w:ascii="Times New Roman" w:hAnsi="Times New Roman" w:cs="Times New Roman"/>
          <w:sz w:val="26"/>
          <w:szCs w:val="26"/>
          <w:lang w:val="ru-RU"/>
        </w:rPr>
        <w:t xml:space="preserve">составляет </w:t>
      </w:r>
      <w:r w:rsidRPr="004F2CD7">
        <w:rPr>
          <w:rFonts w:ascii="Times New Roman" w:hAnsi="Times New Roman" w:cs="Times New Roman"/>
          <w:sz w:val="26"/>
          <w:szCs w:val="26"/>
          <w:lang w:val="ru-RU"/>
        </w:rPr>
        <w:t>не более 20 минут из расчета:</w:t>
      </w:r>
    </w:p>
    <w:p w14:paraId="73CEBF83" w14:textId="455CFDBB" w:rsidR="004F2CD7" w:rsidRPr="004F2CD7" w:rsidRDefault="004F2CD7" w:rsidP="004F2CD7">
      <w:pPr>
        <w:pStyle w:val="a3"/>
        <w:numPr>
          <w:ilvl w:val="1"/>
          <w:numId w:val="31"/>
        </w:numPr>
        <w:tabs>
          <w:tab w:val="left" w:pos="0"/>
          <w:tab w:val="left" w:pos="142"/>
        </w:tabs>
        <w:suppressAutoHyphens/>
        <w:spacing w:line="276" w:lineRule="auto"/>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10</w:t>
      </w:r>
      <w:r w:rsidRPr="004F2CD7">
        <w:rPr>
          <w:rFonts w:ascii="Times New Roman" w:hAnsi="Times New Roman" w:cs="Times New Roman"/>
          <w:sz w:val="26"/>
          <w:szCs w:val="26"/>
          <w:lang w:val="ru-RU"/>
        </w:rPr>
        <w:t xml:space="preserve"> минут – презентация командой решения кейса /питч-презентация;</w:t>
      </w:r>
    </w:p>
    <w:p w14:paraId="2F510D5C" w14:textId="77777777" w:rsidR="004F2CD7" w:rsidRDefault="004F2CD7" w:rsidP="004F2CD7">
      <w:pPr>
        <w:pStyle w:val="a3"/>
        <w:numPr>
          <w:ilvl w:val="1"/>
          <w:numId w:val="31"/>
        </w:numPr>
        <w:tabs>
          <w:tab w:val="left" w:pos="0"/>
          <w:tab w:val="left" w:pos="142"/>
        </w:tabs>
        <w:suppressAutoHyphens/>
        <w:spacing w:line="276" w:lineRule="auto"/>
        <w:contextualSpacing/>
        <w:jc w:val="both"/>
        <w:rPr>
          <w:rFonts w:ascii="Times New Roman" w:hAnsi="Times New Roman" w:cs="Times New Roman"/>
          <w:sz w:val="26"/>
          <w:szCs w:val="26"/>
          <w:lang w:val="ru-RU"/>
        </w:rPr>
      </w:pPr>
      <w:r w:rsidRPr="004F2CD7">
        <w:rPr>
          <w:rFonts w:ascii="Times New Roman" w:hAnsi="Times New Roman" w:cs="Times New Roman"/>
          <w:sz w:val="26"/>
          <w:szCs w:val="26"/>
          <w:lang w:val="ru-RU"/>
        </w:rPr>
        <w:t>7 минут – ответы команды на вопросы член</w:t>
      </w:r>
      <w:r>
        <w:rPr>
          <w:rFonts w:ascii="Times New Roman" w:hAnsi="Times New Roman" w:cs="Times New Roman"/>
          <w:sz w:val="26"/>
          <w:szCs w:val="26"/>
          <w:lang w:val="ru-RU"/>
        </w:rPr>
        <w:t>ов</w:t>
      </w:r>
      <w:r w:rsidRPr="004F2CD7">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регионального </w:t>
      </w:r>
      <w:r w:rsidRPr="004F2CD7">
        <w:rPr>
          <w:rFonts w:ascii="Times New Roman" w:hAnsi="Times New Roman" w:cs="Times New Roman"/>
          <w:sz w:val="26"/>
          <w:szCs w:val="26"/>
          <w:lang w:val="ru-RU"/>
        </w:rPr>
        <w:t>жюри;</w:t>
      </w:r>
    </w:p>
    <w:p w14:paraId="19F3EA6B" w14:textId="623F37BF" w:rsidR="004F2CD7" w:rsidRDefault="004F2CD7" w:rsidP="004F2CD7">
      <w:pPr>
        <w:pStyle w:val="a3"/>
        <w:numPr>
          <w:ilvl w:val="1"/>
          <w:numId w:val="31"/>
        </w:numPr>
        <w:tabs>
          <w:tab w:val="left" w:pos="0"/>
          <w:tab w:val="left" w:pos="142"/>
        </w:tabs>
        <w:suppressAutoHyphens/>
        <w:spacing w:line="276" w:lineRule="auto"/>
        <w:contextualSpacing/>
        <w:jc w:val="both"/>
        <w:rPr>
          <w:rFonts w:ascii="Times New Roman" w:hAnsi="Times New Roman" w:cs="Times New Roman"/>
          <w:sz w:val="26"/>
          <w:szCs w:val="26"/>
          <w:lang w:val="ru-RU"/>
        </w:rPr>
      </w:pPr>
      <w:r w:rsidRPr="004F2CD7">
        <w:rPr>
          <w:rFonts w:ascii="Times New Roman" w:hAnsi="Times New Roman" w:cs="Times New Roman"/>
          <w:sz w:val="26"/>
          <w:szCs w:val="26"/>
          <w:lang w:val="ru-RU"/>
        </w:rPr>
        <w:t>3</w:t>
      </w:r>
      <w:r w:rsidRPr="004F2CD7">
        <w:rPr>
          <w:rFonts w:ascii="Times New Roman" w:hAnsi="Times New Roman" w:cs="Times New Roman"/>
          <w:sz w:val="26"/>
          <w:szCs w:val="26"/>
          <w:lang w:val="ru-RU"/>
        </w:rPr>
        <w:t xml:space="preserve"> минут – оценивание и выставление </w:t>
      </w:r>
      <w:r>
        <w:rPr>
          <w:rFonts w:ascii="Times New Roman" w:hAnsi="Times New Roman" w:cs="Times New Roman"/>
          <w:sz w:val="26"/>
          <w:szCs w:val="26"/>
          <w:lang w:val="ru-RU"/>
        </w:rPr>
        <w:t>оценок в оценочную ведомость, а также предоставление команде обратной связи.</w:t>
      </w:r>
    </w:p>
    <w:p w14:paraId="0694832D" w14:textId="3F96DEF3" w:rsidR="00E21722" w:rsidRPr="004F2CD7" w:rsidRDefault="00E21722" w:rsidP="004F2CD7">
      <w:pPr>
        <w:pStyle w:val="a3"/>
        <w:numPr>
          <w:ilvl w:val="0"/>
          <w:numId w:val="13"/>
        </w:numPr>
        <w:tabs>
          <w:tab w:val="left" w:pos="0"/>
          <w:tab w:val="left" w:pos="142"/>
        </w:tabs>
        <w:suppressAutoHyphens/>
        <w:spacing w:line="276" w:lineRule="auto"/>
        <w:ind w:left="0" w:firstLine="851"/>
        <w:contextualSpacing/>
        <w:jc w:val="both"/>
        <w:rPr>
          <w:rFonts w:ascii="Times New Roman" w:hAnsi="Times New Roman" w:cs="Times New Roman"/>
          <w:sz w:val="26"/>
          <w:szCs w:val="26"/>
          <w:lang w:val="ru-RU"/>
        </w:rPr>
      </w:pPr>
      <w:r w:rsidRPr="004F2CD7">
        <w:rPr>
          <w:rFonts w:ascii="Times New Roman" w:hAnsi="Times New Roman" w:cs="Times New Roman"/>
          <w:sz w:val="26"/>
          <w:szCs w:val="26"/>
          <w:lang w:val="ru-RU"/>
        </w:rPr>
        <w:t>Во время выступления команды демонстрируется презентация, заранее представленная в региональный Оргкомитет. Видео и аудио могут демонстрироваться как дополнительный материал. Показ видео или аудио без устного выступления не допускается.</w:t>
      </w:r>
    </w:p>
    <w:p w14:paraId="249D96C3" w14:textId="5B397F15" w:rsidR="004E5A93" w:rsidRPr="00093FB0" w:rsidRDefault="00E21722" w:rsidP="00FD3339">
      <w:pPr>
        <w:pStyle w:val="a3"/>
        <w:numPr>
          <w:ilvl w:val="0"/>
          <w:numId w:val="13"/>
        </w:numPr>
        <w:tabs>
          <w:tab w:val="left" w:pos="0"/>
          <w:tab w:val="left" w:pos="1276"/>
        </w:tabs>
        <w:spacing w:line="276" w:lineRule="auto"/>
        <w:ind w:left="0" w:firstLine="851"/>
        <w:jc w:val="both"/>
        <w:rPr>
          <w:rFonts w:ascii="Times New Roman" w:hAnsi="Times New Roman" w:cs="Times New Roman"/>
          <w:sz w:val="26"/>
          <w:szCs w:val="26"/>
          <w:lang w:val="ru-RU"/>
        </w:rPr>
      </w:pPr>
      <w:r w:rsidRPr="00093FB0">
        <w:rPr>
          <w:rFonts w:ascii="Times New Roman" w:eastAsia="Times New Roman" w:hAnsi="Times New Roman" w:cs="Times New Roman"/>
          <w:sz w:val="26"/>
          <w:szCs w:val="26"/>
          <w:lang w:val="ru-RU"/>
        </w:rPr>
        <w:t xml:space="preserve">На </w:t>
      </w:r>
      <w:r w:rsidR="007C6388" w:rsidRPr="00093FB0">
        <w:rPr>
          <w:rFonts w:ascii="Times New Roman" w:eastAsia="Times New Roman" w:hAnsi="Times New Roman" w:cs="Times New Roman"/>
          <w:sz w:val="26"/>
          <w:szCs w:val="26"/>
          <w:lang w:val="ru-RU"/>
        </w:rPr>
        <w:t>публичной защите</w:t>
      </w:r>
      <w:r w:rsidRPr="00093FB0">
        <w:rPr>
          <w:rFonts w:ascii="Times New Roman" w:eastAsia="Times New Roman" w:hAnsi="Times New Roman" w:cs="Times New Roman"/>
          <w:sz w:val="26"/>
          <w:szCs w:val="26"/>
          <w:lang w:val="ru-RU"/>
        </w:rPr>
        <w:t xml:space="preserve"> должны присутствовать все члены команды. Презентация решения кейса или питч может быть представлена как одним из у</w:t>
      </w:r>
      <w:r w:rsidR="007C6388" w:rsidRPr="00093FB0">
        <w:rPr>
          <w:rFonts w:ascii="Times New Roman" w:eastAsia="Times New Roman" w:hAnsi="Times New Roman" w:cs="Times New Roman"/>
          <w:sz w:val="26"/>
          <w:szCs w:val="26"/>
          <w:lang w:val="ru-RU"/>
        </w:rPr>
        <w:t xml:space="preserve">частников, так и всей командой, в дискуссии участвуют все члены команды. </w:t>
      </w:r>
      <w:r w:rsidRPr="00093FB0">
        <w:rPr>
          <w:rFonts w:ascii="Times New Roman" w:eastAsia="Times New Roman" w:hAnsi="Times New Roman" w:cs="Times New Roman"/>
          <w:sz w:val="26"/>
          <w:szCs w:val="26"/>
          <w:lang w:val="ru-RU"/>
        </w:rPr>
        <w:t>В случаях отсутствия участника команды во время защиты, он не может претендовать на присвоение любого статуса</w:t>
      </w:r>
      <w:r w:rsidR="007D133C">
        <w:rPr>
          <w:rFonts w:ascii="Times New Roman" w:eastAsia="Times New Roman" w:hAnsi="Times New Roman" w:cs="Times New Roman"/>
          <w:sz w:val="26"/>
          <w:szCs w:val="26"/>
          <w:lang w:val="ru-RU"/>
        </w:rPr>
        <w:t xml:space="preserve">, устанавливаемого </w:t>
      </w:r>
      <w:r w:rsidR="00DC50E5">
        <w:rPr>
          <w:rFonts w:ascii="Times New Roman" w:eastAsia="Times New Roman" w:hAnsi="Times New Roman" w:cs="Times New Roman"/>
          <w:sz w:val="26"/>
          <w:szCs w:val="26"/>
          <w:lang w:val="ru-RU"/>
        </w:rPr>
        <w:t>для участников</w:t>
      </w:r>
      <w:r w:rsidR="007D133C">
        <w:rPr>
          <w:rFonts w:ascii="Times New Roman" w:eastAsia="Times New Roman" w:hAnsi="Times New Roman" w:cs="Times New Roman"/>
          <w:sz w:val="26"/>
          <w:szCs w:val="26"/>
          <w:lang w:val="ru-RU"/>
        </w:rPr>
        <w:t xml:space="preserve"> </w:t>
      </w:r>
      <w:r w:rsidR="007D133C" w:rsidRPr="00093FB0">
        <w:rPr>
          <w:rFonts w:ascii="Times New Roman" w:eastAsia="Times New Roman" w:hAnsi="Times New Roman" w:cs="Times New Roman"/>
          <w:sz w:val="26"/>
          <w:szCs w:val="26"/>
          <w:lang w:val="ru-RU"/>
        </w:rPr>
        <w:t>регионального кейс-чемпионата</w:t>
      </w:r>
      <w:r w:rsidRPr="00093FB0">
        <w:rPr>
          <w:rFonts w:ascii="Times New Roman" w:eastAsia="Times New Roman" w:hAnsi="Times New Roman" w:cs="Times New Roman"/>
          <w:sz w:val="26"/>
          <w:szCs w:val="26"/>
          <w:lang w:val="ru-RU"/>
        </w:rPr>
        <w:t xml:space="preserve">. Если участник отсутствует по медицинским показаниям, что подтверждено соответствующими документами, то решение о статусе участника остается на усмотрение регионального </w:t>
      </w:r>
      <w:r w:rsidR="00923EB2">
        <w:rPr>
          <w:rFonts w:ascii="Times New Roman" w:eastAsia="Times New Roman" w:hAnsi="Times New Roman" w:cs="Times New Roman"/>
          <w:sz w:val="26"/>
          <w:szCs w:val="26"/>
          <w:lang w:val="ru-RU"/>
        </w:rPr>
        <w:t>Оргкомитета</w:t>
      </w:r>
      <w:r w:rsidRPr="00093FB0">
        <w:rPr>
          <w:rFonts w:ascii="Times New Roman" w:eastAsia="Times New Roman" w:hAnsi="Times New Roman" w:cs="Times New Roman"/>
          <w:sz w:val="26"/>
          <w:szCs w:val="26"/>
          <w:lang w:val="ru-RU"/>
        </w:rPr>
        <w:t>.</w:t>
      </w:r>
    </w:p>
    <w:p w14:paraId="65A3A15B" w14:textId="77777777" w:rsidR="003443BB" w:rsidRDefault="007C6388" w:rsidP="00FD3339">
      <w:pPr>
        <w:pStyle w:val="a3"/>
        <w:numPr>
          <w:ilvl w:val="0"/>
          <w:numId w:val="13"/>
        </w:numPr>
        <w:tabs>
          <w:tab w:val="left" w:pos="0"/>
          <w:tab w:val="left" w:pos="1276"/>
        </w:tabs>
        <w:spacing w:line="276" w:lineRule="auto"/>
        <w:ind w:left="0" w:firstLine="851"/>
        <w:jc w:val="both"/>
        <w:rPr>
          <w:rFonts w:ascii="Times New Roman" w:hAnsi="Times New Roman" w:cs="Times New Roman"/>
          <w:sz w:val="26"/>
          <w:szCs w:val="26"/>
          <w:lang w:val="ru-RU"/>
        </w:rPr>
      </w:pPr>
      <w:r w:rsidRPr="00093FB0">
        <w:rPr>
          <w:rFonts w:ascii="Times New Roman" w:hAnsi="Times New Roman" w:cs="Times New Roman"/>
          <w:sz w:val="26"/>
          <w:szCs w:val="26"/>
          <w:lang w:val="ru-RU"/>
        </w:rPr>
        <w:t xml:space="preserve">На публичной защите </w:t>
      </w:r>
      <w:r w:rsidR="004E5A93" w:rsidRPr="00093FB0">
        <w:rPr>
          <w:rFonts w:ascii="Times New Roman" w:hAnsi="Times New Roman" w:cs="Times New Roman"/>
          <w:sz w:val="26"/>
          <w:szCs w:val="26"/>
          <w:lang w:val="ru-RU"/>
        </w:rPr>
        <w:t>могут присутствовать</w:t>
      </w:r>
      <w:r w:rsidR="00923EB2">
        <w:rPr>
          <w:rFonts w:ascii="Times New Roman" w:hAnsi="Times New Roman" w:cs="Times New Roman"/>
          <w:sz w:val="26"/>
          <w:szCs w:val="26"/>
          <w:lang w:val="ru-RU"/>
        </w:rPr>
        <w:t xml:space="preserve"> </w:t>
      </w:r>
      <w:r w:rsidR="004E5A93" w:rsidRPr="00093FB0">
        <w:rPr>
          <w:rFonts w:ascii="Times New Roman" w:hAnsi="Times New Roman" w:cs="Times New Roman"/>
          <w:sz w:val="26"/>
          <w:szCs w:val="26"/>
          <w:lang w:val="ru-RU"/>
        </w:rPr>
        <w:t xml:space="preserve">наставники команд, родители (законные представители) участников без права участия в дискуссии, </w:t>
      </w:r>
      <w:r w:rsidR="004E5A93" w:rsidRPr="00E06CE4">
        <w:rPr>
          <w:rFonts w:ascii="Times New Roman" w:hAnsi="Times New Roman" w:cs="Times New Roman"/>
          <w:sz w:val="26"/>
          <w:szCs w:val="26"/>
          <w:lang w:val="ru-RU"/>
        </w:rPr>
        <w:t>представители бизнеса, органов власти, академического сообщества, представители Организатора и генеральных партнеров Кейс-чемпионата, не входящие в состав регионального жюри, с правом участия в дискуссии при условии отсутствия конфликта интересов.</w:t>
      </w:r>
    </w:p>
    <w:p w14:paraId="3A78D414" w14:textId="3F65D57F" w:rsidR="003443BB" w:rsidRDefault="00740C0E" w:rsidP="00FD3339">
      <w:pPr>
        <w:pStyle w:val="a3"/>
        <w:numPr>
          <w:ilvl w:val="0"/>
          <w:numId w:val="13"/>
        </w:numPr>
        <w:tabs>
          <w:tab w:val="left" w:pos="0"/>
          <w:tab w:val="left" w:pos="1276"/>
        </w:tabs>
        <w:spacing w:line="276" w:lineRule="auto"/>
        <w:ind w:left="0" w:firstLine="851"/>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В случае дистанционного участия в региональном кейс-чемпионате </w:t>
      </w:r>
      <w:r>
        <w:rPr>
          <w:rFonts w:ascii="Times New Roman" w:hAnsi="Times New Roman" w:cs="Times New Roman"/>
          <w:sz w:val="26"/>
          <w:szCs w:val="26"/>
          <w:lang w:val="ru-RU"/>
        </w:rPr>
        <w:lastRenderedPageBreak/>
        <w:t>у</w:t>
      </w:r>
      <w:r w:rsidR="00011DCE" w:rsidRPr="003443BB">
        <w:rPr>
          <w:rFonts w:ascii="Times New Roman" w:hAnsi="Times New Roman" w:cs="Times New Roman"/>
          <w:sz w:val="26"/>
          <w:szCs w:val="26"/>
          <w:lang w:val="ru-RU"/>
        </w:rPr>
        <w:t xml:space="preserve">частники </w:t>
      </w:r>
      <w:r w:rsidR="00F973E7" w:rsidRPr="003443BB">
        <w:rPr>
          <w:rFonts w:ascii="Times New Roman" w:hAnsi="Times New Roman" w:cs="Times New Roman"/>
          <w:sz w:val="26"/>
          <w:szCs w:val="26"/>
          <w:lang w:val="ru-RU"/>
        </w:rPr>
        <w:t xml:space="preserve">должны </w:t>
      </w:r>
      <w:r w:rsidR="00011DCE" w:rsidRPr="003443BB">
        <w:rPr>
          <w:rFonts w:ascii="Times New Roman" w:hAnsi="Times New Roman" w:cs="Times New Roman"/>
          <w:sz w:val="26"/>
          <w:szCs w:val="26"/>
          <w:lang w:val="ru-RU"/>
        </w:rPr>
        <w:t xml:space="preserve">ознакомиться с системой проведения видеоконференции, </w:t>
      </w:r>
      <w:r w:rsidR="004F2CD7">
        <w:rPr>
          <w:rFonts w:ascii="Times New Roman" w:hAnsi="Times New Roman" w:cs="Times New Roman"/>
          <w:sz w:val="26"/>
          <w:szCs w:val="26"/>
          <w:lang w:val="ru-RU"/>
        </w:rPr>
        <w:t>ссылка на которую будет направлена оргкомитетом</w:t>
      </w:r>
      <w:r w:rsidR="007C6388" w:rsidRPr="003443BB">
        <w:rPr>
          <w:rFonts w:ascii="Times New Roman" w:hAnsi="Times New Roman" w:cs="Times New Roman"/>
          <w:sz w:val="26"/>
          <w:szCs w:val="26"/>
          <w:lang w:val="ru-RU"/>
        </w:rPr>
        <w:t xml:space="preserve">, и </w:t>
      </w:r>
      <w:r w:rsidR="00F973E7" w:rsidRPr="003443BB">
        <w:rPr>
          <w:rFonts w:ascii="Times New Roman" w:hAnsi="Times New Roman" w:cs="Times New Roman"/>
          <w:sz w:val="26"/>
          <w:szCs w:val="26"/>
          <w:lang w:val="ru-RU"/>
        </w:rPr>
        <w:t>принять меры по обеспечению</w:t>
      </w:r>
      <w:r w:rsidR="00011DCE" w:rsidRPr="003443BB">
        <w:rPr>
          <w:rFonts w:ascii="Times New Roman" w:hAnsi="Times New Roman" w:cs="Times New Roman"/>
          <w:sz w:val="26"/>
          <w:szCs w:val="26"/>
          <w:lang w:val="ru-RU"/>
        </w:rPr>
        <w:t xml:space="preserve"> </w:t>
      </w:r>
      <w:r w:rsidR="00F973E7" w:rsidRPr="003443BB">
        <w:rPr>
          <w:rFonts w:ascii="Times New Roman" w:hAnsi="Times New Roman" w:cs="Times New Roman"/>
          <w:sz w:val="26"/>
          <w:szCs w:val="26"/>
          <w:lang w:val="ru-RU"/>
        </w:rPr>
        <w:t>скорости</w:t>
      </w:r>
      <w:r w:rsidR="00011DCE" w:rsidRPr="003443BB">
        <w:rPr>
          <w:rFonts w:ascii="Times New Roman" w:hAnsi="Times New Roman" w:cs="Times New Roman"/>
          <w:sz w:val="26"/>
          <w:szCs w:val="26"/>
          <w:lang w:val="ru-RU"/>
        </w:rPr>
        <w:t xml:space="preserve"> и стабильности работы сети «Интернет», работоспособности камеры и микрофона. В случае возникновения сбоев, в том числе возникших не по вине участников команды, предоставление повторной защиты исключается</w:t>
      </w:r>
      <w:r w:rsidR="00B90D8E" w:rsidRPr="003443BB">
        <w:rPr>
          <w:rFonts w:ascii="Times New Roman" w:hAnsi="Times New Roman" w:cs="Times New Roman"/>
          <w:sz w:val="26"/>
          <w:szCs w:val="26"/>
          <w:lang w:val="ru-RU"/>
        </w:rPr>
        <w:t>.</w:t>
      </w:r>
    </w:p>
    <w:p w14:paraId="2A5424DE" w14:textId="11384938" w:rsidR="003443BB" w:rsidRDefault="00740C0E" w:rsidP="00FD3339">
      <w:pPr>
        <w:pStyle w:val="a3"/>
        <w:numPr>
          <w:ilvl w:val="0"/>
          <w:numId w:val="13"/>
        </w:numPr>
        <w:tabs>
          <w:tab w:val="left" w:pos="0"/>
          <w:tab w:val="left" w:pos="1276"/>
        </w:tabs>
        <w:spacing w:line="276" w:lineRule="auto"/>
        <w:ind w:left="0" w:firstLine="851"/>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В случае дистанционного участия в региональном кейс-чемпионате </w:t>
      </w:r>
      <w:r w:rsidR="0096479F">
        <w:rPr>
          <w:rFonts w:ascii="Times New Roman" w:hAnsi="Times New Roman" w:cs="Times New Roman"/>
          <w:sz w:val="26"/>
          <w:szCs w:val="26"/>
          <w:lang w:val="ru-RU"/>
        </w:rPr>
        <w:t>к</w:t>
      </w:r>
      <w:r w:rsidR="007C6388" w:rsidRPr="003443BB">
        <w:rPr>
          <w:rFonts w:ascii="Times New Roman" w:hAnsi="Times New Roman" w:cs="Times New Roman"/>
          <w:sz w:val="26"/>
          <w:szCs w:val="26"/>
          <w:lang w:val="ru-RU"/>
        </w:rPr>
        <w:t xml:space="preserve">оманда должна </w:t>
      </w:r>
      <w:r w:rsidR="00F973E7" w:rsidRPr="003443BB">
        <w:rPr>
          <w:rFonts w:ascii="Times New Roman" w:hAnsi="Times New Roman" w:cs="Times New Roman"/>
          <w:sz w:val="26"/>
          <w:szCs w:val="26"/>
          <w:lang w:val="ru-RU"/>
        </w:rPr>
        <w:t>присоединиться к видеоконференции до начала публичных защит (</w:t>
      </w:r>
      <w:r w:rsidR="00011DCE" w:rsidRPr="003443BB">
        <w:rPr>
          <w:rFonts w:ascii="Times New Roman" w:hAnsi="Times New Roman" w:cs="Times New Roman"/>
          <w:sz w:val="26"/>
          <w:szCs w:val="26"/>
          <w:lang w:val="ru-RU"/>
        </w:rPr>
        <w:t xml:space="preserve">возможность присоединиться к видеоконференции открывается </w:t>
      </w:r>
      <w:r w:rsidR="0096479F">
        <w:rPr>
          <w:rFonts w:ascii="Times New Roman" w:hAnsi="Times New Roman" w:cs="Times New Roman"/>
          <w:sz w:val="26"/>
          <w:szCs w:val="26"/>
          <w:lang w:val="ru-RU"/>
        </w:rPr>
        <w:t xml:space="preserve">минимум </w:t>
      </w:r>
      <w:r w:rsidR="00011DCE" w:rsidRPr="003443BB">
        <w:rPr>
          <w:rFonts w:ascii="Times New Roman" w:hAnsi="Times New Roman" w:cs="Times New Roman"/>
          <w:sz w:val="26"/>
          <w:szCs w:val="26"/>
          <w:lang w:val="ru-RU"/>
        </w:rPr>
        <w:t xml:space="preserve">за полчаса до начала </w:t>
      </w:r>
      <w:r w:rsidR="00F973E7" w:rsidRPr="003443BB">
        <w:rPr>
          <w:rFonts w:ascii="Times New Roman" w:hAnsi="Times New Roman" w:cs="Times New Roman"/>
          <w:sz w:val="26"/>
          <w:szCs w:val="26"/>
          <w:lang w:val="ru-RU"/>
        </w:rPr>
        <w:t>мероприятия).</w:t>
      </w:r>
      <w:r w:rsidR="00011DCE" w:rsidRPr="003443BB">
        <w:rPr>
          <w:rFonts w:ascii="Times New Roman" w:hAnsi="Times New Roman" w:cs="Times New Roman"/>
          <w:sz w:val="26"/>
          <w:szCs w:val="26"/>
          <w:lang w:val="ru-RU"/>
        </w:rPr>
        <w:t xml:space="preserve"> Команды, </w:t>
      </w:r>
      <w:r w:rsidR="000F5CE1" w:rsidRPr="003443BB">
        <w:rPr>
          <w:rFonts w:ascii="Times New Roman" w:hAnsi="Times New Roman" w:cs="Times New Roman"/>
          <w:sz w:val="26"/>
          <w:szCs w:val="26"/>
          <w:lang w:val="ru-RU"/>
        </w:rPr>
        <w:t>не</w:t>
      </w:r>
      <w:r w:rsidR="00011DCE" w:rsidRPr="003443BB">
        <w:rPr>
          <w:rFonts w:ascii="Times New Roman" w:hAnsi="Times New Roman" w:cs="Times New Roman"/>
          <w:sz w:val="26"/>
          <w:szCs w:val="26"/>
          <w:lang w:val="ru-RU"/>
        </w:rPr>
        <w:t xml:space="preserve"> присоедини</w:t>
      </w:r>
      <w:r w:rsidR="00F973E7" w:rsidRPr="003443BB">
        <w:rPr>
          <w:rFonts w:ascii="Times New Roman" w:hAnsi="Times New Roman" w:cs="Times New Roman"/>
          <w:sz w:val="26"/>
          <w:szCs w:val="26"/>
          <w:lang w:val="ru-RU"/>
        </w:rPr>
        <w:t xml:space="preserve">вшиеся </w:t>
      </w:r>
      <w:r w:rsidR="00C82DDF" w:rsidRPr="003443BB">
        <w:rPr>
          <w:rFonts w:ascii="Times New Roman" w:hAnsi="Times New Roman" w:cs="Times New Roman"/>
          <w:sz w:val="26"/>
          <w:szCs w:val="26"/>
          <w:lang w:val="ru-RU"/>
        </w:rPr>
        <w:t xml:space="preserve">своевременно </w:t>
      </w:r>
      <w:r w:rsidR="00011DCE" w:rsidRPr="003443BB">
        <w:rPr>
          <w:rFonts w:ascii="Times New Roman" w:hAnsi="Times New Roman" w:cs="Times New Roman"/>
          <w:sz w:val="26"/>
          <w:szCs w:val="26"/>
          <w:lang w:val="ru-RU"/>
        </w:rPr>
        <w:t>к видеоконференции, считаются не явившимися</w:t>
      </w:r>
      <w:r w:rsidR="00B90D8E" w:rsidRPr="003443BB">
        <w:rPr>
          <w:rFonts w:ascii="Times New Roman" w:hAnsi="Times New Roman" w:cs="Times New Roman"/>
          <w:sz w:val="26"/>
          <w:szCs w:val="26"/>
          <w:lang w:val="ru-RU"/>
        </w:rPr>
        <w:t>.</w:t>
      </w:r>
    </w:p>
    <w:p w14:paraId="6401AE25" w14:textId="5A7CC111" w:rsidR="003443BB" w:rsidRDefault="0096479F" w:rsidP="00FD3339">
      <w:pPr>
        <w:pStyle w:val="a3"/>
        <w:numPr>
          <w:ilvl w:val="0"/>
          <w:numId w:val="13"/>
        </w:numPr>
        <w:tabs>
          <w:tab w:val="left" w:pos="0"/>
          <w:tab w:val="left" w:pos="1276"/>
        </w:tabs>
        <w:spacing w:line="276" w:lineRule="auto"/>
        <w:ind w:left="0" w:firstLine="851"/>
        <w:jc w:val="both"/>
        <w:rPr>
          <w:rFonts w:ascii="Times New Roman" w:hAnsi="Times New Roman" w:cs="Times New Roman"/>
          <w:sz w:val="26"/>
          <w:szCs w:val="26"/>
          <w:lang w:val="ru-RU"/>
        </w:rPr>
      </w:pPr>
      <w:r>
        <w:rPr>
          <w:rFonts w:ascii="Times New Roman" w:hAnsi="Times New Roman" w:cs="Times New Roman"/>
          <w:sz w:val="26"/>
          <w:szCs w:val="26"/>
          <w:lang w:val="ru-RU"/>
        </w:rPr>
        <w:t>В случае дистанционного участия в региональном кейс-чемпионате в</w:t>
      </w:r>
      <w:r w:rsidR="00011DCE" w:rsidRPr="003443BB">
        <w:rPr>
          <w:rFonts w:ascii="Times New Roman" w:hAnsi="Times New Roman" w:cs="Times New Roman"/>
          <w:sz w:val="26"/>
          <w:szCs w:val="26"/>
          <w:lang w:val="ru-RU"/>
        </w:rPr>
        <w:t xml:space="preserve"> случае возникновения сложностей с присоединением к видеоконференции следует связаться с региональ</w:t>
      </w:r>
      <w:r w:rsidR="000F5CE1" w:rsidRPr="003443BB">
        <w:rPr>
          <w:rFonts w:ascii="Times New Roman" w:hAnsi="Times New Roman" w:cs="Times New Roman"/>
          <w:sz w:val="26"/>
          <w:szCs w:val="26"/>
          <w:lang w:val="ru-RU"/>
        </w:rPr>
        <w:t xml:space="preserve">ным </w:t>
      </w:r>
      <w:r w:rsidR="00F973E7" w:rsidRPr="003443BB">
        <w:rPr>
          <w:rFonts w:ascii="Times New Roman" w:hAnsi="Times New Roman" w:cs="Times New Roman"/>
          <w:sz w:val="26"/>
          <w:szCs w:val="26"/>
          <w:lang w:val="ru-RU"/>
        </w:rPr>
        <w:t>О</w:t>
      </w:r>
      <w:r w:rsidR="00011DCE" w:rsidRPr="003443BB">
        <w:rPr>
          <w:rFonts w:ascii="Times New Roman" w:hAnsi="Times New Roman" w:cs="Times New Roman"/>
          <w:sz w:val="26"/>
          <w:szCs w:val="26"/>
          <w:lang w:val="ru-RU"/>
        </w:rPr>
        <w:t>ргкомитет</w:t>
      </w:r>
      <w:r w:rsidR="00C82DDF" w:rsidRPr="003443BB">
        <w:rPr>
          <w:rFonts w:ascii="Times New Roman" w:hAnsi="Times New Roman" w:cs="Times New Roman"/>
          <w:sz w:val="26"/>
          <w:szCs w:val="26"/>
          <w:lang w:val="ru-RU"/>
        </w:rPr>
        <w:t>ом</w:t>
      </w:r>
      <w:r w:rsidR="00011DCE" w:rsidRPr="003443BB">
        <w:rPr>
          <w:rFonts w:ascii="Times New Roman" w:hAnsi="Times New Roman" w:cs="Times New Roman"/>
          <w:sz w:val="26"/>
          <w:szCs w:val="26"/>
          <w:lang w:val="ru-RU"/>
        </w:rPr>
        <w:t>. Участники команд, своевременно присоединившиеся к видеоконференции, а затем по техническим причинам утратившие связь, имеют право на повторное подключение</w:t>
      </w:r>
      <w:r w:rsidR="00B90D8E" w:rsidRPr="003443BB">
        <w:rPr>
          <w:rFonts w:ascii="Times New Roman" w:hAnsi="Times New Roman" w:cs="Times New Roman"/>
          <w:sz w:val="26"/>
          <w:szCs w:val="26"/>
          <w:lang w:val="ru-RU"/>
        </w:rPr>
        <w:t>.</w:t>
      </w:r>
    </w:p>
    <w:p w14:paraId="55A49F47" w14:textId="3C8D2772" w:rsidR="00011DCE" w:rsidRDefault="0096479F" w:rsidP="00FD3339">
      <w:pPr>
        <w:pStyle w:val="a3"/>
        <w:numPr>
          <w:ilvl w:val="0"/>
          <w:numId w:val="13"/>
        </w:numPr>
        <w:tabs>
          <w:tab w:val="left" w:pos="0"/>
          <w:tab w:val="left" w:pos="1276"/>
        </w:tabs>
        <w:spacing w:line="276" w:lineRule="auto"/>
        <w:ind w:left="0" w:firstLine="851"/>
        <w:jc w:val="both"/>
        <w:rPr>
          <w:rFonts w:ascii="Times New Roman" w:hAnsi="Times New Roman" w:cs="Times New Roman"/>
          <w:sz w:val="26"/>
          <w:szCs w:val="26"/>
          <w:lang w:val="ru-RU"/>
        </w:rPr>
      </w:pPr>
      <w:r>
        <w:rPr>
          <w:rFonts w:ascii="Times New Roman" w:hAnsi="Times New Roman" w:cs="Times New Roman"/>
          <w:sz w:val="26"/>
          <w:szCs w:val="26"/>
          <w:lang w:val="ru-RU"/>
        </w:rPr>
        <w:t>В случае дистанционного участия в региональном кейс-чемпионате, е</w:t>
      </w:r>
      <w:r w:rsidR="000F5CE1" w:rsidRPr="003443BB">
        <w:rPr>
          <w:rFonts w:ascii="Times New Roman" w:hAnsi="Times New Roman" w:cs="Times New Roman"/>
          <w:sz w:val="26"/>
          <w:szCs w:val="26"/>
          <w:lang w:val="ru-RU"/>
        </w:rPr>
        <w:t>сли во время выступления</w:t>
      </w:r>
      <w:r w:rsidR="00011DCE" w:rsidRPr="003443BB">
        <w:rPr>
          <w:rFonts w:ascii="Times New Roman" w:hAnsi="Times New Roman" w:cs="Times New Roman"/>
          <w:sz w:val="26"/>
          <w:szCs w:val="26"/>
          <w:lang w:val="ru-RU"/>
        </w:rPr>
        <w:t xml:space="preserve"> команды произошел технический сбой, ей предоставляется возможность присоединиться к видеоконференции повторно и завершить выступление без продления времени, установленного </w:t>
      </w:r>
      <w:r w:rsidR="008F685A" w:rsidRPr="003443BB">
        <w:rPr>
          <w:rFonts w:ascii="Times New Roman" w:hAnsi="Times New Roman" w:cs="Times New Roman"/>
          <w:sz w:val="26"/>
          <w:szCs w:val="26"/>
          <w:lang w:val="ru-RU"/>
        </w:rPr>
        <w:t xml:space="preserve">в </w:t>
      </w:r>
      <w:r w:rsidR="008F685A" w:rsidRPr="003443BB">
        <w:rPr>
          <w:rFonts w:ascii="Times New Roman" w:eastAsia="Times New Roman" w:hAnsi="Times New Roman" w:cs="Times New Roman"/>
          <w:sz w:val="26"/>
          <w:szCs w:val="26"/>
          <w:lang w:val="ru-RU"/>
        </w:rPr>
        <w:t>пункте 3.10 Регламента</w:t>
      </w:r>
      <w:r w:rsidR="00011DCE" w:rsidRPr="003443BB">
        <w:rPr>
          <w:rFonts w:ascii="Times New Roman" w:eastAsia="Times New Roman" w:hAnsi="Times New Roman" w:cs="Times New Roman"/>
          <w:sz w:val="26"/>
          <w:szCs w:val="26"/>
          <w:lang w:val="ru-RU"/>
        </w:rPr>
        <w:t>. Если присоединиться к видеоконференции команде не удается,</w:t>
      </w:r>
      <w:r w:rsidR="00011DCE" w:rsidRPr="003443BB">
        <w:rPr>
          <w:rFonts w:ascii="Times New Roman" w:hAnsi="Times New Roman" w:cs="Times New Roman"/>
          <w:sz w:val="26"/>
          <w:szCs w:val="26"/>
          <w:lang w:val="ru-RU"/>
        </w:rPr>
        <w:t xml:space="preserve"> решение об итоговой оценке команды принимается членами регионального жюри.</w:t>
      </w:r>
    </w:p>
    <w:p w14:paraId="0E2F1F20" w14:textId="01C795A2" w:rsidR="0096479F" w:rsidRPr="003443BB" w:rsidRDefault="0096479F" w:rsidP="0096479F">
      <w:pPr>
        <w:pStyle w:val="a3"/>
        <w:numPr>
          <w:ilvl w:val="0"/>
          <w:numId w:val="13"/>
        </w:numPr>
        <w:tabs>
          <w:tab w:val="left" w:pos="0"/>
          <w:tab w:val="left" w:pos="1276"/>
        </w:tabs>
        <w:spacing w:line="276" w:lineRule="auto"/>
        <w:ind w:left="0" w:firstLine="851"/>
        <w:jc w:val="both"/>
        <w:rPr>
          <w:rFonts w:ascii="Times New Roman" w:hAnsi="Times New Roman" w:cs="Times New Roman"/>
          <w:sz w:val="26"/>
          <w:szCs w:val="26"/>
          <w:lang w:val="ru-RU"/>
        </w:rPr>
      </w:pPr>
      <w:r>
        <w:rPr>
          <w:rFonts w:ascii="Times New Roman" w:hAnsi="Times New Roman" w:cs="Times New Roman"/>
          <w:sz w:val="26"/>
          <w:szCs w:val="26"/>
          <w:lang w:val="ru-RU"/>
        </w:rPr>
        <w:t>В случае очного участия в региональном кейс-чемпионате защиты проходят в одной из аудиторий учебных корпусов НИУ ВШЭ – Пермь. Адрес будет опубликован на сайте регионального кейс-чемпионата за неделю до проведения защит.</w:t>
      </w:r>
    </w:p>
    <w:p w14:paraId="6CF6F4E6" w14:textId="77777777" w:rsidR="00093FB0" w:rsidRPr="00CC524D" w:rsidRDefault="00093FB0" w:rsidP="00FD3339">
      <w:pPr>
        <w:pStyle w:val="a3"/>
        <w:tabs>
          <w:tab w:val="left" w:pos="0"/>
          <w:tab w:val="left" w:pos="1701"/>
          <w:tab w:val="left" w:pos="2552"/>
        </w:tabs>
        <w:spacing w:line="276" w:lineRule="auto"/>
        <w:ind w:left="851"/>
        <w:contextualSpacing/>
        <w:jc w:val="both"/>
        <w:rPr>
          <w:rFonts w:ascii="Times New Roman" w:hAnsi="Times New Roman" w:cs="Times New Roman"/>
          <w:sz w:val="26"/>
          <w:szCs w:val="26"/>
          <w:lang w:val="ru-RU"/>
        </w:rPr>
      </w:pPr>
    </w:p>
    <w:p w14:paraId="5F99406B" w14:textId="02A6C306" w:rsidR="00D32F6A" w:rsidRDefault="00D32F6A" w:rsidP="00FD3339">
      <w:pPr>
        <w:pStyle w:val="a5"/>
        <w:numPr>
          <w:ilvl w:val="0"/>
          <w:numId w:val="2"/>
        </w:numPr>
        <w:spacing w:line="276" w:lineRule="auto"/>
        <w:contextualSpacing/>
        <w:rPr>
          <w:sz w:val="26"/>
          <w:szCs w:val="26"/>
        </w:rPr>
      </w:pPr>
      <w:r w:rsidRPr="002E4840">
        <w:rPr>
          <w:sz w:val="26"/>
          <w:szCs w:val="26"/>
        </w:rPr>
        <w:t xml:space="preserve">Порядок </w:t>
      </w:r>
      <w:r w:rsidR="009C1001">
        <w:rPr>
          <w:sz w:val="26"/>
          <w:szCs w:val="26"/>
        </w:rPr>
        <w:t>определения победителей и призеров</w:t>
      </w:r>
      <w:r w:rsidRPr="002E4840">
        <w:rPr>
          <w:sz w:val="26"/>
          <w:szCs w:val="26"/>
        </w:rPr>
        <w:t xml:space="preserve"> </w:t>
      </w:r>
      <w:r>
        <w:rPr>
          <w:sz w:val="26"/>
          <w:szCs w:val="26"/>
        </w:rPr>
        <w:t>регионального кейс-чемпионата</w:t>
      </w:r>
      <w:r w:rsidR="0070791D">
        <w:rPr>
          <w:sz w:val="26"/>
          <w:szCs w:val="26"/>
        </w:rPr>
        <w:t xml:space="preserve"> </w:t>
      </w:r>
    </w:p>
    <w:p w14:paraId="20C00C5B" w14:textId="529466FD" w:rsidR="00093FB0" w:rsidRDefault="00093FB0" w:rsidP="00FD3339">
      <w:pPr>
        <w:pStyle w:val="a5"/>
        <w:spacing w:line="276" w:lineRule="auto"/>
        <w:contextualSpacing/>
        <w:rPr>
          <w:sz w:val="26"/>
          <w:szCs w:val="26"/>
        </w:rPr>
      </w:pPr>
    </w:p>
    <w:p w14:paraId="114F49B3" w14:textId="0D1669CE" w:rsidR="00093FB0" w:rsidRPr="005D555E" w:rsidRDefault="00093FB0" w:rsidP="00FD3339">
      <w:pPr>
        <w:widowControl w:val="0"/>
        <w:numPr>
          <w:ilvl w:val="0"/>
          <w:numId w:val="19"/>
        </w:numPr>
        <w:shd w:val="clear" w:color="auto" w:fill="FFFFFF"/>
        <w:tabs>
          <w:tab w:val="left" w:pos="0"/>
        </w:tabs>
        <w:spacing w:after="0"/>
        <w:ind w:left="0" w:firstLine="568"/>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Победителями регионального кейс-чемпионата</w:t>
      </w:r>
      <w:r w:rsidR="002E327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могут быть признаны команды, набравшие наибольшее количество баллов и занявшие в рейтинговой таблице наивысшие позиции. Число победителей регионального кейс-</w:t>
      </w:r>
      <w:r w:rsidRPr="005D555E">
        <w:rPr>
          <w:rFonts w:ascii="Times New Roman" w:eastAsia="Times New Roman" w:hAnsi="Times New Roman" w:cs="Times New Roman"/>
          <w:sz w:val="26"/>
          <w:szCs w:val="26"/>
        </w:rPr>
        <w:t xml:space="preserve">чемпионата не может превышать максимальное количество, установленное в соответствии с правилом, утвержденным центральным Оргкомитетом согласно подпункту </w:t>
      </w:r>
      <w:r w:rsidR="005D555E" w:rsidRPr="005D555E">
        <w:rPr>
          <w:rFonts w:ascii="Times New Roman" w:eastAsia="Times New Roman" w:hAnsi="Times New Roman" w:cs="Times New Roman"/>
          <w:sz w:val="26"/>
          <w:szCs w:val="26"/>
        </w:rPr>
        <w:t>5.3.7.3 пункта</w:t>
      </w:r>
      <w:r w:rsidRPr="005D555E">
        <w:rPr>
          <w:rFonts w:ascii="Times New Roman" w:eastAsia="Times New Roman" w:hAnsi="Times New Roman" w:cs="Times New Roman"/>
          <w:sz w:val="26"/>
          <w:szCs w:val="26"/>
        </w:rPr>
        <w:t xml:space="preserve"> 5 Положения.</w:t>
      </w:r>
    </w:p>
    <w:p w14:paraId="29CB1FA9" w14:textId="0F5619CE" w:rsidR="00093FB0" w:rsidRDefault="00093FB0" w:rsidP="00FD3339">
      <w:pPr>
        <w:widowControl w:val="0"/>
        <w:numPr>
          <w:ilvl w:val="0"/>
          <w:numId w:val="19"/>
        </w:numPr>
        <w:shd w:val="clear" w:color="auto" w:fill="FFFFFF"/>
        <w:tabs>
          <w:tab w:val="left" w:pos="0"/>
        </w:tabs>
        <w:spacing w:after="0"/>
        <w:ind w:left="0" w:firstLine="851"/>
        <w:jc w:val="both"/>
        <w:rPr>
          <w:rFonts w:ascii="Times New Roman" w:eastAsia="Times New Roman" w:hAnsi="Times New Roman" w:cs="Times New Roman"/>
          <w:color w:val="000000"/>
          <w:sz w:val="26"/>
          <w:szCs w:val="26"/>
        </w:rPr>
      </w:pPr>
      <w:r w:rsidRPr="005D555E">
        <w:rPr>
          <w:rFonts w:ascii="Times New Roman" w:eastAsia="Times New Roman" w:hAnsi="Times New Roman" w:cs="Times New Roman"/>
          <w:sz w:val="26"/>
          <w:szCs w:val="26"/>
        </w:rPr>
        <w:t xml:space="preserve">Призерами регионального кейс-чемпионата становятся команды, занявшие в рейтинговой </w:t>
      </w:r>
      <w:r>
        <w:rPr>
          <w:rFonts w:ascii="Times New Roman" w:eastAsia="Times New Roman" w:hAnsi="Times New Roman" w:cs="Times New Roman"/>
          <w:color w:val="000000"/>
          <w:sz w:val="26"/>
          <w:szCs w:val="26"/>
        </w:rPr>
        <w:t>таблице позиции, следующие за позициями победителей. Общее число победителей и призеров регионального кейс-чемпионата не может превышать 50% от общего числа команд, фактически принявших участие в региональном кейс-чемпионате.</w:t>
      </w:r>
    </w:p>
    <w:p w14:paraId="708A62BE" w14:textId="135DD37E" w:rsidR="00093FB0" w:rsidRDefault="00093FB0" w:rsidP="00FD3339">
      <w:pPr>
        <w:widowControl w:val="0"/>
        <w:numPr>
          <w:ilvl w:val="0"/>
          <w:numId w:val="19"/>
        </w:numPr>
        <w:shd w:val="clear" w:color="auto" w:fill="FFFFFF"/>
        <w:tabs>
          <w:tab w:val="left" w:pos="0"/>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случае установления номинаций региональное жюри оценивает </w:t>
      </w:r>
      <w:r>
        <w:rPr>
          <w:rFonts w:ascii="Times New Roman" w:eastAsia="Times New Roman" w:hAnsi="Times New Roman" w:cs="Times New Roman"/>
          <w:color w:val="000000"/>
          <w:sz w:val="26"/>
          <w:szCs w:val="26"/>
        </w:rPr>
        <w:lastRenderedPageBreak/>
        <w:t xml:space="preserve">решения кейсов и питчи согласно </w:t>
      </w:r>
      <w:r w:rsidR="005D555E">
        <w:rPr>
          <w:rFonts w:ascii="Times New Roman" w:eastAsia="Times New Roman" w:hAnsi="Times New Roman" w:cs="Times New Roman"/>
          <w:color w:val="000000"/>
          <w:sz w:val="26"/>
          <w:szCs w:val="26"/>
        </w:rPr>
        <w:t>критериям оценивания,</w:t>
      </w:r>
      <w:r>
        <w:rPr>
          <w:rFonts w:ascii="Times New Roman" w:eastAsia="Times New Roman" w:hAnsi="Times New Roman" w:cs="Times New Roman"/>
          <w:color w:val="000000"/>
          <w:sz w:val="26"/>
          <w:szCs w:val="26"/>
        </w:rPr>
        <w:t xml:space="preserve"> в номинациях и определяет лауреатов в номинациях.</w:t>
      </w:r>
    </w:p>
    <w:p w14:paraId="07FB16C0" w14:textId="7528A13D" w:rsidR="00093FB0" w:rsidRDefault="00093FB0" w:rsidP="00FD3339">
      <w:pPr>
        <w:widowControl w:val="0"/>
        <w:numPr>
          <w:ilvl w:val="0"/>
          <w:numId w:val="19"/>
        </w:numPr>
        <w:tabs>
          <w:tab w:val="left" w:pos="0"/>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одной и той же команды могут быть одновременно признаны победителями/призерами регионального кейс-чемпионата, а также лауреатами в номинации.</w:t>
      </w:r>
    </w:p>
    <w:p w14:paraId="46A483D0" w14:textId="77777777" w:rsidR="00093FB0" w:rsidRDefault="00093FB0" w:rsidP="00FD3339">
      <w:pPr>
        <w:widowControl w:val="0"/>
        <w:numPr>
          <w:ilvl w:val="0"/>
          <w:numId w:val="19"/>
        </w:numPr>
        <w:tabs>
          <w:tab w:val="left" w:pos="0"/>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Апелляция на решение регионального жюри не предусмотрена.</w:t>
      </w:r>
    </w:p>
    <w:p w14:paraId="3061A804" w14:textId="56AE799E" w:rsidR="00093FB0" w:rsidRDefault="00093FB0" w:rsidP="00FD3339">
      <w:pPr>
        <w:pStyle w:val="a5"/>
        <w:numPr>
          <w:ilvl w:val="0"/>
          <w:numId w:val="19"/>
        </w:numPr>
        <w:tabs>
          <w:tab w:val="left" w:pos="0"/>
        </w:tabs>
        <w:spacing w:line="276" w:lineRule="auto"/>
        <w:ind w:left="0" w:firstLine="851"/>
        <w:jc w:val="both"/>
        <w:rPr>
          <w:b w:val="0"/>
          <w:sz w:val="26"/>
          <w:szCs w:val="26"/>
        </w:rPr>
      </w:pPr>
      <w:r>
        <w:rPr>
          <w:b w:val="0"/>
          <w:sz w:val="26"/>
          <w:szCs w:val="26"/>
        </w:rPr>
        <w:t>Победители, призеры, в случае установления номинаций – лауреаты в номинациях регионального кейс-чемпионата объявляются региональным жюри в последний день проведения регионального кейс-чемпионата.</w:t>
      </w:r>
    </w:p>
    <w:p w14:paraId="2B1F2C38" w14:textId="77777777" w:rsidR="00B3413D" w:rsidRDefault="00093FB0" w:rsidP="00B3413D">
      <w:pPr>
        <w:widowControl w:val="0"/>
        <w:numPr>
          <w:ilvl w:val="0"/>
          <w:numId w:val="19"/>
        </w:numPr>
        <w:shd w:val="clear" w:color="auto" w:fill="FFFFFF"/>
        <w:tabs>
          <w:tab w:val="left" w:pos="0"/>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Победителям и призерам регионального кейс-чемпионата вручаются призы и дипломы победителей и призеров, лауреатам в номинациях – дипломы лауреатов в номинации. Участникам выдаются сертификаты участников регионального кейс-чемпионата. </w:t>
      </w:r>
      <w:r w:rsidR="004B41FF">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ертификаты</w:t>
      </w:r>
      <w:r w:rsidR="004B41FF">
        <w:rPr>
          <w:rFonts w:ascii="Times New Roman" w:eastAsia="Times New Roman" w:hAnsi="Times New Roman" w:cs="Times New Roman"/>
          <w:color w:val="000000"/>
          <w:sz w:val="26"/>
          <w:szCs w:val="26"/>
        </w:rPr>
        <w:t xml:space="preserve"> и</w:t>
      </w:r>
      <w:r>
        <w:rPr>
          <w:rFonts w:ascii="Times New Roman" w:eastAsia="Times New Roman" w:hAnsi="Times New Roman" w:cs="Times New Roman"/>
          <w:color w:val="000000"/>
          <w:sz w:val="26"/>
          <w:szCs w:val="26"/>
        </w:rPr>
        <w:t xml:space="preserve"> дипломы</w:t>
      </w:r>
      <w:r w:rsidR="004B41FF">
        <w:rPr>
          <w:rFonts w:ascii="Times New Roman" w:eastAsia="Times New Roman" w:hAnsi="Times New Roman" w:cs="Times New Roman"/>
          <w:color w:val="000000"/>
          <w:sz w:val="26"/>
          <w:szCs w:val="26"/>
        </w:rPr>
        <w:t xml:space="preserve"> </w:t>
      </w:r>
      <w:r w:rsidR="00E15D0A">
        <w:rPr>
          <w:rFonts w:ascii="Times New Roman" w:eastAsia="Times New Roman" w:hAnsi="Times New Roman" w:cs="Times New Roman"/>
          <w:color w:val="000000"/>
          <w:sz w:val="26"/>
          <w:szCs w:val="26"/>
        </w:rPr>
        <w:t xml:space="preserve">в течение недели после церемонии награждения </w:t>
      </w:r>
      <w:r w:rsidR="004B41FF">
        <w:rPr>
          <w:rFonts w:ascii="Times New Roman" w:eastAsia="Times New Roman" w:hAnsi="Times New Roman" w:cs="Times New Roman"/>
          <w:color w:val="000000"/>
          <w:sz w:val="26"/>
          <w:szCs w:val="26"/>
        </w:rPr>
        <w:t>высылаются по электронной почте</w:t>
      </w:r>
      <w:r w:rsidR="00E15D0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E15D0A">
        <w:rPr>
          <w:rFonts w:ascii="Times New Roman" w:eastAsia="Times New Roman" w:hAnsi="Times New Roman" w:cs="Times New Roman"/>
          <w:color w:val="000000"/>
          <w:sz w:val="26"/>
          <w:szCs w:val="26"/>
        </w:rPr>
        <w:t>П</w:t>
      </w:r>
      <w:r>
        <w:rPr>
          <w:rFonts w:ascii="Times New Roman" w:eastAsia="Times New Roman" w:hAnsi="Times New Roman" w:cs="Times New Roman"/>
          <w:color w:val="000000"/>
          <w:sz w:val="26"/>
          <w:szCs w:val="26"/>
        </w:rPr>
        <w:t>ризы</w:t>
      </w:r>
      <w:r w:rsidR="00E15D0A">
        <w:rPr>
          <w:rFonts w:ascii="Times New Roman" w:eastAsia="Times New Roman" w:hAnsi="Times New Roman" w:cs="Times New Roman"/>
          <w:color w:val="000000"/>
          <w:sz w:val="26"/>
          <w:szCs w:val="26"/>
        </w:rPr>
        <w:t xml:space="preserve"> вручаются</w:t>
      </w:r>
      <w:r>
        <w:rPr>
          <w:rFonts w:ascii="Times New Roman" w:eastAsia="Times New Roman" w:hAnsi="Times New Roman" w:cs="Times New Roman"/>
          <w:color w:val="000000"/>
          <w:sz w:val="26"/>
          <w:szCs w:val="26"/>
        </w:rPr>
        <w:t xml:space="preserve"> </w:t>
      </w:r>
      <w:r w:rsidR="004B41FF">
        <w:rPr>
          <w:rFonts w:ascii="Times New Roman" w:eastAsia="Times New Roman" w:hAnsi="Times New Roman" w:cs="Times New Roman"/>
          <w:color w:val="000000"/>
          <w:sz w:val="26"/>
          <w:szCs w:val="26"/>
        </w:rPr>
        <w:t xml:space="preserve">победителям лично </w:t>
      </w:r>
      <w:r w:rsidR="00E15D0A">
        <w:rPr>
          <w:rFonts w:ascii="Times New Roman" w:eastAsia="Times New Roman" w:hAnsi="Times New Roman" w:cs="Times New Roman"/>
          <w:color w:val="000000"/>
          <w:sz w:val="26"/>
          <w:szCs w:val="26"/>
        </w:rPr>
        <w:t xml:space="preserve">в руки оргкомитетом Кейс-чемпионата </w:t>
      </w:r>
      <w:r w:rsidR="004B41FF">
        <w:rPr>
          <w:rFonts w:ascii="Times New Roman" w:eastAsia="Times New Roman" w:hAnsi="Times New Roman" w:cs="Times New Roman"/>
          <w:color w:val="000000"/>
          <w:sz w:val="26"/>
          <w:szCs w:val="26"/>
        </w:rPr>
        <w:t>в Москве</w:t>
      </w:r>
      <w:r w:rsidR="00E15D0A">
        <w:rPr>
          <w:rFonts w:ascii="Times New Roman" w:eastAsia="Times New Roman" w:hAnsi="Times New Roman" w:cs="Times New Roman"/>
          <w:color w:val="000000"/>
          <w:sz w:val="26"/>
          <w:szCs w:val="26"/>
        </w:rPr>
        <w:t>,</w:t>
      </w:r>
      <w:r w:rsidR="004B41FF">
        <w:rPr>
          <w:rFonts w:ascii="Times New Roman" w:eastAsia="Times New Roman" w:hAnsi="Times New Roman" w:cs="Times New Roman"/>
          <w:color w:val="000000"/>
          <w:sz w:val="26"/>
          <w:szCs w:val="26"/>
        </w:rPr>
        <w:t xml:space="preserve"> призерам –</w:t>
      </w:r>
      <w:r w:rsidR="00E15D0A">
        <w:rPr>
          <w:rFonts w:ascii="Times New Roman" w:eastAsia="Times New Roman" w:hAnsi="Times New Roman" w:cs="Times New Roman"/>
          <w:color w:val="000000"/>
          <w:sz w:val="26"/>
          <w:szCs w:val="26"/>
        </w:rPr>
        <w:t xml:space="preserve"> </w:t>
      </w:r>
      <w:r w:rsidR="004B41FF">
        <w:rPr>
          <w:rFonts w:ascii="Times New Roman" w:eastAsia="Times New Roman" w:hAnsi="Times New Roman" w:cs="Times New Roman"/>
          <w:color w:val="000000"/>
          <w:sz w:val="26"/>
          <w:szCs w:val="26"/>
        </w:rPr>
        <w:t>на церемонии награждения</w:t>
      </w:r>
      <w:r w:rsidR="00EF30EF">
        <w:rPr>
          <w:rFonts w:ascii="Times New Roman" w:eastAsia="Times New Roman" w:hAnsi="Times New Roman" w:cs="Times New Roman"/>
          <w:color w:val="000000"/>
          <w:sz w:val="26"/>
          <w:szCs w:val="26"/>
        </w:rPr>
        <w:t>, которая проходит в последний день защит.</w:t>
      </w:r>
    </w:p>
    <w:p w14:paraId="337FFF59" w14:textId="48E1522E" w:rsidR="00B3413D" w:rsidRPr="00B3413D" w:rsidRDefault="00B3413D" w:rsidP="00B3413D">
      <w:pPr>
        <w:widowControl w:val="0"/>
        <w:numPr>
          <w:ilvl w:val="0"/>
          <w:numId w:val="19"/>
        </w:numPr>
        <w:shd w:val="clear" w:color="auto" w:fill="FFFFFF"/>
        <w:tabs>
          <w:tab w:val="left" w:pos="0"/>
        </w:tabs>
        <w:spacing w:after="0"/>
        <w:ind w:left="0" w:firstLine="851"/>
        <w:jc w:val="both"/>
        <w:rPr>
          <w:rFonts w:ascii="Times New Roman" w:eastAsia="Times New Roman" w:hAnsi="Times New Roman" w:cs="Times New Roman"/>
          <w:color w:val="000000"/>
          <w:sz w:val="26"/>
          <w:szCs w:val="26"/>
        </w:rPr>
      </w:pPr>
      <w:r w:rsidRPr="00B3413D">
        <w:rPr>
          <w:rFonts w:ascii="Times New Roman" w:eastAsia="Times New Roman" w:hAnsi="Times New Roman" w:cs="Times New Roman"/>
          <w:color w:val="000000"/>
          <w:sz w:val="26"/>
          <w:szCs w:val="26"/>
        </w:rPr>
        <w:t>И</w:t>
      </w:r>
      <w:r w:rsidRPr="00B3413D">
        <w:rPr>
          <w:rFonts w:ascii="Times New Roman" w:eastAsia="Times New Roman" w:hAnsi="Times New Roman" w:cs="Times New Roman"/>
          <w:color w:val="000000"/>
          <w:sz w:val="26"/>
          <w:szCs w:val="26"/>
        </w:rPr>
        <w:t>тоговая оценка команды формируется как средняя величина из</w:t>
      </w:r>
      <w:r w:rsidRPr="00B3413D">
        <w:rPr>
          <w:rFonts w:ascii="Times New Roman" w:eastAsia="Times New Roman" w:hAnsi="Times New Roman" w:cs="Times New Roman"/>
          <w:color w:val="000000"/>
          <w:sz w:val="26"/>
          <w:szCs w:val="26"/>
        </w:rPr>
        <w:t xml:space="preserve"> </w:t>
      </w:r>
      <w:r w:rsidRPr="00B3413D">
        <w:rPr>
          <w:rFonts w:ascii="Times New Roman" w:eastAsia="Times New Roman" w:hAnsi="Times New Roman" w:cs="Times New Roman"/>
          <w:color w:val="000000"/>
          <w:sz w:val="26"/>
          <w:szCs w:val="26"/>
        </w:rPr>
        <w:t>оценок членов жюри, принимавших участие в оценивании результатов работы команды</w:t>
      </w:r>
      <w:r>
        <w:rPr>
          <w:rFonts w:ascii="Times New Roman" w:eastAsia="Times New Roman" w:hAnsi="Times New Roman" w:cs="Times New Roman"/>
          <w:color w:val="000000"/>
          <w:sz w:val="26"/>
          <w:szCs w:val="26"/>
        </w:rPr>
        <w:t>.</w:t>
      </w:r>
    </w:p>
    <w:p w14:paraId="5B6B81CC" w14:textId="75F42D6F" w:rsidR="00093FB0" w:rsidRDefault="00093FB0" w:rsidP="00FD3339">
      <w:pPr>
        <w:widowControl w:val="0"/>
        <w:numPr>
          <w:ilvl w:val="0"/>
          <w:numId w:val="19"/>
        </w:numPr>
        <w:shd w:val="clear" w:color="auto" w:fill="FFFFFF"/>
        <w:tabs>
          <w:tab w:val="left" w:pos="0"/>
        </w:tabs>
        <w:spacing w:after="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Решение регионального жюри оформляется протоколом. В течение трех рабочих дней после проведения регионального кейс-чемпионата региональный Оргкомитет публикует списки дипломантов на странице регионального кейс-чемпионата</w:t>
      </w:r>
      <w:r w:rsidR="002E327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и направляет протокол в центральный Оргкомитет для публикации на странице Кейс-чемпионата.</w:t>
      </w:r>
    </w:p>
    <w:p w14:paraId="4C96D03D" w14:textId="4CB07105" w:rsidR="002E3279" w:rsidRPr="009E4777" w:rsidRDefault="002E3279" w:rsidP="00FD3339">
      <w:pPr>
        <w:widowControl w:val="0"/>
        <w:numPr>
          <w:ilvl w:val="0"/>
          <w:numId w:val="19"/>
        </w:numPr>
        <w:shd w:val="clear" w:color="auto" w:fill="FFFFFF"/>
        <w:tabs>
          <w:tab w:val="left" w:pos="0"/>
        </w:tabs>
        <w:spacing w:after="0"/>
        <w:ind w:left="0" w:firstLine="851"/>
        <w:jc w:val="both"/>
        <w:rPr>
          <w:rFonts w:ascii="Times New Roman" w:eastAsia="Times New Roman" w:hAnsi="Times New Roman" w:cs="Times New Roman"/>
          <w:sz w:val="26"/>
          <w:szCs w:val="26"/>
        </w:rPr>
      </w:pPr>
      <w:r w:rsidRPr="009E4777">
        <w:rPr>
          <w:rFonts w:ascii="Times New Roman" w:eastAsia="Times New Roman" w:hAnsi="Times New Roman" w:cs="Times New Roman"/>
          <w:sz w:val="26"/>
          <w:szCs w:val="26"/>
        </w:rPr>
        <w:t>Региональное жюри по результатам анализа материалов, представленных командами, публичной защиты ими решений кейсов или питчей проводит публичный анализ предложенных командами решений кейсов или питчей</w:t>
      </w:r>
      <w:r w:rsidR="009E4777" w:rsidRPr="009E4777">
        <w:rPr>
          <w:rFonts w:ascii="Times New Roman" w:eastAsia="Times New Roman" w:hAnsi="Times New Roman" w:cs="Times New Roman"/>
          <w:sz w:val="26"/>
          <w:szCs w:val="26"/>
        </w:rPr>
        <w:t xml:space="preserve"> в очном или дистанционном формате</w:t>
      </w:r>
      <w:r w:rsidRPr="009E4777">
        <w:rPr>
          <w:rFonts w:ascii="Times New Roman" w:eastAsia="Times New Roman" w:hAnsi="Times New Roman" w:cs="Times New Roman"/>
          <w:sz w:val="26"/>
          <w:szCs w:val="26"/>
        </w:rPr>
        <w:t>.</w:t>
      </w:r>
      <w:r w:rsidR="00EF30EF">
        <w:rPr>
          <w:rFonts w:ascii="Times New Roman" w:eastAsia="Times New Roman" w:hAnsi="Times New Roman" w:cs="Times New Roman"/>
          <w:sz w:val="26"/>
          <w:szCs w:val="26"/>
        </w:rPr>
        <w:t xml:space="preserve"> Обратная связь участникам регионального кейс-чемпионата дается во время выступления команд и во время церемонии награждения.</w:t>
      </w:r>
    </w:p>
    <w:sectPr w:rsidR="002E3279" w:rsidRPr="009E4777">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900B4" w16cex:dateUtc="2021-05-14T10:59:00Z"/>
  <w16cex:commentExtensible w16cex:durableId="244900FA" w16cex:dateUtc="2021-05-14T11:00:00Z"/>
  <w16cex:commentExtensible w16cex:durableId="24490158" w16cex:dateUtc="2021-05-14T11:02:00Z"/>
  <w16cex:commentExtensible w16cex:durableId="244901CB" w16cex:dateUtc="2021-05-14T11:03:00Z"/>
  <w16cex:commentExtensible w16cex:durableId="244903FA" w16cex:dateUtc="2021-05-14T11:13:00Z"/>
  <w16cex:commentExtensible w16cex:durableId="244904C0" w16cex:dateUtc="2021-05-14T11:16:00Z"/>
  <w16cex:commentExtensible w16cex:durableId="2449055C" w16cex:dateUtc="2021-05-14T11:19:00Z"/>
  <w16cex:commentExtensible w16cex:durableId="244905F1" w16cex:dateUtc="2021-05-14T11:21:00Z"/>
  <w16cex:commentExtensible w16cex:durableId="244906CC" w16cex:dateUtc="2021-05-14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746E6" w16cid:durableId="246330DB"/>
  <w16cid:commentId w16cid:paraId="6074FBC8" w16cid:durableId="246330DC"/>
  <w16cid:commentId w16cid:paraId="5306DD06" w16cid:durableId="24490158"/>
  <w16cid:commentId w16cid:paraId="76C15B19" w16cid:durableId="246330DE"/>
  <w16cid:commentId w16cid:paraId="3309A4C3" w16cid:durableId="24635644"/>
  <w16cid:commentId w16cid:paraId="72E0DBE9" w16cid:durableId="246330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3874C" w14:textId="77777777" w:rsidR="00450C12" w:rsidRDefault="00450C12" w:rsidP="00986CE8">
      <w:pPr>
        <w:spacing w:after="0" w:line="240" w:lineRule="auto"/>
      </w:pPr>
      <w:r>
        <w:separator/>
      </w:r>
    </w:p>
  </w:endnote>
  <w:endnote w:type="continuationSeparator" w:id="0">
    <w:p w14:paraId="0450E7CD" w14:textId="77777777" w:rsidR="00450C12" w:rsidRDefault="00450C12" w:rsidP="0098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3C9AA" w14:textId="77777777" w:rsidR="00450C12" w:rsidRDefault="00450C12" w:rsidP="00986CE8">
      <w:pPr>
        <w:spacing w:after="0" w:line="240" w:lineRule="auto"/>
      </w:pPr>
      <w:r>
        <w:separator/>
      </w:r>
    </w:p>
  </w:footnote>
  <w:footnote w:type="continuationSeparator" w:id="0">
    <w:p w14:paraId="3284A3AC" w14:textId="77777777" w:rsidR="00450C12" w:rsidRDefault="00450C12" w:rsidP="0098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454"/>
    <w:multiLevelType w:val="multilevel"/>
    <w:tmpl w:val="D1A65EAE"/>
    <w:lvl w:ilvl="0">
      <w:start w:val="12"/>
      <w:numFmt w:val="decimal"/>
      <w:lvlText w:val="1.%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7816DF"/>
    <w:multiLevelType w:val="hybridMultilevel"/>
    <w:tmpl w:val="489CD58C"/>
    <w:lvl w:ilvl="0" w:tplc="6BD8A348">
      <w:start w:val="7"/>
      <w:numFmt w:val="decimal"/>
      <w:lvlText w:val="3.%1."/>
      <w:lvlJc w:val="left"/>
      <w:pPr>
        <w:ind w:left="1636" w:hanging="360"/>
      </w:pPr>
      <w:rPr>
        <w:rFonts w:hint="default"/>
      </w:rPr>
    </w:lvl>
    <w:lvl w:ilvl="1" w:tplc="6FBE683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24DD3"/>
    <w:multiLevelType w:val="hybridMultilevel"/>
    <w:tmpl w:val="C52CD62E"/>
    <w:lvl w:ilvl="0" w:tplc="27F686C8">
      <w:start w:val="1"/>
      <w:numFmt w:val="decimal"/>
      <w:lvlText w:val="4.4.4.%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F16BC7"/>
    <w:multiLevelType w:val="multilevel"/>
    <w:tmpl w:val="CB02A742"/>
    <w:lvl w:ilvl="0">
      <w:start w:val="2"/>
      <w:numFmt w:val="decimal"/>
      <w:lvlText w:val="%1."/>
      <w:lvlJc w:val="left"/>
      <w:pPr>
        <w:ind w:left="390" w:hanging="39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B753CDC"/>
    <w:multiLevelType w:val="hybridMultilevel"/>
    <w:tmpl w:val="04AEDD76"/>
    <w:lvl w:ilvl="0" w:tplc="4340482C">
      <w:start w:val="6"/>
      <w:numFmt w:val="decimal"/>
      <w:lvlText w:val="1.%1."/>
      <w:lvlJc w:val="left"/>
      <w:pPr>
        <w:ind w:left="928" w:hanging="360"/>
      </w:pPr>
      <w:rPr>
        <w:rFonts w:hint="default"/>
        <w:spacing w:val="1"/>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80404"/>
    <w:multiLevelType w:val="hybridMultilevel"/>
    <w:tmpl w:val="58B8DBC0"/>
    <w:lvl w:ilvl="0" w:tplc="2D1C08FC">
      <w:start w:val="11"/>
      <w:numFmt w:val="decimal"/>
      <w:lvlText w:val="1.%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C39FB"/>
    <w:multiLevelType w:val="hybridMultilevel"/>
    <w:tmpl w:val="A77CE9BA"/>
    <w:lvl w:ilvl="0" w:tplc="E82EDDC0">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9518FE"/>
    <w:multiLevelType w:val="hybridMultilevel"/>
    <w:tmpl w:val="CCA8D1B8"/>
    <w:lvl w:ilvl="0" w:tplc="1A243BEA">
      <w:start w:val="1"/>
      <w:numFmt w:val="decimal"/>
      <w:lvlText w:val="3.14.%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297F1836"/>
    <w:multiLevelType w:val="multilevel"/>
    <w:tmpl w:val="1FE4C2D6"/>
    <w:lvl w:ilvl="0">
      <w:start w:val="3"/>
      <w:numFmt w:val="decimal"/>
      <w:lvlText w:val="%1."/>
      <w:lvlJc w:val="left"/>
      <w:pPr>
        <w:ind w:left="720" w:hanging="720"/>
      </w:pPr>
      <w:rPr>
        <w:rFonts w:hint="default"/>
      </w:rPr>
    </w:lvl>
    <w:lvl w:ilvl="1">
      <w:start w:val="1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308234FD"/>
    <w:multiLevelType w:val="hybridMultilevel"/>
    <w:tmpl w:val="049E929A"/>
    <w:lvl w:ilvl="0" w:tplc="584A6A3E">
      <w:start w:val="16"/>
      <w:numFmt w:val="decimal"/>
      <w:lvlText w:val="3.%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009F4"/>
    <w:multiLevelType w:val="hybridMultilevel"/>
    <w:tmpl w:val="59AEE3C2"/>
    <w:lvl w:ilvl="0" w:tplc="901E7BC4">
      <w:start w:val="1"/>
      <w:numFmt w:val="decimal"/>
      <w:lvlText w:val="1.%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F81718"/>
    <w:multiLevelType w:val="hybridMultilevel"/>
    <w:tmpl w:val="E6AA8866"/>
    <w:lvl w:ilvl="0" w:tplc="6BD8A348">
      <w:start w:val="7"/>
      <w:numFmt w:val="decimal"/>
      <w:lvlText w:val="3.%1."/>
      <w:lvlJc w:val="left"/>
      <w:pPr>
        <w:ind w:left="163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F55FBC"/>
    <w:multiLevelType w:val="hybridMultilevel"/>
    <w:tmpl w:val="E0C450BE"/>
    <w:lvl w:ilvl="0" w:tplc="31722D0C">
      <w:start w:val="16"/>
      <w:numFmt w:val="decimal"/>
      <w:lvlText w:val="3.%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9C3196"/>
    <w:multiLevelType w:val="hybridMultilevel"/>
    <w:tmpl w:val="F636160C"/>
    <w:lvl w:ilvl="0" w:tplc="E90622C6">
      <w:start w:val="1"/>
      <w:numFmt w:val="decimal"/>
      <w:lvlText w:val="3.15.%1."/>
      <w:lvlJc w:val="left"/>
      <w:pPr>
        <w:ind w:left="1288" w:hanging="360"/>
      </w:pPr>
      <w:rPr>
        <w:rFonts w:hint="default"/>
        <w:b/>
      </w:rPr>
    </w:lvl>
    <w:lvl w:ilvl="1" w:tplc="85D6F94A">
      <w:start w:val="1"/>
      <w:numFmt w:val="lowerLetter"/>
      <w:lvlText w:val="%2."/>
      <w:lvlJc w:val="left"/>
      <w:pPr>
        <w:ind w:left="1440" w:hanging="360"/>
      </w:pPr>
      <w:rPr>
        <w:rFonts w:hint="default"/>
        <w:b w:val="0"/>
      </w:rPr>
    </w:lvl>
    <w:lvl w:ilvl="2" w:tplc="32683300" w:tentative="1">
      <w:start w:val="1"/>
      <w:numFmt w:val="lowerRoman"/>
      <w:lvlText w:val="%3."/>
      <w:lvlJc w:val="right"/>
      <w:pPr>
        <w:ind w:left="2160" w:hanging="180"/>
      </w:pPr>
      <w:rPr>
        <w:rFonts w:hint="default"/>
      </w:rPr>
    </w:lvl>
    <w:lvl w:ilvl="3" w:tplc="DCFC407E" w:tentative="1">
      <w:start w:val="1"/>
      <w:numFmt w:val="decimal"/>
      <w:lvlText w:val="%4."/>
      <w:lvlJc w:val="left"/>
      <w:pPr>
        <w:ind w:left="2880" w:hanging="360"/>
      </w:pPr>
      <w:rPr>
        <w:rFonts w:hint="default"/>
      </w:rPr>
    </w:lvl>
    <w:lvl w:ilvl="4" w:tplc="B0A8B270" w:tentative="1">
      <w:start w:val="1"/>
      <w:numFmt w:val="lowerLetter"/>
      <w:lvlText w:val="%5."/>
      <w:lvlJc w:val="left"/>
      <w:pPr>
        <w:ind w:left="3600" w:hanging="360"/>
      </w:pPr>
      <w:rPr>
        <w:rFonts w:hint="default"/>
      </w:rPr>
    </w:lvl>
    <w:lvl w:ilvl="5" w:tplc="094E5D48" w:tentative="1">
      <w:start w:val="1"/>
      <w:numFmt w:val="lowerRoman"/>
      <w:lvlText w:val="%6."/>
      <w:lvlJc w:val="right"/>
      <w:pPr>
        <w:ind w:left="4320" w:hanging="180"/>
      </w:pPr>
      <w:rPr>
        <w:rFonts w:hint="default"/>
      </w:rPr>
    </w:lvl>
    <w:lvl w:ilvl="6" w:tplc="2CA2BE2A" w:tentative="1">
      <w:start w:val="1"/>
      <w:numFmt w:val="decimal"/>
      <w:lvlText w:val="%7."/>
      <w:lvlJc w:val="left"/>
      <w:pPr>
        <w:ind w:left="5040" w:hanging="360"/>
      </w:pPr>
      <w:rPr>
        <w:rFonts w:hint="default"/>
      </w:rPr>
    </w:lvl>
    <w:lvl w:ilvl="7" w:tplc="CC0C9936" w:tentative="1">
      <w:start w:val="1"/>
      <w:numFmt w:val="lowerLetter"/>
      <w:lvlText w:val="%8."/>
      <w:lvlJc w:val="left"/>
      <w:pPr>
        <w:ind w:left="5760" w:hanging="360"/>
      </w:pPr>
      <w:rPr>
        <w:rFonts w:hint="default"/>
      </w:rPr>
    </w:lvl>
    <w:lvl w:ilvl="8" w:tplc="3AFE8B48" w:tentative="1">
      <w:start w:val="1"/>
      <w:numFmt w:val="lowerRoman"/>
      <w:lvlText w:val="%9."/>
      <w:lvlJc w:val="right"/>
      <w:pPr>
        <w:ind w:left="6480" w:hanging="180"/>
      </w:pPr>
      <w:rPr>
        <w:rFonts w:hint="default"/>
      </w:rPr>
    </w:lvl>
  </w:abstractNum>
  <w:abstractNum w:abstractNumId="14" w15:restartNumberingAfterBreak="0">
    <w:nsid w:val="3EC13F6B"/>
    <w:multiLevelType w:val="hybridMultilevel"/>
    <w:tmpl w:val="5D526736"/>
    <w:lvl w:ilvl="0" w:tplc="625A7030">
      <w:start w:val="14"/>
      <w:numFmt w:val="decimal"/>
      <w:lvlText w:val="3.%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CF7CAF"/>
    <w:multiLevelType w:val="hybridMultilevel"/>
    <w:tmpl w:val="473AF09A"/>
    <w:lvl w:ilvl="0" w:tplc="CABAF57E">
      <w:start w:val="14"/>
      <w:numFmt w:val="decimal"/>
      <w:lvlText w:val="3.%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0F428B"/>
    <w:multiLevelType w:val="multilevel"/>
    <w:tmpl w:val="0524A232"/>
    <w:lvl w:ilvl="0">
      <w:start w:val="7"/>
      <w:numFmt w:val="decimal"/>
      <w:suff w:val="space"/>
      <w:lvlText w:val="%1."/>
      <w:lvlJc w:val="left"/>
      <w:pPr>
        <w:ind w:left="408" w:hanging="408"/>
      </w:pPr>
      <w:rPr>
        <w:rFonts w:hint="default"/>
        <w:b/>
      </w:rPr>
    </w:lvl>
    <w:lvl w:ilvl="1">
      <w:start w:val="1"/>
      <w:numFmt w:val="decimal"/>
      <w:lvlText w:val="3.%2."/>
      <w:lvlJc w:val="left"/>
      <w:pPr>
        <w:ind w:left="5966" w:hanging="720"/>
      </w:pPr>
      <w:rPr>
        <w:rFonts w:hint="default"/>
        <w:b w:val="0"/>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1F2A8E"/>
    <w:multiLevelType w:val="hybridMultilevel"/>
    <w:tmpl w:val="FE107A4E"/>
    <w:lvl w:ilvl="0" w:tplc="CA103BF2">
      <w:start w:val="1"/>
      <w:numFmt w:val="decimal"/>
      <w:lvlText w:val="1.%1."/>
      <w:lvlJc w:val="left"/>
      <w:pPr>
        <w:ind w:left="1429" w:hanging="360"/>
      </w:pPr>
      <w:rPr>
        <w:rFonts w:hint="default"/>
        <w:spacing w:val="1"/>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09D6545"/>
    <w:multiLevelType w:val="hybridMultilevel"/>
    <w:tmpl w:val="B16CF44E"/>
    <w:lvl w:ilvl="0" w:tplc="43FA3AEA">
      <w:start w:val="8"/>
      <w:numFmt w:val="decimal"/>
      <w:lvlText w:val="1.%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F42375"/>
    <w:multiLevelType w:val="multilevel"/>
    <w:tmpl w:val="0FA473C2"/>
    <w:lvl w:ilvl="0">
      <w:start w:val="2"/>
      <w:numFmt w:val="decimal"/>
      <w:lvlText w:val="%1."/>
      <w:lvlJc w:val="left"/>
      <w:pPr>
        <w:ind w:left="390" w:hanging="39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20" w15:restartNumberingAfterBreak="0">
    <w:nsid w:val="61D041C6"/>
    <w:multiLevelType w:val="multilevel"/>
    <w:tmpl w:val="0662551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858" w:hanging="432"/>
      </w:pPr>
      <w:rPr>
        <w:rFonts w:cs="Times New Roman" w:hint="default"/>
      </w:rPr>
    </w:lvl>
    <w:lvl w:ilvl="2">
      <w:start w:val="1"/>
      <w:numFmt w:val="decimal"/>
      <w:lvlText w:val="%1.%2.%3."/>
      <w:lvlJc w:val="left"/>
      <w:pPr>
        <w:ind w:left="93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690E0A01"/>
    <w:multiLevelType w:val="multilevel"/>
    <w:tmpl w:val="331E6C74"/>
    <w:lvl w:ilvl="0">
      <w:start w:val="2"/>
      <w:numFmt w:val="decimal"/>
      <w:lvlText w:val="%1."/>
      <w:lvlJc w:val="left"/>
      <w:pPr>
        <w:ind w:left="390" w:hanging="390"/>
      </w:pPr>
      <w:rPr>
        <w:rFonts w:hint="default"/>
      </w:rPr>
    </w:lvl>
    <w:lvl w:ilvl="1">
      <w:start w:val="1"/>
      <w:numFmt w:val="decimal"/>
      <w:suff w:val="space"/>
      <w:lvlText w:val="%1.%2."/>
      <w:lvlJc w:val="left"/>
      <w:pPr>
        <w:ind w:left="1997"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6B241942"/>
    <w:multiLevelType w:val="hybridMultilevel"/>
    <w:tmpl w:val="4566C34C"/>
    <w:lvl w:ilvl="0" w:tplc="0680BFC8">
      <w:start w:val="14"/>
      <w:numFmt w:val="decimal"/>
      <w:lvlText w:val="3.%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A23E95"/>
    <w:multiLevelType w:val="multilevel"/>
    <w:tmpl w:val="0CDEF102"/>
    <w:lvl w:ilvl="0">
      <w:start w:val="1"/>
      <w:numFmt w:val="decimal"/>
      <w:lvlText w:val="1.12.%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D37334"/>
    <w:multiLevelType w:val="multilevel"/>
    <w:tmpl w:val="A50E88C2"/>
    <w:lvl w:ilvl="0">
      <w:start w:val="7"/>
      <w:numFmt w:val="decimal"/>
      <w:lvlText w:val="%1."/>
      <w:lvlJc w:val="left"/>
      <w:pPr>
        <w:ind w:left="408" w:hanging="408"/>
      </w:pPr>
      <w:rPr>
        <w:rFonts w:hint="default"/>
        <w:b/>
      </w:rPr>
    </w:lvl>
    <w:lvl w:ilvl="1">
      <w:start w:val="15"/>
      <w:numFmt w:val="decimal"/>
      <w:lvlText w:val="3.%2."/>
      <w:lvlJc w:val="left"/>
      <w:pPr>
        <w:ind w:left="1288" w:hanging="719"/>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2C25F6"/>
    <w:multiLevelType w:val="hybridMultilevel"/>
    <w:tmpl w:val="EF66D9F6"/>
    <w:lvl w:ilvl="0" w:tplc="4A1A3DD2">
      <w:start w:val="6"/>
      <w:numFmt w:val="decimal"/>
      <w:lvlText w:val="1.%1."/>
      <w:lvlJc w:val="left"/>
      <w:pPr>
        <w:ind w:left="928" w:hanging="360"/>
      </w:pPr>
      <w:rPr>
        <w:rFonts w:hint="default"/>
        <w:spacing w:val="1"/>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380A5D"/>
    <w:multiLevelType w:val="multilevel"/>
    <w:tmpl w:val="8E442DDE"/>
    <w:lvl w:ilvl="0">
      <w:start w:val="1"/>
      <w:numFmt w:val="decimal"/>
      <w:lvlText w:val="4.%1."/>
      <w:lvlJc w:val="left"/>
      <w:pPr>
        <w:ind w:left="928" w:hanging="360"/>
      </w:pPr>
      <w:rPr>
        <w:spacing w:val="1"/>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E66563C"/>
    <w:multiLevelType w:val="hybridMultilevel"/>
    <w:tmpl w:val="0E7E5D2C"/>
    <w:lvl w:ilvl="0" w:tplc="6A9EB316">
      <w:start w:val="16"/>
      <w:numFmt w:val="decimal"/>
      <w:lvlText w:val="3.%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A52E2F"/>
    <w:multiLevelType w:val="multilevel"/>
    <w:tmpl w:val="A50E88C2"/>
    <w:lvl w:ilvl="0">
      <w:start w:val="7"/>
      <w:numFmt w:val="decimal"/>
      <w:lvlText w:val="%1."/>
      <w:lvlJc w:val="left"/>
      <w:pPr>
        <w:ind w:left="408" w:hanging="408"/>
      </w:pPr>
      <w:rPr>
        <w:rFonts w:hint="default"/>
        <w:b/>
      </w:rPr>
    </w:lvl>
    <w:lvl w:ilvl="1">
      <w:start w:val="15"/>
      <w:numFmt w:val="decimal"/>
      <w:lvlText w:val="3.%2."/>
      <w:lvlJc w:val="left"/>
      <w:pPr>
        <w:ind w:left="1288" w:hanging="719"/>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1"/>
  </w:num>
  <w:num w:numId="3">
    <w:abstractNumId w:val="10"/>
  </w:num>
  <w:num w:numId="4">
    <w:abstractNumId w:val="6"/>
  </w:num>
  <w:num w:numId="5">
    <w:abstractNumId w:val="0"/>
  </w:num>
  <w:num w:numId="6">
    <w:abstractNumId w:val="18"/>
  </w:num>
  <w:num w:numId="7">
    <w:abstractNumId w:val="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28"/>
  </w:num>
  <w:num w:numId="13">
    <w:abstractNumId w:val="11"/>
  </w:num>
  <w:num w:numId="14">
    <w:abstractNumId w:val="27"/>
  </w:num>
  <w:num w:numId="15">
    <w:abstractNumId w:val="7"/>
  </w:num>
  <w:num w:numId="16">
    <w:abstractNumId w:val="13"/>
  </w:num>
  <w:num w:numId="17">
    <w:abstractNumId w:val="9"/>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num>
  <w:num w:numId="22">
    <w:abstractNumId w:val="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2"/>
  </w:num>
  <w:num w:numId="26">
    <w:abstractNumId w:val="14"/>
  </w:num>
  <w:num w:numId="27">
    <w:abstractNumId w:val="15"/>
  </w:num>
  <w:num w:numId="28">
    <w:abstractNumId w:val="8"/>
  </w:num>
  <w:num w:numId="29">
    <w:abstractNumId w:val="24"/>
  </w:num>
  <w:num w:numId="30">
    <w:abstractNumId w:val="23"/>
  </w:num>
  <w:num w:numId="3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E8"/>
    <w:rsid w:val="000038ED"/>
    <w:rsid w:val="0000785A"/>
    <w:rsid w:val="00011DCE"/>
    <w:rsid w:val="00031202"/>
    <w:rsid w:val="00051220"/>
    <w:rsid w:val="00054EFF"/>
    <w:rsid w:val="00081482"/>
    <w:rsid w:val="00093FB0"/>
    <w:rsid w:val="000A08E6"/>
    <w:rsid w:val="000A4EE9"/>
    <w:rsid w:val="000B19E0"/>
    <w:rsid w:val="000E6739"/>
    <w:rsid w:val="000F5CE1"/>
    <w:rsid w:val="00112562"/>
    <w:rsid w:val="00113FDE"/>
    <w:rsid w:val="001301D9"/>
    <w:rsid w:val="00133FE8"/>
    <w:rsid w:val="00136923"/>
    <w:rsid w:val="00142B4B"/>
    <w:rsid w:val="0014731F"/>
    <w:rsid w:val="0015569C"/>
    <w:rsid w:val="00164616"/>
    <w:rsid w:val="0017772B"/>
    <w:rsid w:val="00182A35"/>
    <w:rsid w:val="001B6F4C"/>
    <w:rsid w:val="001C182C"/>
    <w:rsid w:val="001C6AB4"/>
    <w:rsid w:val="001E30FD"/>
    <w:rsid w:val="00200FA0"/>
    <w:rsid w:val="00230093"/>
    <w:rsid w:val="00237DD1"/>
    <w:rsid w:val="002442BD"/>
    <w:rsid w:val="0024491D"/>
    <w:rsid w:val="00267671"/>
    <w:rsid w:val="002810C7"/>
    <w:rsid w:val="00286FD3"/>
    <w:rsid w:val="002954AD"/>
    <w:rsid w:val="00297E86"/>
    <w:rsid w:val="002A43CF"/>
    <w:rsid w:val="002C0978"/>
    <w:rsid w:val="002E0533"/>
    <w:rsid w:val="002E3279"/>
    <w:rsid w:val="002E6D67"/>
    <w:rsid w:val="00306F00"/>
    <w:rsid w:val="003104BF"/>
    <w:rsid w:val="003344FF"/>
    <w:rsid w:val="00336FD4"/>
    <w:rsid w:val="003418A8"/>
    <w:rsid w:val="003443BB"/>
    <w:rsid w:val="00347D44"/>
    <w:rsid w:val="00374F46"/>
    <w:rsid w:val="00380B6F"/>
    <w:rsid w:val="003A16D0"/>
    <w:rsid w:val="003B10AB"/>
    <w:rsid w:val="003B3DD9"/>
    <w:rsid w:val="003D2EB1"/>
    <w:rsid w:val="003F6C40"/>
    <w:rsid w:val="003F790C"/>
    <w:rsid w:val="00416AEF"/>
    <w:rsid w:val="0043411E"/>
    <w:rsid w:val="00437824"/>
    <w:rsid w:val="00450C12"/>
    <w:rsid w:val="004634E5"/>
    <w:rsid w:val="00493D02"/>
    <w:rsid w:val="00494B55"/>
    <w:rsid w:val="004B41FF"/>
    <w:rsid w:val="004B64A4"/>
    <w:rsid w:val="004D5AD1"/>
    <w:rsid w:val="004E5A93"/>
    <w:rsid w:val="004F0D19"/>
    <w:rsid w:val="004F2CD7"/>
    <w:rsid w:val="00511D8F"/>
    <w:rsid w:val="005170C6"/>
    <w:rsid w:val="00525EBE"/>
    <w:rsid w:val="00531A43"/>
    <w:rsid w:val="00534C61"/>
    <w:rsid w:val="0054460D"/>
    <w:rsid w:val="005512C0"/>
    <w:rsid w:val="005621C1"/>
    <w:rsid w:val="00583A5E"/>
    <w:rsid w:val="005D555E"/>
    <w:rsid w:val="005E0B62"/>
    <w:rsid w:val="005E66FF"/>
    <w:rsid w:val="005F6FA1"/>
    <w:rsid w:val="0061510F"/>
    <w:rsid w:val="00626C3C"/>
    <w:rsid w:val="00653455"/>
    <w:rsid w:val="00673170"/>
    <w:rsid w:val="0068607A"/>
    <w:rsid w:val="006A5A4F"/>
    <w:rsid w:val="006A6197"/>
    <w:rsid w:val="006B5E83"/>
    <w:rsid w:val="006C222A"/>
    <w:rsid w:val="006C277F"/>
    <w:rsid w:val="006D2CFF"/>
    <w:rsid w:val="006E475A"/>
    <w:rsid w:val="006F4495"/>
    <w:rsid w:val="007048AB"/>
    <w:rsid w:val="007054A7"/>
    <w:rsid w:val="0070554C"/>
    <w:rsid w:val="0070791D"/>
    <w:rsid w:val="00716A26"/>
    <w:rsid w:val="007201F7"/>
    <w:rsid w:val="00726A84"/>
    <w:rsid w:val="00735DA3"/>
    <w:rsid w:val="00740C0E"/>
    <w:rsid w:val="00741792"/>
    <w:rsid w:val="00754DB9"/>
    <w:rsid w:val="007613B9"/>
    <w:rsid w:val="00771F91"/>
    <w:rsid w:val="007870A3"/>
    <w:rsid w:val="00795BF2"/>
    <w:rsid w:val="007B373E"/>
    <w:rsid w:val="007B7E44"/>
    <w:rsid w:val="007C5BE8"/>
    <w:rsid w:val="007C6388"/>
    <w:rsid w:val="007C768C"/>
    <w:rsid w:val="007D133C"/>
    <w:rsid w:val="007D5A72"/>
    <w:rsid w:val="007E1293"/>
    <w:rsid w:val="007F4555"/>
    <w:rsid w:val="00810B45"/>
    <w:rsid w:val="00811DC2"/>
    <w:rsid w:val="00821548"/>
    <w:rsid w:val="00822FAA"/>
    <w:rsid w:val="00830E2D"/>
    <w:rsid w:val="00845E6B"/>
    <w:rsid w:val="00846EF3"/>
    <w:rsid w:val="00863F63"/>
    <w:rsid w:val="0087710E"/>
    <w:rsid w:val="00882147"/>
    <w:rsid w:val="0088526D"/>
    <w:rsid w:val="00887E11"/>
    <w:rsid w:val="00890C45"/>
    <w:rsid w:val="0089590D"/>
    <w:rsid w:val="008A123A"/>
    <w:rsid w:val="008A3B9C"/>
    <w:rsid w:val="008A60DD"/>
    <w:rsid w:val="008C1753"/>
    <w:rsid w:val="008E005A"/>
    <w:rsid w:val="008F685A"/>
    <w:rsid w:val="0091336F"/>
    <w:rsid w:val="00920064"/>
    <w:rsid w:val="00923EB2"/>
    <w:rsid w:val="009244A7"/>
    <w:rsid w:val="00955A6F"/>
    <w:rsid w:val="00955CB8"/>
    <w:rsid w:val="009606A8"/>
    <w:rsid w:val="0096479F"/>
    <w:rsid w:val="0097674F"/>
    <w:rsid w:val="00980527"/>
    <w:rsid w:val="00984FA8"/>
    <w:rsid w:val="00986CE8"/>
    <w:rsid w:val="00994517"/>
    <w:rsid w:val="00996AA4"/>
    <w:rsid w:val="009A5D09"/>
    <w:rsid w:val="009C1001"/>
    <w:rsid w:val="009D4620"/>
    <w:rsid w:val="009E4777"/>
    <w:rsid w:val="00A3348F"/>
    <w:rsid w:val="00A37CD7"/>
    <w:rsid w:val="00A44638"/>
    <w:rsid w:val="00A63219"/>
    <w:rsid w:val="00A86283"/>
    <w:rsid w:val="00AA4F00"/>
    <w:rsid w:val="00AA5C2E"/>
    <w:rsid w:val="00AD1204"/>
    <w:rsid w:val="00AD43EE"/>
    <w:rsid w:val="00AD55C8"/>
    <w:rsid w:val="00AE333B"/>
    <w:rsid w:val="00AE76DB"/>
    <w:rsid w:val="00AF400C"/>
    <w:rsid w:val="00B05AD8"/>
    <w:rsid w:val="00B12491"/>
    <w:rsid w:val="00B2268D"/>
    <w:rsid w:val="00B26850"/>
    <w:rsid w:val="00B27AB5"/>
    <w:rsid w:val="00B32609"/>
    <w:rsid w:val="00B3413D"/>
    <w:rsid w:val="00B35088"/>
    <w:rsid w:val="00B550AF"/>
    <w:rsid w:val="00B55800"/>
    <w:rsid w:val="00B5637F"/>
    <w:rsid w:val="00B60BCC"/>
    <w:rsid w:val="00B71B8C"/>
    <w:rsid w:val="00B84E31"/>
    <w:rsid w:val="00B90D8E"/>
    <w:rsid w:val="00B910FF"/>
    <w:rsid w:val="00B96051"/>
    <w:rsid w:val="00BB0CDD"/>
    <w:rsid w:val="00BB202D"/>
    <w:rsid w:val="00BD0956"/>
    <w:rsid w:val="00BD7DEC"/>
    <w:rsid w:val="00BE10E2"/>
    <w:rsid w:val="00C4174B"/>
    <w:rsid w:val="00C5368A"/>
    <w:rsid w:val="00C61420"/>
    <w:rsid w:val="00C75F6B"/>
    <w:rsid w:val="00C82DDF"/>
    <w:rsid w:val="00C83B73"/>
    <w:rsid w:val="00C876C7"/>
    <w:rsid w:val="00CA5A59"/>
    <w:rsid w:val="00CA6BF3"/>
    <w:rsid w:val="00CB0083"/>
    <w:rsid w:val="00CC112B"/>
    <w:rsid w:val="00CC286D"/>
    <w:rsid w:val="00CC524D"/>
    <w:rsid w:val="00CC7DA6"/>
    <w:rsid w:val="00CD3BAD"/>
    <w:rsid w:val="00CD79D5"/>
    <w:rsid w:val="00CD7C9A"/>
    <w:rsid w:val="00CF4883"/>
    <w:rsid w:val="00D01CE5"/>
    <w:rsid w:val="00D01E4F"/>
    <w:rsid w:val="00D159D1"/>
    <w:rsid w:val="00D24130"/>
    <w:rsid w:val="00D304F9"/>
    <w:rsid w:val="00D32F6A"/>
    <w:rsid w:val="00D416B9"/>
    <w:rsid w:val="00D41E9F"/>
    <w:rsid w:val="00D42854"/>
    <w:rsid w:val="00D54ACB"/>
    <w:rsid w:val="00D610E6"/>
    <w:rsid w:val="00D74937"/>
    <w:rsid w:val="00D84F2E"/>
    <w:rsid w:val="00D93057"/>
    <w:rsid w:val="00D956B6"/>
    <w:rsid w:val="00DB5F49"/>
    <w:rsid w:val="00DC50E5"/>
    <w:rsid w:val="00DE7B60"/>
    <w:rsid w:val="00E044CF"/>
    <w:rsid w:val="00E061D2"/>
    <w:rsid w:val="00E06CE4"/>
    <w:rsid w:val="00E13FE6"/>
    <w:rsid w:val="00E15D0A"/>
    <w:rsid w:val="00E21722"/>
    <w:rsid w:val="00E34CD3"/>
    <w:rsid w:val="00E356AA"/>
    <w:rsid w:val="00E511E2"/>
    <w:rsid w:val="00E514E4"/>
    <w:rsid w:val="00E71165"/>
    <w:rsid w:val="00E7118D"/>
    <w:rsid w:val="00E92790"/>
    <w:rsid w:val="00EA5A44"/>
    <w:rsid w:val="00EC015A"/>
    <w:rsid w:val="00EC0389"/>
    <w:rsid w:val="00ED4B81"/>
    <w:rsid w:val="00ED77E1"/>
    <w:rsid w:val="00EE1433"/>
    <w:rsid w:val="00EE2645"/>
    <w:rsid w:val="00EF30EF"/>
    <w:rsid w:val="00EF595B"/>
    <w:rsid w:val="00EF5A7A"/>
    <w:rsid w:val="00EF7EA6"/>
    <w:rsid w:val="00F162B8"/>
    <w:rsid w:val="00F17626"/>
    <w:rsid w:val="00F47F7E"/>
    <w:rsid w:val="00F5627D"/>
    <w:rsid w:val="00F73850"/>
    <w:rsid w:val="00F777C2"/>
    <w:rsid w:val="00F973E7"/>
    <w:rsid w:val="00FB4490"/>
    <w:rsid w:val="00FC5CF8"/>
    <w:rsid w:val="00FD3339"/>
    <w:rsid w:val="00FD4CB0"/>
    <w:rsid w:val="00FF73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0026"/>
  <w15:docId w15:val="{14AE90E8-4DEA-4ECB-BFD1-8053E79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7B7E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86CE8"/>
    <w:pPr>
      <w:widowControl w:val="0"/>
      <w:spacing w:after="0" w:line="240" w:lineRule="auto"/>
    </w:pPr>
    <w:rPr>
      <w:lang w:val="en-US"/>
    </w:rPr>
  </w:style>
  <w:style w:type="paragraph" w:styleId="a5">
    <w:name w:val="Title"/>
    <w:basedOn w:val="a"/>
    <w:link w:val="a6"/>
    <w:qFormat/>
    <w:rsid w:val="00986CE8"/>
    <w:pPr>
      <w:spacing w:after="0" w:line="240" w:lineRule="auto"/>
      <w:jc w:val="center"/>
    </w:pPr>
    <w:rPr>
      <w:rFonts w:ascii="Times New Roman" w:eastAsia="Times New Roman" w:hAnsi="Times New Roman" w:cs="Times New Roman"/>
      <w:b/>
      <w:sz w:val="28"/>
      <w:szCs w:val="32"/>
      <w:lang w:eastAsia="ru-RU"/>
    </w:rPr>
  </w:style>
  <w:style w:type="character" w:customStyle="1" w:styleId="a6">
    <w:name w:val="Заголовок Знак"/>
    <w:basedOn w:val="a0"/>
    <w:link w:val="a5"/>
    <w:rsid w:val="00986CE8"/>
    <w:rPr>
      <w:rFonts w:ascii="Times New Roman" w:eastAsia="Times New Roman" w:hAnsi="Times New Roman" w:cs="Times New Roman"/>
      <w:b/>
      <w:sz w:val="28"/>
      <w:szCs w:val="32"/>
      <w:lang w:eastAsia="ru-RU"/>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8"/>
    <w:uiPriority w:val="99"/>
    <w:unhideWhenUsed/>
    <w:rsid w:val="00986CE8"/>
    <w:pPr>
      <w:spacing w:after="0" w:line="240" w:lineRule="auto"/>
    </w:pPr>
    <w:rPr>
      <w:rFonts w:eastAsiaTheme="minorEastAsia"/>
      <w:sz w:val="20"/>
      <w:szCs w:val="20"/>
      <w:lang w:eastAsia="ru-RU"/>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7"/>
    <w:uiPriority w:val="99"/>
    <w:rsid w:val="00986CE8"/>
    <w:rPr>
      <w:rFonts w:eastAsiaTheme="minorEastAsia"/>
      <w:sz w:val="20"/>
      <w:szCs w:val="20"/>
      <w:lang w:eastAsia="ru-RU"/>
    </w:rPr>
  </w:style>
  <w:style w:type="character" w:styleId="a9">
    <w:name w:val="footnote reference"/>
    <w:basedOn w:val="a0"/>
    <w:uiPriority w:val="99"/>
    <w:unhideWhenUsed/>
    <w:rsid w:val="00986CE8"/>
    <w:rPr>
      <w:vertAlign w:val="superscript"/>
    </w:rPr>
  </w:style>
  <w:style w:type="character" w:styleId="aa">
    <w:name w:val="Strong"/>
    <w:basedOn w:val="a0"/>
    <w:uiPriority w:val="22"/>
    <w:qFormat/>
    <w:rsid w:val="00986CE8"/>
    <w:rPr>
      <w:b/>
      <w:bCs/>
    </w:rPr>
  </w:style>
  <w:style w:type="character" w:customStyle="1" w:styleId="a4">
    <w:name w:val="Абзац списка Знак"/>
    <w:link w:val="a3"/>
    <w:uiPriority w:val="34"/>
    <w:locked/>
    <w:rsid w:val="00986CE8"/>
    <w:rPr>
      <w:lang w:val="en-US"/>
    </w:rPr>
  </w:style>
  <w:style w:type="paragraph" w:styleId="ab">
    <w:name w:val="Balloon Text"/>
    <w:basedOn w:val="a"/>
    <w:link w:val="ac"/>
    <w:uiPriority w:val="99"/>
    <w:semiHidden/>
    <w:unhideWhenUsed/>
    <w:rsid w:val="00986C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6CE8"/>
    <w:rPr>
      <w:rFonts w:ascii="Tahoma" w:hAnsi="Tahoma" w:cs="Tahoma"/>
      <w:sz w:val="16"/>
      <w:szCs w:val="16"/>
    </w:rPr>
  </w:style>
  <w:style w:type="paragraph" w:customStyle="1" w:styleId="Default">
    <w:name w:val="Default"/>
    <w:rsid w:val="00374F4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10">
    <w:name w:val="Заголовок 1 Знак"/>
    <w:basedOn w:val="a0"/>
    <w:link w:val="1"/>
    <w:rsid w:val="007B7E44"/>
    <w:rPr>
      <w:rFonts w:ascii="Times New Roman" w:eastAsia="Times New Roman" w:hAnsi="Times New Roman" w:cs="Times New Roman"/>
      <w:b/>
      <w:bCs/>
      <w:kern w:val="36"/>
      <w:sz w:val="48"/>
      <w:szCs w:val="48"/>
      <w:lang w:eastAsia="ru-RU"/>
    </w:rPr>
  </w:style>
  <w:style w:type="paragraph" w:styleId="ad">
    <w:name w:val="Body Text Indent"/>
    <w:basedOn w:val="a"/>
    <w:link w:val="ae"/>
    <w:rsid w:val="007B7E44"/>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7B7E44"/>
    <w:rPr>
      <w:rFonts w:ascii="Times New Roman" w:eastAsia="Times New Roman" w:hAnsi="Times New Roman" w:cs="Times New Roman"/>
      <w:sz w:val="24"/>
      <w:szCs w:val="24"/>
      <w:lang w:eastAsia="ru-RU"/>
    </w:rPr>
  </w:style>
  <w:style w:type="character" w:styleId="af">
    <w:name w:val="Hyperlink"/>
    <w:uiPriority w:val="99"/>
    <w:rsid w:val="007B7E44"/>
    <w:rPr>
      <w:rFonts w:cs="Times New Roman"/>
      <w:color w:val="0000FF"/>
      <w:u w:val="single"/>
    </w:rPr>
  </w:style>
  <w:style w:type="paragraph" w:styleId="af0">
    <w:name w:val="Normal (Web)"/>
    <w:basedOn w:val="a"/>
    <w:uiPriority w:val="99"/>
    <w:unhideWhenUsed/>
    <w:rsid w:val="001E3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673170"/>
    <w:rPr>
      <w:sz w:val="16"/>
      <w:szCs w:val="16"/>
    </w:rPr>
  </w:style>
  <w:style w:type="paragraph" w:styleId="af2">
    <w:name w:val="annotation text"/>
    <w:basedOn w:val="a"/>
    <w:link w:val="af3"/>
    <w:uiPriority w:val="99"/>
    <w:semiHidden/>
    <w:unhideWhenUsed/>
    <w:rsid w:val="00673170"/>
    <w:pPr>
      <w:spacing w:line="240" w:lineRule="auto"/>
    </w:pPr>
    <w:rPr>
      <w:sz w:val="20"/>
      <w:szCs w:val="20"/>
    </w:rPr>
  </w:style>
  <w:style w:type="character" w:customStyle="1" w:styleId="af3">
    <w:name w:val="Текст примечания Знак"/>
    <w:basedOn w:val="a0"/>
    <w:link w:val="af2"/>
    <w:uiPriority w:val="99"/>
    <w:semiHidden/>
    <w:rsid w:val="00673170"/>
    <w:rPr>
      <w:sz w:val="20"/>
      <w:szCs w:val="20"/>
    </w:rPr>
  </w:style>
  <w:style w:type="paragraph" w:styleId="af4">
    <w:name w:val="annotation subject"/>
    <w:basedOn w:val="af2"/>
    <w:next w:val="af2"/>
    <w:link w:val="af5"/>
    <w:uiPriority w:val="99"/>
    <w:semiHidden/>
    <w:unhideWhenUsed/>
    <w:rsid w:val="00673170"/>
    <w:rPr>
      <w:b/>
      <w:bCs/>
    </w:rPr>
  </w:style>
  <w:style w:type="character" w:customStyle="1" w:styleId="af5">
    <w:name w:val="Тема примечания Знак"/>
    <w:basedOn w:val="af3"/>
    <w:link w:val="af4"/>
    <w:uiPriority w:val="99"/>
    <w:semiHidden/>
    <w:rsid w:val="00673170"/>
    <w:rPr>
      <w:b/>
      <w:bCs/>
      <w:sz w:val="20"/>
      <w:szCs w:val="20"/>
    </w:rPr>
  </w:style>
  <w:style w:type="paragraph" w:customStyle="1" w:styleId="paragraph">
    <w:name w:val="paragraph"/>
    <w:basedOn w:val="a"/>
    <w:rsid w:val="0079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1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652">
      <w:bodyDiv w:val="1"/>
      <w:marLeft w:val="0"/>
      <w:marRight w:val="0"/>
      <w:marTop w:val="0"/>
      <w:marBottom w:val="0"/>
      <w:divBdr>
        <w:top w:val="none" w:sz="0" w:space="0" w:color="auto"/>
        <w:left w:val="none" w:sz="0" w:space="0" w:color="auto"/>
        <w:bottom w:val="none" w:sz="0" w:space="0" w:color="auto"/>
        <w:right w:val="none" w:sz="0" w:space="0" w:color="auto"/>
      </w:divBdr>
    </w:div>
    <w:div w:id="87317043">
      <w:bodyDiv w:val="1"/>
      <w:marLeft w:val="0"/>
      <w:marRight w:val="0"/>
      <w:marTop w:val="0"/>
      <w:marBottom w:val="0"/>
      <w:divBdr>
        <w:top w:val="none" w:sz="0" w:space="0" w:color="auto"/>
        <w:left w:val="none" w:sz="0" w:space="0" w:color="auto"/>
        <w:bottom w:val="none" w:sz="0" w:space="0" w:color="auto"/>
        <w:right w:val="none" w:sz="0" w:space="0" w:color="auto"/>
      </w:divBdr>
    </w:div>
    <w:div w:id="305551174">
      <w:bodyDiv w:val="1"/>
      <w:marLeft w:val="0"/>
      <w:marRight w:val="0"/>
      <w:marTop w:val="0"/>
      <w:marBottom w:val="0"/>
      <w:divBdr>
        <w:top w:val="none" w:sz="0" w:space="0" w:color="auto"/>
        <w:left w:val="none" w:sz="0" w:space="0" w:color="auto"/>
        <w:bottom w:val="none" w:sz="0" w:space="0" w:color="auto"/>
        <w:right w:val="none" w:sz="0" w:space="0" w:color="auto"/>
      </w:divBdr>
    </w:div>
    <w:div w:id="340426733">
      <w:bodyDiv w:val="1"/>
      <w:marLeft w:val="0"/>
      <w:marRight w:val="0"/>
      <w:marTop w:val="0"/>
      <w:marBottom w:val="0"/>
      <w:divBdr>
        <w:top w:val="none" w:sz="0" w:space="0" w:color="auto"/>
        <w:left w:val="none" w:sz="0" w:space="0" w:color="auto"/>
        <w:bottom w:val="none" w:sz="0" w:space="0" w:color="auto"/>
        <w:right w:val="none" w:sz="0" w:space="0" w:color="auto"/>
      </w:divBdr>
    </w:div>
    <w:div w:id="407271405">
      <w:bodyDiv w:val="1"/>
      <w:marLeft w:val="0"/>
      <w:marRight w:val="0"/>
      <w:marTop w:val="0"/>
      <w:marBottom w:val="0"/>
      <w:divBdr>
        <w:top w:val="none" w:sz="0" w:space="0" w:color="auto"/>
        <w:left w:val="none" w:sz="0" w:space="0" w:color="auto"/>
        <w:bottom w:val="none" w:sz="0" w:space="0" w:color="auto"/>
        <w:right w:val="none" w:sz="0" w:space="0" w:color="auto"/>
      </w:divBdr>
    </w:div>
    <w:div w:id="412776744">
      <w:bodyDiv w:val="1"/>
      <w:marLeft w:val="0"/>
      <w:marRight w:val="0"/>
      <w:marTop w:val="0"/>
      <w:marBottom w:val="0"/>
      <w:divBdr>
        <w:top w:val="none" w:sz="0" w:space="0" w:color="auto"/>
        <w:left w:val="none" w:sz="0" w:space="0" w:color="auto"/>
        <w:bottom w:val="none" w:sz="0" w:space="0" w:color="auto"/>
        <w:right w:val="none" w:sz="0" w:space="0" w:color="auto"/>
      </w:divBdr>
    </w:div>
    <w:div w:id="645278100">
      <w:bodyDiv w:val="1"/>
      <w:marLeft w:val="0"/>
      <w:marRight w:val="0"/>
      <w:marTop w:val="0"/>
      <w:marBottom w:val="0"/>
      <w:divBdr>
        <w:top w:val="none" w:sz="0" w:space="0" w:color="auto"/>
        <w:left w:val="none" w:sz="0" w:space="0" w:color="auto"/>
        <w:bottom w:val="none" w:sz="0" w:space="0" w:color="auto"/>
        <w:right w:val="none" w:sz="0" w:space="0" w:color="auto"/>
      </w:divBdr>
    </w:div>
    <w:div w:id="671374144">
      <w:bodyDiv w:val="1"/>
      <w:marLeft w:val="0"/>
      <w:marRight w:val="0"/>
      <w:marTop w:val="0"/>
      <w:marBottom w:val="0"/>
      <w:divBdr>
        <w:top w:val="none" w:sz="0" w:space="0" w:color="auto"/>
        <w:left w:val="none" w:sz="0" w:space="0" w:color="auto"/>
        <w:bottom w:val="none" w:sz="0" w:space="0" w:color="auto"/>
        <w:right w:val="none" w:sz="0" w:space="0" w:color="auto"/>
      </w:divBdr>
    </w:div>
    <w:div w:id="675153593">
      <w:bodyDiv w:val="1"/>
      <w:marLeft w:val="0"/>
      <w:marRight w:val="0"/>
      <w:marTop w:val="0"/>
      <w:marBottom w:val="0"/>
      <w:divBdr>
        <w:top w:val="none" w:sz="0" w:space="0" w:color="auto"/>
        <w:left w:val="none" w:sz="0" w:space="0" w:color="auto"/>
        <w:bottom w:val="none" w:sz="0" w:space="0" w:color="auto"/>
        <w:right w:val="none" w:sz="0" w:space="0" w:color="auto"/>
      </w:divBdr>
    </w:div>
    <w:div w:id="771634394">
      <w:bodyDiv w:val="1"/>
      <w:marLeft w:val="0"/>
      <w:marRight w:val="0"/>
      <w:marTop w:val="0"/>
      <w:marBottom w:val="0"/>
      <w:divBdr>
        <w:top w:val="none" w:sz="0" w:space="0" w:color="auto"/>
        <w:left w:val="none" w:sz="0" w:space="0" w:color="auto"/>
        <w:bottom w:val="none" w:sz="0" w:space="0" w:color="auto"/>
        <w:right w:val="none" w:sz="0" w:space="0" w:color="auto"/>
      </w:divBdr>
    </w:div>
    <w:div w:id="861627404">
      <w:bodyDiv w:val="1"/>
      <w:marLeft w:val="0"/>
      <w:marRight w:val="0"/>
      <w:marTop w:val="0"/>
      <w:marBottom w:val="0"/>
      <w:divBdr>
        <w:top w:val="none" w:sz="0" w:space="0" w:color="auto"/>
        <w:left w:val="none" w:sz="0" w:space="0" w:color="auto"/>
        <w:bottom w:val="none" w:sz="0" w:space="0" w:color="auto"/>
        <w:right w:val="none" w:sz="0" w:space="0" w:color="auto"/>
      </w:divBdr>
    </w:div>
    <w:div w:id="894700223">
      <w:bodyDiv w:val="1"/>
      <w:marLeft w:val="0"/>
      <w:marRight w:val="0"/>
      <w:marTop w:val="0"/>
      <w:marBottom w:val="0"/>
      <w:divBdr>
        <w:top w:val="none" w:sz="0" w:space="0" w:color="auto"/>
        <w:left w:val="none" w:sz="0" w:space="0" w:color="auto"/>
        <w:bottom w:val="none" w:sz="0" w:space="0" w:color="auto"/>
        <w:right w:val="none" w:sz="0" w:space="0" w:color="auto"/>
      </w:divBdr>
    </w:div>
    <w:div w:id="1128662675">
      <w:bodyDiv w:val="1"/>
      <w:marLeft w:val="0"/>
      <w:marRight w:val="0"/>
      <w:marTop w:val="0"/>
      <w:marBottom w:val="0"/>
      <w:divBdr>
        <w:top w:val="none" w:sz="0" w:space="0" w:color="auto"/>
        <w:left w:val="none" w:sz="0" w:space="0" w:color="auto"/>
        <w:bottom w:val="none" w:sz="0" w:space="0" w:color="auto"/>
        <w:right w:val="none" w:sz="0" w:space="0" w:color="auto"/>
      </w:divBdr>
    </w:div>
    <w:div w:id="1142313836">
      <w:bodyDiv w:val="1"/>
      <w:marLeft w:val="0"/>
      <w:marRight w:val="0"/>
      <w:marTop w:val="0"/>
      <w:marBottom w:val="0"/>
      <w:divBdr>
        <w:top w:val="none" w:sz="0" w:space="0" w:color="auto"/>
        <w:left w:val="none" w:sz="0" w:space="0" w:color="auto"/>
        <w:bottom w:val="none" w:sz="0" w:space="0" w:color="auto"/>
        <w:right w:val="none" w:sz="0" w:space="0" w:color="auto"/>
      </w:divBdr>
    </w:div>
    <w:div w:id="1224875233">
      <w:bodyDiv w:val="1"/>
      <w:marLeft w:val="0"/>
      <w:marRight w:val="0"/>
      <w:marTop w:val="0"/>
      <w:marBottom w:val="0"/>
      <w:divBdr>
        <w:top w:val="none" w:sz="0" w:space="0" w:color="auto"/>
        <w:left w:val="none" w:sz="0" w:space="0" w:color="auto"/>
        <w:bottom w:val="none" w:sz="0" w:space="0" w:color="auto"/>
        <w:right w:val="none" w:sz="0" w:space="0" w:color="auto"/>
      </w:divBdr>
    </w:div>
    <w:div w:id="1489054376">
      <w:bodyDiv w:val="1"/>
      <w:marLeft w:val="0"/>
      <w:marRight w:val="0"/>
      <w:marTop w:val="0"/>
      <w:marBottom w:val="0"/>
      <w:divBdr>
        <w:top w:val="none" w:sz="0" w:space="0" w:color="auto"/>
        <w:left w:val="none" w:sz="0" w:space="0" w:color="auto"/>
        <w:bottom w:val="none" w:sz="0" w:space="0" w:color="auto"/>
        <w:right w:val="none" w:sz="0" w:space="0" w:color="auto"/>
      </w:divBdr>
    </w:div>
    <w:div w:id="1562517785">
      <w:bodyDiv w:val="1"/>
      <w:marLeft w:val="0"/>
      <w:marRight w:val="0"/>
      <w:marTop w:val="0"/>
      <w:marBottom w:val="0"/>
      <w:divBdr>
        <w:top w:val="none" w:sz="0" w:space="0" w:color="auto"/>
        <w:left w:val="none" w:sz="0" w:space="0" w:color="auto"/>
        <w:bottom w:val="none" w:sz="0" w:space="0" w:color="auto"/>
        <w:right w:val="none" w:sz="0" w:space="0" w:color="auto"/>
      </w:divBdr>
    </w:div>
    <w:div w:id="1567914688">
      <w:bodyDiv w:val="1"/>
      <w:marLeft w:val="0"/>
      <w:marRight w:val="0"/>
      <w:marTop w:val="0"/>
      <w:marBottom w:val="0"/>
      <w:divBdr>
        <w:top w:val="none" w:sz="0" w:space="0" w:color="auto"/>
        <w:left w:val="none" w:sz="0" w:space="0" w:color="auto"/>
        <w:bottom w:val="none" w:sz="0" w:space="0" w:color="auto"/>
        <w:right w:val="none" w:sz="0" w:space="0" w:color="auto"/>
      </w:divBdr>
    </w:div>
    <w:div w:id="2130509987">
      <w:bodyDiv w:val="1"/>
      <w:marLeft w:val="0"/>
      <w:marRight w:val="0"/>
      <w:marTop w:val="0"/>
      <w:marBottom w:val="0"/>
      <w:divBdr>
        <w:top w:val="none" w:sz="0" w:space="0" w:color="auto"/>
        <w:left w:val="none" w:sz="0" w:space="0" w:color="auto"/>
        <w:bottom w:val="none" w:sz="0" w:space="0" w:color="auto"/>
        <w:right w:val="none" w:sz="0" w:space="0" w:color="auto"/>
      </w:divBdr>
    </w:div>
    <w:div w:id="21408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hsechampionship" TargetMode="External"/><Relationship Id="rId13" Type="http://schemas.openxmlformats.org/officeDocument/2006/relationships/hyperlink" Target="mailto:case@hse.ru"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olymp.hse.ru/championship/register"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hsechampionsh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vedernikov@hse.ru" TargetMode="External"/><Relationship Id="rId4" Type="http://schemas.openxmlformats.org/officeDocument/2006/relationships/settings" Target="settings.xml"/><Relationship Id="rId9" Type="http://schemas.openxmlformats.org/officeDocument/2006/relationships/hyperlink" Target="https://perm.hse.ru/fdp/championshipperm" TargetMode="External"/><Relationship Id="rId14" Type="http://schemas.openxmlformats.org/officeDocument/2006/relationships/hyperlink" Target="https://olymp.hse.ru/championsh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EEEC-A56D-4616-9912-041FD9BC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5616</TotalTime>
  <Pages>8</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Ведерников Василий Владимирович</cp:lastModifiedBy>
  <cp:revision>24</cp:revision>
  <dcterms:created xsi:type="dcterms:W3CDTF">2023-07-10T15:59:00Z</dcterms:created>
  <dcterms:modified xsi:type="dcterms:W3CDTF">2024-10-02T07:22:00Z</dcterms:modified>
</cp:coreProperties>
</file>