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609" w:rsidRPr="00C51609" w:rsidRDefault="006339C9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22F57" w:rsidRDefault="00422F57" w:rsidP="00422F57">
      <w:pPr>
        <w:pStyle w:val="a3"/>
        <w:jc w:val="both"/>
        <w:rPr>
          <w:bCs/>
          <w:sz w:val="26"/>
          <w:lang w:val="en-US"/>
        </w:rPr>
      </w:pPr>
    </w:p>
    <w:p w:rsidR="00422F57" w:rsidRDefault="00422F57" w:rsidP="00422F57">
      <w:pPr>
        <w:pStyle w:val="a3"/>
        <w:jc w:val="both"/>
        <w:rPr>
          <w:bCs/>
          <w:sz w:val="26"/>
          <w:lang w:val="en-US"/>
        </w:rPr>
      </w:pPr>
    </w:p>
    <w:p w:rsidR="00422F57" w:rsidRDefault="00422F57" w:rsidP="00422F57">
      <w:pPr>
        <w:pStyle w:val="a3"/>
        <w:jc w:val="both"/>
        <w:rPr>
          <w:bCs/>
          <w:sz w:val="26"/>
          <w:lang w:val="en-US"/>
        </w:rPr>
      </w:pPr>
    </w:p>
    <w:p w:rsidR="00422F57" w:rsidRDefault="00422F57" w:rsidP="00422F57">
      <w:pPr>
        <w:pStyle w:val="a3"/>
        <w:jc w:val="both"/>
        <w:rPr>
          <w:bCs/>
          <w:sz w:val="26"/>
          <w:lang w:val="en-US"/>
        </w:rPr>
      </w:pPr>
    </w:p>
    <w:p w:rsidR="00422F57" w:rsidRPr="00BB6624" w:rsidRDefault="00BB6624" w:rsidP="00422F57">
      <w:pPr>
        <w:pStyle w:val="a3"/>
        <w:jc w:val="both"/>
        <w:rPr>
          <w:b/>
          <w:bCs/>
          <w:sz w:val="26"/>
        </w:rPr>
      </w:pPr>
      <w:r w:rsidRPr="00BB6624">
        <w:rPr>
          <w:b/>
          <w:bCs/>
          <w:sz w:val="26"/>
        </w:rPr>
        <w:t>23.06.2022</w:t>
      </w:r>
      <w:r w:rsidRPr="00BB6624">
        <w:rPr>
          <w:b/>
          <w:bCs/>
          <w:sz w:val="26"/>
        </w:rPr>
        <w:tab/>
      </w:r>
      <w:r w:rsidRPr="00BB6624">
        <w:rPr>
          <w:b/>
          <w:bCs/>
          <w:sz w:val="26"/>
        </w:rPr>
        <w:tab/>
      </w:r>
      <w:r w:rsidRPr="00BB6624">
        <w:rPr>
          <w:b/>
          <w:bCs/>
          <w:sz w:val="26"/>
        </w:rPr>
        <w:tab/>
      </w:r>
      <w:r w:rsidRPr="00BB6624">
        <w:rPr>
          <w:b/>
          <w:bCs/>
          <w:sz w:val="26"/>
        </w:rPr>
        <w:tab/>
      </w:r>
      <w:r w:rsidRPr="00BB6624">
        <w:rPr>
          <w:b/>
          <w:bCs/>
          <w:sz w:val="26"/>
        </w:rPr>
        <w:tab/>
        <w:t>№ 8.2.6.2-10/230622-1</w:t>
      </w:r>
    </w:p>
    <w:p w:rsidR="00422F57" w:rsidRDefault="00422F57" w:rsidP="00422F57">
      <w:pPr>
        <w:pStyle w:val="a3"/>
        <w:jc w:val="both"/>
        <w:rPr>
          <w:bCs/>
          <w:sz w:val="26"/>
          <w:lang w:val="en-US"/>
        </w:rPr>
      </w:pPr>
    </w:p>
    <w:p w:rsidR="00422F57" w:rsidRDefault="00422F57" w:rsidP="00422F57">
      <w:pPr>
        <w:pStyle w:val="a3"/>
        <w:jc w:val="both"/>
        <w:rPr>
          <w:bCs/>
          <w:sz w:val="26"/>
          <w:lang w:val="en-US"/>
        </w:rPr>
      </w:pPr>
    </w:p>
    <w:p w:rsidR="00422F57" w:rsidRDefault="00422F57" w:rsidP="00422F57">
      <w:pPr>
        <w:pStyle w:val="a3"/>
        <w:jc w:val="both"/>
        <w:rPr>
          <w:bCs/>
          <w:sz w:val="26"/>
          <w:lang w:val="en-US"/>
        </w:rPr>
      </w:pPr>
    </w:p>
    <w:p w:rsidR="00422F57" w:rsidRDefault="00422F57" w:rsidP="00422F57">
      <w:pPr>
        <w:pStyle w:val="a3"/>
        <w:jc w:val="both"/>
        <w:rPr>
          <w:bCs/>
          <w:sz w:val="26"/>
          <w:lang w:val="en-US"/>
        </w:rPr>
      </w:pPr>
      <w:bookmarkStart w:id="0" w:name="_GoBack"/>
      <w:bookmarkEnd w:id="0"/>
    </w:p>
    <w:p w:rsidR="00422F57" w:rsidRDefault="00422F57" w:rsidP="00422F57">
      <w:pPr>
        <w:pStyle w:val="a3"/>
        <w:jc w:val="both"/>
        <w:rPr>
          <w:bCs/>
          <w:sz w:val="26"/>
          <w:lang w:val="en-US"/>
        </w:rPr>
      </w:pPr>
    </w:p>
    <w:p w:rsidR="00422F57" w:rsidRDefault="00422F57" w:rsidP="00422F57">
      <w:pPr>
        <w:pStyle w:val="a3"/>
        <w:jc w:val="both"/>
        <w:rPr>
          <w:bCs/>
          <w:sz w:val="26"/>
          <w:lang w:val="en-US"/>
        </w:rPr>
      </w:pPr>
    </w:p>
    <w:p w:rsidR="005B69C8" w:rsidRDefault="005B69C8" w:rsidP="00422F57">
      <w:pPr>
        <w:pStyle w:val="a3"/>
        <w:jc w:val="both"/>
        <w:rPr>
          <w:bCs/>
          <w:sz w:val="26"/>
          <w:lang w:val="en-US"/>
        </w:rPr>
      </w:pPr>
    </w:p>
    <w:p w:rsidR="00DE7A88" w:rsidRPr="006C3339" w:rsidRDefault="00DE7A88" w:rsidP="00DE7A88">
      <w:pPr>
        <w:pStyle w:val="a3"/>
        <w:jc w:val="both"/>
        <w:rPr>
          <w:b/>
          <w:bCs/>
          <w:sz w:val="26"/>
        </w:rPr>
      </w:pPr>
      <w:r w:rsidRPr="006C3339">
        <w:rPr>
          <w:b/>
          <w:bCs/>
          <w:sz w:val="26"/>
        </w:rPr>
        <w:t>О запрещении курения в</w:t>
      </w:r>
      <w:r w:rsidRPr="006C3339">
        <w:rPr>
          <w:b/>
          <w:sz w:val="26"/>
          <w:szCs w:val="26"/>
        </w:rPr>
        <w:t xml:space="preserve"> зданиях, в том числе во всех помещениях, </w:t>
      </w:r>
      <w:r>
        <w:rPr>
          <w:b/>
          <w:sz w:val="26"/>
          <w:szCs w:val="26"/>
        </w:rPr>
        <w:br/>
      </w:r>
      <w:r w:rsidRPr="006C3339">
        <w:rPr>
          <w:b/>
          <w:sz w:val="26"/>
          <w:szCs w:val="26"/>
        </w:rPr>
        <w:t>и</w:t>
      </w:r>
      <w:r>
        <w:rPr>
          <w:b/>
          <w:sz w:val="26"/>
          <w:szCs w:val="26"/>
        </w:rPr>
        <w:t xml:space="preserve"> на </w:t>
      </w:r>
      <w:r w:rsidRPr="006C3339">
        <w:rPr>
          <w:b/>
          <w:sz w:val="26"/>
          <w:szCs w:val="26"/>
        </w:rPr>
        <w:t>территориях</w:t>
      </w:r>
      <w:r w:rsidRPr="006C3339">
        <w:rPr>
          <w:b/>
          <w:bCs/>
          <w:sz w:val="26"/>
        </w:rPr>
        <w:t xml:space="preserve"> </w:t>
      </w:r>
      <w:r w:rsidRPr="006C3339">
        <w:rPr>
          <w:b/>
          <w:sz w:val="26"/>
          <w:szCs w:val="26"/>
        </w:rPr>
        <w:t>НИУ ВШЭ – Пермь</w:t>
      </w:r>
    </w:p>
    <w:p w:rsidR="00DE7A88" w:rsidRPr="00F25971" w:rsidRDefault="00DE7A88" w:rsidP="00DE7A88">
      <w:pPr>
        <w:pStyle w:val="a3"/>
        <w:jc w:val="both"/>
        <w:rPr>
          <w:bCs/>
          <w:sz w:val="26"/>
        </w:rPr>
      </w:pPr>
    </w:p>
    <w:p w:rsidR="00DE7A88" w:rsidRDefault="00DE7A88" w:rsidP="00DE7A88">
      <w:pPr>
        <w:pStyle w:val="a3"/>
        <w:jc w:val="both"/>
        <w:rPr>
          <w:bCs/>
          <w:sz w:val="26"/>
        </w:rPr>
      </w:pPr>
    </w:p>
    <w:p w:rsidR="00DE7A88" w:rsidRPr="004C798D" w:rsidRDefault="00DE7A88" w:rsidP="00DE7A88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</w:rPr>
        <w:t>Во исполнение требований статьи 41 Федерального закона от 29.12.2012 №</w:t>
      </w:r>
      <w:r>
        <w:rPr>
          <w:sz w:val="26"/>
          <w:lang w:val="en-US"/>
        </w:rPr>
        <w:t> </w:t>
      </w:r>
      <w:r>
        <w:rPr>
          <w:sz w:val="26"/>
        </w:rPr>
        <w:t xml:space="preserve">273-ФЗ «Об образовании в Российской Федерации», Федерального закона от 23.02.2013 </w:t>
      </w:r>
      <w:r>
        <w:rPr>
          <w:sz w:val="26"/>
        </w:rPr>
        <w:br/>
        <w:t>№</w:t>
      </w:r>
      <w:r>
        <w:rPr>
          <w:sz w:val="26"/>
          <w:lang w:val="en-US"/>
        </w:rPr>
        <w:t> </w:t>
      </w:r>
      <w:r>
        <w:rPr>
          <w:sz w:val="26"/>
        </w:rPr>
        <w:t>15-</w:t>
      </w:r>
      <w:r w:rsidRPr="00BE62BF">
        <w:rPr>
          <w:sz w:val="26"/>
          <w:szCs w:val="26"/>
        </w:rPr>
        <w:t xml:space="preserve">ФЗ «Об охране здоровья граждан от воздействия окружающего табачного дыма и последствий потребления табака или потребления </w:t>
      </w:r>
      <w:proofErr w:type="spellStart"/>
      <w:r w:rsidRPr="00BE62BF">
        <w:rPr>
          <w:sz w:val="26"/>
          <w:szCs w:val="26"/>
        </w:rPr>
        <w:t>никотинсодержащей</w:t>
      </w:r>
      <w:proofErr w:type="spellEnd"/>
      <w:r w:rsidRPr="00BE62BF">
        <w:rPr>
          <w:sz w:val="26"/>
          <w:szCs w:val="26"/>
        </w:rPr>
        <w:t xml:space="preserve"> продукции», статьи 28 </w:t>
      </w:r>
      <w:r w:rsidRPr="00BE62BF">
        <w:rPr>
          <w:rFonts w:eastAsiaTheme="minorHAnsi"/>
          <w:sz w:val="26"/>
          <w:szCs w:val="26"/>
          <w:lang w:eastAsia="en-US"/>
        </w:rPr>
        <w:t xml:space="preserve">Федерального закона от 30.03.1999 </w:t>
      </w:r>
      <w:r>
        <w:rPr>
          <w:rFonts w:eastAsiaTheme="minorHAnsi"/>
          <w:sz w:val="26"/>
          <w:szCs w:val="26"/>
          <w:lang w:eastAsia="en-US"/>
        </w:rPr>
        <w:t>№</w:t>
      </w:r>
      <w:r>
        <w:rPr>
          <w:rFonts w:eastAsiaTheme="minorHAnsi"/>
          <w:sz w:val="26"/>
          <w:szCs w:val="26"/>
          <w:lang w:val="en-US" w:eastAsia="en-US"/>
        </w:rPr>
        <w:t> </w:t>
      </w:r>
      <w:r w:rsidRPr="00BE62BF">
        <w:rPr>
          <w:rFonts w:eastAsiaTheme="minorHAnsi"/>
          <w:sz w:val="26"/>
          <w:szCs w:val="26"/>
          <w:lang w:eastAsia="en-US"/>
        </w:rPr>
        <w:t>52-ФЗ «О санитарно-</w:t>
      </w:r>
      <w:r w:rsidRPr="00C500F8">
        <w:rPr>
          <w:rFonts w:eastAsiaTheme="minorHAnsi"/>
          <w:sz w:val="26"/>
          <w:szCs w:val="26"/>
          <w:lang w:eastAsia="en-US"/>
        </w:rPr>
        <w:t xml:space="preserve">эпидемиологическом благополучии населения», </w:t>
      </w:r>
      <w:r>
        <w:rPr>
          <w:rFonts w:eastAsiaTheme="minorHAnsi"/>
          <w:sz w:val="26"/>
          <w:szCs w:val="26"/>
          <w:lang w:eastAsia="en-US"/>
        </w:rPr>
        <w:t>статьи 37 Федерального</w:t>
      </w:r>
      <w:r w:rsidRPr="00C500F8">
        <w:rPr>
          <w:rFonts w:eastAsiaTheme="minorHAnsi"/>
          <w:sz w:val="26"/>
          <w:szCs w:val="26"/>
          <w:lang w:eastAsia="en-US"/>
        </w:rPr>
        <w:t xml:space="preserve"> закон</w:t>
      </w:r>
      <w:r>
        <w:rPr>
          <w:rFonts w:eastAsiaTheme="minorHAnsi"/>
          <w:sz w:val="26"/>
          <w:szCs w:val="26"/>
          <w:lang w:eastAsia="en-US"/>
        </w:rPr>
        <w:t>а</w:t>
      </w:r>
      <w:r w:rsidRPr="00C500F8">
        <w:rPr>
          <w:rFonts w:eastAsiaTheme="minorHAnsi"/>
          <w:sz w:val="26"/>
          <w:szCs w:val="26"/>
          <w:lang w:eastAsia="en-US"/>
        </w:rPr>
        <w:t xml:space="preserve"> от</w:t>
      </w:r>
      <w:r>
        <w:rPr>
          <w:rFonts w:eastAsiaTheme="minorHAnsi"/>
          <w:sz w:val="26"/>
          <w:szCs w:val="26"/>
          <w:lang w:val="en-US" w:eastAsia="en-US"/>
        </w:rPr>
        <w:t> </w:t>
      </w:r>
      <w:r w:rsidRPr="00C500F8">
        <w:rPr>
          <w:rFonts w:eastAsiaTheme="minorHAnsi"/>
          <w:sz w:val="26"/>
          <w:szCs w:val="26"/>
          <w:lang w:eastAsia="en-US"/>
        </w:rPr>
        <w:t xml:space="preserve">21.12.1994 </w:t>
      </w:r>
      <w:r>
        <w:rPr>
          <w:rFonts w:eastAsiaTheme="minorHAnsi"/>
          <w:sz w:val="26"/>
          <w:szCs w:val="26"/>
          <w:lang w:eastAsia="en-US"/>
        </w:rPr>
        <w:t>№</w:t>
      </w:r>
      <w:r>
        <w:rPr>
          <w:rFonts w:eastAsiaTheme="minorHAnsi"/>
          <w:sz w:val="26"/>
          <w:szCs w:val="26"/>
          <w:lang w:val="en-US" w:eastAsia="en-US"/>
        </w:rPr>
        <w:t> </w:t>
      </w:r>
      <w:r w:rsidRPr="00C500F8">
        <w:rPr>
          <w:rFonts w:eastAsiaTheme="minorHAnsi"/>
          <w:sz w:val="26"/>
          <w:szCs w:val="26"/>
          <w:lang w:eastAsia="en-US"/>
        </w:rPr>
        <w:t>69</w:t>
      </w:r>
      <w:r>
        <w:rPr>
          <w:rFonts w:eastAsiaTheme="minorHAnsi"/>
          <w:sz w:val="26"/>
          <w:szCs w:val="26"/>
          <w:lang w:eastAsia="en-US"/>
        </w:rPr>
        <w:t xml:space="preserve">-ФЗ «О пожарной безопасности», </w:t>
      </w:r>
      <w:r w:rsidRPr="00C500F8">
        <w:rPr>
          <w:sz w:val="26"/>
          <w:szCs w:val="26"/>
        </w:rPr>
        <w:t>в соответствии с требованиями постановления Правительства Российской Федерации от 16.09.2020 № 1479 «Об</w:t>
      </w:r>
      <w:r>
        <w:rPr>
          <w:sz w:val="26"/>
          <w:szCs w:val="26"/>
          <w:lang w:val="en-US"/>
        </w:rPr>
        <w:t> </w:t>
      </w:r>
      <w:r w:rsidRPr="00C500F8">
        <w:rPr>
          <w:sz w:val="26"/>
          <w:szCs w:val="26"/>
        </w:rPr>
        <w:t>утверждении Правил противопожарного режима в Российской Федерации»,</w:t>
      </w:r>
      <w:r>
        <w:rPr>
          <w:sz w:val="26"/>
          <w:szCs w:val="26"/>
        </w:rPr>
        <w:t xml:space="preserve"> подпункта «</w:t>
      </w:r>
      <w:r w:rsidRPr="009C3450">
        <w:rPr>
          <w:sz w:val="26"/>
          <w:szCs w:val="26"/>
        </w:rPr>
        <w:t>в</w:t>
      </w:r>
      <w:r>
        <w:rPr>
          <w:sz w:val="26"/>
          <w:szCs w:val="26"/>
        </w:rPr>
        <w:t xml:space="preserve">» пункта 10.5 </w:t>
      </w:r>
      <w:r>
        <w:rPr>
          <w:color w:val="000000"/>
          <w:sz w:val="26"/>
          <w:szCs w:val="26"/>
        </w:rPr>
        <w:t>Правил</w:t>
      </w:r>
      <w:r w:rsidRPr="00AE3E88">
        <w:rPr>
          <w:color w:val="000000"/>
          <w:sz w:val="26"/>
          <w:szCs w:val="26"/>
        </w:rPr>
        <w:t xml:space="preserve"> внутреннего трудового распорядка федерального государственного автономного образовательного учреждения высшего образования «Национальный исследовательский университет «Высшая школа экономики»</w:t>
      </w:r>
      <w:r>
        <w:rPr>
          <w:color w:val="000000"/>
          <w:sz w:val="26"/>
          <w:szCs w:val="26"/>
        </w:rPr>
        <w:t xml:space="preserve">, </w:t>
      </w:r>
      <w:r w:rsidRPr="00DC3758">
        <w:rPr>
          <w:color w:val="000000"/>
          <w:sz w:val="26"/>
          <w:szCs w:val="26"/>
        </w:rPr>
        <w:t>Правил внутреннего распорядка обучающихся федерального государственного автономного образовательного учреждения высшего образования «Национальный исследовательский униве</w:t>
      </w:r>
      <w:r>
        <w:rPr>
          <w:color w:val="000000"/>
          <w:sz w:val="26"/>
          <w:szCs w:val="26"/>
        </w:rPr>
        <w:t xml:space="preserve">рситет «Высшая школа экономики», </w:t>
      </w:r>
      <w:r w:rsidRPr="004E0CB5">
        <w:rPr>
          <w:sz w:val="26"/>
          <w:szCs w:val="26"/>
        </w:rPr>
        <w:t xml:space="preserve">Правил внутреннего распорядка студенческого общежития </w:t>
      </w:r>
      <w:r>
        <w:rPr>
          <w:sz w:val="26"/>
        </w:rPr>
        <w:t>НИУ </w:t>
      </w:r>
      <w:r w:rsidRPr="004E0CB5">
        <w:rPr>
          <w:sz w:val="26"/>
        </w:rPr>
        <w:t>ВШЭ</w:t>
      </w:r>
      <w:r w:rsidRPr="004E0CB5">
        <w:rPr>
          <w:sz w:val="26"/>
          <w:lang w:val="en-US"/>
        </w:rPr>
        <w:t> </w:t>
      </w:r>
      <w:r w:rsidRPr="004E0CB5">
        <w:rPr>
          <w:sz w:val="26"/>
        </w:rPr>
        <w:t>–</w:t>
      </w:r>
      <w:r w:rsidRPr="004E0CB5">
        <w:rPr>
          <w:sz w:val="26"/>
          <w:lang w:val="en-US"/>
        </w:rPr>
        <w:t> </w:t>
      </w:r>
      <w:r w:rsidRPr="004E0CB5">
        <w:rPr>
          <w:sz w:val="26"/>
        </w:rPr>
        <w:t>Пермь</w:t>
      </w:r>
      <w:r>
        <w:rPr>
          <w:sz w:val="26"/>
          <w:szCs w:val="26"/>
        </w:rPr>
        <w:t xml:space="preserve"> и в </w:t>
      </w:r>
      <w:r w:rsidRPr="009C3450">
        <w:rPr>
          <w:sz w:val="26"/>
          <w:szCs w:val="26"/>
        </w:rPr>
        <w:t>целях обеспечения пожарной безопасности</w:t>
      </w:r>
    </w:p>
    <w:p w:rsidR="00DE7A88" w:rsidRDefault="00DE7A88" w:rsidP="00DE7A88">
      <w:pPr>
        <w:pStyle w:val="a3"/>
        <w:jc w:val="both"/>
        <w:rPr>
          <w:sz w:val="26"/>
        </w:rPr>
      </w:pPr>
    </w:p>
    <w:p w:rsidR="00DE7A88" w:rsidRDefault="00DE7A88" w:rsidP="00DE7A88">
      <w:pPr>
        <w:pStyle w:val="a3"/>
        <w:jc w:val="both"/>
        <w:rPr>
          <w:sz w:val="26"/>
        </w:rPr>
      </w:pPr>
      <w:r>
        <w:rPr>
          <w:sz w:val="26"/>
        </w:rPr>
        <w:t>ПРИКАЗЫВАЮ:</w:t>
      </w:r>
    </w:p>
    <w:p w:rsidR="00DE7A88" w:rsidRDefault="00DE7A88" w:rsidP="00DE7A88">
      <w:pPr>
        <w:pStyle w:val="a3"/>
        <w:jc w:val="both"/>
        <w:rPr>
          <w:bCs/>
          <w:sz w:val="26"/>
        </w:rPr>
      </w:pPr>
    </w:p>
    <w:p w:rsidR="00DE7A88" w:rsidRPr="00CE2357" w:rsidRDefault="00DE7A88" w:rsidP="00DE7A88">
      <w:pPr>
        <w:pStyle w:val="af0"/>
        <w:numPr>
          <w:ilvl w:val="0"/>
          <w:numId w:val="5"/>
        </w:numPr>
        <w:tabs>
          <w:tab w:val="left" w:pos="426"/>
          <w:tab w:val="left" w:pos="851"/>
          <w:tab w:val="left" w:pos="1134"/>
        </w:tabs>
        <w:ind w:left="0" w:firstLine="709"/>
        <w:jc w:val="both"/>
        <w:rPr>
          <w:strike/>
          <w:sz w:val="26"/>
          <w:szCs w:val="26"/>
        </w:rPr>
      </w:pPr>
      <w:r w:rsidRPr="00CE2357">
        <w:rPr>
          <w:sz w:val="26"/>
          <w:szCs w:val="26"/>
        </w:rPr>
        <w:t xml:space="preserve">Запретить курение </w:t>
      </w:r>
      <w:r w:rsidRPr="00CE2357">
        <w:rPr>
          <w:rFonts w:eastAsiaTheme="minorHAnsi"/>
          <w:sz w:val="26"/>
          <w:szCs w:val="26"/>
          <w:lang w:eastAsia="en-US"/>
        </w:rPr>
        <w:t xml:space="preserve">табака, потребления </w:t>
      </w:r>
      <w:proofErr w:type="spellStart"/>
      <w:r w:rsidRPr="00CE2357">
        <w:rPr>
          <w:rFonts w:eastAsiaTheme="minorHAnsi"/>
          <w:sz w:val="26"/>
          <w:szCs w:val="26"/>
          <w:lang w:eastAsia="en-US"/>
        </w:rPr>
        <w:t>никотинсодержащей</w:t>
      </w:r>
      <w:proofErr w:type="spellEnd"/>
      <w:r w:rsidRPr="00CE2357">
        <w:rPr>
          <w:rFonts w:eastAsiaTheme="minorHAnsi"/>
          <w:sz w:val="26"/>
          <w:szCs w:val="26"/>
          <w:lang w:eastAsia="en-US"/>
        </w:rPr>
        <w:t xml:space="preserve"> продукции или использования кальянов, </w:t>
      </w:r>
      <w:r>
        <w:rPr>
          <w:sz w:val="26"/>
          <w:szCs w:val="26"/>
        </w:rPr>
        <w:t xml:space="preserve">в том числе </w:t>
      </w:r>
      <w:proofErr w:type="spellStart"/>
      <w:r>
        <w:rPr>
          <w:sz w:val="26"/>
          <w:szCs w:val="26"/>
        </w:rPr>
        <w:t>вейпов</w:t>
      </w:r>
      <w:proofErr w:type="spellEnd"/>
      <w:r>
        <w:rPr>
          <w:sz w:val="26"/>
          <w:szCs w:val="26"/>
        </w:rPr>
        <w:t>, электронных сигарет, других</w:t>
      </w:r>
      <w:r w:rsidRPr="00CE2357">
        <w:rPr>
          <w:sz w:val="26"/>
          <w:szCs w:val="26"/>
        </w:rPr>
        <w:t xml:space="preserve"> </w:t>
      </w:r>
      <w:r>
        <w:rPr>
          <w:sz w:val="26"/>
          <w:szCs w:val="26"/>
        </w:rPr>
        <w:t>устройств, имитирующих курение табака, или любых их заменителей</w:t>
      </w:r>
      <w:r w:rsidRPr="00CE2357">
        <w:rPr>
          <w:sz w:val="26"/>
          <w:szCs w:val="26"/>
        </w:rPr>
        <w:t>, а также не</w:t>
      </w:r>
      <w:r w:rsidRPr="00535F4C">
        <w:rPr>
          <w:sz w:val="26"/>
          <w:szCs w:val="26"/>
        </w:rPr>
        <w:t xml:space="preserve"> </w:t>
      </w:r>
      <w:r w:rsidRPr="00CE2357">
        <w:rPr>
          <w:sz w:val="26"/>
          <w:szCs w:val="26"/>
        </w:rPr>
        <w:t xml:space="preserve">употреблять табачные изделия в любой форме (далее – курение) в зданиях, в том числе во всех помещениях, и территориях </w:t>
      </w:r>
      <w:r>
        <w:rPr>
          <w:sz w:val="26"/>
          <w:szCs w:val="26"/>
        </w:rPr>
        <w:t>НИУ ВШЭ – Пермь.</w:t>
      </w:r>
    </w:p>
    <w:p w:rsidR="00DE7A88" w:rsidRPr="00CE2357" w:rsidRDefault="00DE7A88" w:rsidP="00DE7A88">
      <w:pPr>
        <w:pStyle w:val="af0"/>
        <w:numPr>
          <w:ilvl w:val="0"/>
          <w:numId w:val="5"/>
        </w:numPr>
        <w:tabs>
          <w:tab w:val="left" w:pos="360"/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CE2357">
        <w:rPr>
          <w:sz w:val="26"/>
          <w:szCs w:val="26"/>
        </w:rPr>
        <w:t xml:space="preserve">Назначить заместителя директора </w:t>
      </w:r>
      <w:proofErr w:type="spellStart"/>
      <w:r w:rsidRPr="00CE2357">
        <w:rPr>
          <w:sz w:val="26"/>
          <w:szCs w:val="26"/>
        </w:rPr>
        <w:t>Столярова</w:t>
      </w:r>
      <w:proofErr w:type="spellEnd"/>
      <w:r w:rsidRPr="00CE2357">
        <w:rPr>
          <w:sz w:val="26"/>
          <w:szCs w:val="26"/>
        </w:rPr>
        <w:t xml:space="preserve"> П.Л. ответственным лицом за</w:t>
      </w:r>
      <w:r>
        <w:rPr>
          <w:sz w:val="26"/>
          <w:szCs w:val="26"/>
          <w:lang w:val="en-US"/>
        </w:rPr>
        <w:t> </w:t>
      </w:r>
      <w:r w:rsidRPr="00CE2357">
        <w:rPr>
          <w:rFonts w:eastAsiaTheme="minorHAnsi"/>
          <w:sz w:val="26"/>
          <w:szCs w:val="26"/>
          <w:lang w:eastAsia="en-US"/>
        </w:rPr>
        <w:t xml:space="preserve">размещение знаков о запрете курения табака, потребления </w:t>
      </w:r>
      <w:proofErr w:type="spellStart"/>
      <w:r w:rsidRPr="00CE2357">
        <w:rPr>
          <w:rFonts w:eastAsiaTheme="minorHAnsi"/>
          <w:sz w:val="26"/>
          <w:szCs w:val="26"/>
          <w:lang w:eastAsia="en-US"/>
        </w:rPr>
        <w:t>никотинсодержащей</w:t>
      </w:r>
      <w:proofErr w:type="spellEnd"/>
      <w:r w:rsidRPr="00CE2357">
        <w:rPr>
          <w:rFonts w:eastAsiaTheme="minorHAnsi"/>
          <w:sz w:val="26"/>
          <w:szCs w:val="26"/>
          <w:lang w:eastAsia="en-US"/>
        </w:rPr>
        <w:t xml:space="preserve"> продукции или использования кальянов (д</w:t>
      </w:r>
      <w:r>
        <w:rPr>
          <w:rFonts w:eastAsiaTheme="minorHAnsi"/>
          <w:sz w:val="26"/>
          <w:szCs w:val="26"/>
          <w:lang w:eastAsia="en-US"/>
        </w:rPr>
        <w:t xml:space="preserve">алее – запрещающие знаки) </w:t>
      </w:r>
      <w:r w:rsidRPr="00CE2357">
        <w:rPr>
          <w:sz w:val="26"/>
          <w:szCs w:val="26"/>
        </w:rPr>
        <w:t>в</w:t>
      </w:r>
      <w:r>
        <w:rPr>
          <w:sz w:val="26"/>
          <w:szCs w:val="26"/>
        </w:rPr>
        <w:t>о всех</w:t>
      </w:r>
      <w:r w:rsidRPr="00CE2357">
        <w:rPr>
          <w:sz w:val="26"/>
          <w:szCs w:val="26"/>
        </w:rPr>
        <w:t xml:space="preserve"> зданиях, в том числе во всех помещениях, и территориях </w:t>
      </w:r>
      <w:r>
        <w:rPr>
          <w:sz w:val="26"/>
          <w:szCs w:val="26"/>
        </w:rPr>
        <w:t>НИУ ВШЭ – Пермь</w:t>
      </w:r>
      <w:r w:rsidRPr="00CE2357">
        <w:rPr>
          <w:rFonts w:eastAsiaTheme="minorHAnsi"/>
          <w:sz w:val="26"/>
          <w:szCs w:val="26"/>
          <w:lang w:eastAsia="en-US"/>
        </w:rPr>
        <w:t>.</w:t>
      </w:r>
    </w:p>
    <w:p w:rsidR="00DE7A88" w:rsidRDefault="00DE7A88" w:rsidP="00DE7A88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DE7A88" w:rsidRPr="003B6F19" w:rsidRDefault="00DE7A88" w:rsidP="00DE7A88">
      <w:pPr>
        <w:pStyle w:val="af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851" w:hanging="142"/>
        <w:jc w:val="both"/>
        <w:rPr>
          <w:sz w:val="26"/>
          <w:szCs w:val="26"/>
        </w:rPr>
      </w:pPr>
      <w:proofErr w:type="spellStart"/>
      <w:r w:rsidRPr="003B6F19">
        <w:rPr>
          <w:sz w:val="26"/>
          <w:szCs w:val="26"/>
        </w:rPr>
        <w:lastRenderedPageBreak/>
        <w:t>Столярову</w:t>
      </w:r>
      <w:proofErr w:type="spellEnd"/>
      <w:r w:rsidRPr="003B6F19">
        <w:rPr>
          <w:sz w:val="26"/>
          <w:szCs w:val="26"/>
        </w:rPr>
        <w:t xml:space="preserve"> П.Л.:</w:t>
      </w:r>
    </w:p>
    <w:p w:rsidR="00DE7A88" w:rsidRPr="006B7C31" w:rsidRDefault="00DE7A88" w:rsidP="00DE7A88">
      <w:pPr>
        <w:pStyle w:val="af0"/>
        <w:numPr>
          <w:ilvl w:val="1"/>
          <w:numId w:val="21"/>
        </w:numPr>
        <w:tabs>
          <w:tab w:val="left" w:pos="426"/>
          <w:tab w:val="left" w:pos="1134"/>
        </w:tabs>
        <w:autoSpaceDE w:val="0"/>
        <w:autoSpaceDN w:val="0"/>
        <w:adjustRightInd w:val="0"/>
        <w:ind w:left="0" w:firstLine="851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организовать размещение запрещающих знаков</w:t>
      </w:r>
      <w:r w:rsidRPr="006B7C31">
        <w:rPr>
          <w:sz w:val="26"/>
          <w:szCs w:val="26"/>
        </w:rPr>
        <w:t xml:space="preserve"> </w:t>
      </w:r>
      <w:r w:rsidRPr="006B7C31">
        <w:rPr>
          <w:rFonts w:eastAsiaTheme="minorHAnsi"/>
          <w:sz w:val="26"/>
          <w:szCs w:val="26"/>
          <w:lang w:eastAsia="en-US"/>
        </w:rPr>
        <w:t xml:space="preserve">для обозначения территорий, зданий и объектов (в том числе у каждого входа на территорию, в здание и объекты, в местах общего пользования </w:t>
      </w:r>
      <w:r w:rsidRPr="00535F4C">
        <w:rPr>
          <w:rFonts w:eastAsiaTheme="minorHAnsi"/>
          <w:sz w:val="26"/>
          <w:szCs w:val="26"/>
          <w:lang w:eastAsia="en-US"/>
        </w:rPr>
        <w:t>–</w:t>
      </w:r>
      <w:r w:rsidRPr="006B7C31">
        <w:rPr>
          <w:rFonts w:eastAsiaTheme="minorHAnsi"/>
          <w:sz w:val="26"/>
          <w:szCs w:val="26"/>
          <w:lang w:eastAsia="en-US"/>
        </w:rPr>
        <w:t xml:space="preserve"> коридорах, холлах, рекреациях, лестничных клетках, туалетах, столовых и т.д.), где курение табака, потребление </w:t>
      </w:r>
      <w:proofErr w:type="spellStart"/>
      <w:r w:rsidRPr="006B7C31">
        <w:rPr>
          <w:rFonts w:eastAsiaTheme="minorHAnsi"/>
          <w:sz w:val="26"/>
          <w:szCs w:val="26"/>
          <w:lang w:eastAsia="en-US"/>
        </w:rPr>
        <w:t>никотинсодержащей</w:t>
      </w:r>
      <w:proofErr w:type="spellEnd"/>
      <w:r w:rsidRPr="006B7C31">
        <w:rPr>
          <w:rFonts w:eastAsiaTheme="minorHAnsi"/>
          <w:sz w:val="26"/>
          <w:szCs w:val="26"/>
          <w:lang w:eastAsia="en-US"/>
        </w:rPr>
        <w:t xml:space="preserve"> продукции, и</w:t>
      </w:r>
      <w:r>
        <w:rPr>
          <w:rFonts w:eastAsiaTheme="minorHAnsi"/>
          <w:sz w:val="26"/>
          <w:szCs w:val="26"/>
          <w:lang w:eastAsia="en-US"/>
        </w:rPr>
        <w:t>спользование кальянов запрещены;</w:t>
      </w:r>
    </w:p>
    <w:p w:rsidR="00DE7A88" w:rsidRPr="008B4E74" w:rsidRDefault="00DE7A88" w:rsidP="00DE7A88">
      <w:pPr>
        <w:pStyle w:val="af0"/>
        <w:numPr>
          <w:ilvl w:val="2"/>
          <w:numId w:val="23"/>
        </w:numPr>
        <w:tabs>
          <w:tab w:val="left" w:pos="1134"/>
        </w:tabs>
        <w:autoSpaceDE w:val="0"/>
        <w:autoSpaceDN w:val="0"/>
        <w:adjustRightInd w:val="0"/>
        <w:ind w:left="0" w:firstLine="851"/>
        <w:jc w:val="both"/>
        <w:rPr>
          <w:rFonts w:eastAsiaTheme="minorHAnsi"/>
          <w:sz w:val="26"/>
          <w:szCs w:val="26"/>
          <w:lang w:eastAsia="en-US"/>
        </w:rPr>
      </w:pPr>
      <w:r w:rsidRPr="008B4E74">
        <w:rPr>
          <w:rFonts w:eastAsiaTheme="minorHAnsi"/>
          <w:sz w:val="26"/>
          <w:szCs w:val="26"/>
          <w:lang w:eastAsia="en-US"/>
        </w:rPr>
        <w:t xml:space="preserve">при размещении запрещающих знаков руководствоваться Требованиями к знаку о запрете курения табака, потребления </w:t>
      </w:r>
      <w:proofErr w:type="spellStart"/>
      <w:r w:rsidRPr="008B4E74">
        <w:rPr>
          <w:rFonts w:eastAsiaTheme="minorHAnsi"/>
          <w:sz w:val="26"/>
          <w:szCs w:val="26"/>
          <w:lang w:eastAsia="en-US"/>
        </w:rPr>
        <w:t>никотинсодержащей</w:t>
      </w:r>
      <w:proofErr w:type="spellEnd"/>
      <w:r w:rsidRPr="008B4E74">
        <w:rPr>
          <w:rFonts w:eastAsiaTheme="minorHAnsi"/>
          <w:sz w:val="26"/>
          <w:szCs w:val="26"/>
          <w:lang w:eastAsia="en-US"/>
        </w:rPr>
        <w:t xml:space="preserve"> продукции или использования кальянов и к порядку его размещения, утверждёнными приказом Минздрава России от 20.02.2021 </w:t>
      </w:r>
      <w:r>
        <w:rPr>
          <w:rFonts w:eastAsiaTheme="minorHAnsi"/>
          <w:sz w:val="26"/>
          <w:szCs w:val="26"/>
          <w:lang w:eastAsia="en-US"/>
        </w:rPr>
        <w:t>№</w:t>
      </w:r>
      <w:r>
        <w:rPr>
          <w:rFonts w:eastAsiaTheme="minorHAnsi"/>
          <w:sz w:val="26"/>
          <w:szCs w:val="26"/>
          <w:lang w:val="en-US" w:eastAsia="en-US"/>
        </w:rPr>
        <w:t> </w:t>
      </w:r>
      <w:r w:rsidRPr="008B4E74">
        <w:rPr>
          <w:rFonts w:eastAsiaTheme="minorHAnsi"/>
          <w:sz w:val="26"/>
          <w:szCs w:val="26"/>
          <w:lang w:eastAsia="en-US"/>
        </w:rPr>
        <w:t>129н.</w:t>
      </w:r>
    </w:p>
    <w:p w:rsidR="00DE7A88" w:rsidRPr="00152309" w:rsidRDefault="00DE7A88" w:rsidP="00DE7A88">
      <w:pPr>
        <w:pStyle w:val="af0"/>
        <w:numPr>
          <w:ilvl w:val="0"/>
          <w:numId w:val="5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152309">
        <w:rPr>
          <w:rFonts w:eastAsiaTheme="minorHAnsi"/>
          <w:sz w:val="26"/>
          <w:szCs w:val="26"/>
          <w:lang w:eastAsia="en-US"/>
        </w:rPr>
        <w:t xml:space="preserve">Назначить ответственных лиц за осуществлением контроля за соблюдением запрета курения на территории, </w:t>
      </w:r>
      <w:r>
        <w:rPr>
          <w:rFonts w:eastAsiaTheme="minorHAnsi"/>
          <w:sz w:val="26"/>
          <w:szCs w:val="26"/>
          <w:lang w:eastAsia="en-US"/>
        </w:rPr>
        <w:t xml:space="preserve">в </w:t>
      </w:r>
      <w:r w:rsidRPr="00152309">
        <w:rPr>
          <w:rFonts w:eastAsiaTheme="minorHAnsi"/>
          <w:sz w:val="26"/>
          <w:szCs w:val="26"/>
          <w:lang w:eastAsia="en-US"/>
        </w:rPr>
        <w:t xml:space="preserve">зданиях и помещениях, в том числе местах общего пользования (коридорах, холлах, рекреациях, лестничных клетках, туалетах, столовых и т.д.), </w:t>
      </w:r>
      <w:r>
        <w:rPr>
          <w:sz w:val="26"/>
          <w:szCs w:val="26"/>
        </w:rPr>
        <w:t>НИУ ВШЭ – Пермь</w:t>
      </w:r>
      <w:r w:rsidRPr="00152309">
        <w:rPr>
          <w:rFonts w:eastAsiaTheme="minorHAnsi"/>
          <w:sz w:val="26"/>
          <w:szCs w:val="26"/>
          <w:lang w:eastAsia="en-US"/>
        </w:rPr>
        <w:t xml:space="preserve"> (далее –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152309">
        <w:rPr>
          <w:rFonts w:eastAsiaTheme="minorHAnsi"/>
          <w:sz w:val="26"/>
          <w:szCs w:val="26"/>
          <w:lang w:eastAsia="en-US"/>
        </w:rPr>
        <w:t xml:space="preserve">ответственные лица): </w:t>
      </w:r>
    </w:p>
    <w:p w:rsidR="00DE7A88" w:rsidRPr="00587EA0" w:rsidRDefault="00DE7A88" w:rsidP="00DE7A88">
      <w:pPr>
        <w:pStyle w:val="af0"/>
        <w:numPr>
          <w:ilvl w:val="1"/>
          <w:numId w:val="47"/>
        </w:numPr>
        <w:tabs>
          <w:tab w:val="left" w:pos="426"/>
          <w:tab w:val="left" w:pos="1418"/>
        </w:tabs>
        <w:autoSpaceDE w:val="0"/>
        <w:autoSpaceDN w:val="0"/>
        <w:adjustRightInd w:val="0"/>
        <w:ind w:left="0" w:firstLine="851"/>
        <w:jc w:val="both"/>
        <w:rPr>
          <w:sz w:val="26"/>
          <w:szCs w:val="26"/>
        </w:rPr>
      </w:pPr>
      <w:r w:rsidRPr="00587EA0">
        <w:rPr>
          <w:sz w:val="26"/>
          <w:szCs w:val="26"/>
        </w:rPr>
        <w:t>ул.</w:t>
      </w:r>
      <w:r>
        <w:rPr>
          <w:sz w:val="26"/>
          <w:szCs w:val="26"/>
        </w:rPr>
        <w:t> </w:t>
      </w:r>
      <w:r w:rsidRPr="00587EA0">
        <w:rPr>
          <w:sz w:val="26"/>
          <w:szCs w:val="26"/>
        </w:rPr>
        <w:t>Студенческая, д.</w:t>
      </w:r>
      <w:r>
        <w:rPr>
          <w:sz w:val="26"/>
          <w:szCs w:val="26"/>
        </w:rPr>
        <w:t> </w:t>
      </w:r>
      <w:r w:rsidRPr="00587EA0">
        <w:rPr>
          <w:sz w:val="26"/>
          <w:szCs w:val="26"/>
        </w:rPr>
        <w:t xml:space="preserve">38 (литер А) – Глущенко Н.А., начальник </w:t>
      </w:r>
      <w:r>
        <w:rPr>
          <w:sz w:val="26"/>
          <w:szCs w:val="26"/>
        </w:rPr>
        <w:t>Х</w:t>
      </w:r>
      <w:r w:rsidRPr="00587EA0">
        <w:rPr>
          <w:sz w:val="26"/>
          <w:szCs w:val="26"/>
        </w:rPr>
        <w:t>озяйственного отдела;</w:t>
      </w:r>
    </w:p>
    <w:p w:rsidR="00DE7A88" w:rsidRPr="00587EA0" w:rsidRDefault="00DE7A88" w:rsidP="00DE7A88">
      <w:pPr>
        <w:pStyle w:val="af0"/>
        <w:numPr>
          <w:ilvl w:val="1"/>
          <w:numId w:val="47"/>
        </w:numPr>
        <w:tabs>
          <w:tab w:val="left" w:pos="426"/>
          <w:tab w:val="left" w:pos="1418"/>
        </w:tabs>
        <w:autoSpaceDE w:val="0"/>
        <w:autoSpaceDN w:val="0"/>
        <w:adjustRightInd w:val="0"/>
        <w:ind w:left="0" w:firstLine="851"/>
        <w:jc w:val="both"/>
        <w:rPr>
          <w:sz w:val="26"/>
          <w:szCs w:val="26"/>
        </w:rPr>
      </w:pPr>
      <w:r w:rsidRPr="00587EA0">
        <w:rPr>
          <w:sz w:val="26"/>
          <w:szCs w:val="26"/>
        </w:rPr>
        <w:t>ул.</w:t>
      </w:r>
      <w:r>
        <w:rPr>
          <w:sz w:val="26"/>
          <w:szCs w:val="26"/>
        </w:rPr>
        <w:t> </w:t>
      </w:r>
      <w:r w:rsidRPr="00587EA0">
        <w:rPr>
          <w:sz w:val="26"/>
          <w:szCs w:val="26"/>
        </w:rPr>
        <w:t>Студенческая, д.</w:t>
      </w:r>
      <w:r>
        <w:rPr>
          <w:sz w:val="26"/>
          <w:szCs w:val="26"/>
        </w:rPr>
        <w:t> </w:t>
      </w:r>
      <w:r w:rsidRPr="00587EA0">
        <w:rPr>
          <w:sz w:val="26"/>
          <w:szCs w:val="26"/>
        </w:rPr>
        <w:t xml:space="preserve">38 (литер Б) – Глущенко Н.А., начальник </w:t>
      </w:r>
      <w:r>
        <w:rPr>
          <w:sz w:val="26"/>
          <w:szCs w:val="26"/>
        </w:rPr>
        <w:t>Х</w:t>
      </w:r>
      <w:r w:rsidRPr="00587EA0">
        <w:rPr>
          <w:sz w:val="26"/>
          <w:szCs w:val="26"/>
        </w:rPr>
        <w:t>озяйственного отдела;</w:t>
      </w:r>
    </w:p>
    <w:p w:rsidR="00DE7A88" w:rsidRPr="00587EA0" w:rsidRDefault="00DE7A88" w:rsidP="00DE7A88">
      <w:pPr>
        <w:pStyle w:val="af0"/>
        <w:numPr>
          <w:ilvl w:val="1"/>
          <w:numId w:val="47"/>
        </w:numPr>
        <w:tabs>
          <w:tab w:val="left" w:pos="426"/>
          <w:tab w:val="left" w:pos="1418"/>
        </w:tabs>
        <w:autoSpaceDE w:val="0"/>
        <w:autoSpaceDN w:val="0"/>
        <w:adjustRightInd w:val="0"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бул. </w:t>
      </w:r>
      <w:r w:rsidRPr="00587EA0">
        <w:rPr>
          <w:sz w:val="26"/>
          <w:szCs w:val="26"/>
        </w:rPr>
        <w:t>Гагарина, д.</w:t>
      </w:r>
      <w:r>
        <w:rPr>
          <w:sz w:val="26"/>
          <w:szCs w:val="26"/>
        </w:rPr>
        <w:t> </w:t>
      </w:r>
      <w:r w:rsidRPr="00587EA0">
        <w:rPr>
          <w:sz w:val="26"/>
          <w:szCs w:val="26"/>
        </w:rPr>
        <w:t xml:space="preserve">37 – </w:t>
      </w:r>
      <w:proofErr w:type="spellStart"/>
      <w:r w:rsidRPr="00587EA0">
        <w:rPr>
          <w:sz w:val="26"/>
          <w:szCs w:val="26"/>
        </w:rPr>
        <w:t>Логвинова</w:t>
      </w:r>
      <w:proofErr w:type="spellEnd"/>
      <w:r w:rsidRPr="00587EA0">
        <w:rPr>
          <w:sz w:val="26"/>
          <w:szCs w:val="26"/>
        </w:rPr>
        <w:t xml:space="preserve"> Л.Н., комендант </w:t>
      </w:r>
      <w:r>
        <w:rPr>
          <w:sz w:val="26"/>
          <w:szCs w:val="26"/>
        </w:rPr>
        <w:t>Х</w:t>
      </w:r>
      <w:r w:rsidRPr="00587EA0">
        <w:rPr>
          <w:sz w:val="26"/>
          <w:szCs w:val="26"/>
        </w:rPr>
        <w:t>озяйственного отдела;</w:t>
      </w:r>
    </w:p>
    <w:p w:rsidR="00DE7A88" w:rsidRPr="00587EA0" w:rsidRDefault="00DE7A88" w:rsidP="00DE7A88">
      <w:pPr>
        <w:pStyle w:val="af0"/>
        <w:numPr>
          <w:ilvl w:val="1"/>
          <w:numId w:val="47"/>
        </w:numPr>
        <w:tabs>
          <w:tab w:val="left" w:pos="426"/>
          <w:tab w:val="left" w:pos="1418"/>
        </w:tabs>
        <w:autoSpaceDE w:val="0"/>
        <w:autoSpaceDN w:val="0"/>
        <w:adjustRightInd w:val="0"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бул. </w:t>
      </w:r>
      <w:r w:rsidRPr="00587EA0">
        <w:rPr>
          <w:sz w:val="26"/>
          <w:szCs w:val="26"/>
        </w:rPr>
        <w:t>Гагарина, д.</w:t>
      </w:r>
      <w:r>
        <w:rPr>
          <w:sz w:val="26"/>
          <w:szCs w:val="26"/>
        </w:rPr>
        <w:t> </w:t>
      </w:r>
      <w:r w:rsidRPr="00587EA0">
        <w:rPr>
          <w:sz w:val="26"/>
          <w:szCs w:val="26"/>
        </w:rPr>
        <w:t xml:space="preserve">37а – Метелкина Л.И., комендант </w:t>
      </w:r>
      <w:r>
        <w:rPr>
          <w:sz w:val="26"/>
          <w:szCs w:val="26"/>
        </w:rPr>
        <w:t>Х</w:t>
      </w:r>
      <w:r w:rsidRPr="00587EA0">
        <w:rPr>
          <w:sz w:val="26"/>
          <w:szCs w:val="26"/>
        </w:rPr>
        <w:t>озяйственного отдела;</w:t>
      </w:r>
    </w:p>
    <w:p w:rsidR="00DE7A88" w:rsidRPr="00B81D88" w:rsidRDefault="00DE7A88" w:rsidP="00DE7A88">
      <w:pPr>
        <w:pStyle w:val="af0"/>
        <w:numPr>
          <w:ilvl w:val="1"/>
          <w:numId w:val="47"/>
        </w:numPr>
        <w:tabs>
          <w:tab w:val="left" w:pos="426"/>
          <w:tab w:val="left" w:pos="1418"/>
        </w:tabs>
        <w:autoSpaceDE w:val="0"/>
        <w:autoSpaceDN w:val="0"/>
        <w:adjustRightInd w:val="0"/>
        <w:ind w:left="0" w:firstLine="851"/>
        <w:jc w:val="both"/>
        <w:rPr>
          <w:sz w:val="26"/>
          <w:szCs w:val="26"/>
        </w:rPr>
      </w:pPr>
      <w:r w:rsidRPr="00B81D88">
        <w:rPr>
          <w:sz w:val="26"/>
          <w:szCs w:val="26"/>
        </w:rPr>
        <w:t>ул.</w:t>
      </w:r>
      <w:r>
        <w:rPr>
          <w:sz w:val="26"/>
          <w:szCs w:val="26"/>
        </w:rPr>
        <w:t> </w:t>
      </w:r>
      <w:r w:rsidRPr="00B81D88">
        <w:rPr>
          <w:sz w:val="26"/>
          <w:szCs w:val="26"/>
        </w:rPr>
        <w:t>Лебедева, д.</w:t>
      </w:r>
      <w:r>
        <w:rPr>
          <w:sz w:val="26"/>
          <w:szCs w:val="26"/>
        </w:rPr>
        <w:t> </w:t>
      </w:r>
      <w:r w:rsidRPr="00B81D88">
        <w:rPr>
          <w:sz w:val="26"/>
          <w:szCs w:val="26"/>
        </w:rPr>
        <w:t xml:space="preserve">27 – Бессонова Т.К., комендант </w:t>
      </w:r>
      <w:r>
        <w:rPr>
          <w:sz w:val="26"/>
          <w:szCs w:val="26"/>
        </w:rPr>
        <w:t>Х</w:t>
      </w:r>
      <w:r w:rsidRPr="00B81D88">
        <w:rPr>
          <w:sz w:val="26"/>
          <w:szCs w:val="26"/>
        </w:rPr>
        <w:t>озяйственного отдела;</w:t>
      </w:r>
    </w:p>
    <w:p w:rsidR="00DE7A88" w:rsidRPr="00B81D88" w:rsidRDefault="00DE7A88" w:rsidP="00DE7A88">
      <w:pPr>
        <w:pStyle w:val="af0"/>
        <w:numPr>
          <w:ilvl w:val="1"/>
          <w:numId w:val="47"/>
        </w:numPr>
        <w:tabs>
          <w:tab w:val="left" w:pos="426"/>
          <w:tab w:val="left" w:pos="1418"/>
        </w:tabs>
        <w:autoSpaceDE w:val="0"/>
        <w:autoSpaceDN w:val="0"/>
        <w:adjustRightInd w:val="0"/>
        <w:ind w:left="0" w:firstLine="851"/>
        <w:jc w:val="both"/>
        <w:rPr>
          <w:sz w:val="26"/>
          <w:szCs w:val="26"/>
        </w:rPr>
      </w:pPr>
      <w:r w:rsidRPr="00B81D88">
        <w:rPr>
          <w:sz w:val="26"/>
          <w:szCs w:val="26"/>
        </w:rPr>
        <w:t>ул.</w:t>
      </w:r>
      <w:r>
        <w:rPr>
          <w:sz w:val="26"/>
          <w:szCs w:val="26"/>
        </w:rPr>
        <w:t> </w:t>
      </w:r>
      <w:r w:rsidRPr="00B81D88">
        <w:rPr>
          <w:sz w:val="26"/>
          <w:szCs w:val="26"/>
        </w:rPr>
        <w:t>Студенческая, д.</w:t>
      </w:r>
      <w:r>
        <w:rPr>
          <w:sz w:val="26"/>
          <w:szCs w:val="26"/>
        </w:rPr>
        <w:t> </w:t>
      </w:r>
      <w:r w:rsidRPr="00B81D88">
        <w:rPr>
          <w:sz w:val="26"/>
          <w:szCs w:val="26"/>
        </w:rPr>
        <w:t xml:space="preserve">23 – Токарева И.М., инженер </w:t>
      </w:r>
      <w:r>
        <w:rPr>
          <w:sz w:val="26"/>
          <w:szCs w:val="26"/>
        </w:rPr>
        <w:t>О</w:t>
      </w:r>
      <w:r w:rsidRPr="00B81D88">
        <w:rPr>
          <w:sz w:val="26"/>
          <w:szCs w:val="26"/>
        </w:rPr>
        <w:t>тдела по</w:t>
      </w:r>
      <w:r>
        <w:rPr>
          <w:sz w:val="26"/>
          <w:szCs w:val="26"/>
        </w:rPr>
        <w:t> </w:t>
      </w:r>
      <w:r w:rsidRPr="00B81D88">
        <w:rPr>
          <w:sz w:val="26"/>
          <w:szCs w:val="26"/>
        </w:rPr>
        <w:t>безопасности и режиму;</w:t>
      </w:r>
    </w:p>
    <w:p w:rsidR="00DE7A88" w:rsidRPr="00B81D88" w:rsidRDefault="00DE7A88" w:rsidP="00DE7A88">
      <w:pPr>
        <w:pStyle w:val="af0"/>
        <w:numPr>
          <w:ilvl w:val="1"/>
          <w:numId w:val="47"/>
        </w:numPr>
        <w:tabs>
          <w:tab w:val="left" w:pos="426"/>
          <w:tab w:val="left" w:pos="1418"/>
        </w:tabs>
        <w:autoSpaceDE w:val="0"/>
        <w:autoSpaceDN w:val="0"/>
        <w:adjustRightInd w:val="0"/>
        <w:ind w:left="0" w:firstLine="851"/>
        <w:jc w:val="both"/>
        <w:rPr>
          <w:sz w:val="26"/>
          <w:szCs w:val="26"/>
        </w:rPr>
      </w:pPr>
      <w:r w:rsidRPr="00B81D88">
        <w:rPr>
          <w:sz w:val="26"/>
          <w:szCs w:val="26"/>
        </w:rPr>
        <w:t>ул.</w:t>
      </w:r>
      <w:r>
        <w:rPr>
          <w:sz w:val="26"/>
          <w:szCs w:val="26"/>
        </w:rPr>
        <w:t> </w:t>
      </w:r>
      <w:proofErr w:type="spellStart"/>
      <w:r w:rsidRPr="00B81D88">
        <w:rPr>
          <w:sz w:val="26"/>
          <w:szCs w:val="26"/>
        </w:rPr>
        <w:t>Уинская</w:t>
      </w:r>
      <w:proofErr w:type="spellEnd"/>
      <w:r w:rsidRPr="00B81D88">
        <w:rPr>
          <w:sz w:val="26"/>
          <w:szCs w:val="26"/>
        </w:rPr>
        <w:t>, д.</w:t>
      </w:r>
      <w:r>
        <w:rPr>
          <w:sz w:val="26"/>
          <w:szCs w:val="26"/>
        </w:rPr>
        <w:t> </w:t>
      </w:r>
      <w:r w:rsidRPr="00B81D88">
        <w:rPr>
          <w:sz w:val="26"/>
          <w:szCs w:val="26"/>
        </w:rPr>
        <w:t xml:space="preserve">34 – Золин А.В., заведующий </w:t>
      </w:r>
      <w:r>
        <w:rPr>
          <w:sz w:val="26"/>
          <w:szCs w:val="26"/>
        </w:rPr>
        <w:t>О</w:t>
      </w:r>
      <w:r w:rsidRPr="00B81D88">
        <w:rPr>
          <w:sz w:val="26"/>
          <w:szCs w:val="26"/>
        </w:rPr>
        <w:t xml:space="preserve">бщежитием; </w:t>
      </w:r>
    </w:p>
    <w:p w:rsidR="00DE7A88" w:rsidRPr="00B81D88" w:rsidRDefault="00DE7A88" w:rsidP="00DE7A88">
      <w:pPr>
        <w:pStyle w:val="af0"/>
        <w:numPr>
          <w:ilvl w:val="1"/>
          <w:numId w:val="47"/>
        </w:numPr>
        <w:tabs>
          <w:tab w:val="left" w:pos="426"/>
          <w:tab w:val="left" w:pos="1418"/>
        </w:tabs>
        <w:autoSpaceDE w:val="0"/>
        <w:autoSpaceDN w:val="0"/>
        <w:adjustRightInd w:val="0"/>
        <w:ind w:left="0" w:firstLine="851"/>
        <w:jc w:val="both"/>
        <w:rPr>
          <w:sz w:val="26"/>
          <w:szCs w:val="26"/>
        </w:rPr>
      </w:pPr>
      <w:r w:rsidRPr="00B81D88">
        <w:rPr>
          <w:sz w:val="26"/>
          <w:szCs w:val="26"/>
        </w:rPr>
        <w:t>бул</w:t>
      </w:r>
      <w:r>
        <w:rPr>
          <w:sz w:val="26"/>
          <w:szCs w:val="26"/>
        </w:rPr>
        <w:t>. </w:t>
      </w:r>
      <w:r w:rsidRPr="00B81D88">
        <w:rPr>
          <w:sz w:val="26"/>
          <w:szCs w:val="26"/>
        </w:rPr>
        <w:t>Гагарина, д.</w:t>
      </w:r>
      <w:r>
        <w:rPr>
          <w:sz w:val="26"/>
          <w:szCs w:val="26"/>
        </w:rPr>
        <w:t> </w:t>
      </w:r>
      <w:r w:rsidRPr="00B81D88">
        <w:rPr>
          <w:sz w:val="26"/>
          <w:szCs w:val="26"/>
        </w:rPr>
        <w:t xml:space="preserve">41 (литер А) – Казаринова Е.В., комендант </w:t>
      </w:r>
      <w:r>
        <w:rPr>
          <w:sz w:val="26"/>
          <w:szCs w:val="26"/>
        </w:rPr>
        <w:t>О</w:t>
      </w:r>
      <w:r w:rsidRPr="00B81D88">
        <w:rPr>
          <w:sz w:val="26"/>
          <w:szCs w:val="26"/>
        </w:rPr>
        <w:t>бщежития;</w:t>
      </w:r>
    </w:p>
    <w:p w:rsidR="00DE7A88" w:rsidRPr="00B81D88" w:rsidRDefault="00DE7A88" w:rsidP="00DE7A88">
      <w:pPr>
        <w:pStyle w:val="af0"/>
        <w:numPr>
          <w:ilvl w:val="1"/>
          <w:numId w:val="47"/>
        </w:numPr>
        <w:tabs>
          <w:tab w:val="left" w:pos="426"/>
          <w:tab w:val="left" w:pos="1418"/>
        </w:tabs>
        <w:autoSpaceDE w:val="0"/>
        <w:autoSpaceDN w:val="0"/>
        <w:adjustRightInd w:val="0"/>
        <w:ind w:left="0" w:firstLine="851"/>
        <w:jc w:val="both"/>
        <w:rPr>
          <w:sz w:val="26"/>
          <w:szCs w:val="26"/>
        </w:rPr>
      </w:pPr>
      <w:r w:rsidRPr="00B81D88">
        <w:rPr>
          <w:sz w:val="26"/>
          <w:szCs w:val="26"/>
        </w:rPr>
        <w:t>бул</w:t>
      </w:r>
      <w:r>
        <w:rPr>
          <w:sz w:val="26"/>
          <w:szCs w:val="26"/>
        </w:rPr>
        <w:t>. </w:t>
      </w:r>
      <w:r w:rsidRPr="00B81D88">
        <w:rPr>
          <w:sz w:val="26"/>
          <w:szCs w:val="26"/>
        </w:rPr>
        <w:t>Гагарина, д.</w:t>
      </w:r>
      <w:r>
        <w:rPr>
          <w:sz w:val="26"/>
          <w:szCs w:val="26"/>
        </w:rPr>
        <w:t> </w:t>
      </w:r>
      <w:r w:rsidRPr="00B81D88">
        <w:rPr>
          <w:sz w:val="26"/>
          <w:szCs w:val="26"/>
        </w:rPr>
        <w:t xml:space="preserve">41 (литер Б) – Казаринова Е.В., комендант </w:t>
      </w:r>
      <w:r>
        <w:rPr>
          <w:sz w:val="26"/>
          <w:szCs w:val="26"/>
        </w:rPr>
        <w:t>О</w:t>
      </w:r>
      <w:r w:rsidRPr="00B81D88">
        <w:rPr>
          <w:sz w:val="26"/>
          <w:szCs w:val="26"/>
        </w:rPr>
        <w:t>бщежития;</w:t>
      </w:r>
    </w:p>
    <w:p w:rsidR="00DE7A88" w:rsidRPr="00535F4C" w:rsidRDefault="00DE7A88" w:rsidP="00DE7A88">
      <w:pPr>
        <w:pStyle w:val="af0"/>
        <w:numPr>
          <w:ilvl w:val="1"/>
          <w:numId w:val="47"/>
        </w:numPr>
        <w:tabs>
          <w:tab w:val="left" w:pos="426"/>
          <w:tab w:val="left" w:pos="1418"/>
        </w:tabs>
        <w:autoSpaceDE w:val="0"/>
        <w:autoSpaceDN w:val="0"/>
        <w:adjustRightInd w:val="0"/>
        <w:ind w:left="0" w:firstLine="851"/>
        <w:jc w:val="both"/>
        <w:rPr>
          <w:sz w:val="26"/>
          <w:szCs w:val="26"/>
        </w:rPr>
      </w:pPr>
      <w:r w:rsidRPr="00535F4C">
        <w:rPr>
          <w:sz w:val="26"/>
          <w:szCs w:val="26"/>
        </w:rPr>
        <w:t>ул.</w:t>
      </w:r>
      <w:r>
        <w:rPr>
          <w:sz w:val="26"/>
          <w:szCs w:val="26"/>
        </w:rPr>
        <w:t> </w:t>
      </w:r>
      <w:r w:rsidRPr="00535F4C">
        <w:rPr>
          <w:sz w:val="26"/>
          <w:szCs w:val="26"/>
        </w:rPr>
        <w:t>Р.</w:t>
      </w:r>
      <w:r>
        <w:rPr>
          <w:sz w:val="26"/>
          <w:szCs w:val="26"/>
        </w:rPr>
        <w:t> </w:t>
      </w:r>
      <w:r w:rsidRPr="00535F4C">
        <w:rPr>
          <w:sz w:val="26"/>
          <w:szCs w:val="26"/>
        </w:rPr>
        <w:t>Землячки, д.</w:t>
      </w:r>
      <w:r>
        <w:rPr>
          <w:sz w:val="26"/>
          <w:szCs w:val="26"/>
        </w:rPr>
        <w:t> </w:t>
      </w:r>
      <w:r w:rsidRPr="00535F4C">
        <w:rPr>
          <w:sz w:val="26"/>
          <w:szCs w:val="26"/>
        </w:rPr>
        <w:t>11</w:t>
      </w:r>
      <w:r w:rsidRPr="00B81D88">
        <w:rPr>
          <w:sz w:val="26"/>
          <w:szCs w:val="26"/>
        </w:rPr>
        <w:t xml:space="preserve"> – Бессонова Т.К., комендант </w:t>
      </w:r>
      <w:r>
        <w:rPr>
          <w:sz w:val="26"/>
          <w:szCs w:val="26"/>
        </w:rPr>
        <w:t>Х</w:t>
      </w:r>
      <w:r w:rsidRPr="00B81D88">
        <w:rPr>
          <w:sz w:val="26"/>
          <w:szCs w:val="26"/>
        </w:rPr>
        <w:t>озяйственного отдела.</w:t>
      </w:r>
    </w:p>
    <w:p w:rsidR="00DE7A88" w:rsidRPr="00152309" w:rsidRDefault="00DE7A88" w:rsidP="00DE7A88">
      <w:pPr>
        <w:pStyle w:val="af0"/>
        <w:numPr>
          <w:ilvl w:val="0"/>
          <w:numId w:val="5"/>
        </w:numPr>
        <w:tabs>
          <w:tab w:val="left" w:pos="851"/>
          <w:tab w:val="left" w:pos="1134"/>
        </w:tabs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152309">
        <w:rPr>
          <w:rFonts w:eastAsiaTheme="minorHAnsi"/>
          <w:sz w:val="26"/>
          <w:szCs w:val="26"/>
          <w:lang w:eastAsia="en-US"/>
        </w:rPr>
        <w:t xml:space="preserve">Ответственным лицам проводить постоянное инспектирование потенциально возможных мест курения (лестницы, лестничные марши, запасные выходы, туалеты, входы в здания, помещения, входы на территорию </w:t>
      </w:r>
      <w:r>
        <w:rPr>
          <w:rFonts w:eastAsiaTheme="minorHAnsi"/>
          <w:sz w:val="26"/>
          <w:szCs w:val="26"/>
          <w:lang w:eastAsia="en-US"/>
        </w:rPr>
        <w:br/>
        <w:t>НИУ ВШЭ – </w:t>
      </w:r>
      <w:r w:rsidRPr="00152309">
        <w:rPr>
          <w:rFonts w:eastAsiaTheme="minorHAnsi"/>
          <w:sz w:val="26"/>
          <w:szCs w:val="26"/>
          <w:lang w:eastAsia="en-US"/>
        </w:rPr>
        <w:t>Пермь) и с</w:t>
      </w:r>
      <w:r>
        <w:rPr>
          <w:rFonts w:eastAsiaTheme="minorHAnsi"/>
          <w:sz w:val="26"/>
          <w:szCs w:val="26"/>
          <w:lang w:eastAsia="en-US"/>
        </w:rPr>
        <w:t xml:space="preserve">облюдения запрета курения в </w:t>
      </w:r>
      <w:r>
        <w:rPr>
          <w:sz w:val="26"/>
          <w:szCs w:val="26"/>
        </w:rPr>
        <w:t>НИУ ВШЭ – Пермь</w:t>
      </w:r>
      <w:r w:rsidRPr="00152309">
        <w:rPr>
          <w:rFonts w:eastAsiaTheme="minorHAnsi"/>
          <w:sz w:val="26"/>
          <w:szCs w:val="26"/>
          <w:lang w:eastAsia="en-US"/>
        </w:rPr>
        <w:t xml:space="preserve">, а также пресекать факты курения. </w:t>
      </w:r>
    </w:p>
    <w:p w:rsidR="00DE7A88" w:rsidRPr="00152309" w:rsidRDefault="00DE7A88" w:rsidP="00DE7A88">
      <w:pPr>
        <w:pStyle w:val="af0"/>
        <w:numPr>
          <w:ilvl w:val="0"/>
          <w:numId w:val="5"/>
        </w:numPr>
        <w:tabs>
          <w:tab w:val="left" w:pos="1134"/>
        </w:tabs>
        <w:ind w:hanging="41"/>
        <w:jc w:val="both"/>
        <w:rPr>
          <w:sz w:val="26"/>
          <w:szCs w:val="26"/>
        </w:rPr>
      </w:pPr>
      <w:r w:rsidRPr="00152309">
        <w:rPr>
          <w:sz w:val="26"/>
          <w:szCs w:val="26"/>
        </w:rPr>
        <w:t>Руководителям структурных подразделений:</w:t>
      </w:r>
    </w:p>
    <w:p w:rsidR="00DE7A88" w:rsidRPr="00A82BDA" w:rsidRDefault="00DE7A88" w:rsidP="00DE7A88">
      <w:pPr>
        <w:pStyle w:val="af0"/>
        <w:numPr>
          <w:ilvl w:val="1"/>
          <w:numId w:val="24"/>
        </w:numPr>
        <w:tabs>
          <w:tab w:val="left" w:pos="1418"/>
        </w:tabs>
        <w:ind w:left="0" w:firstLine="851"/>
        <w:jc w:val="both"/>
        <w:rPr>
          <w:sz w:val="26"/>
          <w:szCs w:val="26"/>
        </w:rPr>
      </w:pPr>
      <w:r w:rsidRPr="00A82BDA">
        <w:rPr>
          <w:sz w:val="26"/>
          <w:szCs w:val="26"/>
        </w:rPr>
        <w:t xml:space="preserve">ознакомить с приказом под </w:t>
      </w:r>
      <w:r>
        <w:rPr>
          <w:sz w:val="26"/>
          <w:szCs w:val="26"/>
        </w:rPr>
        <w:t>п</w:t>
      </w:r>
      <w:r w:rsidRPr="00A82BDA">
        <w:rPr>
          <w:sz w:val="26"/>
          <w:szCs w:val="26"/>
        </w:rPr>
        <w:t>о</w:t>
      </w:r>
      <w:r>
        <w:rPr>
          <w:sz w:val="26"/>
          <w:szCs w:val="26"/>
        </w:rPr>
        <w:t>д</w:t>
      </w:r>
      <w:r w:rsidRPr="00A82BDA">
        <w:rPr>
          <w:sz w:val="26"/>
          <w:szCs w:val="26"/>
        </w:rPr>
        <w:t>пись в срок до 31.08</w:t>
      </w:r>
      <w:r>
        <w:rPr>
          <w:sz w:val="26"/>
          <w:szCs w:val="26"/>
        </w:rPr>
        <w:t xml:space="preserve"> 2022:</w:t>
      </w:r>
    </w:p>
    <w:p w:rsidR="00DE7A88" w:rsidRPr="00D311A3" w:rsidRDefault="00DE7A88" w:rsidP="00DE7A88">
      <w:pPr>
        <w:pStyle w:val="af0"/>
        <w:numPr>
          <w:ilvl w:val="0"/>
          <w:numId w:val="42"/>
        </w:numPr>
        <w:tabs>
          <w:tab w:val="left" w:pos="1418"/>
        </w:tabs>
        <w:ind w:left="0" w:firstLine="993"/>
        <w:jc w:val="both"/>
        <w:rPr>
          <w:sz w:val="26"/>
          <w:szCs w:val="26"/>
        </w:rPr>
      </w:pPr>
      <w:r w:rsidRPr="00D311A3">
        <w:rPr>
          <w:sz w:val="26"/>
          <w:szCs w:val="26"/>
        </w:rPr>
        <w:t>работников;</w:t>
      </w:r>
    </w:p>
    <w:p w:rsidR="00DE7A88" w:rsidRPr="00D311A3" w:rsidRDefault="00DE7A88" w:rsidP="00DE7A88">
      <w:pPr>
        <w:pStyle w:val="af0"/>
        <w:numPr>
          <w:ilvl w:val="0"/>
          <w:numId w:val="43"/>
        </w:numPr>
        <w:tabs>
          <w:tab w:val="left" w:pos="1418"/>
        </w:tabs>
        <w:ind w:left="0" w:firstLine="99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лиц, </w:t>
      </w:r>
      <w:r w:rsidRPr="00D311A3">
        <w:rPr>
          <w:sz w:val="26"/>
          <w:szCs w:val="26"/>
        </w:rPr>
        <w:t xml:space="preserve">обучающихся </w:t>
      </w:r>
      <w:r>
        <w:rPr>
          <w:sz w:val="26"/>
          <w:szCs w:val="26"/>
        </w:rPr>
        <w:t>по программам, реализуемым</w:t>
      </w:r>
      <w:r w:rsidRPr="00D311A3">
        <w:rPr>
          <w:sz w:val="26"/>
          <w:szCs w:val="26"/>
        </w:rPr>
        <w:t xml:space="preserve"> структурн</w:t>
      </w:r>
      <w:r>
        <w:rPr>
          <w:sz w:val="26"/>
          <w:szCs w:val="26"/>
        </w:rPr>
        <w:t>ым</w:t>
      </w:r>
      <w:r w:rsidRPr="00D311A3">
        <w:rPr>
          <w:sz w:val="26"/>
          <w:szCs w:val="26"/>
        </w:rPr>
        <w:t xml:space="preserve"> подразделени</w:t>
      </w:r>
      <w:r>
        <w:rPr>
          <w:sz w:val="26"/>
          <w:szCs w:val="26"/>
        </w:rPr>
        <w:t>ем</w:t>
      </w:r>
      <w:r w:rsidRPr="00D311A3">
        <w:rPr>
          <w:sz w:val="26"/>
          <w:szCs w:val="26"/>
        </w:rPr>
        <w:t>;</w:t>
      </w:r>
    </w:p>
    <w:p w:rsidR="00DE7A88" w:rsidRPr="00D311A3" w:rsidRDefault="00DE7A88" w:rsidP="00DE7A88">
      <w:pPr>
        <w:pStyle w:val="af0"/>
        <w:numPr>
          <w:ilvl w:val="0"/>
          <w:numId w:val="44"/>
        </w:numPr>
        <w:tabs>
          <w:tab w:val="left" w:pos="1418"/>
        </w:tabs>
        <w:ind w:left="0" w:firstLine="993"/>
        <w:jc w:val="both"/>
        <w:rPr>
          <w:sz w:val="26"/>
          <w:szCs w:val="26"/>
        </w:rPr>
      </w:pPr>
      <w:r>
        <w:rPr>
          <w:sz w:val="26"/>
          <w:szCs w:val="26"/>
        </w:rPr>
        <w:t>проживающих в общежитиях;</w:t>
      </w:r>
    </w:p>
    <w:p w:rsidR="00DE7A88" w:rsidRPr="00A82BDA" w:rsidRDefault="00DE7A88" w:rsidP="00DE7A88">
      <w:pPr>
        <w:pStyle w:val="af0"/>
        <w:numPr>
          <w:ilvl w:val="0"/>
          <w:numId w:val="26"/>
        </w:numPr>
        <w:tabs>
          <w:tab w:val="left" w:pos="1134"/>
        </w:tabs>
        <w:ind w:firstLine="491"/>
        <w:jc w:val="both"/>
        <w:rPr>
          <w:sz w:val="26"/>
          <w:szCs w:val="26"/>
        </w:rPr>
      </w:pPr>
      <w:r w:rsidRPr="00A82BDA">
        <w:rPr>
          <w:sz w:val="26"/>
          <w:szCs w:val="26"/>
        </w:rPr>
        <w:t xml:space="preserve">знакомить с приказом под </w:t>
      </w:r>
      <w:r>
        <w:rPr>
          <w:sz w:val="26"/>
          <w:szCs w:val="26"/>
        </w:rPr>
        <w:t>п</w:t>
      </w:r>
      <w:r w:rsidRPr="00A82BDA">
        <w:rPr>
          <w:sz w:val="26"/>
          <w:szCs w:val="26"/>
        </w:rPr>
        <w:t>о</w:t>
      </w:r>
      <w:r>
        <w:rPr>
          <w:sz w:val="26"/>
          <w:szCs w:val="26"/>
        </w:rPr>
        <w:t>д</w:t>
      </w:r>
      <w:r w:rsidRPr="00A82BDA">
        <w:rPr>
          <w:sz w:val="26"/>
          <w:szCs w:val="26"/>
        </w:rPr>
        <w:t>пись:</w:t>
      </w:r>
    </w:p>
    <w:p w:rsidR="00DE7A88" w:rsidRPr="00D311A3" w:rsidRDefault="00DE7A88" w:rsidP="00DE7A88">
      <w:pPr>
        <w:pStyle w:val="af0"/>
        <w:numPr>
          <w:ilvl w:val="0"/>
          <w:numId w:val="41"/>
        </w:numPr>
        <w:tabs>
          <w:tab w:val="left" w:pos="1418"/>
        </w:tabs>
        <w:ind w:left="0" w:firstLine="993"/>
        <w:jc w:val="both"/>
        <w:rPr>
          <w:sz w:val="26"/>
          <w:szCs w:val="26"/>
        </w:rPr>
      </w:pPr>
      <w:r w:rsidRPr="00D311A3">
        <w:rPr>
          <w:sz w:val="26"/>
          <w:szCs w:val="26"/>
        </w:rPr>
        <w:t>вновь принимаемых на работу работников;</w:t>
      </w:r>
    </w:p>
    <w:p w:rsidR="00DE7A88" w:rsidRPr="00D311A3" w:rsidRDefault="00DE7A88" w:rsidP="00DE7A88">
      <w:pPr>
        <w:pStyle w:val="af0"/>
        <w:numPr>
          <w:ilvl w:val="0"/>
          <w:numId w:val="45"/>
        </w:numPr>
        <w:tabs>
          <w:tab w:val="left" w:pos="1418"/>
        </w:tabs>
        <w:ind w:left="0" w:firstLine="993"/>
        <w:jc w:val="both"/>
        <w:rPr>
          <w:sz w:val="26"/>
          <w:szCs w:val="26"/>
        </w:rPr>
      </w:pPr>
      <w:r w:rsidRPr="00D311A3">
        <w:rPr>
          <w:sz w:val="26"/>
          <w:szCs w:val="26"/>
        </w:rPr>
        <w:t xml:space="preserve">вновь зачисляемых </w:t>
      </w:r>
      <w:r>
        <w:rPr>
          <w:sz w:val="26"/>
          <w:szCs w:val="26"/>
        </w:rPr>
        <w:t>на обучение по программам, реализуемым</w:t>
      </w:r>
      <w:r w:rsidRPr="00D311A3">
        <w:rPr>
          <w:sz w:val="26"/>
          <w:szCs w:val="26"/>
        </w:rPr>
        <w:t xml:space="preserve"> структурн</w:t>
      </w:r>
      <w:r>
        <w:rPr>
          <w:sz w:val="26"/>
          <w:szCs w:val="26"/>
        </w:rPr>
        <w:t>ым</w:t>
      </w:r>
      <w:r w:rsidRPr="00D311A3">
        <w:rPr>
          <w:sz w:val="26"/>
          <w:szCs w:val="26"/>
        </w:rPr>
        <w:t xml:space="preserve"> подразделени</w:t>
      </w:r>
      <w:r>
        <w:rPr>
          <w:sz w:val="26"/>
          <w:szCs w:val="26"/>
        </w:rPr>
        <w:t>ем</w:t>
      </w:r>
      <w:r w:rsidRPr="00D311A3">
        <w:rPr>
          <w:sz w:val="26"/>
          <w:szCs w:val="26"/>
        </w:rPr>
        <w:t>;</w:t>
      </w:r>
    </w:p>
    <w:p w:rsidR="00DE7A88" w:rsidRPr="00D311A3" w:rsidRDefault="00DE7A88" w:rsidP="00DE7A88">
      <w:pPr>
        <w:pStyle w:val="af0"/>
        <w:numPr>
          <w:ilvl w:val="0"/>
          <w:numId w:val="46"/>
        </w:numPr>
        <w:tabs>
          <w:tab w:val="left" w:pos="1418"/>
        </w:tabs>
        <w:ind w:left="0" w:firstLine="993"/>
        <w:jc w:val="both"/>
        <w:rPr>
          <w:sz w:val="26"/>
          <w:szCs w:val="26"/>
        </w:rPr>
      </w:pPr>
      <w:r w:rsidRPr="00D311A3">
        <w:rPr>
          <w:sz w:val="26"/>
          <w:szCs w:val="26"/>
        </w:rPr>
        <w:t xml:space="preserve">вновь заселяемых в </w:t>
      </w:r>
      <w:r>
        <w:rPr>
          <w:sz w:val="26"/>
          <w:szCs w:val="26"/>
        </w:rPr>
        <w:t>общежития;</w:t>
      </w:r>
    </w:p>
    <w:p w:rsidR="00DE7A88" w:rsidRPr="00A82BDA" w:rsidRDefault="00DE7A88" w:rsidP="00DE7A88">
      <w:pPr>
        <w:pStyle w:val="af0"/>
        <w:numPr>
          <w:ilvl w:val="0"/>
          <w:numId w:val="27"/>
        </w:numPr>
        <w:tabs>
          <w:tab w:val="left" w:pos="1134"/>
        </w:tabs>
        <w:ind w:left="0" w:firstLine="851"/>
        <w:jc w:val="both"/>
        <w:rPr>
          <w:sz w:val="26"/>
          <w:szCs w:val="26"/>
        </w:rPr>
      </w:pPr>
      <w:r w:rsidRPr="00A82BDA">
        <w:rPr>
          <w:sz w:val="26"/>
          <w:szCs w:val="26"/>
        </w:rPr>
        <w:lastRenderedPageBreak/>
        <w:t>обеспечить выполнение требований настоящего приказа работниками, обучающимися, проживающими в общежитиях.</w:t>
      </w:r>
    </w:p>
    <w:p w:rsidR="00DE7A88" w:rsidRPr="002F211A" w:rsidRDefault="00DE7A88" w:rsidP="00DE7A88">
      <w:pPr>
        <w:pStyle w:val="af0"/>
        <w:numPr>
          <w:ilvl w:val="0"/>
          <w:numId w:val="5"/>
        </w:numPr>
        <w:tabs>
          <w:tab w:val="left" w:pos="851"/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Работникам НИУ</w:t>
      </w:r>
      <w:r>
        <w:rPr>
          <w:sz w:val="26"/>
          <w:szCs w:val="26"/>
          <w:lang w:val="en-US"/>
        </w:rPr>
        <w:t> </w:t>
      </w:r>
      <w:r>
        <w:rPr>
          <w:sz w:val="26"/>
          <w:szCs w:val="26"/>
        </w:rPr>
        <w:t>ВШЭ </w:t>
      </w:r>
      <w:r w:rsidRPr="00A82BDA">
        <w:rPr>
          <w:sz w:val="26"/>
          <w:szCs w:val="26"/>
        </w:rPr>
        <w:t>–</w:t>
      </w:r>
      <w:r>
        <w:rPr>
          <w:sz w:val="26"/>
          <w:szCs w:val="26"/>
          <w:lang w:val="en-US"/>
        </w:rPr>
        <w:t> </w:t>
      </w:r>
      <w:r w:rsidRPr="00A82BDA">
        <w:rPr>
          <w:sz w:val="26"/>
          <w:szCs w:val="26"/>
        </w:rPr>
        <w:t xml:space="preserve">Пермь активно </w:t>
      </w:r>
      <w:r w:rsidRPr="00A82BDA">
        <w:rPr>
          <w:rFonts w:eastAsiaTheme="minorHAnsi"/>
          <w:sz w:val="26"/>
          <w:szCs w:val="26"/>
          <w:lang w:eastAsia="en-US"/>
        </w:rPr>
        <w:t>пресекать факты курения в</w:t>
      </w:r>
      <w:r>
        <w:rPr>
          <w:rFonts w:eastAsiaTheme="minorHAnsi"/>
          <w:sz w:val="26"/>
          <w:szCs w:val="26"/>
          <w:lang w:eastAsia="en-US"/>
        </w:rPr>
        <w:t> </w:t>
      </w:r>
      <w:r>
        <w:rPr>
          <w:sz w:val="26"/>
          <w:szCs w:val="26"/>
        </w:rPr>
        <w:t>НИУ</w:t>
      </w:r>
      <w:r>
        <w:rPr>
          <w:sz w:val="26"/>
          <w:szCs w:val="26"/>
          <w:lang w:val="en-US"/>
        </w:rPr>
        <w:t> </w:t>
      </w:r>
      <w:r>
        <w:rPr>
          <w:sz w:val="26"/>
          <w:szCs w:val="26"/>
        </w:rPr>
        <w:t>ВШЭ </w:t>
      </w:r>
      <w:r w:rsidRPr="00A82BDA">
        <w:rPr>
          <w:sz w:val="26"/>
          <w:szCs w:val="26"/>
        </w:rPr>
        <w:t>–</w:t>
      </w:r>
      <w:r>
        <w:rPr>
          <w:sz w:val="26"/>
          <w:szCs w:val="26"/>
          <w:lang w:val="en-US"/>
        </w:rPr>
        <w:t> </w:t>
      </w:r>
      <w:r w:rsidRPr="00A82BDA">
        <w:rPr>
          <w:sz w:val="26"/>
          <w:szCs w:val="26"/>
        </w:rPr>
        <w:t>Пермь</w:t>
      </w:r>
      <w:r w:rsidRPr="002F211A">
        <w:rPr>
          <w:rFonts w:eastAsiaTheme="minorHAnsi"/>
          <w:sz w:val="26"/>
          <w:szCs w:val="26"/>
          <w:lang w:eastAsia="en-US"/>
        </w:rPr>
        <w:t xml:space="preserve">, </w:t>
      </w:r>
      <w:r w:rsidRPr="002F211A">
        <w:rPr>
          <w:sz w:val="26"/>
          <w:szCs w:val="26"/>
        </w:rPr>
        <w:t>обеспечивать оформление документов об обнаружении фактов</w:t>
      </w:r>
      <w:r w:rsidRPr="00A82BDA">
        <w:rPr>
          <w:sz w:val="26"/>
          <w:szCs w:val="26"/>
        </w:rPr>
        <w:t xml:space="preserve"> нарушения законодательства Российской Федерации,</w:t>
      </w:r>
      <w:r>
        <w:rPr>
          <w:sz w:val="26"/>
          <w:szCs w:val="26"/>
        </w:rPr>
        <w:t xml:space="preserve"> в том числе санитарно-эпидемиологических и противопожарных норм,</w:t>
      </w:r>
      <w:r w:rsidRPr="00A82BDA">
        <w:rPr>
          <w:sz w:val="26"/>
          <w:szCs w:val="26"/>
        </w:rPr>
        <w:t xml:space="preserve"> </w:t>
      </w:r>
      <w:r w:rsidRPr="00A82BDA">
        <w:rPr>
          <w:color w:val="000000"/>
          <w:sz w:val="26"/>
          <w:szCs w:val="26"/>
        </w:rPr>
        <w:t xml:space="preserve">Правил внутреннего трудового распорядка (далее – Правила) федерального государственного автономного образовательного учреждения высшего образования «Национальный исследовательский университет «Высшая школа экономики», Правил внутреннего распорядка обучающихся федерального государственного автономного образовательного учреждения высшего образования «Национальный исследовательский университет «Высшая школа экономики», </w:t>
      </w:r>
      <w:r w:rsidRPr="00A82BDA">
        <w:rPr>
          <w:sz w:val="26"/>
          <w:szCs w:val="26"/>
        </w:rPr>
        <w:t xml:space="preserve">Правил внутреннего распорядка студенческого общежития </w:t>
      </w:r>
      <w:r>
        <w:rPr>
          <w:sz w:val="26"/>
        </w:rPr>
        <w:t>НИУ </w:t>
      </w:r>
      <w:r w:rsidRPr="00A82BDA">
        <w:rPr>
          <w:sz w:val="26"/>
        </w:rPr>
        <w:t>ВШЭ</w:t>
      </w:r>
      <w:r w:rsidRPr="00A82BDA">
        <w:rPr>
          <w:sz w:val="26"/>
          <w:lang w:val="en-US"/>
        </w:rPr>
        <w:t> </w:t>
      </w:r>
      <w:r w:rsidRPr="00A82BDA">
        <w:rPr>
          <w:sz w:val="26"/>
        </w:rPr>
        <w:t>–</w:t>
      </w:r>
      <w:r w:rsidRPr="00A82BDA">
        <w:rPr>
          <w:sz w:val="26"/>
          <w:lang w:val="en-US"/>
        </w:rPr>
        <w:t> </w:t>
      </w:r>
      <w:r w:rsidRPr="00A82BDA">
        <w:rPr>
          <w:sz w:val="26"/>
        </w:rPr>
        <w:t>Пермь</w:t>
      </w:r>
      <w:r w:rsidRPr="00A82BDA">
        <w:rPr>
          <w:sz w:val="26"/>
          <w:szCs w:val="26"/>
        </w:rPr>
        <w:t>, настоящего приказа и</w:t>
      </w:r>
      <w:r>
        <w:rPr>
          <w:sz w:val="26"/>
          <w:szCs w:val="26"/>
        </w:rPr>
        <w:t> </w:t>
      </w:r>
      <w:r w:rsidRPr="002F211A">
        <w:rPr>
          <w:sz w:val="26"/>
          <w:szCs w:val="26"/>
        </w:rPr>
        <w:t xml:space="preserve">передачу их руководству для принятия мер. </w:t>
      </w:r>
    </w:p>
    <w:p w:rsidR="00DE7A88" w:rsidRPr="00152309" w:rsidRDefault="00DE7A88" w:rsidP="00DE7A88">
      <w:pPr>
        <w:pStyle w:val="af0"/>
        <w:numPr>
          <w:ilvl w:val="0"/>
          <w:numId w:val="5"/>
        </w:numPr>
        <w:tabs>
          <w:tab w:val="left" w:pos="426"/>
          <w:tab w:val="left" w:pos="851"/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2F211A">
        <w:rPr>
          <w:rFonts w:eastAsiaTheme="minorHAnsi"/>
          <w:sz w:val="26"/>
          <w:szCs w:val="26"/>
          <w:lang w:eastAsia="en-US"/>
        </w:rPr>
        <w:t>Предупредить обучающихся, работников, прожива</w:t>
      </w:r>
      <w:r>
        <w:rPr>
          <w:rFonts w:eastAsiaTheme="minorHAnsi"/>
          <w:sz w:val="26"/>
          <w:szCs w:val="26"/>
          <w:lang w:eastAsia="en-US"/>
        </w:rPr>
        <w:t xml:space="preserve">ющих </w:t>
      </w:r>
      <w:r w:rsidRPr="004F4BD5">
        <w:rPr>
          <w:rFonts w:eastAsiaTheme="minorHAnsi"/>
          <w:sz w:val="26"/>
          <w:szCs w:val="26"/>
          <w:lang w:eastAsia="en-US"/>
        </w:rPr>
        <w:t xml:space="preserve">в </w:t>
      </w:r>
      <w:r w:rsidRPr="00A07A1F">
        <w:rPr>
          <w:rFonts w:eastAsiaTheme="minorHAnsi"/>
          <w:sz w:val="26"/>
          <w:szCs w:val="26"/>
          <w:lang w:eastAsia="en-US"/>
        </w:rPr>
        <w:t>зданиях</w:t>
      </w:r>
      <w:r>
        <w:rPr>
          <w:rFonts w:eastAsiaTheme="minorHAnsi"/>
          <w:sz w:val="26"/>
          <w:szCs w:val="26"/>
          <w:lang w:eastAsia="en-US"/>
        </w:rPr>
        <w:t xml:space="preserve"> и общежитиях НИУ ВШЭ – </w:t>
      </w:r>
      <w:r w:rsidRPr="002F211A">
        <w:rPr>
          <w:rFonts w:eastAsiaTheme="minorHAnsi"/>
          <w:sz w:val="26"/>
          <w:szCs w:val="26"/>
          <w:lang w:eastAsia="en-US"/>
        </w:rPr>
        <w:t>Пермь и иных третьих лиц, посещающих з</w:t>
      </w:r>
      <w:r w:rsidRPr="002F211A">
        <w:rPr>
          <w:sz w:val="26"/>
          <w:szCs w:val="26"/>
        </w:rPr>
        <w:t xml:space="preserve">дания, в том числе помещения, и территории НИУ ВШЭ – Пермь, о том, что </w:t>
      </w:r>
      <w:r w:rsidRPr="002F211A">
        <w:rPr>
          <w:rFonts w:eastAsiaTheme="minorHAnsi"/>
          <w:sz w:val="26"/>
          <w:szCs w:val="26"/>
          <w:lang w:eastAsia="en-US"/>
        </w:rPr>
        <w:t>нарушение запрета</w:t>
      </w:r>
      <w:r w:rsidRPr="00152309">
        <w:rPr>
          <w:rFonts w:eastAsiaTheme="minorHAnsi"/>
          <w:sz w:val="26"/>
          <w:szCs w:val="26"/>
          <w:lang w:eastAsia="en-US"/>
        </w:rPr>
        <w:t xml:space="preserve"> курения, </w:t>
      </w:r>
      <w:r>
        <w:rPr>
          <w:sz w:val="26"/>
          <w:szCs w:val="26"/>
        </w:rPr>
        <w:t>санитарно-</w:t>
      </w:r>
      <w:r w:rsidRPr="00152309">
        <w:rPr>
          <w:sz w:val="26"/>
          <w:szCs w:val="26"/>
        </w:rPr>
        <w:t xml:space="preserve">эпидемиологических норм и противопожарных норм </w:t>
      </w:r>
      <w:r>
        <w:rPr>
          <w:rFonts w:eastAsiaTheme="minorHAnsi"/>
          <w:sz w:val="26"/>
          <w:szCs w:val="26"/>
          <w:lang w:eastAsia="en-US"/>
        </w:rPr>
        <w:t>влечё</w:t>
      </w:r>
      <w:r w:rsidRPr="00152309">
        <w:rPr>
          <w:rFonts w:eastAsiaTheme="minorHAnsi"/>
          <w:sz w:val="26"/>
          <w:szCs w:val="26"/>
          <w:lang w:eastAsia="en-US"/>
        </w:rPr>
        <w:t>т применение мер дисциплинарного взыскания, административное наказание, а</w:t>
      </w:r>
      <w:r>
        <w:rPr>
          <w:rFonts w:eastAsiaTheme="minorHAnsi"/>
          <w:sz w:val="26"/>
          <w:szCs w:val="26"/>
          <w:lang w:eastAsia="en-US"/>
        </w:rPr>
        <w:t> </w:t>
      </w:r>
      <w:r w:rsidRPr="00152309">
        <w:rPr>
          <w:rFonts w:eastAsiaTheme="minorHAnsi"/>
          <w:sz w:val="26"/>
          <w:szCs w:val="26"/>
          <w:lang w:eastAsia="en-US"/>
        </w:rPr>
        <w:t>в</w:t>
      </w:r>
      <w:r>
        <w:rPr>
          <w:rFonts w:eastAsiaTheme="minorHAnsi"/>
          <w:sz w:val="26"/>
          <w:szCs w:val="26"/>
          <w:lang w:eastAsia="en-US"/>
        </w:rPr>
        <w:t> </w:t>
      </w:r>
      <w:r w:rsidRPr="00152309">
        <w:rPr>
          <w:rFonts w:eastAsiaTheme="minorHAnsi"/>
          <w:sz w:val="26"/>
          <w:szCs w:val="26"/>
          <w:lang w:eastAsia="en-US"/>
        </w:rPr>
        <w:t xml:space="preserve">случае причинения вреда – </w:t>
      </w:r>
      <w:r w:rsidRPr="00A96CCE">
        <w:rPr>
          <w:rFonts w:eastAsiaTheme="minorHAnsi"/>
          <w:sz w:val="26"/>
          <w:szCs w:val="26"/>
          <w:lang w:eastAsia="en-US"/>
        </w:rPr>
        <w:t>по</w:t>
      </w:r>
      <w:r w:rsidRPr="00152309">
        <w:rPr>
          <w:rFonts w:eastAsiaTheme="minorHAnsi"/>
          <w:sz w:val="26"/>
          <w:szCs w:val="26"/>
          <w:lang w:eastAsia="en-US"/>
        </w:rPr>
        <w:t xml:space="preserve"> взыскани</w:t>
      </w:r>
      <w:r w:rsidRPr="00A96CCE">
        <w:rPr>
          <w:rFonts w:eastAsiaTheme="minorHAnsi"/>
          <w:sz w:val="26"/>
          <w:szCs w:val="26"/>
          <w:lang w:eastAsia="en-US"/>
        </w:rPr>
        <w:t>ю</w:t>
      </w:r>
      <w:r w:rsidRPr="00152309">
        <w:rPr>
          <w:rFonts w:eastAsiaTheme="minorHAnsi"/>
          <w:sz w:val="26"/>
          <w:szCs w:val="26"/>
          <w:lang w:eastAsia="en-US"/>
        </w:rPr>
        <w:t xml:space="preserve"> ущерба с </w:t>
      </w:r>
      <w:r>
        <w:rPr>
          <w:rFonts w:eastAsiaTheme="minorHAnsi"/>
          <w:sz w:val="26"/>
          <w:szCs w:val="26"/>
          <w:lang w:eastAsia="en-US"/>
        </w:rPr>
        <w:t xml:space="preserve">лица, </w:t>
      </w:r>
      <w:r w:rsidRPr="00152309">
        <w:rPr>
          <w:rFonts w:eastAsiaTheme="minorHAnsi"/>
          <w:sz w:val="26"/>
          <w:szCs w:val="26"/>
          <w:lang w:eastAsia="en-US"/>
        </w:rPr>
        <w:t>причини</w:t>
      </w:r>
      <w:r>
        <w:rPr>
          <w:rFonts w:eastAsiaTheme="minorHAnsi"/>
          <w:sz w:val="26"/>
          <w:szCs w:val="26"/>
          <w:lang w:eastAsia="en-US"/>
        </w:rPr>
        <w:t xml:space="preserve">вшего </w:t>
      </w:r>
      <w:r w:rsidRPr="00152309">
        <w:rPr>
          <w:rFonts w:eastAsiaTheme="minorHAnsi"/>
          <w:sz w:val="26"/>
          <w:szCs w:val="26"/>
          <w:lang w:eastAsia="en-US"/>
        </w:rPr>
        <w:t>вред.</w:t>
      </w:r>
    </w:p>
    <w:p w:rsidR="00DE7A88" w:rsidRPr="00152309" w:rsidRDefault="00DE7A88" w:rsidP="00DE7A88">
      <w:pPr>
        <w:pStyle w:val="af0"/>
        <w:numPr>
          <w:ilvl w:val="0"/>
          <w:numId w:val="5"/>
        </w:numPr>
        <w:tabs>
          <w:tab w:val="left" w:pos="851"/>
          <w:tab w:val="left" w:pos="1134"/>
          <w:tab w:val="left" w:pos="1418"/>
        </w:tabs>
        <w:ind w:left="0" w:firstLine="709"/>
        <w:jc w:val="both"/>
        <w:rPr>
          <w:sz w:val="26"/>
          <w:szCs w:val="26"/>
        </w:rPr>
      </w:pPr>
      <w:r w:rsidRPr="00152309">
        <w:rPr>
          <w:sz w:val="26"/>
          <w:szCs w:val="26"/>
        </w:rPr>
        <w:t xml:space="preserve">Заместителям директора </w:t>
      </w:r>
      <w:proofErr w:type="spellStart"/>
      <w:r w:rsidRPr="00152309">
        <w:rPr>
          <w:sz w:val="26"/>
          <w:szCs w:val="26"/>
        </w:rPr>
        <w:t>Загородновой</w:t>
      </w:r>
      <w:proofErr w:type="spellEnd"/>
      <w:r w:rsidRPr="00152309">
        <w:rPr>
          <w:sz w:val="26"/>
          <w:szCs w:val="26"/>
        </w:rPr>
        <w:t xml:space="preserve"> Е.П. и </w:t>
      </w:r>
      <w:proofErr w:type="spellStart"/>
      <w:r w:rsidRPr="00152309">
        <w:rPr>
          <w:sz w:val="26"/>
          <w:szCs w:val="26"/>
        </w:rPr>
        <w:t>Оболонской</w:t>
      </w:r>
      <w:proofErr w:type="spellEnd"/>
      <w:r w:rsidRPr="00152309">
        <w:rPr>
          <w:sz w:val="26"/>
          <w:szCs w:val="26"/>
        </w:rPr>
        <w:t xml:space="preserve"> А.В., заведующему общежития </w:t>
      </w:r>
      <w:proofErr w:type="spellStart"/>
      <w:r w:rsidRPr="00152309">
        <w:rPr>
          <w:sz w:val="26"/>
          <w:szCs w:val="26"/>
        </w:rPr>
        <w:t>Золину</w:t>
      </w:r>
      <w:proofErr w:type="spellEnd"/>
      <w:r w:rsidRPr="00152309">
        <w:rPr>
          <w:sz w:val="26"/>
          <w:szCs w:val="26"/>
        </w:rPr>
        <w:t xml:space="preserve"> А.В.:</w:t>
      </w:r>
    </w:p>
    <w:p w:rsidR="00DE7A88" w:rsidRPr="00680219" w:rsidRDefault="00DE7A88" w:rsidP="00DE7A88">
      <w:pPr>
        <w:pStyle w:val="af0"/>
        <w:numPr>
          <w:ilvl w:val="1"/>
          <w:numId w:val="28"/>
        </w:numPr>
        <w:tabs>
          <w:tab w:val="left" w:pos="1134"/>
        </w:tabs>
        <w:ind w:left="0" w:firstLine="851"/>
        <w:jc w:val="both"/>
        <w:rPr>
          <w:sz w:val="26"/>
          <w:szCs w:val="26"/>
        </w:rPr>
      </w:pPr>
      <w:r w:rsidRPr="00680219">
        <w:rPr>
          <w:sz w:val="26"/>
          <w:szCs w:val="26"/>
        </w:rPr>
        <w:t>организовать пропаганду здорового образа жизни</w:t>
      </w:r>
      <w:r>
        <w:rPr>
          <w:sz w:val="26"/>
          <w:szCs w:val="26"/>
        </w:rPr>
        <w:t>,</w:t>
      </w:r>
      <w:r w:rsidRPr="00680219">
        <w:rPr>
          <w:sz w:val="26"/>
          <w:szCs w:val="26"/>
        </w:rPr>
        <w:t xml:space="preserve"> отказа от курения и</w:t>
      </w:r>
      <w:r>
        <w:rPr>
          <w:sz w:val="26"/>
          <w:szCs w:val="26"/>
        </w:rPr>
        <w:t> </w:t>
      </w:r>
      <w:r w:rsidRPr="00680219">
        <w:rPr>
          <w:sz w:val="26"/>
          <w:szCs w:val="26"/>
        </w:rPr>
        <w:t>формирования отрицательного отношения к курению среди обучающихся, лиц, проживающих в общежитиях;</w:t>
      </w:r>
    </w:p>
    <w:p w:rsidR="00DE7A88" w:rsidRPr="00823743" w:rsidRDefault="00DE7A88" w:rsidP="00DE7A88">
      <w:pPr>
        <w:pStyle w:val="af0"/>
        <w:numPr>
          <w:ilvl w:val="0"/>
          <w:numId w:val="29"/>
        </w:numPr>
        <w:tabs>
          <w:tab w:val="left" w:pos="1134"/>
        </w:tabs>
        <w:ind w:left="0" w:firstLine="851"/>
        <w:jc w:val="both"/>
        <w:rPr>
          <w:sz w:val="26"/>
          <w:szCs w:val="26"/>
        </w:rPr>
      </w:pPr>
      <w:r w:rsidRPr="00823743">
        <w:rPr>
          <w:sz w:val="26"/>
          <w:szCs w:val="26"/>
        </w:rPr>
        <w:t>разработать план</w:t>
      </w:r>
      <w:r>
        <w:rPr>
          <w:sz w:val="26"/>
          <w:szCs w:val="26"/>
        </w:rPr>
        <w:t>ы</w:t>
      </w:r>
      <w:r w:rsidRPr="00823743">
        <w:rPr>
          <w:sz w:val="26"/>
          <w:szCs w:val="26"/>
        </w:rPr>
        <w:t xml:space="preserve"> мероприятий, направ</w:t>
      </w:r>
      <w:r>
        <w:rPr>
          <w:sz w:val="26"/>
          <w:szCs w:val="26"/>
        </w:rPr>
        <w:t>ленные</w:t>
      </w:r>
      <w:r w:rsidRPr="00823743">
        <w:rPr>
          <w:sz w:val="26"/>
          <w:szCs w:val="26"/>
        </w:rPr>
        <w:t xml:space="preserve"> на </w:t>
      </w:r>
      <w:r>
        <w:rPr>
          <w:sz w:val="26"/>
          <w:szCs w:val="26"/>
        </w:rPr>
        <w:t>исполнение Ф</w:t>
      </w:r>
      <w:r w:rsidRPr="00823743">
        <w:rPr>
          <w:sz w:val="26"/>
        </w:rPr>
        <w:t>едерального закона от 23.02.2013 №</w:t>
      </w:r>
      <w:r>
        <w:rPr>
          <w:sz w:val="26"/>
        </w:rPr>
        <w:t> </w:t>
      </w:r>
      <w:r w:rsidRPr="00823743">
        <w:rPr>
          <w:sz w:val="26"/>
        </w:rPr>
        <w:t>15-ФЗ «Об охране здоровья граждан от</w:t>
      </w:r>
      <w:r>
        <w:rPr>
          <w:sz w:val="26"/>
        </w:rPr>
        <w:t> </w:t>
      </w:r>
      <w:r w:rsidRPr="00823743">
        <w:rPr>
          <w:sz w:val="26"/>
        </w:rPr>
        <w:t xml:space="preserve">воздействия окружающего табачного дыма и последствий потребления табака или потребления </w:t>
      </w:r>
      <w:proofErr w:type="spellStart"/>
      <w:r w:rsidRPr="00823743">
        <w:rPr>
          <w:sz w:val="26"/>
        </w:rPr>
        <w:t>никотинсодержащей</w:t>
      </w:r>
      <w:proofErr w:type="spellEnd"/>
      <w:r w:rsidRPr="00823743">
        <w:rPr>
          <w:sz w:val="26"/>
        </w:rPr>
        <w:t xml:space="preserve"> продукции» (далее – план</w:t>
      </w:r>
      <w:r>
        <w:rPr>
          <w:sz w:val="26"/>
        </w:rPr>
        <w:t>ы</w:t>
      </w:r>
      <w:r w:rsidRPr="00823743">
        <w:rPr>
          <w:sz w:val="26"/>
        </w:rPr>
        <w:t xml:space="preserve"> мероприятий)</w:t>
      </w:r>
      <w:r w:rsidRPr="00823743">
        <w:rPr>
          <w:sz w:val="26"/>
          <w:szCs w:val="26"/>
        </w:rPr>
        <w:t>.</w:t>
      </w:r>
    </w:p>
    <w:p w:rsidR="00DE7A88" w:rsidRPr="002111C0" w:rsidRDefault="00DE7A88" w:rsidP="00DE7A88">
      <w:pPr>
        <w:pStyle w:val="af0"/>
        <w:numPr>
          <w:ilvl w:val="0"/>
          <w:numId w:val="5"/>
        </w:numPr>
        <w:tabs>
          <w:tab w:val="left" w:pos="851"/>
          <w:tab w:val="left" w:pos="1134"/>
          <w:tab w:val="left" w:pos="1418"/>
        </w:tabs>
        <w:ind w:left="0" w:firstLine="709"/>
        <w:jc w:val="both"/>
        <w:rPr>
          <w:sz w:val="26"/>
          <w:szCs w:val="26"/>
        </w:rPr>
      </w:pPr>
      <w:r w:rsidRPr="00152309">
        <w:rPr>
          <w:sz w:val="26"/>
          <w:szCs w:val="26"/>
        </w:rPr>
        <w:t xml:space="preserve">Начальнику </w:t>
      </w:r>
      <w:r>
        <w:rPr>
          <w:sz w:val="26"/>
          <w:szCs w:val="26"/>
        </w:rPr>
        <w:t>Ц</w:t>
      </w:r>
      <w:r w:rsidRPr="00152309">
        <w:rPr>
          <w:sz w:val="26"/>
          <w:szCs w:val="26"/>
        </w:rPr>
        <w:t>ентра маркетинга и коммуникаций Клюеву Н.А. обеспечить размещение настоящего приказа, план</w:t>
      </w:r>
      <w:r>
        <w:rPr>
          <w:sz w:val="26"/>
          <w:szCs w:val="26"/>
        </w:rPr>
        <w:t>ов</w:t>
      </w:r>
      <w:r w:rsidRPr="00152309">
        <w:rPr>
          <w:sz w:val="26"/>
          <w:szCs w:val="26"/>
        </w:rPr>
        <w:t xml:space="preserve"> мероприятий </w:t>
      </w:r>
      <w:r>
        <w:rPr>
          <w:sz w:val="26"/>
          <w:szCs w:val="26"/>
        </w:rPr>
        <w:t xml:space="preserve">на </w:t>
      </w:r>
      <w:r w:rsidRPr="00152309">
        <w:rPr>
          <w:sz w:val="26"/>
          <w:szCs w:val="26"/>
        </w:rPr>
        <w:t>соответствующих страницах корпоративного сайта (портала) НИУ ВШЭ, в том числе в разделе «Сведения об</w:t>
      </w:r>
      <w:r>
        <w:rPr>
          <w:sz w:val="26"/>
          <w:szCs w:val="26"/>
        </w:rPr>
        <w:t> </w:t>
      </w:r>
      <w:r w:rsidRPr="00152309">
        <w:rPr>
          <w:sz w:val="26"/>
          <w:szCs w:val="26"/>
        </w:rPr>
        <w:t>образовательной организации»,</w:t>
      </w:r>
      <w:r w:rsidRPr="002111C0">
        <w:rPr>
          <w:sz w:val="26"/>
          <w:szCs w:val="26"/>
        </w:rPr>
        <w:t xml:space="preserve"> и информационном стенде НИУ ВШЭ – Пермь.</w:t>
      </w:r>
    </w:p>
    <w:p w:rsidR="00DE7A88" w:rsidRPr="002111C0" w:rsidRDefault="00DE7A88" w:rsidP="00DE7A88">
      <w:pPr>
        <w:pStyle w:val="af0"/>
        <w:numPr>
          <w:ilvl w:val="0"/>
          <w:numId w:val="5"/>
        </w:numPr>
        <w:tabs>
          <w:tab w:val="left" w:pos="851"/>
          <w:tab w:val="left" w:pos="1134"/>
          <w:tab w:val="left" w:pos="1418"/>
        </w:tabs>
        <w:ind w:left="0" w:firstLine="709"/>
        <w:jc w:val="both"/>
        <w:rPr>
          <w:sz w:val="26"/>
          <w:szCs w:val="26"/>
        </w:rPr>
      </w:pPr>
      <w:r w:rsidRPr="00152309">
        <w:rPr>
          <w:sz w:val="26"/>
          <w:szCs w:val="26"/>
        </w:rPr>
        <w:t>У</w:t>
      </w:r>
      <w:r w:rsidRPr="002111C0">
        <w:rPr>
          <w:sz w:val="26"/>
          <w:szCs w:val="26"/>
        </w:rPr>
        <w:t>становить запрет рекламы, демонстрации или процесса курения и</w:t>
      </w:r>
      <w:r>
        <w:rPr>
          <w:sz w:val="26"/>
          <w:szCs w:val="26"/>
        </w:rPr>
        <w:t> </w:t>
      </w:r>
      <w:r w:rsidRPr="002111C0">
        <w:rPr>
          <w:sz w:val="26"/>
          <w:szCs w:val="26"/>
        </w:rPr>
        <w:t xml:space="preserve">продажи табачной продукции, </w:t>
      </w:r>
      <w:proofErr w:type="spellStart"/>
      <w:r w:rsidRPr="002111C0">
        <w:rPr>
          <w:sz w:val="26"/>
          <w:szCs w:val="26"/>
        </w:rPr>
        <w:t>никотинсодержащей</w:t>
      </w:r>
      <w:proofErr w:type="spellEnd"/>
      <w:r w:rsidRPr="002111C0">
        <w:rPr>
          <w:sz w:val="26"/>
          <w:szCs w:val="26"/>
        </w:rPr>
        <w:t xml:space="preserve"> продукции, кальянов и</w:t>
      </w:r>
      <w:r>
        <w:rPr>
          <w:sz w:val="26"/>
          <w:szCs w:val="26"/>
        </w:rPr>
        <w:t> </w:t>
      </w:r>
      <w:r w:rsidRPr="002111C0">
        <w:rPr>
          <w:sz w:val="26"/>
          <w:szCs w:val="26"/>
        </w:rPr>
        <w:t xml:space="preserve">устройств для потребления </w:t>
      </w:r>
      <w:proofErr w:type="spellStart"/>
      <w:r w:rsidRPr="002111C0">
        <w:rPr>
          <w:sz w:val="26"/>
          <w:szCs w:val="26"/>
        </w:rPr>
        <w:t>никотинсодержащей</w:t>
      </w:r>
      <w:proofErr w:type="spellEnd"/>
      <w:r w:rsidRPr="002111C0">
        <w:rPr>
          <w:sz w:val="26"/>
          <w:szCs w:val="26"/>
        </w:rPr>
        <w:t xml:space="preserve"> продукции, запрета потребления табака или потребления </w:t>
      </w:r>
      <w:proofErr w:type="spellStart"/>
      <w:r w:rsidRPr="002111C0">
        <w:rPr>
          <w:sz w:val="26"/>
          <w:szCs w:val="26"/>
        </w:rPr>
        <w:t>никотинсодержащей</w:t>
      </w:r>
      <w:proofErr w:type="spellEnd"/>
      <w:r w:rsidRPr="002111C0">
        <w:rPr>
          <w:sz w:val="26"/>
          <w:szCs w:val="26"/>
        </w:rPr>
        <w:t xml:space="preserve"> продукции</w:t>
      </w:r>
      <w:r w:rsidRPr="00152309">
        <w:rPr>
          <w:sz w:val="26"/>
          <w:szCs w:val="26"/>
        </w:rPr>
        <w:t xml:space="preserve"> в зданиях, в том числе во</w:t>
      </w:r>
      <w:r>
        <w:rPr>
          <w:sz w:val="26"/>
          <w:szCs w:val="26"/>
        </w:rPr>
        <w:t> </w:t>
      </w:r>
      <w:r w:rsidRPr="00152309">
        <w:rPr>
          <w:sz w:val="26"/>
          <w:szCs w:val="26"/>
        </w:rPr>
        <w:t>всех помещениях, и территориях НИУ ВШЭ – Пермь</w:t>
      </w:r>
      <w:r>
        <w:rPr>
          <w:sz w:val="26"/>
          <w:szCs w:val="26"/>
        </w:rPr>
        <w:t>, а также в сети Интернет</w:t>
      </w:r>
      <w:r w:rsidRPr="002111C0">
        <w:rPr>
          <w:sz w:val="26"/>
          <w:szCs w:val="26"/>
        </w:rPr>
        <w:t>.</w:t>
      </w:r>
    </w:p>
    <w:p w:rsidR="00DE7A88" w:rsidRPr="002111C0" w:rsidRDefault="00DE7A88" w:rsidP="00DE7A88">
      <w:pPr>
        <w:pStyle w:val="af0"/>
        <w:numPr>
          <w:ilvl w:val="0"/>
          <w:numId w:val="5"/>
        </w:numPr>
        <w:tabs>
          <w:tab w:val="left" w:pos="851"/>
          <w:tab w:val="left" w:pos="1134"/>
          <w:tab w:val="left" w:pos="1418"/>
        </w:tabs>
        <w:ind w:left="0" w:firstLine="709"/>
        <w:jc w:val="both"/>
        <w:rPr>
          <w:sz w:val="26"/>
          <w:szCs w:val="26"/>
        </w:rPr>
      </w:pPr>
      <w:r w:rsidRPr="002111C0">
        <w:rPr>
          <w:sz w:val="26"/>
          <w:szCs w:val="26"/>
        </w:rPr>
        <w:t xml:space="preserve">Назначить начальника </w:t>
      </w:r>
      <w:r>
        <w:rPr>
          <w:sz w:val="26"/>
          <w:szCs w:val="26"/>
        </w:rPr>
        <w:t>О</w:t>
      </w:r>
      <w:r w:rsidRPr="002111C0">
        <w:rPr>
          <w:sz w:val="26"/>
          <w:szCs w:val="26"/>
        </w:rPr>
        <w:t xml:space="preserve">тдела по безопасности и режиму Щербакова А.А. ответственным за соблюдение норм законодательства в сфере охраны здоровья граждан от воздействия окружающего табачного дыма, последствий потребления табака или потребления </w:t>
      </w:r>
      <w:proofErr w:type="spellStart"/>
      <w:r w:rsidRPr="002111C0">
        <w:rPr>
          <w:sz w:val="26"/>
          <w:szCs w:val="26"/>
        </w:rPr>
        <w:t>никотинсодержащей</w:t>
      </w:r>
      <w:proofErr w:type="spellEnd"/>
      <w:r w:rsidRPr="002111C0">
        <w:rPr>
          <w:sz w:val="26"/>
          <w:szCs w:val="26"/>
        </w:rPr>
        <w:t xml:space="preserve"> продукции на территориях и</w:t>
      </w:r>
      <w:r>
        <w:rPr>
          <w:sz w:val="26"/>
          <w:szCs w:val="26"/>
        </w:rPr>
        <w:t> </w:t>
      </w:r>
      <w:r w:rsidRPr="002111C0">
        <w:rPr>
          <w:sz w:val="26"/>
          <w:szCs w:val="26"/>
        </w:rPr>
        <w:t>в</w:t>
      </w:r>
      <w:r>
        <w:rPr>
          <w:sz w:val="26"/>
          <w:szCs w:val="26"/>
        </w:rPr>
        <w:t> </w:t>
      </w:r>
      <w:r w:rsidRPr="002111C0">
        <w:rPr>
          <w:sz w:val="26"/>
          <w:szCs w:val="26"/>
        </w:rPr>
        <w:t>помещениях, используемых НИУ ВШЭ – Пермь для осуществления своей деятельности.</w:t>
      </w:r>
    </w:p>
    <w:p w:rsidR="00DE7A88" w:rsidRPr="002111C0" w:rsidRDefault="00DE7A88" w:rsidP="00DE7A88">
      <w:pPr>
        <w:pStyle w:val="af0"/>
        <w:numPr>
          <w:ilvl w:val="0"/>
          <w:numId w:val="5"/>
        </w:numPr>
        <w:tabs>
          <w:tab w:val="left" w:pos="851"/>
          <w:tab w:val="left" w:pos="1134"/>
          <w:tab w:val="left" w:pos="1418"/>
        </w:tabs>
        <w:ind w:left="0" w:firstLine="709"/>
        <w:jc w:val="both"/>
        <w:rPr>
          <w:sz w:val="26"/>
          <w:szCs w:val="26"/>
        </w:rPr>
      </w:pPr>
      <w:r w:rsidRPr="002111C0">
        <w:rPr>
          <w:sz w:val="26"/>
          <w:szCs w:val="26"/>
        </w:rPr>
        <w:t xml:space="preserve">Щербакову А.А. осуществлять контроль за соблюдением норм законодательства в сфере охраны здоровья граждан от воздействия окружающего табачного дыма, последствий потребления табака или потребления </w:t>
      </w:r>
      <w:proofErr w:type="spellStart"/>
      <w:r w:rsidRPr="002111C0">
        <w:rPr>
          <w:sz w:val="26"/>
          <w:szCs w:val="26"/>
        </w:rPr>
        <w:lastRenderedPageBreak/>
        <w:t>никотинсодержащей</w:t>
      </w:r>
      <w:proofErr w:type="spellEnd"/>
      <w:r w:rsidRPr="002111C0">
        <w:rPr>
          <w:sz w:val="26"/>
          <w:szCs w:val="26"/>
        </w:rPr>
        <w:t xml:space="preserve"> продукции на территориях и в помещениях, используемых </w:t>
      </w:r>
      <w:r w:rsidRPr="002111C0">
        <w:rPr>
          <w:sz w:val="26"/>
          <w:szCs w:val="26"/>
        </w:rPr>
        <w:br/>
        <w:t>НИУ ВШЭ – Пермь для осуществления своей деятельности.</w:t>
      </w:r>
    </w:p>
    <w:p w:rsidR="00DE7A88" w:rsidRPr="00856CDB" w:rsidRDefault="00DE7A88" w:rsidP="00DE7A88">
      <w:pPr>
        <w:pStyle w:val="af0"/>
        <w:numPr>
          <w:ilvl w:val="0"/>
          <w:numId w:val="5"/>
        </w:numPr>
        <w:tabs>
          <w:tab w:val="left" w:pos="851"/>
          <w:tab w:val="left" w:pos="1134"/>
          <w:tab w:val="left" w:pos="1418"/>
        </w:tabs>
        <w:ind w:left="0" w:firstLine="709"/>
        <w:jc w:val="both"/>
        <w:rPr>
          <w:sz w:val="26"/>
          <w:szCs w:val="26"/>
        </w:rPr>
      </w:pPr>
      <w:r w:rsidRPr="00856CDB">
        <w:rPr>
          <w:sz w:val="26"/>
          <w:szCs w:val="26"/>
        </w:rPr>
        <w:t>Настоящий приказ разместить в разделе «Сведения об образовательной организации» сайта НИУ ВШЭ, на информационных стенда</w:t>
      </w:r>
      <w:r>
        <w:rPr>
          <w:sz w:val="26"/>
          <w:szCs w:val="26"/>
        </w:rPr>
        <w:t xml:space="preserve">х всех зданий </w:t>
      </w:r>
      <w:r>
        <w:rPr>
          <w:sz w:val="26"/>
          <w:szCs w:val="26"/>
        </w:rPr>
        <w:br/>
        <w:t>НИУ ВШЭ – Пермь.</w:t>
      </w:r>
    </w:p>
    <w:p w:rsidR="00DE7A88" w:rsidRPr="006B7C31" w:rsidRDefault="00DE7A88" w:rsidP="00DE7A88">
      <w:pPr>
        <w:pStyle w:val="af0"/>
        <w:numPr>
          <w:ilvl w:val="0"/>
          <w:numId w:val="5"/>
        </w:numPr>
        <w:tabs>
          <w:tab w:val="left" w:pos="851"/>
          <w:tab w:val="left" w:pos="1134"/>
          <w:tab w:val="left" w:pos="1418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Признать</w:t>
      </w:r>
      <w:r w:rsidRPr="006B7C31">
        <w:rPr>
          <w:sz w:val="26"/>
          <w:szCs w:val="26"/>
        </w:rPr>
        <w:t xml:space="preserve"> утратившим силу приказ НИУ ВШЭ – Пермь от 07.12.2021 </w:t>
      </w:r>
      <w:r w:rsidRPr="006B7C31">
        <w:rPr>
          <w:sz w:val="26"/>
          <w:szCs w:val="26"/>
        </w:rPr>
        <w:br/>
        <w:t>№</w:t>
      </w:r>
      <w:r>
        <w:rPr>
          <w:sz w:val="26"/>
          <w:szCs w:val="26"/>
        </w:rPr>
        <w:t> </w:t>
      </w:r>
      <w:r w:rsidRPr="006B7C31">
        <w:rPr>
          <w:sz w:val="26"/>
          <w:szCs w:val="26"/>
        </w:rPr>
        <w:t>8.2.6.2-11/071221-3 «О запрещении курения в зданиях НИУ ВШЭ – Пермь».</w:t>
      </w:r>
    </w:p>
    <w:p w:rsidR="00DE7A88" w:rsidRPr="006B7C31" w:rsidRDefault="00DE7A88" w:rsidP="00DE7A88">
      <w:pPr>
        <w:pStyle w:val="af0"/>
        <w:numPr>
          <w:ilvl w:val="0"/>
          <w:numId w:val="5"/>
        </w:numPr>
        <w:tabs>
          <w:tab w:val="left" w:pos="851"/>
          <w:tab w:val="left" w:pos="1134"/>
          <w:tab w:val="left" w:pos="1418"/>
        </w:tabs>
        <w:ind w:left="0" w:firstLine="709"/>
        <w:jc w:val="both"/>
        <w:rPr>
          <w:sz w:val="26"/>
          <w:szCs w:val="26"/>
        </w:rPr>
      </w:pPr>
      <w:r w:rsidRPr="006B7C31">
        <w:rPr>
          <w:sz w:val="26"/>
          <w:szCs w:val="26"/>
        </w:rPr>
        <w:t>Контроль исполнения приказа оставляю за собой.</w:t>
      </w:r>
    </w:p>
    <w:p w:rsidR="00DE7A88" w:rsidRDefault="00DE7A88" w:rsidP="00DE7A88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highlight w:val="yellow"/>
          <w:lang w:eastAsia="en-US"/>
        </w:rPr>
      </w:pPr>
    </w:p>
    <w:p w:rsidR="00DE7A88" w:rsidRDefault="00DE7A88" w:rsidP="00DE7A88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highlight w:val="yellow"/>
          <w:lang w:eastAsia="en-US"/>
        </w:rPr>
      </w:pPr>
    </w:p>
    <w:p w:rsidR="00DE7A88" w:rsidRDefault="00DE7A88" w:rsidP="00DE7A88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highlight w:val="yellow"/>
          <w:lang w:eastAsia="en-US"/>
        </w:rPr>
      </w:pPr>
    </w:p>
    <w:p w:rsidR="00DE7A88" w:rsidRDefault="00DE7A88" w:rsidP="00DE7A88">
      <w:pPr>
        <w:jc w:val="both"/>
        <w:rPr>
          <w:sz w:val="26"/>
          <w:szCs w:val="26"/>
        </w:rPr>
      </w:pPr>
      <w:r>
        <w:rPr>
          <w:sz w:val="26"/>
        </w:rPr>
        <w:t>Директор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Г.Е. Володина</w:t>
      </w:r>
    </w:p>
    <w:p w:rsidR="001527E2" w:rsidRDefault="001527E2" w:rsidP="00DE7A88">
      <w:pPr>
        <w:pStyle w:val="a3"/>
        <w:jc w:val="both"/>
        <w:rPr>
          <w:sz w:val="26"/>
          <w:szCs w:val="26"/>
        </w:rPr>
      </w:pPr>
    </w:p>
    <w:sectPr w:rsidR="001527E2" w:rsidSect="00F25971">
      <w:headerReference w:type="default" r:id="rId9"/>
      <w:foot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9EE" w:rsidRDefault="00D909EE" w:rsidP="00422F57">
      <w:r>
        <w:separator/>
      </w:r>
    </w:p>
  </w:endnote>
  <w:endnote w:type="continuationSeparator" w:id="0">
    <w:p w:rsidR="00D909EE" w:rsidRDefault="00D909EE" w:rsidP="00422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ung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AE8" w:rsidRPr="00263AE8" w:rsidRDefault="00D909EE">
    <w:pPr>
      <w:pStyle w:val="a5"/>
      <w:jc w:val="right"/>
    </w:pPr>
    <w:r>
      <w:rPr>
        <w:b/>
        <w:lang w:val="en-US"/>
      </w:rPr>
      <w:t>23.06.2022 № 8.2.6.2-10/230622-1</w:t>
    </w:r>
  </w:p>
  <w:p w:rsidR="00263AE8" w:rsidRDefault="00D909E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9EE" w:rsidRDefault="00D909EE" w:rsidP="00422F57">
      <w:r>
        <w:separator/>
      </w:r>
    </w:p>
  </w:footnote>
  <w:footnote w:type="continuationSeparator" w:id="0">
    <w:p w:rsidR="00D909EE" w:rsidRDefault="00D909EE" w:rsidP="00422F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4115224"/>
      <w:docPartObj>
        <w:docPartGallery w:val="Page Numbers (Top of Page)"/>
        <w:docPartUnique/>
      </w:docPartObj>
    </w:sdtPr>
    <w:sdtEndPr/>
    <w:sdtContent>
      <w:p w:rsidR="00EB642E" w:rsidRDefault="00EB64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6624">
          <w:rPr>
            <w:noProof/>
          </w:rPr>
          <w:t>4</w:t>
        </w:r>
        <w:r>
          <w:fldChar w:fldCharType="end"/>
        </w:r>
      </w:p>
    </w:sdtContent>
  </w:sdt>
  <w:p w:rsidR="00EB642E" w:rsidRDefault="00EB642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513B4"/>
    <w:multiLevelType w:val="hybridMultilevel"/>
    <w:tmpl w:val="76C85C48"/>
    <w:lvl w:ilvl="0" w:tplc="0419000F">
      <w:start w:val="1"/>
      <w:numFmt w:val="decimal"/>
      <w:lvlText w:val="%1."/>
      <w:lvlJc w:val="left"/>
      <w:pPr>
        <w:ind w:left="750" w:hanging="39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72118"/>
    <w:multiLevelType w:val="hybridMultilevel"/>
    <w:tmpl w:val="A404CA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E0C20"/>
    <w:multiLevelType w:val="hybridMultilevel"/>
    <w:tmpl w:val="545CADAE"/>
    <w:lvl w:ilvl="0" w:tplc="0419000F">
      <w:start w:val="1"/>
      <w:numFmt w:val="decimal"/>
      <w:lvlText w:val="%1."/>
      <w:lvlJc w:val="left"/>
      <w:pPr>
        <w:ind w:left="750" w:hanging="39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B424D"/>
    <w:multiLevelType w:val="multilevel"/>
    <w:tmpl w:val="E8161A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1."/>
      <w:lvlJc w:val="left"/>
      <w:pPr>
        <w:ind w:left="716" w:hanging="432"/>
      </w:pPr>
      <w:rPr>
        <w:rFonts w:hint="default"/>
      </w:rPr>
    </w:lvl>
    <w:lvl w:ilvl="2">
      <w:start w:val="1"/>
      <w:numFmt w:val="none"/>
      <w:lvlText w:val="3.1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78F1924"/>
    <w:multiLevelType w:val="hybridMultilevel"/>
    <w:tmpl w:val="829C1AD6"/>
    <w:lvl w:ilvl="0" w:tplc="991C5540">
      <w:start w:val="1"/>
      <w:numFmt w:val="bullet"/>
      <w:lvlText w:val="—"/>
      <w:lvlJc w:val="left"/>
      <w:pPr>
        <w:ind w:left="720" w:hanging="360"/>
      </w:pPr>
      <w:rPr>
        <w:rFonts w:ascii="Tunga" w:hAnsi="Tung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A72E7C"/>
    <w:multiLevelType w:val="multilevel"/>
    <w:tmpl w:val="5C769202"/>
    <w:lvl w:ilvl="0">
      <w:start w:val="1"/>
      <w:numFmt w:val="none"/>
      <w:lvlText w:val="6.3."/>
      <w:lvlJc w:val="left"/>
      <w:pPr>
        <w:ind w:left="786" w:hanging="360"/>
      </w:pPr>
      <w:rPr>
        <w:rFonts w:hint="default"/>
      </w:rPr>
    </w:lvl>
    <w:lvl w:ilvl="1">
      <w:start w:val="1"/>
      <w:numFmt w:val="none"/>
      <w:lvlText w:val="6.3."/>
      <w:lvlJc w:val="left"/>
      <w:pPr>
        <w:ind w:left="1146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506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6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2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8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4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30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66" w:hanging="360"/>
      </w:pPr>
      <w:rPr>
        <w:rFonts w:hint="default"/>
      </w:rPr>
    </w:lvl>
  </w:abstractNum>
  <w:abstractNum w:abstractNumId="6" w15:restartNumberingAfterBreak="0">
    <w:nsid w:val="241452B5"/>
    <w:multiLevelType w:val="hybridMultilevel"/>
    <w:tmpl w:val="78BC63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1E03BC"/>
    <w:multiLevelType w:val="multilevel"/>
    <w:tmpl w:val="2EE0C060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8" w15:restartNumberingAfterBreak="0">
    <w:nsid w:val="26C800D0"/>
    <w:multiLevelType w:val="multilevel"/>
    <w:tmpl w:val="A1D2944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6.1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B8D0D20"/>
    <w:multiLevelType w:val="hybridMultilevel"/>
    <w:tmpl w:val="0C0693AC"/>
    <w:lvl w:ilvl="0" w:tplc="0419000F">
      <w:start w:val="1"/>
      <w:numFmt w:val="decimal"/>
      <w:lvlText w:val="%1."/>
      <w:lvlJc w:val="left"/>
      <w:pPr>
        <w:ind w:left="750" w:hanging="39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AB0821"/>
    <w:multiLevelType w:val="hybridMultilevel"/>
    <w:tmpl w:val="F3C8E3D0"/>
    <w:lvl w:ilvl="0" w:tplc="991C5540">
      <w:start w:val="1"/>
      <w:numFmt w:val="bullet"/>
      <w:lvlText w:val="—"/>
      <w:lvlJc w:val="left"/>
      <w:pPr>
        <w:ind w:left="720" w:hanging="360"/>
      </w:pPr>
      <w:rPr>
        <w:rFonts w:ascii="Tunga" w:hAnsi="Tung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F91A56"/>
    <w:multiLevelType w:val="hybridMultilevel"/>
    <w:tmpl w:val="34867AD8"/>
    <w:lvl w:ilvl="0" w:tplc="991C5540">
      <w:start w:val="1"/>
      <w:numFmt w:val="bullet"/>
      <w:lvlText w:val="—"/>
      <w:lvlJc w:val="left"/>
      <w:pPr>
        <w:ind w:left="720" w:hanging="360"/>
      </w:pPr>
      <w:rPr>
        <w:rFonts w:ascii="Tunga" w:hAnsi="Tung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A433F3"/>
    <w:multiLevelType w:val="hybridMultilevel"/>
    <w:tmpl w:val="931C310A"/>
    <w:lvl w:ilvl="0" w:tplc="0419000F">
      <w:start w:val="1"/>
      <w:numFmt w:val="decimal"/>
      <w:lvlText w:val="%1."/>
      <w:lvlJc w:val="left"/>
      <w:pPr>
        <w:ind w:left="750" w:hanging="39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5F2A3A"/>
    <w:multiLevelType w:val="hybridMultilevel"/>
    <w:tmpl w:val="506EE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3650D2"/>
    <w:multiLevelType w:val="hybridMultilevel"/>
    <w:tmpl w:val="ACD0448A"/>
    <w:lvl w:ilvl="0" w:tplc="991C5540">
      <w:start w:val="1"/>
      <w:numFmt w:val="bullet"/>
      <w:lvlText w:val="—"/>
      <w:lvlJc w:val="left"/>
      <w:pPr>
        <w:ind w:left="720" w:hanging="360"/>
      </w:pPr>
      <w:rPr>
        <w:rFonts w:ascii="Tunga" w:hAnsi="Tung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BC6AA9"/>
    <w:multiLevelType w:val="hybridMultilevel"/>
    <w:tmpl w:val="622ED696"/>
    <w:lvl w:ilvl="0" w:tplc="991C5540">
      <w:start w:val="1"/>
      <w:numFmt w:val="bullet"/>
      <w:lvlText w:val="—"/>
      <w:lvlJc w:val="left"/>
      <w:pPr>
        <w:ind w:left="720" w:hanging="360"/>
      </w:pPr>
      <w:rPr>
        <w:rFonts w:ascii="Tunga" w:hAnsi="Tung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F71BE1"/>
    <w:multiLevelType w:val="hybridMultilevel"/>
    <w:tmpl w:val="60C61370"/>
    <w:lvl w:ilvl="0" w:tplc="991C5540">
      <w:start w:val="1"/>
      <w:numFmt w:val="bullet"/>
      <w:lvlText w:val="—"/>
      <w:lvlJc w:val="left"/>
      <w:pPr>
        <w:ind w:left="720" w:hanging="360"/>
      </w:pPr>
      <w:rPr>
        <w:rFonts w:ascii="Tunga" w:hAnsi="Tung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626C34"/>
    <w:multiLevelType w:val="hybridMultilevel"/>
    <w:tmpl w:val="D936815A"/>
    <w:lvl w:ilvl="0" w:tplc="0419000F">
      <w:start w:val="1"/>
      <w:numFmt w:val="decimal"/>
      <w:lvlText w:val="%1."/>
      <w:lvlJc w:val="left"/>
      <w:pPr>
        <w:ind w:left="750" w:hanging="39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51129F"/>
    <w:multiLevelType w:val="multilevel"/>
    <w:tmpl w:val="26224632"/>
    <w:lvl w:ilvl="0">
      <w:start w:val="1"/>
      <w:numFmt w:val="none"/>
      <w:lvlText w:val="9.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9.1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F153C05"/>
    <w:multiLevelType w:val="hybridMultilevel"/>
    <w:tmpl w:val="A0240E34"/>
    <w:lvl w:ilvl="0" w:tplc="991C5540">
      <w:start w:val="1"/>
      <w:numFmt w:val="bullet"/>
      <w:lvlText w:val="—"/>
      <w:lvlJc w:val="left"/>
      <w:pPr>
        <w:ind w:left="720" w:hanging="360"/>
      </w:pPr>
      <w:rPr>
        <w:rFonts w:ascii="Tunga" w:hAnsi="Tung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6D05D7"/>
    <w:multiLevelType w:val="hybridMultilevel"/>
    <w:tmpl w:val="92AE8CEE"/>
    <w:lvl w:ilvl="0" w:tplc="991C5540">
      <w:start w:val="1"/>
      <w:numFmt w:val="bullet"/>
      <w:lvlText w:val="—"/>
      <w:lvlJc w:val="left"/>
      <w:pPr>
        <w:ind w:left="720" w:hanging="360"/>
      </w:pPr>
      <w:rPr>
        <w:rFonts w:ascii="Tunga" w:hAnsi="Tung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2212F6"/>
    <w:multiLevelType w:val="hybridMultilevel"/>
    <w:tmpl w:val="188E85E0"/>
    <w:lvl w:ilvl="0" w:tplc="0419000F">
      <w:start w:val="1"/>
      <w:numFmt w:val="decimal"/>
      <w:lvlText w:val="%1."/>
      <w:lvlJc w:val="left"/>
      <w:pPr>
        <w:ind w:left="750" w:hanging="39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4424EA"/>
    <w:multiLevelType w:val="hybridMultilevel"/>
    <w:tmpl w:val="D40C6D2C"/>
    <w:lvl w:ilvl="0" w:tplc="991C5540">
      <w:start w:val="1"/>
      <w:numFmt w:val="bullet"/>
      <w:lvlText w:val="—"/>
      <w:lvlJc w:val="left"/>
      <w:pPr>
        <w:ind w:left="720" w:hanging="360"/>
      </w:pPr>
      <w:rPr>
        <w:rFonts w:ascii="Tunga" w:hAnsi="Tung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A53749"/>
    <w:multiLevelType w:val="hybridMultilevel"/>
    <w:tmpl w:val="6E867BC6"/>
    <w:lvl w:ilvl="0" w:tplc="991C5540">
      <w:start w:val="1"/>
      <w:numFmt w:val="bullet"/>
      <w:lvlText w:val="—"/>
      <w:lvlJc w:val="left"/>
      <w:pPr>
        <w:ind w:left="720" w:hanging="360"/>
      </w:pPr>
      <w:rPr>
        <w:rFonts w:ascii="Tunga" w:hAnsi="Tung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F46C20"/>
    <w:multiLevelType w:val="multilevel"/>
    <w:tmpl w:val="7AF81B20"/>
    <w:lvl w:ilvl="0">
      <w:start w:val="1"/>
      <w:numFmt w:val="none"/>
      <w:lvlText w:val="9.2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9.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4A7D5809"/>
    <w:multiLevelType w:val="multilevel"/>
    <w:tmpl w:val="5D9CA162"/>
    <w:lvl w:ilvl="0">
      <w:start w:val="1"/>
      <w:numFmt w:val="none"/>
      <w:lvlText w:val="6.2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6.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A9615C0"/>
    <w:multiLevelType w:val="multilevel"/>
    <w:tmpl w:val="2EE0C060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27" w15:restartNumberingAfterBreak="0">
    <w:nsid w:val="4B5824B1"/>
    <w:multiLevelType w:val="multilevel"/>
    <w:tmpl w:val="9D3C8A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16" w:hanging="432"/>
      </w:pPr>
      <w:rPr>
        <w:rFonts w:hint="default"/>
      </w:rPr>
    </w:lvl>
    <w:lvl w:ilvl="2">
      <w:start w:val="1"/>
      <w:numFmt w:val="none"/>
      <w:lvlText w:val="3.1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F385472"/>
    <w:multiLevelType w:val="hybridMultilevel"/>
    <w:tmpl w:val="DAA6C92A"/>
    <w:lvl w:ilvl="0" w:tplc="991C5540">
      <w:start w:val="1"/>
      <w:numFmt w:val="bullet"/>
      <w:lvlText w:val="—"/>
      <w:lvlJc w:val="left"/>
      <w:pPr>
        <w:ind w:left="720" w:hanging="360"/>
      </w:pPr>
      <w:rPr>
        <w:rFonts w:ascii="Tunga" w:hAnsi="Tung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A316B3"/>
    <w:multiLevelType w:val="multilevel"/>
    <w:tmpl w:val="0419001F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4626C10"/>
    <w:multiLevelType w:val="hybridMultilevel"/>
    <w:tmpl w:val="C18CBF60"/>
    <w:lvl w:ilvl="0" w:tplc="991C5540">
      <w:start w:val="1"/>
      <w:numFmt w:val="bullet"/>
      <w:lvlText w:val="—"/>
      <w:lvlJc w:val="left"/>
      <w:pPr>
        <w:ind w:left="720" w:hanging="360"/>
      </w:pPr>
      <w:rPr>
        <w:rFonts w:ascii="Tunga" w:hAnsi="Tung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ED7A30"/>
    <w:multiLevelType w:val="hybridMultilevel"/>
    <w:tmpl w:val="7DC2F5B4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377FB8"/>
    <w:multiLevelType w:val="hybridMultilevel"/>
    <w:tmpl w:val="B43A9248"/>
    <w:lvl w:ilvl="0" w:tplc="0419000F">
      <w:start w:val="1"/>
      <w:numFmt w:val="decimal"/>
      <w:lvlText w:val="%1."/>
      <w:lvlJc w:val="left"/>
      <w:pPr>
        <w:ind w:left="750" w:hanging="39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680E6B"/>
    <w:multiLevelType w:val="multilevel"/>
    <w:tmpl w:val="0419001F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4333D39"/>
    <w:multiLevelType w:val="hybridMultilevel"/>
    <w:tmpl w:val="CE16CFB2"/>
    <w:lvl w:ilvl="0" w:tplc="991C5540">
      <w:start w:val="1"/>
      <w:numFmt w:val="bullet"/>
      <w:lvlText w:val="—"/>
      <w:lvlJc w:val="left"/>
      <w:pPr>
        <w:ind w:left="720" w:hanging="360"/>
      </w:pPr>
      <w:rPr>
        <w:rFonts w:ascii="Tunga" w:hAnsi="Tung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3A1C01"/>
    <w:multiLevelType w:val="multilevel"/>
    <w:tmpl w:val="55FE58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2."/>
      <w:lvlJc w:val="left"/>
      <w:pPr>
        <w:ind w:left="716" w:hanging="432"/>
      </w:pPr>
      <w:rPr>
        <w:rFonts w:hint="default"/>
      </w:rPr>
    </w:lvl>
    <w:lvl w:ilvl="2">
      <w:start w:val="1"/>
      <w:numFmt w:val="none"/>
      <w:lvlText w:val="3.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60527EA"/>
    <w:multiLevelType w:val="hybridMultilevel"/>
    <w:tmpl w:val="186E7808"/>
    <w:lvl w:ilvl="0" w:tplc="0419000F">
      <w:start w:val="1"/>
      <w:numFmt w:val="decimal"/>
      <w:lvlText w:val="%1."/>
      <w:lvlJc w:val="left"/>
      <w:pPr>
        <w:ind w:left="750" w:hanging="39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A748E9"/>
    <w:multiLevelType w:val="hybridMultilevel"/>
    <w:tmpl w:val="AC5CB25E"/>
    <w:lvl w:ilvl="0" w:tplc="991C5540">
      <w:start w:val="1"/>
      <w:numFmt w:val="bullet"/>
      <w:lvlText w:val="—"/>
      <w:lvlJc w:val="left"/>
      <w:pPr>
        <w:ind w:left="720" w:hanging="360"/>
      </w:pPr>
      <w:rPr>
        <w:rFonts w:ascii="Tunga" w:hAnsi="Tung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D61665"/>
    <w:multiLevelType w:val="hybridMultilevel"/>
    <w:tmpl w:val="CC348128"/>
    <w:lvl w:ilvl="0" w:tplc="991C5540">
      <w:start w:val="1"/>
      <w:numFmt w:val="bullet"/>
      <w:lvlText w:val="—"/>
      <w:lvlJc w:val="left"/>
      <w:pPr>
        <w:ind w:left="720" w:hanging="360"/>
      </w:pPr>
      <w:rPr>
        <w:rFonts w:ascii="Tunga" w:hAnsi="Tung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173976"/>
    <w:multiLevelType w:val="hybridMultilevel"/>
    <w:tmpl w:val="AE9AD946"/>
    <w:lvl w:ilvl="0" w:tplc="0419000F">
      <w:start w:val="1"/>
      <w:numFmt w:val="decimal"/>
      <w:lvlText w:val="%1."/>
      <w:lvlJc w:val="left"/>
      <w:pPr>
        <w:ind w:left="750" w:hanging="39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E00925"/>
    <w:multiLevelType w:val="hybridMultilevel"/>
    <w:tmpl w:val="0448A286"/>
    <w:lvl w:ilvl="0" w:tplc="0419000F">
      <w:start w:val="1"/>
      <w:numFmt w:val="decimal"/>
      <w:lvlText w:val="%1."/>
      <w:lvlJc w:val="left"/>
      <w:pPr>
        <w:ind w:left="750" w:hanging="39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1044B8"/>
    <w:multiLevelType w:val="hybridMultilevel"/>
    <w:tmpl w:val="F670AE66"/>
    <w:lvl w:ilvl="0" w:tplc="991C5540">
      <w:start w:val="1"/>
      <w:numFmt w:val="bullet"/>
      <w:lvlText w:val="—"/>
      <w:lvlJc w:val="left"/>
      <w:pPr>
        <w:ind w:left="720" w:hanging="360"/>
      </w:pPr>
      <w:rPr>
        <w:rFonts w:ascii="Tunga" w:hAnsi="Tung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6137DF"/>
    <w:multiLevelType w:val="hybridMultilevel"/>
    <w:tmpl w:val="EA1CD84C"/>
    <w:lvl w:ilvl="0" w:tplc="0419000F">
      <w:start w:val="1"/>
      <w:numFmt w:val="decimal"/>
      <w:lvlText w:val="%1."/>
      <w:lvlJc w:val="left"/>
      <w:pPr>
        <w:ind w:left="750" w:hanging="39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F73716"/>
    <w:multiLevelType w:val="hybridMultilevel"/>
    <w:tmpl w:val="31F01B78"/>
    <w:lvl w:ilvl="0" w:tplc="0419000F">
      <w:start w:val="1"/>
      <w:numFmt w:val="decimal"/>
      <w:lvlText w:val="%1."/>
      <w:lvlJc w:val="left"/>
      <w:pPr>
        <w:ind w:left="750" w:hanging="39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6A7123"/>
    <w:multiLevelType w:val="hybridMultilevel"/>
    <w:tmpl w:val="CC58CD7E"/>
    <w:lvl w:ilvl="0" w:tplc="0419000F">
      <w:start w:val="1"/>
      <w:numFmt w:val="decimal"/>
      <w:lvlText w:val="%1."/>
      <w:lvlJc w:val="left"/>
      <w:pPr>
        <w:ind w:left="750" w:hanging="39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4C00C6"/>
    <w:multiLevelType w:val="multilevel"/>
    <w:tmpl w:val="4F54C27E"/>
    <w:lvl w:ilvl="0">
      <w:start w:val="1"/>
      <w:numFmt w:val="none"/>
      <w:lvlText w:val="6.2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6.1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6" w15:restartNumberingAfterBreak="0">
    <w:nsid w:val="7EB06EA0"/>
    <w:multiLevelType w:val="hybridMultilevel"/>
    <w:tmpl w:val="8918E876"/>
    <w:lvl w:ilvl="0" w:tplc="FCEEEBA6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</w:num>
  <w:num w:numId="3">
    <w:abstractNumId w:val="31"/>
  </w:num>
  <w:num w:numId="4">
    <w:abstractNumId w:val="13"/>
  </w:num>
  <w:num w:numId="5">
    <w:abstractNumId w:val="7"/>
  </w:num>
  <w:num w:numId="6">
    <w:abstractNumId w:val="39"/>
  </w:num>
  <w:num w:numId="7">
    <w:abstractNumId w:val="2"/>
  </w:num>
  <w:num w:numId="8">
    <w:abstractNumId w:val="6"/>
  </w:num>
  <w:num w:numId="9">
    <w:abstractNumId w:val="9"/>
  </w:num>
  <w:num w:numId="10">
    <w:abstractNumId w:val="0"/>
  </w:num>
  <w:num w:numId="11">
    <w:abstractNumId w:val="1"/>
  </w:num>
  <w:num w:numId="12">
    <w:abstractNumId w:val="36"/>
  </w:num>
  <w:num w:numId="13">
    <w:abstractNumId w:val="32"/>
  </w:num>
  <w:num w:numId="14">
    <w:abstractNumId w:val="44"/>
  </w:num>
  <w:num w:numId="15">
    <w:abstractNumId w:val="21"/>
  </w:num>
  <w:num w:numId="16">
    <w:abstractNumId w:val="12"/>
  </w:num>
  <w:num w:numId="17">
    <w:abstractNumId w:val="43"/>
  </w:num>
  <w:num w:numId="18">
    <w:abstractNumId w:val="17"/>
  </w:num>
  <w:num w:numId="19">
    <w:abstractNumId w:val="42"/>
  </w:num>
  <w:num w:numId="20">
    <w:abstractNumId w:val="40"/>
  </w:num>
  <w:num w:numId="21">
    <w:abstractNumId w:val="3"/>
  </w:num>
  <w:num w:numId="22">
    <w:abstractNumId w:val="26"/>
  </w:num>
  <w:num w:numId="23">
    <w:abstractNumId w:val="35"/>
  </w:num>
  <w:num w:numId="24">
    <w:abstractNumId w:val="8"/>
  </w:num>
  <w:num w:numId="25">
    <w:abstractNumId w:val="45"/>
  </w:num>
  <w:num w:numId="26">
    <w:abstractNumId w:val="25"/>
  </w:num>
  <w:num w:numId="27">
    <w:abstractNumId w:val="5"/>
  </w:num>
  <w:num w:numId="28">
    <w:abstractNumId w:val="18"/>
  </w:num>
  <w:num w:numId="29">
    <w:abstractNumId w:val="24"/>
  </w:num>
  <w:num w:numId="30">
    <w:abstractNumId w:val="23"/>
  </w:num>
  <w:num w:numId="31">
    <w:abstractNumId w:val="11"/>
  </w:num>
  <w:num w:numId="32">
    <w:abstractNumId w:val="19"/>
  </w:num>
  <w:num w:numId="33">
    <w:abstractNumId w:val="30"/>
  </w:num>
  <w:num w:numId="34">
    <w:abstractNumId w:val="46"/>
  </w:num>
  <w:num w:numId="35">
    <w:abstractNumId w:val="28"/>
  </w:num>
  <w:num w:numId="36">
    <w:abstractNumId w:val="15"/>
  </w:num>
  <w:num w:numId="37">
    <w:abstractNumId w:val="41"/>
  </w:num>
  <w:num w:numId="38">
    <w:abstractNumId w:val="4"/>
  </w:num>
  <w:num w:numId="39">
    <w:abstractNumId w:val="10"/>
  </w:num>
  <w:num w:numId="40">
    <w:abstractNumId w:val="20"/>
  </w:num>
  <w:num w:numId="41">
    <w:abstractNumId w:val="37"/>
  </w:num>
  <w:num w:numId="42">
    <w:abstractNumId w:val="38"/>
  </w:num>
  <w:num w:numId="43">
    <w:abstractNumId w:val="14"/>
  </w:num>
  <w:num w:numId="44">
    <w:abstractNumId w:val="34"/>
  </w:num>
  <w:num w:numId="45">
    <w:abstractNumId w:val="22"/>
  </w:num>
  <w:num w:numId="46">
    <w:abstractNumId w:val="16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0D6"/>
    <w:rsid w:val="0000043F"/>
    <w:rsid w:val="00002F82"/>
    <w:rsid w:val="00007B6C"/>
    <w:rsid w:val="0001590A"/>
    <w:rsid w:val="00020DB2"/>
    <w:rsid w:val="00040863"/>
    <w:rsid w:val="00044D51"/>
    <w:rsid w:val="0005360A"/>
    <w:rsid w:val="00057708"/>
    <w:rsid w:val="00060868"/>
    <w:rsid w:val="00064DF8"/>
    <w:rsid w:val="00065023"/>
    <w:rsid w:val="00065CE3"/>
    <w:rsid w:val="00071ABF"/>
    <w:rsid w:val="00077399"/>
    <w:rsid w:val="00080E32"/>
    <w:rsid w:val="00095A79"/>
    <w:rsid w:val="000A52F1"/>
    <w:rsid w:val="000B0BDA"/>
    <w:rsid w:val="000B3793"/>
    <w:rsid w:val="000B6EA5"/>
    <w:rsid w:val="000C197E"/>
    <w:rsid w:val="000D7D9B"/>
    <w:rsid w:val="000E0E72"/>
    <w:rsid w:val="000E2DAD"/>
    <w:rsid w:val="000E60BF"/>
    <w:rsid w:val="00103CEF"/>
    <w:rsid w:val="00105501"/>
    <w:rsid w:val="00117F73"/>
    <w:rsid w:val="00120740"/>
    <w:rsid w:val="001313AA"/>
    <w:rsid w:val="001319BA"/>
    <w:rsid w:val="00144758"/>
    <w:rsid w:val="00152309"/>
    <w:rsid w:val="001527E2"/>
    <w:rsid w:val="00156E20"/>
    <w:rsid w:val="00176EDA"/>
    <w:rsid w:val="00194209"/>
    <w:rsid w:val="001A3F0D"/>
    <w:rsid w:val="001B2E07"/>
    <w:rsid w:val="001B508D"/>
    <w:rsid w:val="001D006A"/>
    <w:rsid w:val="001F05B3"/>
    <w:rsid w:val="001F10D4"/>
    <w:rsid w:val="001F1AE3"/>
    <w:rsid w:val="00200625"/>
    <w:rsid w:val="00225FCD"/>
    <w:rsid w:val="00243006"/>
    <w:rsid w:val="00254FF4"/>
    <w:rsid w:val="00256777"/>
    <w:rsid w:val="00287EA3"/>
    <w:rsid w:val="00296CC9"/>
    <w:rsid w:val="002A37E6"/>
    <w:rsid w:val="002A396D"/>
    <w:rsid w:val="002B1806"/>
    <w:rsid w:val="002E2861"/>
    <w:rsid w:val="002F211A"/>
    <w:rsid w:val="003144D0"/>
    <w:rsid w:val="00324EB2"/>
    <w:rsid w:val="003250A0"/>
    <w:rsid w:val="00334ACE"/>
    <w:rsid w:val="003379E1"/>
    <w:rsid w:val="0034025A"/>
    <w:rsid w:val="00340AC2"/>
    <w:rsid w:val="00341FD4"/>
    <w:rsid w:val="00356C46"/>
    <w:rsid w:val="003610A7"/>
    <w:rsid w:val="003B6F19"/>
    <w:rsid w:val="003C291B"/>
    <w:rsid w:val="003C38AA"/>
    <w:rsid w:val="003D09E9"/>
    <w:rsid w:val="003D7E7B"/>
    <w:rsid w:val="00403CD2"/>
    <w:rsid w:val="0041593A"/>
    <w:rsid w:val="00422F57"/>
    <w:rsid w:val="00431DCB"/>
    <w:rsid w:val="00432A4A"/>
    <w:rsid w:val="004510CB"/>
    <w:rsid w:val="00451A81"/>
    <w:rsid w:val="00465586"/>
    <w:rsid w:val="00466324"/>
    <w:rsid w:val="00481615"/>
    <w:rsid w:val="004B074D"/>
    <w:rsid w:val="004B6C86"/>
    <w:rsid w:val="004C16E0"/>
    <w:rsid w:val="004C7544"/>
    <w:rsid w:val="004C798D"/>
    <w:rsid w:val="004F4294"/>
    <w:rsid w:val="00515093"/>
    <w:rsid w:val="00515B2E"/>
    <w:rsid w:val="005318EC"/>
    <w:rsid w:val="00535567"/>
    <w:rsid w:val="00543426"/>
    <w:rsid w:val="00566C38"/>
    <w:rsid w:val="00570492"/>
    <w:rsid w:val="005751A9"/>
    <w:rsid w:val="005757F3"/>
    <w:rsid w:val="00587EA0"/>
    <w:rsid w:val="005B69C8"/>
    <w:rsid w:val="005C01E0"/>
    <w:rsid w:val="005C6790"/>
    <w:rsid w:val="005D6FD5"/>
    <w:rsid w:val="00601F88"/>
    <w:rsid w:val="00602EFE"/>
    <w:rsid w:val="006034FC"/>
    <w:rsid w:val="0060404F"/>
    <w:rsid w:val="00604873"/>
    <w:rsid w:val="00612787"/>
    <w:rsid w:val="00617B0D"/>
    <w:rsid w:val="00626BE9"/>
    <w:rsid w:val="006339C9"/>
    <w:rsid w:val="00663AD5"/>
    <w:rsid w:val="006664D1"/>
    <w:rsid w:val="00680219"/>
    <w:rsid w:val="0068429A"/>
    <w:rsid w:val="00686EB4"/>
    <w:rsid w:val="0068751B"/>
    <w:rsid w:val="00696EE2"/>
    <w:rsid w:val="006A32D8"/>
    <w:rsid w:val="006B7C31"/>
    <w:rsid w:val="006C3339"/>
    <w:rsid w:val="006C70F4"/>
    <w:rsid w:val="006D1DC3"/>
    <w:rsid w:val="00707014"/>
    <w:rsid w:val="00711F06"/>
    <w:rsid w:val="00746306"/>
    <w:rsid w:val="00757DDA"/>
    <w:rsid w:val="00763574"/>
    <w:rsid w:val="00767BF4"/>
    <w:rsid w:val="00784028"/>
    <w:rsid w:val="00786DB7"/>
    <w:rsid w:val="007C67D3"/>
    <w:rsid w:val="007F1280"/>
    <w:rsid w:val="007F3C98"/>
    <w:rsid w:val="007F4D85"/>
    <w:rsid w:val="00804E14"/>
    <w:rsid w:val="0081517F"/>
    <w:rsid w:val="00823743"/>
    <w:rsid w:val="00834D72"/>
    <w:rsid w:val="00837E7A"/>
    <w:rsid w:val="00844F91"/>
    <w:rsid w:val="00850D34"/>
    <w:rsid w:val="00856CDB"/>
    <w:rsid w:val="00857D72"/>
    <w:rsid w:val="00885EAF"/>
    <w:rsid w:val="00887297"/>
    <w:rsid w:val="00892245"/>
    <w:rsid w:val="008A55B4"/>
    <w:rsid w:val="008A5E92"/>
    <w:rsid w:val="008A68DB"/>
    <w:rsid w:val="008B24D8"/>
    <w:rsid w:val="008B354B"/>
    <w:rsid w:val="008B420B"/>
    <w:rsid w:val="008B4E74"/>
    <w:rsid w:val="008D0999"/>
    <w:rsid w:val="008D7C88"/>
    <w:rsid w:val="008E4BAA"/>
    <w:rsid w:val="00902E78"/>
    <w:rsid w:val="009220BC"/>
    <w:rsid w:val="00927B41"/>
    <w:rsid w:val="00950944"/>
    <w:rsid w:val="00952D0D"/>
    <w:rsid w:val="00953A8C"/>
    <w:rsid w:val="00982AA5"/>
    <w:rsid w:val="00983179"/>
    <w:rsid w:val="00986F5B"/>
    <w:rsid w:val="0099275B"/>
    <w:rsid w:val="009B7480"/>
    <w:rsid w:val="00A107F3"/>
    <w:rsid w:val="00A1576E"/>
    <w:rsid w:val="00A26F22"/>
    <w:rsid w:val="00A27ED2"/>
    <w:rsid w:val="00A41F7F"/>
    <w:rsid w:val="00A47ABD"/>
    <w:rsid w:val="00A50E24"/>
    <w:rsid w:val="00A673E2"/>
    <w:rsid w:val="00A75FCF"/>
    <w:rsid w:val="00A81499"/>
    <w:rsid w:val="00A82BDA"/>
    <w:rsid w:val="00A8599B"/>
    <w:rsid w:val="00A920D4"/>
    <w:rsid w:val="00A96CCE"/>
    <w:rsid w:val="00AC060F"/>
    <w:rsid w:val="00AC13E7"/>
    <w:rsid w:val="00AF1AE8"/>
    <w:rsid w:val="00B07E64"/>
    <w:rsid w:val="00B10B17"/>
    <w:rsid w:val="00B1658A"/>
    <w:rsid w:val="00B259B7"/>
    <w:rsid w:val="00B26B62"/>
    <w:rsid w:val="00B277C3"/>
    <w:rsid w:val="00B30321"/>
    <w:rsid w:val="00B513F3"/>
    <w:rsid w:val="00B53106"/>
    <w:rsid w:val="00B6095A"/>
    <w:rsid w:val="00B75999"/>
    <w:rsid w:val="00B81D88"/>
    <w:rsid w:val="00B84C3E"/>
    <w:rsid w:val="00B86436"/>
    <w:rsid w:val="00B87482"/>
    <w:rsid w:val="00B910C7"/>
    <w:rsid w:val="00B961E6"/>
    <w:rsid w:val="00B96E43"/>
    <w:rsid w:val="00BA27F6"/>
    <w:rsid w:val="00BA55A6"/>
    <w:rsid w:val="00BA683C"/>
    <w:rsid w:val="00BB00FB"/>
    <w:rsid w:val="00BB491C"/>
    <w:rsid w:val="00BB6624"/>
    <w:rsid w:val="00BD5CE7"/>
    <w:rsid w:val="00BE62BF"/>
    <w:rsid w:val="00C060D6"/>
    <w:rsid w:val="00C500F8"/>
    <w:rsid w:val="00C50D2F"/>
    <w:rsid w:val="00C843B5"/>
    <w:rsid w:val="00C84553"/>
    <w:rsid w:val="00C8780F"/>
    <w:rsid w:val="00CA5C11"/>
    <w:rsid w:val="00CD2329"/>
    <w:rsid w:val="00CE2357"/>
    <w:rsid w:val="00CF7EA0"/>
    <w:rsid w:val="00D03062"/>
    <w:rsid w:val="00D13227"/>
    <w:rsid w:val="00D20641"/>
    <w:rsid w:val="00D311A3"/>
    <w:rsid w:val="00D35ABA"/>
    <w:rsid w:val="00D635D5"/>
    <w:rsid w:val="00D7530D"/>
    <w:rsid w:val="00D909EE"/>
    <w:rsid w:val="00D93A74"/>
    <w:rsid w:val="00DA2E75"/>
    <w:rsid w:val="00DB44E7"/>
    <w:rsid w:val="00DC551B"/>
    <w:rsid w:val="00DD00F5"/>
    <w:rsid w:val="00DD6DD7"/>
    <w:rsid w:val="00DE56FE"/>
    <w:rsid w:val="00DE7A88"/>
    <w:rsid w:val="00E002FF"/>
    <w:rsid w:val="00E16C27"/>
    <w:rsid w:val="00E30E68"/>
    <w:rsid w:val="00E5298A"/>
    <w:rsid w:val="00E53FA3"/>
    <w:rsid w:val="00E650AD"/>
    <w:rsid w:val="00E71335"/>
    <w:rsid w:val="00E84521"/>
    <w:rsid w:val="00E955BC"/>
    <w:rsid w:val="00E96659"/>
    <w:rsid w:val="00EA46E6"/>
    <w:rsid w:val="00EB642E"/>
    <w:rsid w:val="00EB6EB4"/>
    <w:rsid w:val="00EC3EDC"/>
    <w:rsid w:val="00EC4FA1"/>
    <w:rsid w:val="00EC5208"/>
    <w:rsid w:val="00EE121F"/>
    <w:rsid w:val="00EE4834"/>
    <w:rsid w:val="00F02435"/>
    <w:rsid w:val="00F25971"/>
    <w:rsid w:val="00F25F64"/>
    <w:rsid w:val="00F26243"/>
    <w:rsid w:val="00F40FB2"/>
    <w:rsid w:val="00F53233"/>
    <w:rsid w:val="00F602A7"/>
    <w:rsid w:val="00F627FD"/>
    <w:rsid w:val="00F71B89"/>
    <w:rsid w:val="00F7229C"/>
    <w:rsid w:val="00F81E6A"/>
    <w:rsid w:val="00F83D5C"/>
    <w:rsid w:val="00F87E0E"/>
    <w:rsid w:val="00FA0B10"/>
    <w:rsid w:val="00FA5A4E"/>
    <w:rsid w:val="00FC04E5"/>
    <w:rsid w:val="00FD066D"/>
    <w:rsid w:val="00FD50FA"/>
    <w:rsid w:val="00FD6D35"/>
    <w:rsid w:val="00FE061D"/>
    <w:rsid w:val="00FE2059"/>
    <w:rsid w:val="00FE33DA"/>
    <w:rsid w:val="00FE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C0BB2F"/>
  <w15:docId w15:val="{652319AF-DF2F-454C-A432-C1643E8D9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F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422F57"/>
  </w:style>
  <w:style w:type="character" w:customStyle="1" w:styleId="a4">
    <w:name w:val="Основной текст Знак"/>
    <w:basedOn w:val="a0"/>
    <w:link w:val="a3"/>
    <w:uiPriority w:val="99"/>
    <w:rsid w:val="00422F5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422F5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22F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22F5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22F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5355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355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355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355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3556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35567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35567"/>
    <w:rPr>
      <w:rFonts w:ascii="Segoe UI" w:eastAsia="Times New Roman" w:hAnsi="Segoe UI" w:cs="Segoe UI"/>
      <w:sz w:val="18"/>
      <w:szCs w:val="18"/>
      <w:lang w:eastAsia="ru-RU"/>
    </w:rPr>
  </w:style>
  <w:style w:type="paragraph" w:styleId="af0">
    <w:name w:val="List Paragraph"/>
    <w:basedOn w:val="a"/>
    <w:uiPriority w:val="34"/>
    <w:qFormat/>
    <w:rsid w:val="003C38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0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EC94E-A872-4409-86D0-BE8CB5996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1187</Words>
  <Characters>6769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Еремеев Сергей Иванович</dc:creator>
  <cp:keywords/>
  <dc:description/>
  <cp:lastModifiedBy>Береснева Татьяна  Анатольевна</cp:lastModifiedBy>
  <cp:revision>2</cp:revision>
  <cp:lastPrinted>2021-12-15T08:00:00Z</cp:lastPrinted>
  <dcterms:created xsi:type="dcterms:W3CDTF">2024-03-04T09:57:00Z</dcterms:created>
  <dcterms:modified xsi:type="dcterms:W3CDTF">2024-03-04T09:57:00Z</dcterms:modified>
</cp:coreProperties>
</file>