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</w:t>
      </w:r>
      <w:r w:rsidR="002172A8">
        <w:rPr>
          <w:b/>
          <w:color w:val="000000"/>
        </w:rPr>
        <w:t>ерситетско-школьный кластер 2023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A72EE1">
        <w:rPr>
          <w:b/>
          <w:color w:val="000000"/>
          <w:u w:val="single"/>
        </w:rPr>
        <w:t>пят</w:t>
      </w:r>
      <w:r w:rsidR="00184D20">
        <w:rPr>
          <w:b/>
          <w:color w:val="000000"/>
          <w:u w:val="single"/>
        </w:rPr>
        <w:t>о</w:t>
      </w:r>
      <w:r w:rsidR="00F00400">
        <w:rPr>
          <w:b/>
          <w:color w:val="000000"/>
          <w:u w:val="single"/>
        </w:rPr>
        <w:t>м</w:t>
      </w:r>
      <w:r>
        <w:rPr>
          <w:b/>
          <w:color w:val="000000"/>
          <w:u w:val="single"/>
        </w:rPr>
        <w:t xml:space="preserve"> </w:t>
      </w:r>
      <w:r w:rsidR="00274AFD">
        <w:rPr>
          <w:b/>
          <w:color w:val="000000"/>
          <w:u w:val="single"/>
        </w:rPr>
        <w:t xml:space="preserve">очном </w:t>
      </w:r>
      <w:r>
        <w:rPr>
          <w:b/>
          <w:color w:val="000000"/>
          <w:u w:val="single"/>
        </w:rPr>
        <w:t>групповом практическом занятии</w:t>
      </w:r>
      <w:r>
        <w:rPr>
          <w:b/>
          <w:color w:val="000000"/>
        </w:rPr>
        <w:t xml:space="preserve"> (</w:t>
      </w:r>
      <w:r w:rsidR="002172A8">
        <w:rPr>
          <w:b/>
          <w:color w:val="000000"/>
          <w:u w:val="single"/>
        </w:rPr>
        <w:t>21</w:t>
      </w:r>
      <w:r w:rsidR="00A72EE1">
        <w:rPr>
          <w:b/>
          <w:color w:val="000000"/>
          <w:u w:val="single"/>
        </w:rPr>
        <w:t>.10</w:t>
      </w:r>
      <w:r w:rsidR="002172A8">
        <w:rPr>
          <w:b/>
          <w:color w:val="000000"/>
          <w:u w:val="single"/>
        </w:rPr>
        <w:t>.2023</w:t>
      </w:r>
      <w:r>
        <w:rPr>
          <w:b/>
          <w:color w:val="000000"/>
          <w:u w:val="single"/>
        </w:rPr>
        <w:t>)</w:t>
      </w: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:rsidR="009408E3" w:rsidRDefault="009408E3" w:rsidP="009408E3">
      <w:pPr>
        <w:suppressAutoHyphens/>
        <w:spacing w:after="120"/>
        <w:ind w:firstLine="0"/>
        <w:jc w:val="center"/>
        <w:rPr>
          <w:b/>
          <w:highlight w:val="cyan"/>
        </w:rPr>
      </w:pPr>
    </w:p>
    <w:p w:rsidR="009408E3" w:rsidRPr="009408E3" w:rsidRDefault="009408E3" w:rsidP="009408E3">
      <w:pPr>
        <w:suppressAutoHyphens/>
        <w:spacing w:after="120"/>
        <w:ind w:firstLine="0"/>
        <w:jc w:val="center"/>
        <w:rPr>
          <w:b/>
          <w:highlight w:val="cyan"/>
        </w:rPr>
      </w:pPr>
      <w:r w:rsidRPr="009408E3">
        <w:rPr>
          <w:b/>
          <w:highlight w:val="cyan"/>
        </w:rPr>
        <w:t>ОЧНЫЙ ФОРМАТ</w:t>
      </w:r>
    </w:p>
    <w:p w:rsidR="009408E3" w:rsidRPr="009408E3" w:rsidRDefault="009408E3" w:rsidP="009408E3">
      <w:pPr>
        <w:suppressAutoHyphens/>
        <w:spacing w:after="120"/>
        <w:ind w:firstLine="0"/>
        <w:rPr>
          <w:highlight w:val="cyan"/>
        </w:rPr>
      </w:pPr>
      <w:r w:rsidRPr="009408E3">
        <w:t xml:space="preserve">Место проведения: г. Пермь, </w:t>
      </w:r>
      <w:r w:rsidR="002172A8" w:rsidRPr="002172A8">
        <w:t xml:space="preserve">Гагарина </w:t>
      </w:r>
      <w:r w:rsidR="002172A8">
        <w:t xml:space="preserve">бульвар, </w:t>
      </w:r>
      <w:r w:rsidR="002172A8" w:rsidRPr="002172A8">
        <w:t>37 (2 корпус НИУ ВШЭ – Пермь), ауд. 309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Style w:val="a7"/>
        <w:tblW w:w="10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5"/>
        <w:gridCol w:w="3574"/>
        <w:gridCol w:w="3364"/>
        <w:gridCol w:w="1882"/>
        <w:gridCol w:w="7"/>
      </w:tblGrid>
      <w:tr w:rsidR="00C9494E" w:rsidTr="00AA0731">
        <w:trPr>
          <w:gridAfter w:val="1"/>
          <w:wAfter w:w="7" w:type="dxa"/>
          <w:trHeight w:val="1058"/>
        </w:trPr>
        <w:tc>
          <w:tcPr>
            <w:tcW w:w="0" w:type="auto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3574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0" w:type="auto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2C2FD3" w:rsidTr="00AA0731">
        <w:trPr>
          <w:gridAfter w:val="1"/>
          <w:wAfter w:w="7" w:type="dxa"/>
          <w:cantSplit/>
          <w:trHeight w:val="3175"/>
        </w:trPr>
        <w:tc>
          <w:tcPr>
            <w:tcW w:w="0" w:type="auto"/>
            <w:vAlign w:val="center"/>
          </w:tcPr>
          <w:p w:rsidR="002C2FD3" w:rsidRPr="00AA0731" w:rsidRDefault="002C2FD3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10.00-13.1</w:t>
            </w:r>
            <w:r w:rsidR="00760DD2" w:rsidRPr="00AA0731">
              <w:rPr>
                <w:color w:val="000000"/>
              </w:rPr>
              <w:t>0</w:t>
            </w:r>
          </w:p>
          <w:p w:rsidR="002C2FD3" w:rsidRPr="00AA0731" w:rsidRDefault="002C2FD3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574" w:type="dxa"/>
            <w:tcBorders>
              <w:right w:val="single" w:sz="4" w:space="0" w:color="000000"/>
            </w:tcBorders>
          </w:tcPr>
          <w:p w:rsidR="00760DD2" w:rsidRDefault="002172A8" w:rsidP="0028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b/>
                <w:color w:val="000000"/>
              </w:rPr>
            </w:pPr>
            <w:r w:rsidRPr="002172A8">
              <w:rPr>
                <w:b/>
                <w:color w:val="000000"/>
              </w:rPr>
              <w:t>Цифровой образовательный продукт в обучении английскому языку: презентация и применение. Организация и контроль при внедрении цифровых технологий в педагогическую практику.</w:t>
            </w:r>
          </w:p>
          <w:p w:rsidR="002172A8" w:rsidRPr="002172A8" w:rsidRDefault="002172A8" w:rsidP="0028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2172A8">
              <w:rPr>
                <w:color w:val="000000"/>
              </w:rPr>
              <w:t>Создание цифровых образовательных материалов и их возможности использования в учебном процессе. Финальная презентация ЦОП.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FD3" w:rsidRPr="00AA0731" w:rsidRDefault="002C2FD3" w:rsidP="002C2FD3">
            <w:pPr>
              <w:ind w:firstLine="0"/>
            </w:pPr>
            <w:r w:rsidRPr="00AA0731">
              <w:t xml:space="preserve">Финальная презентация - защита ЦОП сетевых команд. </w:t>
            </w:r>
          </w:p>
          <w:p w:rsidR="002C2FD3" w:rsidRPr="00AA0731" w:rsidRDefault="002C2FD3" w:rsidP="002C2FD3">
            <w:pPr>
              <w:ind w:firstLine="0"/>
            </w:pPr>
            <w:r w:rsidRPr="00AA0731">
              <w:t xml:space="preserve">Заполнение листов регистрации участников апробационных мероприятий и </w:t>
            </w:r>
            <w:r w:rsidR="00617085" w:rsidRPr="00AA0731">
              <w:t>онлайн-</w:t>
            </w:r>
            <w:r w:rsidRPr="00AA0731">
              <w:t xml:space="preserve">карт оценки </w:t>
            </w:r>
            <w:proofErr w:type="spellStart"/>
            <w:r w:rsidRPr="00AA0731">
              <w:t>ЦОПов</w:t>
            </w:r>
            <w:proofErr w:type="spellEnd"/>
            <w:r w:rsidRPr="00AA0731">
              <w:t>. Обсуждение результатов презентации, комментарии коллег-учителей и тьюторов.</w:t>
            </w:r>
          </w:p>
        </w:tc>
        <w:tc>
          <w:tcPr>
            <w:tcW w:w="0" w:type="auto"/>
          </w:tcPr>
          <w:p w:rsidR="002C2FD3" w:rsidRPr="00AA0731" w:rsidRDefault="002C2FD3" w:rsidP="002C2F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Муртазина П.А.</w:t>
            </w:r>
          </w:p>
          <w:p w:rsidR="002C2FD3" w:rsidRPr="00AA0731" w:rsidRDefault="002C2FD3" w:rsidP="002C2F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Ряпина Н.Е.</w:t>
            </w:r>
          </w:p>
          <w:p w:rsidR="002C2FD3" w:rsidRPr="00AA0731" w:rsidRDefault="00760DD2" w:rsidP="00760D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Туляков Д.С.</w:t>
            </w:r>
          </w:p>
        </w:tc>
      </w:tr>
      <w:tr w:rsidR="00C9494E" w:rsidTr="00AA0731">
        <w:trPr>
          <w:trHeight w:val="574"/>
        </w:trPr>
        <w:tc>
          <w:tcPr>
            <w:tcW w:w="10352" w:type="dxa"/>
            <w:gridSpan w:val="5"/>
            <w:tcBorders>
              <w:top w:val="single" w:sz="4" w:space="0" w:color="000000"/>
            </w:tcBorders>
            <w:vAlign w:val="center"/>
          </w:tcPr>
          <w:p w:rsidR="00C9494E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Обед 13.10-13.30</w:t>
            </w:r>
          </w:p>
        </w:tc>
      </w:tr>
      <w:tr w:rsidR="00C9494E" w:rsidTr="00AA0731">
        <w:trPr>
          <w:gridAfter w:val="1"/>
          <w:wAfter w:w="7" w:type="dxa"/>
          <w:trHeight w:val="3101"/>
        </w:trPr>
        <w:tc>
          <w:tcPr>
            <w:tcW w:w="0" w:type="auto"/>
            <w:vAlign w:val="center"/>
          </w:tcPr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13.30-15.00</w:t>
            </w:r>
          </w:p>
        </w:tc>
        <w:tc>
          <w:tcPr>
            <w:tcW w:w="3574" w:type="dxa"/>
          </w:tcPr>
          <w:p w:rsidR="00C9494E" w:rsidRDefault="002172A8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 w:rsidRPr="002172A8">
              <w:rPr>
                <w:color w:val="000000"/>
              </w:rPr>
              <w:t>Итоговая аттестация: выполнение итоговой зачетной работы.</w:t>
            </w:r>
          </w:p>
        </w:tc>
        <w:tc>
          <w:tcPr>
            <w:tcW w:w="0" w:type="auto"/>
          </w:tcPr>
          <w:p w:rsidR="00C9494E" w:rsidRDefault="00283725" w:rsidP="00732AC7">
            <w:pPr>
              <w:ind w:firstLine="0"/>
            </w:pPr>
            <w:r>
              <w:t>Подведение итогов ра</w:t>
            </w:r>
            <w:r w:rsidR="002C2FD3" w:rsidRPr="002C2FD3">
              <w:t>боты учител</w:t>
            </w:r>
            <w:r w:rsidR="002C2FD3">
              <w:t>ей онлайн-мастерской АЯ УШК 202</w:t>
            </w:r>
            <w:r w:rsidR="00252FF5">
              <w:t>3</w:t>
            </w:r>
            <w:r w:rsidR="002C2FD3" w:rsidRPr="002C2FD3">
              <w:t xml:space="preserve">: проведение </w:t>
            </w:r>
            <w:r w:rsidR="002C2FD3">
              <w:t>опроса о резуль</w:t>
            </w:r>
            <w:r w:rsidR="002C2FD3" w:rsidRPr="002C2FD3">
              <w:t>татах деяте</w:t>
            </w:r>
            <w:r w:rsidR="002C2FD3">
              <w:t>льности учителей в кластере-202</w:t>
            </w:r>
            <w:r w:rsidR="00252FF5">
              <w:t>3</w:t>
            </w:r>
            <w:bookmarkStart w:id="0" w:name="_GoBack"/>
            <w:bookmarkEnd w:id="0"/>
            <w:r w:rsidR="002C2FD3" w:rsidRPr="002C2FD3">
              <w:t xml:space="preserve">; награждение учителей дипломами </w:t>
            </w:r>
            <w:r w:rsidR="00617085">
              <w:t>за высокие результаты деятельно</w:t>
            </w:r>
            <w:r w:rsidR="002C2FD3" w:rsidRPr="002C2FD3">
              <w:t>сти и удос</w:t>
            </w:r>
            <w:r w:rsidR="00617085">
              <w:t>товерениями о повышении квалифи</w:t>
            </w:r>
            <w:r w:rsidR="002C2FD3" w:rsidRPr="002C2FD3">
              <w:t>кации.</w:t>
            </w:r>
            <w:r w:rsidR="00617085">
              <w:t xml:space="preserve"> Оформление соглашений по ЦОП для ИРО.</w:t>
            </w:r>
            <w:r w:rsidR="002C2FD3" w:rsidRPr="002C2FD3">
              <w:t xml:space="preserve"> Заключительное слово тьюторов.</w:t>
            </w:r>
          </w:p>
          <w:p w:rsidR="00C9494E" w:rsidRDefault="005F50FD" w:rsidP="00732AC7">
            <w:pPr>
              <w:ind w:firstLine="0"/>
            </w:pPr>
            <w:r>
              <w:t xml:space="preserve">   </w:t>
            </w:r>
          </w:p>
        </w:tc>
        <w:tc>
          <w:tcPr>
            <w:tcW w:w="0" w:type="auto"/>
          </w:tcPr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Муртазина П.А.</w:t>
            </w:r>
          </w:p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Ряпина Н.Е.</w:t>
            </w:r>
          </w:p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Туляков Д.С.</w:t>
            </w:r>
          </w:p>
          <w:p w:rsidR="00C9494E" w:rsidRDefault="00C9494E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C9494E" w:rsidSect="00274AFD">
      <w:type w:val="continuous"/>
      <w:pgSz w:w="11906" w:h="16838" w:code="9"/>
      <w:pgMar w:top="1135" w:right="851" w:bottom="53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E"/>
    <w:rsid w:val="00184D20"/>
    <w:rsid w:val="002172A8"/>
    <w:rsid w:val="00252FF5"/>
    <w:rsid w:val="00274AFD"/>
    <w:rsid w:val="00283725"/>
    <w:rsid w:val="002C2FD3"/>
    <w:rsid w:val="00367515"/>
    <w:rsid w:val="005F50FD"/>
    <w:rsid w:val="00617085"/>
    <w:rsid w:val="006D11F4"/>
    <w:rsid w:val="00732AC7"/>
    <w:rsid w:val="007367F1"/>
    <w:rsid w:val="00760DD2"/>
    <w:rsid w:val="009408E3"/>
    <w:rsid w:val="00943166"/>
    <w:rsid w:val="0097687C"/>
    <w:rsid w:val="00A72EE1"/>
    <w:rsid w:val="00AA0731"/>
    <w:rsid w:val="00C9494E"/>
    <w:rsid w:val="00F00400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ED0"/>
  <w15:docId w15:val="{832B0EC6-847B-4A8C-BA70-084198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un1vQls8EayJuLp8BWMkRwrDA==">AMUW2mU3kMiPNsC8U/R2/NgPkfFBhbatvV2/twZh6Sijcro2GIou6u6cB+ASVWa8tOZkxTJDpqKw1otatsXcM7zmhIKF+dmT59hAckYaOWt1GZS29Q4MWxU/JeXePVwZIMbqIzKgS6/Y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Ратт Татьяна Андреевна</cp:lastModifiedBy>
  <cp:revision>15</cp:revision>
  <dcterms:created xsi:type="dcterms:W3CDTF">2022-04-03T19:51:00Z</dcterms:created>
  <dcterms:modified xsi:type="dcterms:W3CDTF">2023-10-11T12:21:00Z</dcterms:modified>
</cp:coreProperties>
</file>