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78148" w14:textId="77777777" w:rsidR="00C9494E" w:rsidRDefault="005F50F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>Унив</w:t>
      </w:r>
      <w:r w:rsidR="005F3678">
        <w:rPr>
          <w:b/>
          <w:color w:val="000000"/>
        </w:rPr>
        <w:t>ерситетско-школьный кластер 2023</w:t>
      </w:r>
    </w:p>
    <w:p w14:paraId="30D7796E" w14:textId="77777777"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</w:rPr>
      </w:pPr>
    </w:p>
    <w:p w14:paraId="555A355F" w14:textId="77777777" w:rsidR="00C9494E" w:rsidRDefault="005F50F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u w:val="single"/>
        </w:rPr>
      </w:pPr>
      <w:r>
        <w:rPr>
          <w:b/>
          <w:color w:val="000000"/>
        </w:rPr>
        <w:t xml:space="preserve">Содержание деятельности учителей </w:t>
      </w:r>
      <w:r>
        <w:rPr>
          <w:b/>
          <w:color w:val="000000"/>
          <w:u w:val="single"/>
        </w:rPr>
        <w:t>английского языка</w:t>
      </w:r>
      <w:r>
        <w:rPr>
          <w:b/>
          <w:color w:val="000000"/>
        </w:rPr>
        <w:t xml:space="preserve"> на </w:t>
      </w:r>
      <w:r w:rsidR="00F00400">
        <w:rPr>
          <w:b/>
          <w:color w:val="000000"/>
          <w:u w:val="single"/>
        </w:rPr>
        <w:t>третьем</w:t>
      </w:r>
      <w:r>
        <w:rPr>
          <w:b/>
          <w:color w:val="000000"/>
          <w:u w:val="single"/>
        </w:rPr>
        <w:t xml:space="preserve"> групповом практическом занятии</w:t>
      </w:r>
      <w:r>
        <w:rPr>
          <w:b/>
          <w:color w:val="000000"/>
        </w:rPr>
        <w:t xml:space="preserve"> (</w:t>
      </w:r>
      <w:r>
        <w:rPr>
          <w:b/>
          <w:color w:val="000000"/>
          <w:u w:val="single"/>
        </w:rPr>
        <w:t>1</w:t>
      </w:r>
      <w:r w:rsidR="005F3678">
        <w:rPr>
          <w:b/>
          <w:u w:val="single"/>
        </w:rPr>
        <w:t>3</w:t>
      </w:r>
      <w:r>
        <w:rPr>
          <w:b/>
          <w:color w:val="000000"/>
          <w:u w:val="single"/>
        </w:rPr>
        <w:t>.0</w:t>
      </w:r>
      <w:r>
        <w:rPr>
          <w:b/>
          <w:u w:val="single"/>
        </w:rPr>
        <w:t>5</w:t>
      </w:r>
      <w:r w:rsidR="005F3678">
        <w:rPr>
          <w:b/>
          <w:color w:val="000000"/>
          <w:u w:val="single"/>
        </w:rPr>
        <w:t>.2023</w:t>
      </w:r>
      <w:r>
        <w:rPr>
          <w:b/>
          <w:color w:val="000000"/>
          <w:u w:val="single"/>
        </w:rPr>
        <w:t>)</w:t>
      </w:r>
    </w:p>
    <w:p w14:paraId="00BE5123" w14:textId="77777777" w:rsidR="00C9494E" w:rsidRDefault="005F50FD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r>
        <w:rPr>
          <w:b/>
          <w:color w:val="000000"/>
        </w:rPr>
        <w:t>Продолжительность обучения 6 часов: 10.00 – 15.00</w:t>
      </w:r>
    </w:p>
    <w:p w14:paraId="203B541A" w14:textId="77777777"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</w:p>
    <w:p w14:paraId="1F163F9E" w14:textId="77777777" w:rsidR="00C9494E" w:rsidRDefault="005F50F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rPr>
          <w:color w:val="000000"/>
        </w:rPr>
      </w:pPr>
      <w:r>
        <w:rPr>
          <w:color w:val="000000"/>
        </w:rPr>
        <w:t xml:space="preserve">Образовательная платформа: </w:t>
      </w:r>
      <w:r>
        <w:rPr>
          <w:b/>
          <w:color w:val="000000"/>
          <w:u w:val="single"/>
        </w:rPr>
        <w:t>webinar.ru</w:t>
      </w:r>
    </w:p>
    <w:p w14:paraId="33934B08" w14:textId="2955B1E8" w:rsidR="00C9494E" w:rsidRDefault="005F50FD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</w:pPr>
      <w:r>
        <w:rPr>
          <w:color w:val="000000"/>
        </w:rPr>
        <w:t>Ссылка для подключения:</w:t>
      </w:r>
      <w:r>
        <w:t xml:space="preserve"> </w:t>
      </w:r>
      <w:hyperlink r:id="rId5" w:history="1">
        <w:r w:rsidR="00C139BE" w:rsidRPr="00F93D24">
          <w:rPr>
            <w:rStyle w:val="a6"/>
          </w:rPr>
          <w:t>https://events.webinar.ru/45910889/893079004</w:t>
        </w:r>
      </w:hyperlink>
    </w:p>
    <w:p w14:paraId="34B23DB2" w14:textId="5384B8E8"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bookmarkStart w:id="0" w:name="_GoBack"/>
      <w:bookmarkEnd w:id="0"/>
    </w:p>
    <w:tbl>
      <w:tblPr>
        <w:tblStyle w:val="a7"/>
        <w:tblW w:w="101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261"/>
        <w:gridCol w:w="3402"/>
        <w:gridCol w:w="2368"/>
      </w:tblGrid>
      <w:tr w:rsidR="00C9494E" w14:paraId="09F9C7CF" w14:textId="77777777" w:rsidTr="001222F0">
        <w:trPr>
          <w:trHeight w:val="1145"/>
        </w:trPr>
        <w:tc>
          <w:tcPr>
            <w:tcW w:w="1129" w:type="dxa"/>
            <w:vAlign w:val="center"/>
          </w:tcPr>
          <w:p w14:paraId="34F5B84F" w14:textId="77777777"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Время начала и окончания занятий</w:t>
            </w:r>
          </w:p>
        </w:tc>
        <w:tc>
          <w:tcPr>
            <w:tcW w:w="3261" w:type="dxa"/>
            <w:vAlign w:val="center"/>
          </w:tcPr>
          <w:p w14:paraId="51AC7A57" w14:textId="77777777"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темы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0DE304F" w14:textId="77777777"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Аннотация</w:t>
            </w:r>
          </w:p>
        </w:tc>
        <w:tc>
          <w:tcPr>
            <w:tcW w:w="2368" w:type="dxa"/>
            <w:vAlign w:val="center"/>
          </w:tcPr>
          <w:p w14:paraId="46F040FB" w14:textId="77777777" w:rsidR="00C9494E" w:rsidRDefault="005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Преподаватель</w:t>
            </w:r>
          </w:p>
        </w:tc>
      </w:tr>
      <w:tr w:rsidR="00C9494E" w14:paraId="6F6FD5B1" w14:textId="77777777" w:rsidTr="001222F0">
        <w:trPr>
          <w:trHeight w:val="4653"/>
        </w:trPr>
        <w:tc>
          <w:tcPr>
            <w:tcW w:w="1129" w:type="dxa"/>
            <w:vAlign w:val="center"/>
          </w:tcPr>
          <w:p w14:paraId="4E7315E2" w14:textId="77777777" w:rsidR="00C9494E" w:rsidRDefault="005F3678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10.00-11.2</w:t>
            </w:r>
            <w:r w:rsidR="00F00400" w:rsidRPr="00F00400">
              <w:rPr>
                <w:color w:val="000000"/>
              </w:rPr>
              <w:t>0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14:paraId="301B5618" w14:textId="77777777" w:rsidR="00C9494E" w:rsidRDefault="005F3678" w:rsidP="005F3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 w:rsidRPr="005F3678">
              <w:rPr>
                <w:color w:val="000000"/>
              </w:rPr>
              <w:t>Библиотека ЭПОС как система цифровых и электронных интерактивных обучающих материалов: классификация, тематика и виды образовательных продуктов, принципы работы с порталом.</w:t>
            </w:r>
          </w:p>
          <w:p w14:paraId="23C2AC24" w14:textId="77777777" w:rsidR="005F3678" w:rsidRDefault="005F3678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14:paraId="7E52973F" w14:textId="77777777" w:rsidR="005F3678" w:rsidRPr="005F3678" w:rsidRDefault="005F3678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5F3678">
              <w:rPr>
                <w:color w:val="000000"/>
              </w:rPr>
              <w:t>Технологическая карта как основа плана/сценария урока. Учебно-методическое пособие и сборник упражнений: принципы реализации структуры и оформления содержания в рамках ЦОП.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589A" w14:textId="77777777" w:rsidR="00C9494E" w:rsidRDefault="005F3678" w:rsidP="00732AC7">
            <w:pPr>
              <w:ind w:firstLine="0"/>
            </w:pPr>
            <w:r w:rsidRPr="005F3678">
              <w:t>Методический аспект ЦОП. Требования к созданию технологических карт, учебно-методических пособий и тренажеров. Структурная организация, содержание и оформление в рамках реализации ЦОП. Примеры и планирование документов сетевыми командами.</w:t>
            </w:r>
          </w:p>
          <w:p w14:paraId="1A30EA95" w14:textId="77777777" w:rsidR="005F3678" w:rsidRDefault="005F3678" w:rsidP="00732AC7">
            <w:pPr>
              <w:ind w:firstLine="0"/>
            </w:pPr>
            <w:r>
              <w:t>Обсуждение требований к упражнениям в ЦОП.</w:t>
            </w:r>
          </w:p>
        </w:tc>
        <w:tc>
          <w:tcPr>
            <w:tcW w:w="2368" w:type="dxa"/>
          </w:tcPr>
          <w:p w14:paraId="61A4196A" w14:textId="77777777" w:rsidR="00C9494E" w:rsidRPr="005F50FD" w:rsidRDefault="005F3678" w:rsidP="005F50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</w:t>
            </w:r>
            <w:r w:rsidRPr="005F3678">
              <w:rPr>
                <w:color w:val="000000"/>
              </w:rPr>
              <w:t>уртазина</w:t>
            </w:r>
            <w:proofErr w:type="spellEnd"/>
            <w:r w:rsidRPr="005F3678">
              <w:rPr>
                <w:color w:val="000000"/>
              </w:rPr>
              <w:t xml:space="preserve"> П.А, старший преподаватель департамента иностранных языков НИУ ВШЭ – Пермь, руководитель  проектной онлайн-мастерской учителей английского языка Университетско-школьного кластера</w:t>
            </w:r>
          </w:p>
        </w:tc>
      </w:tr>
      <w:tr w:rsidR="00C9494E" w14:paraId="7000759D" w14:textId="77777777" w:rsidTr="001222F0">
        <w:trPr>
          <w:trHeight w:val="3168"/>
        </w:trPr>
        <w:tc>
          <w:tcPr>
            <w:tcW w:w="1129" w:type="dxa"/>
            <w:vAlign w:val="center"/>
          </w:tcPr>
          <w:p w14:paraId="3065CD81" w14:textId="77777777" w:rsidR="00C9494E" w:rsidRDefault="005F3678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11.20-12.3</w:t>
            </w:r>
            <w:r w:rsidR="005F50FD" w:rsidRPr="00F00400">
              <w:rPr>
                <w:color w:val="000000"/>
              </w:rPr>
              <w:t>0</w:t>
            </w:r>
          </w:p>
        </w:tc>
        <w:tc>
          <w:tcPr>
            <w:tcW w:w="3261" w:type="dxa"/>
            <w:tcBorders>
              <w:right w:val="single" w:sz="4" w:space="0" w:color="000000"/>
            </w:tcBorders>
          </w:tcPr>
          <w:p w14:paraId="4C899E69" w14:textId="77777777" w:rsidR="005F3678" w:rsidRPr="005F3678" w:rsidRDefault="005F3678" w:rsidP="005F3678">
            <w:pPr>
              <w:widowControl w:val="0"/>
              <w:ind w:hanging="2"/>
              <w:rPr>
                <w:color w:val="000000"/>
              </w:rPr>
            </w:pPr>
            <w:r w:rsidRPr="005F3678">
              <w:rPr>
                <w:color w:val="000000"/>
              </w:rPr>
              <w:t xml:space="preserve">Аспектный подход в методике преподавания английского языка с использованием ИКТ. </w:t>
            </w:r>
          </w:p>
          <w:p w14:paraId="568F0619" w14:textId="77777777" w:rsidR="005F3678" w:rsidRDefault="005F3678" w:rsidP="005F3678">
            <w:pPr>
              <w:widowControl w:val="0"/>
              <w:ind w:hanging="2"/>
              <w:rPr>
                <w:color w:val="000000"/>
              </w:rPr>
            </w:pPr>
            <w:r w:rsidRPr="005F3678">
              <w:rPr>
                <w:color w:val="000000"/>
              </w:rPr>
              <w:t>Программы для создания интерактивных упражнений для формирования лексических навыков и развития речевых умений.  ИКТ-технологии для активизации познавательной деятельности обучающихся.</w:t>
            </w:r>
          </w:p>
          <w:p w14:paraId="47E9D2C2" w14:textId="77777777" w:rsidR="005F3678" w:rsidRDefault="005F3678" w:rsidP="00732AC7">
            <w:pPr>
              <w:widowControl w:val="0"/>
              <w:ind w:hanging="2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748F8" w14:textId="646F37D4" w:rsidR="00C9494E" w:rsidRPr="00950979" w:rsidRDefault="00950979" w:rsidP="00732AC7">
            <w:pPr>
              <w:ind w:firstLine="0"/>
            </w:pPr>
            <w:bookmarkStart w:id="1" w:name="_heading=h.gjdgxs" w:colFirst="0" w:colLast="0"/>
            <w:bookmarkEnd w:id="1"/>
            <w:r>
              <w:t>Современные подходы к развитию рецептивных и продуктивных языковых навыков, а работы над словарем и грамматикой с использованием ИКТ. Принципы и способы осуществления обратной связи с использованием онлайн-инструментов и платформ.</w:t>
            </w:r>
          </w:p>
        </w:tc>
        <w:tc>
          <w:tcPr>
            <w:tcW w:w="2368" w:type="dxa"/>
          </w:tcPr>
          <w:p w14:paraId="79C752E4" w14:textId="77777777" w:rsidR="005F3678" w:rsidRPr="005F3678" w:rsidRDefault="005F3678" w:rsidP="005F36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rPr>
                <w:color w:val="000000"/>
              </w:rPr>
            </w:pPr>
            <w:r w:rsidRPr="005F3678">
              <w:rPr>
                <w:color w:val="000000"/>
              </w:rPr>
              <w:t>Туляков Д.С.,</w:t>
            </w:r>
          </w:p>
          <w:p w14:paraId="6EC3FE52" w14:textId="77777777" w:rsidR="005F3678" w:rsidRPr="00F00400" w:rsidRDefault="005F3678" w:rsidP="005F367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rPr>
                <w:color w:val="000000"/>
                <w:highlight w:val="yellow"/>
              </w:rPr>
            </w:pPr>
            <w:proofErr w:type="spellStart"/>
            <w:r w:rsidRPr="005F3678">
              <w:rPr>
                <w:color w:val="000000"/>
              </w:rPr>
              <w:t>к.филол.н</w:t>
            </w:r>
            <w:proofErr w:type="spellEnd"/>
            <w:r w:rsidRPr="005F3678">
              <w:rPr>
                <w:color w:val="000000"/>
              </w:rPr>
              <w:t xml:space="preserve">., доцент департамента иностранных языков НИУ ВШЭ – Пермь, </w:t>
            </w:r>
            <w:proofErr w:type="spellStart"/>
            <w:r w:rsidRPr="005F3678">
              <w:rPr>
                <w:color w:val="000000"/>
              </w:rPr>
              <w:t>тьютор</w:t>
            </w:r>
            <w:proofErr w:type="spellEnd"/>
            <w:r w:rsidRPr="005F3678">
              <w:rPr>
                <w:color w:val="000000"/>
              </w:rPr>
              <w:t xml:space="preserve"> проектной онлайн-мастерской учителей английского языка Университетско-школьного кластера</w:t>
            </w:r>
          </w:p>
        </w:tc>
      </w:tr>
      <w:tr w:rsidR="00C9494E" w14:paraId="203A8C76" w14:textId="77777777" w:rsidTr="001222F0">
        <w:trPr>
          <w:trHeight w:val="81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D028B" w14:textId="77777777" w:rsidR="00C9494E" w:rsidRDefault="005F3678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12.3</w:t>
            </w:r>
            <w:r w:rsidR="00F00400" w:rsidRPr="00F00400">
              <w:rPr>
                <w:color w:val="000000"/>
              </w:rPr>
              <w:t>0</w:t>
            </w:r>
            <w:r w:rsidR="005F50FD" w:rsidRPr="00F00400">
              <w:rPr>
                <w:color w:val="000000"/>
              </w:rPr>
              <w:t>-13.10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67BC" w14:textId="77777777" w:rsidR="00C9494E" w:rsidRDefault="005F3678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ind w:hanging="2"/>
              <w:rPr>
                <w:color w:val="000000"/>
              </w:rPr>
            </w:pPr>
            <w:r w:rsidRPr="005F3678">
              <w:rPr>
                <w:color w:val="000000"/>
              </w:rPr>
              <w:t>Аспектный подход в методике преподавания английского языка с использованием ИКТ.</w:t>
            </w:r>
          </w:p>
          <w:p w14:paraId="72637DF2" w14:textId="77777777" w:rsidR="005F3678" w:rsidRDefault="005F3678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0"/>
              </w:tabs>
              <w:ind w:hanging="2"/>
              <w:rPr>
                <w:color w:val="000000"/>
              </w:rPr>
            </w:pPr>
            <w:r w:rsidRPr="005F3678">
              <w:rPr>
                <w:color w:val="000000"/>
              </w:rPr>
              <w:t xml:space="preserve">Обучение грамматике и синтаксису. Цифровые ресурсы для создания интерактивных упражнений </w:t>
            </w:r>
            <w:r w:rsidRPr="005F3678">
              <w:rPr>
                <w:color w:val="000000"/>
              </w:rPr>
              <w:lastRenderedPageBreak/>
              <w:t xml:space="preserve">для формирования навыков и развития умений.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3C067" w14:textId="7ED8A59E" w:rsidR="00375310" w:rsidRPr="00950979" w:rsidRDefault="00375310" w:rsidP="00375310">
            <w:pPr>
              <w:ind w:firstLine="0"/>
              <w:rPr>
                <w:b/>
                <w:bCs/>
              </w:rPr>
            </w:pPr>
            <w:r w:rsidRPr="00375310">
              <w:lastRenderedPageBreak/>
              <w:t>Взаимосвязь грамматики, лексик</w:t>
            </w:r>
            <w:r>
              <w:t xml:space="preserve">и, </w:t>
            </w:r>
            <w:r w:rsidRPr="00375310">
              <w:t xml:space="preserve">фонетики </w:t>
            </w:r>
            <w:r>
              <w:t xml:space="preserve">и синтаксиса </w:t>
            </w:r>
            <w:r w:rsidRPr="00375310">
              <w:t xml:space="preserve">в рамках аспектного подхода к преподаванию английского языка как основа для развития навыков коммуникации. </w:t>
            </w:r>
            <w:r w:rsidR="0009498E" w:rsidRPr="0009498E">
              <w:rPr>
                <w:bCs/>
              </w:rPr>
              <w:t xml:space="preserve">Ресурсы на взаимодействие </w:t>
            </w:r>
            <w:r w:rsidR="0009498E" w:rsidRPr="0009498E">
              <w:rPr>
                <w:bCs/>
              </w:rPr>
              <w:lastRenderedPageBreak/>
              <w:t>грамматики, фонетики и лексики</w:t>
            </w:r>
            <w:r w:rsidR="001222F0" w:rsidRPr="0009498E">
              <w:rPr>
                <w:bCs/>
              </w:rPr>
              <w:t>:</w:t>
            </w:r>
          </w:p>
          <w:p w14:paraId="09FDEB59" w14:textId="77777777" w:rsidR="00C9494E" w:rsidRPr="00950979" w:rsidRDefault="00375310" w:rsidP="00375310">
            <w:pPr>
              <w:ind w:firstLine="0"/>
            </w:pPr>
            <w:r w:rsidRPr="00375310">
              <w:rPr>
                <w:lang w:val="en-US"/>
              </w:rPr>
              <w:t>English</w:t>
            </w:r>
            <w:r w:rsidRPr="00950979">
              <w:t xml:space="preserve"> </w:t>
            </w:r>
            <w:r w:rsidRPr="00375310">
              <w:rPr>
                <w:lang w:val="en-US"/>
              </w:rPr>
              <w:t>Central</w:t>
            </w:r>
            <w:r w:rsidRPr="00950979">
              <w:t xml:space="preserve"> </w:t>
            </w:r>
            <w:r w:rsidRPr="00375310">
              <w:rPr>
                <w:lang w:val="en-US"/>
              </w:rPr>
              <w:t>BBC</w:t>
            </w:r>
            <w:r w:rsidRPr="00950979">
              <w:t xml:space="preserve"> </w:t>
            </w:r>
            <w:r w:rsidRPr="00375310">
              <w:rPr>
                <w:lang w:val="en-US"/>
              </w:rPr>
              <w:t>Learning</w:t>
            </w:r>
            <w:r w:rsidRPr="00950979">
              <w:t xml:space="preserve"> </w:t>
            </w:r>
            <w:r w:rsidRPr="00375310">
              <w:rPr>
                <w:lang w:val="en-US"/>
              </w:rPr>
              <w:t>English</w:t>
            </w:r>
            <w:r w:rsidRPr="00950979">
              <w:t xml:space="preserve"> </w:t>
            </w:r>
            <w:proofErr w:type="spellStart"/>
            <w:r w:rsidRPr="00375310">
              <w:rPr>
                <w:lang w:val="en-US"/>
              </w:rPr>
              <w:t>LearnEnglishFeelGood</w:t>
            </w:r>
            <w:proofErr w:type="spellEnd"/>
            <w:r w:rsidRPr="00950979">
              <w:t>.</w:t>
            </w:r>
            <w:r w:rsidRPr="00375310">
              <w:rPr>
                <w:lang w:val="en-US"/>
              </w:rPr>
              <w:t>com</w:t>
            </w:r>
            <w:r w:rsidRPr="00950979">
              <w:t xml:space="preserve"> </w:t>
            </w:r>
            <w:r w:rsidRPr="00375310">
              <w:rPr>
                <w:lang w:val="en-US"/>
              </w:rPr>
              <w:t>ESL</w:t>
            </w:r>
            <w:r w:rsidRPr="00950979">
              <w:t xml:space="preserve"> </w:t>
            </w:r>
            <w:r w:rsidRPr="00375310">
              <w:rPr>
                <w:lang w:val="en-US"/>
              </w:rPr>
              <w:t>Gold</w:t>
            </w:r>
            <w:r w:rsidRPr="00950979">
              <w:t xml:space="preserve"> </w:t>
            </w:r>
            <w:proofErr w:type="gramStart"/>
            <w:r w:rsidRPr="00375310">
              <w:rPr>
                <w:lang w:val="en-US"/>
              </w:rPr>
              <w:t>The</w:t>
            </w:r>
            <w:proofErr w:type="gramEnd"/>
            <w:r w:rsidRPr="00950979">
              <w:t xml:space="preserve"> </w:t>
            </w:r>
            <w:r w:rsidRPr="00375310">
              <w:rPr>
                <w:lang w:val="en-US"/>
              </w:rPr>
              <w:t>Business</w:t>
            </w:r>
            <w:r w:rsidRPr="00950979">
              <w:t xml:space="preserve"> </w:t>
            </w:r>
            <w:r w:rsidRPr="00375310">
              <w:rPr>
                <w:lang w:val="en-US"/>
              </w:rPr>
              <w:t>English</w:t>
            </w:r>
            <w:r w:rsidRPr="00950979">
              <w:t xml:space="preserve"> </w:t>
            </w:r>
            <w:r w:rsidRPr="00375310">
              <w:rPr>
                <w:lang w:val="en-US"/>
              </w:rPr>
              <w:t>Pod</w:t>
            </w:r>
          </w:p>
          <w:p w14:paraId="519AB379" w14:textId="4DE8574A" w:rsidR="00375310" w:rsidRPr="001222F0" w:rsidRDefault="00375310" w:rsidP="00375310">
            <w:pPr>
              <w:ind w:firstLine="0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0FAF" w14:textId="77777777" w:rsidR="005F50FD" w:rsidRDefault="00F00400" w:rsidP="00732A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 w:rsidRPr="00F00400">
              <w:rPr>
                <w:color w:val="000000"/>
              </w:rPr>
              <w:lastRenderedPageBreak/>
              <w:t>Ряпина Н.Е., ста</w:t>
            </w:r>
            <w:r w:rsidR="005F3678">
              <w:rPr>
                <w:color w:val="000000"/>
              </w:rPr>
              <w:t xml:space="preserve">рший </w:t>
            </w:r>
            <w:r w:rsidR="005F50FD">
              <w:rPr>
                <w:color w:val="000000"/>
              </w:rPr>
              <w:t>преподаватель департамента</w:t>
            </w:r>
          </w:p>
          <w:p w14:paraId="663A8789" w14:textId="77777777" w:rsidR="00F00400" w:rsidRPr="00F00400" w:rsidRDefault="00F00400" w:rsidP="00732A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 w:rsidRPr="00F00400">
              <w:rPr>
                <w:color w:val="000000"/>
              </w:rPr>
              <w:t>иностранных языков НИУ ВШЭ – Пермь,</w:t>
            </w:r>
          </w:p>
          <w:p w14:paraId="6E6E803D" w14:textId="77777777" w:rsidR="00C9494E" w:rsidRDefault="00F00400" w:rsidP="00732A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  <w:highlight w:val="yellow"/>
              </w:rPr>
            </w:pPr>
            <w:proofErr w:type="spellStart"/>
            <w:r w:rsidRPr="00F00400">
              <w:rPr>
                <w:color w:val="000000"/>
              </w:rPr>
              <w:t>тьютор</w:t>
            </w:r>
            <w:proofErr w:type="spellEnd"/>
            <w:r w:rsidRPr="00F00400">
              <w:rPr>
                <w:color w:val="000000"/>
              </w:rPr>
              <w:t xml:space="preserve"> проектной онлайн-мастерской </w:t>
            </w:r>
            <w:r w:rsidRPr="00F00400">
              <w:rPr>
                <w:color w:val="000000"/>
              </w:rPr>
              <w:lastRenderedPageBreak/>
              <w:t>учителей английского языка Университетско-школьного кластера</w:t>
            </w:r>
          </w:p>
        </w:tc>
      </w:tr>
      <w:tr w:rsidR="00C9494E" w14:paraId="77DD4FC5" w14:textId="77777777">
        <w:trPr>
          <w:trHeight w:val="621"/>
        </w:trPr>
        <w:tc>
          <w:tcPr>
            <w:tcW w:w="10160" w:type="dxa"/>
            <w:gridSpan w:val="4"/>
            <w:tcBorders>
              <w:top w:val="single" w:sz="4" w:space="0" w:color="000000"/>
            </w:tcBorders>
            <w:vAlign w:val="center"/>
          </w:tcPr>
          <w:p w14:paraId="012B5EB7" w14:textId="77777777" w:rsidR="00C9494E" w:rsidRDefault="005F50FD" w:rsidP="005F50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Обед 13.10-13.30</w:t>
            </w:r>
          </w:p>
        </w:tc>
      </w:tr>
      <w:tr w:rsidR="005F3678" w14:paraId="23CC582A" w14:textId="77777777" w:rsidTr="001222F0">
        <w:trPr>
          <w:trHeight w:val="976"/>
        </w:trPr>
        <w:tc>
          <w:tcPr>
            <w:tcW w:w="1129" w:type="dxa"/>
            <w:vAlign w:val="center"/>
          </w:tcPr>
          <w:p w14:paraId="004A28BD" w14:textId="77777777" w:rsidR="005F3678" w:rsidRDefault="005F3678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13.30-14.00</w:t>
            </w:r>
          </w:p>
        </w:tc>
        <w:tc>
          <w:tcPr>
            <w:tcW w:w="3261" w:type="dxa"/>
          </w:tcPr>
          <w:p w14:paraId="38099687" w14:textId="24D980D9" w:rsidR="005F3678" w:rsidRPr="005F3678" w:rsidRDefault="0009498E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"/>
              </w:tabs>
              <w:ind w:hanging="2"/>
              <w:rPr>
                <w:color w:val="000000"/>
              </w:rPr>
            </w:pPr>
            <w:r w:rsidRPr="0009498E">
              <w:rPr>
                <w:color w:val="000000"/>
              </w:rPr>
              <w:t xml:space="preserve">Обучение грамматике и синтаксису. Цифровые ресурсы для создания интерактивных упражнений для формирования навыков и развития умений.  </w:t>
            </w:r>
          </w:p>
        </w:tc>
        <w:tc>
          <w:tcPr>
            <w:tcW w:w="3402" w:type="dxa"/>
          </w:tcPr>
          <w:p w14:paraId="19B27A41" w14:textId="77777777" w:rsidR="0009498E" w:rsidRDefault="0009498E" w:rsidP="0009498E">
            <w:pPr>
              <w:ind w:firstLine="0"/>
            </w:pPr>
            <w:r>
              <w:t>Ресурсы для обучения грамматике:</w:t>
            </w:r>
          </w:p>
          <w:p w14:paraId="6F08D345" w14:textId="77777777" w:rsidR="0009498E" w:rsidRDefault="0009498E" w:rsidP="0009498E">
            <w:pPr>
              <w:ind w:firstLine="0"/>
            </w:pPr>
            <w:proofErr w:type="spellStart"/>
            <w:r>
              <w:t>Perfect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Grammar</w:t>
            </w:r>
            <w:proofErr w:type="spellEnd"/>
          </w:p>
          <w:p w14:paraId="409DFF18" w14:textId="77777777" w:rsidR="0009498E" w:rsidRPr="0009498E" w:rsidRDefault="0009498E" w:rsidP="0009498E">
            <w:pPr>
              <w:ind w:firstLine="0"/>
              <w:rPr>
                <w:lang w:val="en-US"/>
              </w:rPr>
            </w:pPr>
            <w:r w:rsidRPr="0009498E">
              <w:rPr>
                <w:lang w:val="en-US"/>
              </w:rPr>
              <w:t>English Grammar in Use</w:t>
            </w:r>
          </w:p>
          <w:p w14:paraId="08500D78" w14:textId="77777777" w:rsidR="0009498E" w:rsidRPr="0009498E" w:rsidRDefault="0009498E" w:rsidP="0009498E">
            <w:pPr>
              <w:ind w:firstLine="0"/>
              <w:rPr>
                <w:lang w:val="en-US"/>
              </w:rPr>
            </w:pPr>
            <w:r w:rsidRPr="0009498E">
              <w:rPr>
                <w:lang w:val="en-US"/>
              </w:rPr>
              <w:t>Ego4u</w:t>
            </w:r>
          </w:p>
          <w:p w14:paraId="02216E98" w14:textId="77777777" w:rsidR="0009498E" w:rsidRPr="0009498E" w:rsidRDefault="0009498E" w:rsidP="0009498E">
            <w:pPr>
              <w:ind w:firstLine="0"/>
              <w:rPr>
                <w:lang w:val="en-US"/>
              </w:rPr>
            </w:pPr>
            <w:proofErr w:type="spellStart"/>
            <w:r w:rsidRPr="0009498E">
              <w:rPr>
                <w:lang w:val="en-US"/>
              </w:rPr>
              <w:t>EngVid</w:t>
            </w:r>
            <w:proofErr w:type="spellEnd"/>
          </w:p>
          <w:p w14:paraId="579C60F5" w14:textId="77777777" w:rsidR="0009498E" w:rsidRDefault="0009498E" w:rsidP="0009498E">
            <w:pPr>
              <w:ind w:firstLine="0"/>
            </w:pP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 xml:space="preserve"> </w:t>
            </w:r>
          </w:p>
          <w:p w14:paraId="25408980" w14:textId="77777777" w:rsidR="0009498E" w:rsidRDefault="0009498E" w:rsidP="0009498E">
            <w:pPr>
              <w:ind w:firstLine="0"/>
            </w:pPr>
            <w:r>
              <w:t xml:space="preserve">Ресурсы для обучения синтаксису: </w:t>
            </w:r>
          </w:p>
          <w:p w14:paraId="37E7AC99" w14:textId="77777777" w:rsidR="0009498E" w:rsidRPr="0009498E" w:rsidRDefault="0009498E" w:rsidP="0009498E">
            <w:pPr>
              <w:ind w:firstLine="0"/>
              <w:rPr>
                <w:lang w:val="en-US"/>
              </w:rPr>
            </w:pPr>
            <w:r w:rsidRPr="0009498E">
              <w:rPr>
                <w:lang w:val="en-US"/>
              </w:rPr>
              <w:t>The Purdue Online Writing Lab</w:t>
            </w:r>
          </w:p>
          <w:p w14:paraId="4DD52CCB" w14:textId="77777777" w:rsidR="0009498E" w:rsidRPr="0009498E" w:rsidRDefault="0009498E" w:rsidP="0009498E">
            <w:pPr>
              <w:ind w:firstLine="0"/>
              <w:rPr>
                <w:lang w:val="en-US"/>
              </w:rPr>
            </w:pPr>
            <w:proofErr w:type="spellStart"/>
            <w:r w:rsidRPr="0009498E">
              <w:rPr>
                <w:lang w:val="en-US"/>
              </w:rPr>
              <w:t>Reddit</w:t>
            </w:r>
            <w:proofErr w:type="spellEnd"/>
            <w:r w:rsidRPr="0009498E">
              <w:rPr>
                <w:lang w:val="en-US"/>
              </w:rPr>
              <w:t xml:space="preserve"> Writing Prompts</w:t>
            </w:r>
          </w:p>
          <w:p w14:paraId="62E097E7" w14:textId="06243EF7" w:rsidR="005F3678" w:rsidRDefault="0009498E" w:rsidP="0009498E">
            <w:pPr>
              <w:ind w:firstLine="0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Writers</w:t>
            </w:r>
            <w:proofErr w:type="spellEnd"/>
            <w:r>
              <w:t xml:space="preserve">' </w:t>
            </w:r>
            <w:proofErr w:type="spellStart"/>
            <w:r>
              <w:t>Café</w:t>
            </w:r>
            <w:proofErr w:type="spellEnd"/>
          </w:p>
        </w:tc>
        <w:tc>
          <w:tcPr>
            <w:tcW w:w="2368" w:type="dxa"/>
          </w:tcPr>
          <w:p w14:paraId="392697B7" w14:textId="77777777" w:rsidR="0009498E" w:rsidRPr="0009498E" w:rsidRDefault="0009498E" w:rsidP="0009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09498E">
              <w:rPr>
                <w:color w:val="000000"/>
              </w:rPr>
              <w:t>Ряпина Н.Е., старший преподаватель департамента</w:t>
            </w:r>
          </w:p>
          <w:p w14:paraId="18972093" w14:textId="77777777" w:rsidR="0009498E" w:rsidRPr="0009498E" w:rsidRDefault="0009498E" w:rsidP="0009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09498E">
              <w:rPr>
                <w:color w:val="000000"/>
              </w:rPr>
              <w:t>иностранных языков НИУ ВШЭ – Пермь,</w:t>
            </w:r>
          </w:p>
          <w:p w14:paraId="5D305F7E" w14:textId="78C959C0" w:rsidR="005F3678" w:rsidRPr="0097687C" w:rsidRDefault="0009498E" w:rsidP="00094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 w:rsidRPr="0009498E">
              <w:rPr>
                <w:color w:val="000000"/>
              </w:rPr>
              <w:t>тьютор</w:t>
            </w:r>
            <w:proofErr w:type="spellEnd"/>
            <w:r w:rsidRPr="0009498E">
              <w:rPr>
                <w:color w:val="000000"/>
              </w:rPr>
              <w:t xml:space="preserve"> проектной онлайн-мастерской учителей английского языка Университетско-школьного кластера</w:t>
            </w:r>
          </w:p>
        </w:tc>
      </w:tr>
      <w:tr w:rsidR="00C9494E" w14:paraId="50B7AC7F" w14:textId="77777777" w:rsidTr="001222F0">
        <w:trPr>
          <w:trHeight w:val="3355"/>
        </w:trPr>
        <w:tc>
          <w:tcPr>
            <w:tcW w:w="1129" w:type="dxa"/>
            <w:vAlign w:val="center"/>
          </w:tcPr>
          <w:p w14:paraId="715F129B" w14:textId="77777777" w:rsidR="00C9494E" w:rsidRDefault="005F3678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14.0</w:t>
            </w:r>
            <w:r w:rsidR="005F50FD">
              <w:rPr>
                <w:color w:val="000000"/>
              </w:rPr>
              <w:t>0-15.00</w:t>
            </w:r>
          </w:p>
        </w:tc>
        <w:tc>
          <w:tcPr>
            <w:tcW w:w="3261" w:type="dxa"/>
          </w:tcPr>
          <w:p w14:paraId="6759ABDC" w14:textId="77777777" w:rsidR="00C9494E" w:rsidRDefault="005F3678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"/>
              </w:tabs>
              <w:ind w:hanging="2"/>
              <w:rPr>
                <w:color w:val="000000"/>
              </w:rPr>
            </w:pPr>
            <w:r w:rsidRPr="005F3678">
              <w:rPr>
                <w:color w:val="000000"/>
              </w:rPr>
              <w:t>Планирование и разработка ЦОП: требования для размещения ЦОП в каталоге библиотеки ЭПОС.</w:t>
            </w:r>
          </w:p>
        </w:tc>
        <w:tc>
          <w:tcPr>
            <w:tcW w:w="3402" w:type="dxa"/>
          </w:tcPr>
          <w:p w14:paraId="7622F1F5" w14:textId="77777777" w:rsidR="00C9494E" w:rsidRDefault="005F50FD" w:rsidP="00732AC7">
            <w:pPr>
              <w:ind w:firstLine="0"/>
            </w:pPr>
            <w:r>
              <w:t xml:space="preserve"> </w:t>
            </w:r>
            <w:r w:rsidR="0097687C">
              <w:t xml:space="preserve">Разработка заданий ЦОП сетевыми командами с использованием виртуальных досок и </w:t>
            </w:r>
            <w:r>
              <w:t xml:space="preserve">систем </w:t>
            </w:r>
            <w:r w:rsidR="0097687C">
              <w:t>видео</w:t>
            </w:r>
            <w:r>
              <w:t>связи</w:t>
            </w:r>
            <w:r w:rsidR="0097687C">
              <w:t xml:space="preserve">. </w:t>
            </w:r>
            <w:r w:rsidR="00732AC7" w:rsidRPr="00732AC7">
              <w:t>Планирование дальнейших этапов раб</w:t>
            </w:r>
            <w:r w:rsidR="00732AC7">
              <w:t>оты над ЦОП, методический и технический аспекты.</w:t>
            </w:r>
          </w:p>
          <w:p w14:paraId="35A93872" w14:textId="77777777" w:rsidR="00C9494E" w:rsidRDefault="005F50FD" w:rsidP="00732AC7">
            <w:pPr>
              <w:ind w:firstLine="0"/>
            </w:pPr>
            <w:r>
              <w:t xml:space="preserve">   </w:t>
            </w:r>
          </w:p>
        </w:tc>
        <w:tc>
          <w:tcPr>
            <w:tcW w:w="2368" w:type="dxa"/>
          </w:tcPr>
          <w:p w14:paraId="37E72B61" w14:textId="77777777" w:rsidR="00C9494E" w:rsidRPr="0097687C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spellStart"/>
            <w:r w:rsidRPr="0097687C">
              <w:rPr>
                <w:color w:val="000000"/>
              </w:rPr>
              <w:t>Муртазина</w:t>
            </w:r>
            <w:proofErr w:type="spellEnd"/>
            <w:r w:rsidRPr="0097687C">
              <w:rPr>
                <w:color w:val="000000"/>
              </w:rPr>
              <w:t xml:space="preserve"> П.А.</w:t>
            </w:r>
          </w:p>
          <w:p w14:paraId="3A780A65" w14:textId="77777777" w:rsidR="00C9494E" w:rsidRPr="0097687C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7687C">
              <w:rPr>
                <w:color w:val="000000"/>
              </w:rPr>
              <w:t>Ряпина Н.Е.</w:t>
            </w:r>
          </w:p>
          <w:p w14:paraId="2A339C95" w14:textId="77777777" w:rsidR="00C9494E" w:rsidRDefault="005F50FD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97687C">
              <w:rPr>
                <w:color w:val="000000"/>
              </w:rPr>
              <w:t>Туляков Д.С.</w:t>
            </w:r>
          </w:p>
          <w:p w14:paraId="190ADC71" w14:textId="77777777" w:rsidR="00C9494E" w:rsidRDefault="00C9494E" w:rsidP="00732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highlight w:val="yellow"/>
              </w:rPr>
            </w:pPr>
          </w:p>
        </w:tc>
      </w:tr>
    </w:tbl>
    <w:p w14:paraId="31616EFC" w14:textId="77777777"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1EB9424" w14:textId="77777777"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459ECD58" w14:textId="77777777" w:rsidR="00C9494E" w:rsidRDefault="00C9494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sectPr w:rsidR="00C9494E">
      <w:pgSz w:w="11906" w:h="16838"/>
      <w:pgMar w:top="851" w:right="850" w:bottom="54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4E"/>
    <w:rsid w:val="0009498E"/>
    <w:rsid w:val="001222F0"/>
    <w:rsid w:val="00375310"/>
    <w:rsid w:val="005F3678"/>
    <w:rsid w:val="005F50FD"/>
    <w:rsid w:val="00732AC7"/>
    <w:rsid w:val="00950979"/>
    <w:rsid w:val="0097687C"/>
    <w:rsid w:val="00C139BE"/>
    <w:rsid w:val="00C9494E"/>
    <w:rsid w:val="00F0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AD91"/>
  <w15:docId w15:val="{832B0EC6-847B-4A8C-BA70-084198E8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5122D"/>
    <w:rPr>
      <w:color w:val="0000FF" w:themeColor="hyperlink"/>
      <w:u w:val="single"/>
    </w:r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375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18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8941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0305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0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569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8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870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6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8974">
                  <w:marLeft w:val="6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3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4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2239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8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9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45910889/893079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Mun1vQls8EayJuLp8BWMkRwrDA==">AMUW2mU3kMiPNsC8U/R2/NgPkfFBhbatvV2/twZh6Sijcro2GIou6u6cB+ASVWa8tOZkxTJDpqKw1otatsXcM7zmhIKF+dmT59hAckYaOWt1GZS29Q4MWxU/JeXePVwZIMbqIzKgS6/Y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2023-04-30T09:34:00Z</dcterms:created>
  <dcterms:modified xsi:type="dcterms:W3CDTF">2023-05-02T10:38:00Z</dcterms:modified>
</cp:coreProperties>
</file>