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43" w:rsidRDefault="00DC5F43" w:rsidP="00DC5F43">
      <w:pPr>
        <w:rPr>
          <w:b/>
        </w:rPr>
      </w:pPr>
    </w:p>
    <w:p w:rsidR="00DC5F43" w:rsidRPr="00DC5F43" w:rsidRDefault="00DC5F43" w:rsidP="00DC5F43">
      <w:pPr>
        <w:rPr>
          <w:b/>
        </w:rPr>
      </w:pPr>
      <w:r w:rsidRPr="00DC5F43">
        <w:rPr>
          <w:b/>
        </w:rPr>
        <w:t xml:space="preserve">Участникам будет предложен кейс, по которому будут заданы вопросы: </w:t>
      </w:r>
    </w:p>
    <w:p w:rsidR="00DC5F43" w:rsidRDefault="00DC5F43" w:rsidP="00DC5F43">
      <w:r>
        <w:t xml:space="preserve">А) 2 вопроса по </w:t>
      </w:r>
      <w:proofErr w:type="gramStart"/>
      <w:r>
        <w:t>бизнес-стратегии</w:t>
      </w:r>
      <w:proofErr w:type="gramEnd"/>
      <w:r>
        <w:t>, вес каждого вопроса 30 баллов (максимальное количество по данным вопросам – 60 баллов)</w:t>
      </w:r>
      <w:r>
        <w:t>.</w:t>
      </w:r>
    </w:p>
    <w:p w:rsidR="00DC5F43" w:rsidRPr="00DC5F43" w:rsidRDefault="00DC5F43" w:rsidP="00DC5F43">
      <w:pPr>
        <w:rPr>
          <w:b/>
        </w:rPr>
      </w:pPr>
      <w:r w:rsidRPr="00DC5F43">
        <w:rPr>
          <w:b/>
        </w:rPr>
        <w:t>Критерии оценивания:</w:t>
      </w:r>
    </w:p>
    <w:p w:rsidR="00DC5F43" w:rsidRDefault="00DC5F43" w:rsidP="00DC5F43">
      <w:r>
        <w:t xml:space="preserve">- обоснованность и аргументация при ответе, подтверждение примерами, конкретными предложениями, связанными с рассматриваемым кейсом. </w:t>
      </w:r>
    </w:p>
    <w:p w:rsidR="00DC5F43" w:rsidRDefault="00DC5F43" w:rsidP="00DC5F43">
      <w:proofErr w:type="gramStart"/>
      <w:r>
        <w:t xml:space="preserve">- использование при ответе терминологии, концепций, подходов и инструментов управления бизнесом, маркетинга, предпринимательства (целевая аудитория, ценностное предложение, </w:t>
      </w:r>
      <w:proofErr w:type="spellStart"/>
      <w:r>
        <w:t>swot</w:t>
      </w:r>
      <w:proofErr w:type="spellEnd"/>
      <w:r>
        <w:t xml:space="preserve">-анализ, доля рынка, бизнес-модель, конкурентные преимущества, стратегическое целеполагание и </w:t>
      </w:r>
      <w:proofErr w:type="spellStart"/>
      <w:r>
        <w:t>т.п</w:t>
      </w:r>
      <w:proofErr w:type="spellEnd"/>
      <w:r>
        <w:t>)</w:t>
      </w:r>
      <w:r>
        <w:t>.</w:t>
      </w:r>
      <w:proofErr w:type="gramEnd"/>
    </w:p>
    <w:p w:rsidR="00DC5F43" w:rsidRDefault="00DC5F43" w:rsidP="00DC5F43">
      <w:r>
        <w:t>- системный подход при ответе на вопрос (учёт многих факторов бизнеса, влияющих на его эффективность)</w:t>
      </w:r>
    </w:p>
    <w:p w:rsidR="00DC5F43" w:rsidRDefault="00DC5F43" w:rsidP="00DC5F43">
      <w:r>
        <w:t>В) 2 расчетных вопроса по финансам, вес вопросов 10 и 20 баллов (максимальное количество по данным вопросам – 30 баллов)</w:t>
      </w:r>
      <w:r>
        <w:t>.</w:t>
      </w:r>
    </w:p>
    <w:p w:rsidR="00DC5F43" w:rsidRPr="00DC5F43" w:rsidRDefault="00DC5F43" w:rsidP="00DC5F43">
      <w:pPr>
        <w:rPr>
          <w:b/>
        </w:rPr>
      </w:pPr>
      <w:r w:rsidRPr="00DC5F43">
        <w:rPr>
          <w:b/>
        </w:rPr>
        <w:t>Критерии оценивания:</w:t>
      </w:r>
    </w:p>
    <w:p w:rsidR="00DC5F43" w:rsidRDefault="00DC5F43" w:rsidP="00DC5F43">
      <w:r>
        <w:t>- полнота расчета всех требуемых показателей;</w:t>
      </w:r>
    </w:p>
    <w:p w:rsidR="00DC5F43" w:rsidRDefault="00DC5F43" w:rsidP="00DC5F43">
      <w:r>
        <w:t>- адекватность выбора методологии для расчетов;</w:t>
      </w:r>
    </w:p>
    <w:p w:rsidR="00DC5F43" w:rsidRDefault="00DC5F43" w:rsidP="00DC5F43">
      <w:r>
        <w:t>- математическая правильность расчетов;</w:t>
      </w:r>
    </w:p>
    <w:p w:rsidR="00DC5F43" w:rsidRDefault="00DC5F43" w:rsidP="00DC5F43">
      <w:r>
        <w:t>- уместность и полнота выводов по представленным расчетам.</w:t>
      </w:r>
    </w:p>
    <w:p w:rsidR="00DC5F43" w:rsidRDefault="00DC5F43" w:rsidP="00DC5F43">
      <w:r>
        <w:t>Также будет оцениваться  общая логика представления ответа на поставленные в кейсе вопросы, максимальное количество баллов по данному критерию – 10 баллов.</w:t>
      </w:r>
    </w:p>
    <w:p w:rsidR="00F452FF" w:rsidRPr="00DC5F43" w:rsidRDefault="00DC5F43" w:rsidP="00DC5F43">
      <w:pPr>
        <w:rPr>
          <w:b/>
        </w:rPr>
      </w:pPr>
      <w:bookmarkStart w:id="0" w:name="_GoBack"/>
      <w:r w:rsidRPr="00DC5F43">
        <w:rPr>
          <w:b/>
        </w:rPr>
        <w:t>Итого 100 баллов.</w:t>
      </w:r>
      <w:bookmarkEnd w:id="0"/>
    </w:p>
    <w:sectPr w:rsidR="00F452FF" w:rsidRPr="00D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1D"/>
    <w:rsid w:val="0024081D"/>
    <w:rsid w:val="00DC5F43"/>
    <w:rsid w:val="00F4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Андрей-ноут</dc:creator>
  <cp:keywords/>
  <dc:description/>
  <cp:lastModifiedBy>Андрей-ноут</cp:lastModifiedBy>
  <cp:revision>2</cp:revision>
  <dcterms:created xsi:type="dcterms:W3CDTF">2023-01-30T07:03:00Z</dcterms:created>
  <dcterms:modified xsi:type="dcterms:W3CDTF">2023-01-30T07:04:00Z</dcterms:modified>
</cp:coreProperties>
</file>