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27" w:rsidRDefault="009C0B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Университетско-школьный кластер 2022</w:t>
      </w:r>
    </w:p>
    <w:p w:rsidR="000E7E27" w:rsidRDefault="000E7E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0E7E27" w:rsidRDefault="009C0B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  <w:r>
        <w:rPr>
          <w:b/>
          <w:color w:val="000000"/>
        </w:rPr>
        <w:t xml:space="preserve">Содержание деятельности учителей </w:t>
      </w:r>
      <w:r>
        <w:rPr>
          <w:b/>
          <w:color w:val="000000"/>
          <w:u w:val="single"/>
        </w:rPr>
        <w:t>английского языка</w:t>
      </w:r>
      <w:r>
        <w:rPr>
          <w:b/>
          <w:color w:val="000000"/>
        </w:rPr>
        <w:t xml:space="preserve"> на </w:t>
      </w:r>
      <w:r>
        <w:rPr>
          <w:b/>
          <w:color w:val="000000"/>
          <w:u w:val="single"/>
        </w:rPr>
        <w:t>первом групповом практическом занятии</w:t>
      </w:r>
      <w:r>
        <w:rPr>
          <w:b/>
          <w:color w:val="000000"/>
        </w:rPr>
        <w:t xml:space="preserve"> (</w:t>
      </w:r>
      <w:r>
        <w:rPr>
          <w:b/>
          <w:color w:val="000000"/>
          <w:u w:val="single"/>
        </w:rPr>
        <w:t>12.03.2022)</w:t>
      </w:r>
    </w:p>
    <w:p w:rsidR="000E7E27" w:rsidRDefault="009C0B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Продолжительность обучения _6_ часов: 10.00 – 15.00</w:t>
      </w:r>
    </w:p>
    <w:p w:rsidR="000E7E27" w:rsidRDefault="000E7E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p w:rsidR="000E7E27" w:rsidRDefault="009C0B9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color w:val="000000"/>
        </w:rPr>
        <w:t xml:space="preserve">Образовательная платформа: </w:t>
      </w:r>
      <w:r w:rsidR="000929B6" w:rsidRPr="000929B6">
        <w:rPr>
          <w:b/>
          <w:color w:val="000000"/>
          <w:u w:val="single"/>
        </w:rPr>
        <w:t>webinar.ru</w:t>
      </w:r>
    </w:p>
    <w:p w:rsidR="000E7E27" w:rsidRDefault="009C0B9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</w:rPr>
      </w:pPr>
      <w:r>
        <w:rPr>
          <w:color w:val="000000"/>
        </w:rPr>
        <w:t xml:space="preserve">Ссылка для подключения: </w:t>
      </w:r>
      <w:hyperlink r:id="rId5" w:history="1">
        <w:r w:rsidR="000929B6" w:rsidRPr="000929B6">
          <w:rPr>
            <w:rStyle w:val="ac"/>
            <w:bCs/>
          </w:rPr>
          <w:t>https://events.webinar.ru/45910889/10605879</w:t>
        </w:r>
      </w:hyperlink>
    </w:p>
    <w:p w:rsidR="000E7E27" w:rsidRDefault="000E7E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f4"/>
        <w:tblW w:w="101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7"/>
        <w:gridCol w:w="2235"/>
        <w:gridCol w:w="3798"/>
        <w:gridCol w:w="2510"/>
      </w:tblGrid>
      <w:tr w:rsidR="000E7E27" w:rsidTr="001F4B51">
        <w:trPr>
          <w:trHeight w:val="1145"/>
        </w:trPr>
        <w:tc>
          <w:tcPr>
            <w:tcW w:w="1617" w:type="dxa"/>
            <w:vAlign w:val="center"/>
          </w:tcPr>
          <w:p w:rsidR="000E7E27" w:rsidRDefault="009C0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Время начала и окончания занятий</w:t>
            </w:r>
          </w:p>
        </w:tc>
        <w:tc>
          <w:tcPr>
            <w:tcW w:w="2235" w:type="dxa"/>
            <w:vAlign w:val="center"/>
          </w:tcPr>
          <w:p w:rsidR="000E7E27" w:rsidRDefault="009C0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темы</w:t>
            </w:r>
          </w:p>
        </w:tc>
        <w:tc>
          <w:tcPr>
            <w:tcW w:w="3798" w:type="dxa"/>
            <w:vAlign w:val="center"/>
          </w:tcPr>
          <w:p w:rsidR="000E7E27" w:rsidRDefault="009C0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Аннотация</w:t>
            </w:r>
          </w:p>
        </w:tc>
        <w:tc>
          <w:tcPr>
            <w:tcW w:w="2510" w:type="dxa"/>
            <w:vAlign w:val="center"/>
          </w:tcPr>
          <w:p w:rsidR="000E7E27" w:rsidRDefault="009C0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Преподаватель</w:t>
            </w:r>
          </w:p>
        </w:tc>
      </w:tr>
      <w:tr w:rsidR="000E7E27" w:rsidTr="001F4B51">
        <w:trPr>
          <w:trHeight w:val="818"/>
        </w:trPr>
        <w:tc>
          <w:tcPr>
            <w:tcW w:w="1617" w:type="dxa"/>
            <w:vAlign w:val="center"/>
          </w:tcPr>
          <w:p w:rsidR="000E7E27" w:rsidRDefault="009C0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10.00-10.45</w:t>
            </w:r>
          </w:p>
        </w:tc>
        <w:tc>
          <w:tcPr>
            <w:tcW w:w="2235" w:type="dxa"/>
          </w:tcPr>
          <w:p w:rsidR="000E7E27" w:rsidRDefault="009C0B91" w:rsidP="001F4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Мониторинг сформированности цифровых компетенций</w:t>
            </w:r>
          </w:p>
        </w:tc>
        <w:tc>
          <w:tcPr>
            <w:tcW w:w="3798" w:type="dxa"/>
          </w:tcPr>
          <w:p w:rsidR="000E7E27" w:rsidRDefault="009C0B91" w:rsidP="00C85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Приветствие, представление тьюторов онлайн-мастерской, краткая характеристика курса ПК. Проведение мониторинга сформированности циф</w:t>
            </w:r>
            <w:r w:rsidR="00C85157">
              <w:rPr>
                <w:color w:val="000000"/>
              </w:rPr>
              <w:t>ровых компетенций в веб-формате.</w:t>
            </w:r>
          </w:p>
        </w:tc>
        <w:tc>
          <w:tcPr>
            <w:tcW w:w="2510" w:type="dxa"/>
          </w:tcPr>
          <w:p w:rsidR="000E7E27" w:rsidRDefault="009C0B91" w:rsidP="001F4B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Муртазина П.А, старший преподаватель департамента иностранных языков НИУ ВШЭ – Пермь, руководитель  проектной онлайн-мастерской учителей английского языка Университетско-школьного кластера</w:t>
            </w:r>
          </w:p>
        </w:tc>
      </w:tr>
      <w:tr w:rsidR="000E7E27" w:rsidTr="001F4B51">
        <w:trPr>
          <w:trHeight w:val="818"/>
        </w:trPr>
        <w:tc>
          <w:tcPr>
            <w:tcW w:w="1617" w:type="dxa"/>
            <w:vAlign w:val="center"/>
          </w:tcPr>
          <w:p w:rsidR="000E7E27" w:rsidRDefault="009C0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10.45-11.45</w:t>
            </w:r>
          </w:p>
        </w:tc>
        <w:tc>
          <w:tcPr>
            <w:tcW w:w="2235" w:type="dxa"/>
          </w:tcPr>
          <w:p w:rsidR="000E7E27" w:rsidRDefault="009C0B91" w:rsidP="009B6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Цифровой ландшафт современного образования. </w:t>
            </w:r>
            <w:proofErr w:type="spellStart"/>
            <w:r>
              <w:rPr>
                <w:color w:val="000000"/>
              </w:rPr>
              <w:t>Общепользовательская</w:t>
            </w:r>
            <w:proofErr w:type="spellEnd"/>
            <w:r>
              <w:rPr>
                <w:color w:val="000000"/>
              </w:rPr>
              <w:t>, общепедагогическая и предметно-педагогическая ИКТ-компетентности в профессиональном стандарте педагога.</w:t>
            </w:r>
          </w:p>
        </w:tc>
        <w:tc>
          <w:tcPr>
            <w:tcW w:w="3798" w:type="dxa"/>
          </w:tcPr>
          <w:p w:rsidR="000E7E27" w:rsidRDefault="009C0B91" w:rsidP="001F4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Рассматривается система информационно-коммуникативных компетенций, необходимых современным преподавателям английского языка в школе, а также средства их освоения. </w:t>
            </w:r>
            <w:r>
              <w:rPr>
                <w:color w:val="000000"/>
              </w:rPr>
              <w:t>Делается обзор разных типов организации образовательного процесса с использованием Интернет-технологий и разбирается их специфика. Анализируется актуальность цифровых средств для решения практических задач</w:t>
            </w:r>
            <w:r>
              <w:t>. Учителям предлагаются практические задания с элементами опроса (</w:t>
            </w:r>
            <w:proofErr w:type="spellStart"/>
            <w:r>
              <w:t>Mentimeter</w:t>
            </w:r>
            <w:proofErr w:type="spellEnd"/>
            <w:r>
              <w:t>/</w:t>
            </w:r>
            <w:proofErr w:type="spellStart"/>
            <w:r>
              <w:t>Slido</w:t>
            </w:r>
            <w:proofErr w:type="spellEnd"/>
            <w:r>
              <w:t>) и быстрого теста.</w:t>
            </w:r>
          </w:p>
        </w:tc>
        <w:tc>
          <w:tcPr>
            <w:tcW w:w="2510" w:type="dxa"/>
          </w:tcPr>
          <w:p w:rsidR="000E7E27" w:rsidRDefault="009C0B91" w:rsidP="001F4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Туляков Д.С.,</w:t>
            </w:r>
          </w:p>
          <w:p w:rsidR="000E7E27" w:rsidRDefault="009C0B91" w:rsidP="001F4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к.филол.н., доцент департамента иностранных языков НИУ ВШЭ – Пермь,</w:t>
            </w:r>
            <w:r>
              <w:rPr>
                <w:color w:val="000000"/>
              </w:rPr>
              <w:tab/>
            </w:r>
          </w:p>
          <w:p w:rsidR="000E7E27" w:rsidRDefault="009C0B91" w:rsidP="001F4B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тьютор проектной онлайн-мастерской учителей английского языка Университетско-школьного кластера</w:t>
            </w:r>
          </w:p>
        </w:tc>
      </w:tr>
      <w:tr w:rsidR="000E7E27" w:rsidTr="001F4B51">
        <w:trPr>
          <w:trHeight w:val="416"/>
        </w:trPr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0E7E27" w:rsidRDefault="009C0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11.45-12.30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0E7E27" w:rsidRDefault="009C0B91" w:rsidP="00415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Цифровой ландшафт современного образования. </w:t>
            </w:r>
            <w:proofErr w:type="spellStart"/>
            <w:r>
              <w:rPr>
                <w:color w:val="000000"/>
              </w:rPr>
              <w:t>Общепользовательская</w:t>
            </w:r>
            <w:proofErr w:type="spellEnd"/>
            <w:r>
              <w:rPr>
                <w:color w:val="000000"/>
              </w:rPr>
              <w:t xml:space="preserve">, общепедагогическая и предметно-педагогическая </w:t>
            </w:r>
            <w:r>
              <w:rPr>
                <w:color w:val="000000"/>
              </w:rPr>
              <w:lastRenderedPageBreak/>
              <w:t>ИКТ-компетентности в профессиональном стандарте педагога.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0E7E27" w:rsidRDefault="00F43D37" w:rsidP="00E93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lastRenderedPageBreak/>
              <w:t xml:space="preserve">ИКТ-компетентность педагога с </w:t>
            </w:r>
            <w:r w:rsidR="009C0B91">
              <w:t>учетом требований</w:t>
            </w:r>
            <w:r>
              <w:t xml:space="preserve"> профессионального стандарта педагога и нового ФГОС. </w:t>
            </w:r>
            <w:r w:rsidR="000A3864">
              <w:t>Ключевые образовательные тренды цифровой трансформации образования</w:t>
            </w:r>
            <w:r w:rsidR="009C0B91">
              <w:t>, а именно новые технологии применительно к общему образованию.</w:t>
            </w:r>
            <w:r w:rsidR="000A3864">
              <w:t xml:space="preserve"> Персонализированная, </w:t>
            </w:r>
            <w:r w:rsidR="000A3864">
              <w:lastRenderedPageBreak/>
              <w:t>ориентированная на результат организация обучения.</w:t>
            </w:r>
            <w:r w:rsidR="009C0B91">
              <w:t xml:space="preserve"> Изменение содержания образовательных программ с применением цифровых технологий.</w:t>
            </w:r>
          </w:p>
          <w:p w:rsidR="00F43D37" w:rsidRDefault="00F43D37" w:rsidP="00E93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:rsidR="000E7E27" w:rsidRDefault="009C0B91" w:rsidP="00E93B9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b/>
                <w:color w:val="000000"/>
                <w:highlight w:val="yellow"/>
              </w:rPr>
            </w:pPr>
            <w:r>
              <w:lastRenderedPageBreak/>
              <w:t xml:space="preserve">Муртазина П.А, старший преподаватель департамента иностранных языков НИУ ВШЭ – Пермь, руководитель  проектной онлайн-мастерской учителей английского языка </w:t>
            </w:r>
            <w:r>
              <w:lastRenderedPageBreak/>
              <w:t>Университетско-школьного кластера</w:t>
            </w:r>
          </w:p>
        </w:tc>
      </w:tr>
      <w:tr w:rsidR="000E7E27" w:rsidTr="001F4B51">
        <w:trPr>
          <w:trHeight w:val="818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27" w:rsidRDefault="009C0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12.30-13.10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7" w:rsidRDefault="009C0B91" w:rsidP="00E93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Цифровая трансформация образовательного процесса.  Информационно-коммуникативная компетентность педагога в современной образовательной парадигме.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E27" w:rsidRDefault="009C0B91" w:rsidP="00E93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Краткая презентация видов цифровых продуктов в   современном образовательном процессе. </w:t>
            </w:r>
          </w:p>
          <w:p w:rsidR="000E7E27" w:rsidRDefault="009C0B91" w:rsidP="00E93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Учителям предлагается выполнить задания из различных цифровых продуктов, проанали</w:t>
            </w:r>
            <w:r w:rsidR="00F43D37">
              <w:t xml:space="preserve">зировать представленные </w:t>
            </w:r>
            <w:proofErr w:type="spellStart"/>
            <w:r w:rsidR="00F43D37">
              <w:t>ЦОПы</w:t>
            </w:r>
            <w:proofErr w:type="spellEnd"/>
            <w:r w:rsidR="00F43D37">
              <w:t xml:space="preserve"> и </w:t>
            </w:r>
            <w:r>
              <w:t xml:space="preserve">обсудить их </w:t>
            </w:r>
            <w:r>
              <w:rPr>
                <w:color w:val="000000"/>
              </w:rPr>
              <w:t>актуальност</w:t>
            </w:r>
            <w:r>
              <w:t>ь</w:t>
            </w:r>
            <w:r>
              <w:rPr>
                <w:color w:val="000000"/>
              </w:rPr>
              <w:t xml:space="preserve"> для образовательного процесса в </w:t>
            </w:r>
            <w:r>
              <w:t>целом и для классов, в которых о</w:t>
            </w:r>
            <w:r w:rsidR="00F43D37">
              <w:t xml:space="preserve">ни ведут занятия. Помимо этого, </w:t>
            </w:r>
            <w:proofErr w:type="gramStart"/>
            <w:r>
              <w:t>учителя  предполагают</w:t>
            </w:r>
            <w:proofErr w:type="gramEnd"/>
            <w:r>
              <w:t xml:space="preserve"> возможные трудности использования ЦОП и  прогнозируют уровень оптимизации учебного процесса с их использованием.     </w:t>
            </w:r>
          </w:p>
          <w:p w:rsidR="000E7E27" w:rsidRDefault="000E7E27" w:rsidP="00E93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27" w:rsidRDefault="009C0B91" w:rsidP="00E93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Ряпина Н.Е., старший преподаватель департамента иностранных языков НИУ ВШЭ – Пермь,</w:t>
            </w:r>
          </w:p>
          <w:p w:rsidR="000E7E27" w:rsidRDefault="009C0B91" w:rsidP="00E93B9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тьютор проектной онлайн-мастерской учителей английского языка Университетско-школьного кластера</w:t>
            </w:r>
          </w:p>
        </w:tc>
      </w:tr>
      <w:tr w:rsidR="000E7E27" w:rsidTr="001F4B51">
        <w:trPr>
          <w:trHeight w:val="621"/>
        </w:trPr>
        <w:tc>
          <w:tcPr>
            <w:tcW w:w="10160" w:type="dxa"/>
            <w:gridSpan w:val="4"/>
            <w:tcBorders>
              <w:top w:val="single" w:sz="4" w:space="0" w:color="auto"/>
            </w:tcBorders>
            <w:vAlign w:val="center"/>
          </w:tcPr>
          <w:p w:rsidR="000E7E27" w:rsidRDefault="009C0B9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Обед 13.10-13.30</w:t>
            </w:r>
          </w:p>
        </w:tc>
      </w:tr>
      <w:tr w:rsidR="000E7E27" w:rsidTr="001F4B51">
        <w:trPr>
          <w:trHeight w:val="584"/>
        </w:trPr>
        <w:tc>
          <w:tcPr>
            <w:tcW w:w="1617" w:type="dxa"/>
            <w:vAlign w:val="center"/>
          </w:tcPr>
          <w:p w:rsidR="000E7E27" w:rsidRDefault="009C0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13.30-15.00</w:t>
            </w:r>
          </w:p>
        </w:tc>
        <w:tc>
          <w:tcPr>
            <w:tcW w:w="2235" w:type="dxa"/>
          </w:tcPr>
          <w:p w:rsidR="000E7E27" w:rsidRDefault="009C0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Профессиональный интерес педагога как принцип формирования сетевых проектных команд. Создание сетевых проектных команд.</w:t>
            </w:r>
          </w:p>
        </w:tc>
        <w:tc>
          <w:tcPr>
            <w:tcW w:w="3798" w:type="dxa"/>
          </w:tcPr>
          <w:p w:rsidR="000E7E27" w:rsidRDefault="009C0B91" w:rsidP="003A5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Распределение учителей на команды по выбранному типу ЦОП, тематике и классу, для которого предназначен продукт. Подготовка </w:t>
            </w:r>
            <w:bookmarkStart w:id="0" w:name="_GoBack"/>
            <w:bookmarkEnd w:id="0"/>
            <w:r>
              <w:rPr>
                <w:color w:val="000000"/>
              </w:rPr>
              <w:t>созданными командами учителей краткой аннотации будущего ЦОП с учетом актуальности разработки продукта (модерация работы тьюторами). Краткие презентации аннотаций и их обсуждение на общем собрании мастерской.</w:t>
            </w:r>
          </w:p>
        </w:tc>
        <w:tc>
          <w:tcPr>
            <w:tcW w:w="2510" w:type="dxa"/>
          </w:tcPr>
          <w:p w:rsidR="000E7E27" w:rsidRDefault="009C0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Муртазина П.А.</w:t>
            </w:r>
          </w:p>
          <w:p w:rsidR="000E7E27" w:rsidRDefault="009C0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Ряпина Н.Е.</w:t>
            </w:r>
          </w:p>
          <w:p w:rsidR="000E7E27" w:rsidRDefault="009C0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Туляков Д.С.</w:t>
            </w:r>
          </w:p>
        </w:tc>
      </w:tr>
    </w:tbl>
    <w:p w:rsidR="000E7E27" w:rsidRDefault="000E7E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E7E27" w:rsidRDefault="000E7E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E7E27" w:rsidRDefault="000E7E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0E7E27">
      <w:pgSz w:w="11906" w:h="16838"/>
      <w:pgMar w:top="851" w:right="850" w:bottom="54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27"/>
    <w:rsid w:val="000929B6"/>
    <w:rsid w:val="000A3864"/>
    <w:rsid w:val="000E7E27"/>
    <w:rsid w:val="001F4B51"/>
    <w:rsid w:val="003A5B7C"/>
    <w:rsid w:val="00415443"/>
    <w:rsid w:val="005E41BF"/>
    <w:rsid w:val="009B6925"/>
    <w:rsid w:val="009C0B91"/>
    <w:rsid w:val="00AE2D07"/>
    <w:rsid w:val="00C85157"/>
    <w:rsid w:val="00E93B91"/>
    <w:rsid w:val="00F43D37"/>
    <w:rsid w:val="00FB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B6ED"/>
  <w15:docId w15:val="{6AF83D63-1DF9-4493-92EA-C55E834F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jc w:val="center"/>
    </w:pPr>
    <w:rPr>
      <w:b/>
      <w:bCs/>
      <w:sz w:val="28"/>
    </w:rPr>
  </w:style>
  <w:style w:type="paragraph" w:styleId="2">
    <w:name w:val="heading 2"/>
    <w:basedOn w:val="a"/>
    <w:next w:val="a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Название"/>
    <w:basedOn w:val="a"/>
    <w:pPr>
      <w:jc w:val="center"/>
    </w:pPr>
    <w:rPr>
      <w:b/>
      <w:bCs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Название Знак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Plain Text"/>
    <w:basedOn w:val="a"/>
    <w:rPr>
      <w:rFonts w:ascii="Courier New" w:hAnsi="Courier New"/>
      <w:sz w:val="20"/>
      <w:szCs w:val="20"/>
    </w:rPr>
  </w:style>
  <w:style w:type="character" w:customStyle="1" w:styleId="aa">
    <w:name w:val="Текст Знак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paragraph" w:styleId="ab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d">
    <w:name w:val="footnote text"/>
    <w:basedOn w:val="a"/>
    <w:rPr>
      <w:sz w:val="20"/>
      <w:szCs w:val="20"/>
    </w:rPr>
  </w:style>
  <w:style w:type="character" w:customStyle="1" w:styleId="ae">
    <w:name w:val="Текст сноски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f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post">
    <w:name w:val="post"/>
    <w:basedOn w:val="a"/>
    <w:pPr>
      <w:spacing w:before="100" w:beforeAutospacing="1" w:after="100" w:afterAutospacing="1"/>
    </w:pPr>
  </w:style>
  <w:style w:type="paragraph" w:customStyle="1" w:styleId="rank">
    <w:name w:val="rank"/>
    <w:basedOn w:val="a"/>
    <w:pPr>
      <w:spacing w:before="100" w:beforeAutospacing="1" w:after="100" w:afterAutospacing="1"/>
    </w:pPr>
  </w:style>
  <w:style w:type="table" w:styleId="af0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footer"/>
    <w:basedOn w:val="a"/>
    <w:qFormat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45910889/106058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0MS4ihBZzkRkBxW618/MvjTuLQ==">AMUW2mWSelqsrmuVignBVrdLt5PQR2WSxcwCO2a9XudmlmmDpN4BYH4oIrKv2iPfSGfeYvoxVI+xozM1kK2U++EiFEC0lwXojj9gS6MKiX9wtT8BRs5DoLaaBI6aLG7HsB0I3oJEXwy8K/2k4DkSlwWuaQeYrj8udKO5xf9FG8TepEW3HiqB557dUVdhJVvyqkkuivyiupSkK/1f5OuijtYuqzGQyG1s9WMLbXst1otBahNDHSNUMJZZVzMvjbAZGKpzL24VnuJSM9hnpa1dDnwq2QqpfHYpj029wiVlLEr/6IxxQkLcsRL+oXw75pBMNwDNDYMqC605eXrZgHF3+cJqDeY4Y/GA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Ратт Татьяна Андреевна</cp:lastModifiedBy>
  <cp:revision>13</cp:revision>
  <dcterms:created xsi:type="dcterms:W3CDTF">2021-09-10T13:26:00Z</dcterms:created>
  <dcterms:modified xsi:type="dcterms:W3CDTF">2022-03-02T13:27:00Z</dcterms:modified>
</cp:coreProperties>
</file>