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C1" w:rsidRDefault="00980AC1" w:rsidP="00980AC1">
      <w:pPr>
        <w:jc w:val="center"/>
        <w:rPr>
          <w:b/>
        </w:rPr>
      </w:pPr>
      <w:r>
        <w:rPr>
          <w:b/>
        </w:rPr>
        <w:t>КАЛЕНДАРНЫЙ УЧЕБНЫЙ ГРАФИК</w:t>
      </w:r>
    </w:p>
    <w:p w:rsidR="00980AC1" w:rsidRDefault="00980AC1" w:rsidP="00980AC1">
      <w:pPr>
        <w:jc w:val="both"/>
        <w:rPr>
          <w:b/>
        </w:rPr>
      </w:pPr>
      <w:r>
        <w:t xml:space="preserve">Курсов повышения квалификации по теме </w:t>
      </w:r>
      <w:r>
        <w:rPr>
          <w:b/>
        </w:rPr>
        <w:t xml:space="preserve">«Управление качеством образования: технология разработки дистанционных </w:t>
      </w:r>
      <w:r>
        <w:rPr>
          <w:b/>
        </w:rPr>
        <w:br/>
        <w:t>заданий по информатике»</w:t>
      </w:r>
    </w:p>
    <w:p w:rsidR="00980AC1" w:rsidRDefault="00980AC1" w:rsidP="00980AC1">
      <w:r>
        <w:t>(количество часов: 16 часов, из них теория – 1 час, практика – 9 часов, самостоятельная работа – 6 часов).</w:t>
      </w:r>
    </w:p>
    <w:p w:rsidR="00980AC1" w:rsidRDefault="00980AC1" w:rsidP="00980AC1">
      <w:r>
        <w:t xml:space="preserve">Сроки реализации: с 26.10.2021 по 29.10.2021. </w:t>
      </w:r>
    </w:p>
    <w:tbl>
      <w:tblPr>
        <w:tblpPr w:leftFromText="180" w:rightFromText="180" w:vertAnchor="text" w:horzAnchor="margin" w:tblpY="12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678"/>
        <w:gridCol w:w="5216"/>
        <w:gridCol w:w="827"/>
        <w:gridCol w:w="1678"/>
        <w:gridCol w:w="4940"/>
      </w:tblGrid>
      <w:tr w:rsidR="00980AC1" w:rsidTr="00980AC1">
        <w:trPr>
          <w:cantSplit/>
          <w:trHeight w:val="818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AC1" w:rsidRDefault="00980AC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C1" w:rsidRDefault="00980A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0AC1" w:rsidRDefault="00980A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AC1" w:rsidRDefault="00980AC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Учебные дни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C1" w:rsidRDefault="00980A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Трудоемкость, час</w:t>
            </w:r>
          </w:p>
        </w:tc>
        <w:tc>
          <w:tcPr>
            <w:tcW w:w="4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0AC1" w:rsidRDefault="00980AC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 разделов/тем.</w:t>
            </w:r>
          </w:p>
        </w:tc>
      </w:tr>
      <w:tr w:rsidR="00980AC1" w:rsidTr="00980AC1">
        <w:trPr>
          <w:cantSplit/>
          <w:trHeight w:val="1386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AC1" w:rsidRDefault="00980A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C1" w:rsidRDefault="00980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0AC1" w:rsidRDefault="00980A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Аудиторная работа по теме «Ключевые стратегии формирования </w:t>
            </w:r>
            <w:proofErr w:type="spellStart"/>
            <w:r>
              <w:rPr>
                <w:sz w:val="21"/>
                <w:szCs w:val="21"/>
              </w:rPr>
              <w:t>компетентностного</w:t>
            </w:r>
            <w:proofErr w:type="spellEnd"/>
            <w:r>
              <w:rPr>
                <w:sz w:val="21"/>
                <w:szCs w:val="21"/>
              </w:rPr>
              <w:t xml:space="preserve"> поля профессионала 21 века».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AC1" w:rsidRDefault="00980A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0AC1" w:rsidRDefault="00980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0AC1" w:rsidRDefault="00980A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Итоговая аттестация обучающихся.</w:t>
            </w:r>
          </w:p>
        </w:tc>
      </w:tr>
      <w:tr w:rsidR="00980AC1" w:rsidTr="00980AC1">
        <w:trPr>
          <w:cantSplit/>
          <w:trHeight w:val="1816"/>
        </w:trPr>
        <w:tc>
          <w:tcPr>
            <w:tcW w:w="7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AC1" w:rsidRDefault="00980A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C1" w:rsidRDefault="00980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80AC1" w:rsidRDefault="00980A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«Включение педагогического компонента в дистанционные задания по информатике для формирования у обучающихся «</w:t>
            </w:r>
            <w:proofErr w:type="spellStart"/>
            <w:r>
              <w:rPr>
                <w:sz w:val="21"/>
                <w:szCs w:val="21"/>
              </w:rPr>
              <w:t>Soft</w:t>
            </w:r>
            <w:proofErr w:type="spellEnd"/>
            <w:r>
              <w:rPr>
                <w:sz w:val="21"/>
                <w:szCs w:val="21"/>
              </w:rPr>
              <w:t>» и «</w:t>
            </w:r>
            <w:proofErr w:type="spellStart"/>
            <w:r>
              <w:rPr>
                <w:sz w:val="21"/>
                <w:szCs w:val="21"/>
              </w:rPr>
              <w:t>Hard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Skills</w:t>
            </w:r>
            <w:proofErr w:type="spellEnd"/>
            <w:r>
              <w:rPr>
                <w:sz w:val="21"/>
                <w:szCs w:val="21"/>
              </w:rPr>
              <w:t>», «Разработка дистанционных заданий для освоения нового материала по одной из предложенных тем».</w:t>
            </w:r>
          </w:p>
        </w:tc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AC1" w:rsidRDefault="00980A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день</w:t>
            </w:r>
          </w:p>
        </w:tc>
        <w:tc>
          <w:tcPr>
            <w:tcW w:w="1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1" w:rsidRDefault="00980A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AC1" w:rsidRDefault="00980AC1">
            <w:pPr>
              <w:rPr>
                <w:sz w:val="21"/>
                <w:szCs w:val="21"/>
                <w:highlight w:val="yellow"/>
              </w:rPr>
            </w:pPr>
          </w:p>
        </w:tc>
      </w:tr>
      <w:tr w:rsidR="00980AC1" w:rsidTr="00980AC1">
        <w:trPr>
          <w:trHeight w:val="1404"/>
        </w:trPr>
        <w:tc>
          <w:tcPr>
            <w:tcW w:w="7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AC1" w:rsidRDefault="00980A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C1" w:rsidRDefault="00980A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AC1" w:rsidRDefault="00980A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Аудиторная работа по темам «Технология разработки тематических дистанционных заданий по информатике», «Разработка заданий дистанционных контрольных работ по информатике», «Разработка дистанционных тестовых заданий: ключевые технологические аспекты».</w:t>
            </w:r>
          </w:p>
          <w:p w:rsidR="00980AC1" w:rsidRDefault="00980AC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Самостоятельная работа по темам «Выбор и применение интерактивной платформы для разработки заданий контрольной работы по информатике», «Выбор и применение интерактивной платформы для создания конструкторов и тестов по информатике».</w:t>
            </w:r>
          </w:p>
          <w:p w:rsidR="00980AC1" w:rsidRDefault="00980AC1">
            <w:pPr>
              <w:rPr>
                <w:sz w:val="21"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80AC1" w:rsidRDefault="00980AC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день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C1" w:rsidRDefault="00980AC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80AC1" w:rsidRDefault="00980AC1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980AC1" w:rsidRDefault="00980AC1" w:rsidP="00980AC1">
      <w:pPr>
        <w:spacing w:line="240" w:lineRule="exact"/>
        <w:jc w:val="center"/>
      </w:pPr>
    </w:p>
    <w:p w:rsidR="00D74DFD" w:rsidRDefault="00980AC1" w:rsidP="00980AC1">
      <w:r>
        <w:t>Руководитель курсов ______________________/Е.А. Петрова/</w:t>
      </w:r>
      <w:bookmarkStart w:id="0" w:name="_GoBack"/>
      <w:bookmarkEnd w:id="0"/>
    </w:p>
    <w:sectPr w:rsidR="00D74DFD" w:rsidSect="008E1F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F6"/>
    <w:rsid w:val="008E1F3D"/>
    <w:rsid w:val="00980AC1"/>
    <w:rsid w:val="00AB79F6"/>
    <w:rsid w:val="00D7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C6C20-ACCC-4855-8524-A960460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Шардина Ксения Сергеевна</dc:creator>
  <cp:keywords/>
  <dc:description/>
  <cp:lastModifiedBy>Шардина Ксения Сергеевна</cp:lastModifiedBy>
  <cp:revision>3</cp:revision>
  <dcterms:created xsi:type="dcterms:W3CDTF">2021-11-19T08:25:00Z</dcterms:created>
  <dcterms:modified xsi:type="dcterms:W3CDTF">2021-11-19T08:29:00Z</dcterms:modified>
</cp:coreProperties>
</file>