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9E" w:rsidRDefault="007B3D9E" w:rsidP="007B3D9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7B3D9E" w:rsidRDefault="007B3D9E" w:rsidP="007B3D9E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Школа директоров: шесть граней менеджмента школы</w:t>
      </w:r>
      <w:r>
        <w:t xml:space="preserve">» </w:t>
      </w:r>
    </w:p>
    <w:p w:rsidR="007B3D9E" w:rsidRDefault="007B3D9E" w:rsidP="007B3D9E">
      <w:r>
        <w:t>(количество часов: 24 часа, из них теория – 2 часа, практика – 10 часов, самостоятельная работа – 12 часов).</w:t>
      </w:r>
    </w:p>
    <w:p w:rsidR="007B3D9E" w:rsidRDefault="007B3D9E" w:rsidP="007B3D9E">
      <w:r>
        <w:t>Сроки реализации: с 1</w:t>
      </w:r>
      <w:r>
        <w:rPr>
          <w:lang w:val="en-US"/>
        </w:rPr>
        <w:t>7</w:t>
      </w:r>
      <w:r>
        <w:t xml:space="preserve">.05.2021 по </w:t>
      </w:r>
      <w:r>
        <w:rPr>
          <w:lang w:val="en-US"/>
        </w:rPr>
        <w:t>25</w:t>
      </w:r>
      <w:r>
        <w:t xml:space="preserve">.05.2021. </w:t>
      </w:r>
    </w:p>
    <w:tbl>
      <w:tblPr>
        <w:tblpPr w:leftFromText="180" w:rightFromText="180" w:vertAnchor="text" w:horzAnchor="margin" w:tblpY="122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88"/>
        <w:gridCol w:w="4844"/>
        <w:gridCol w:w="708"/>
        <w:gridCol w:w="1840"/>
        <w:gridCol w:w="5098"/>
      </w:tblGrid>
      <w:tr w:rsidR="007B3D9E" w:rsidTr="007B3D9E">
        <w:trPr>
          <w:cantSplit/>
          <w:trHeight w:val="774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7B3D9E" w:rsidTr="007B3D9E">
        <w:trPr>
          <w:cantSplit/>
          <w:trHeight w:val="1446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3D9E" w:rsidRDefault="007B3D9E">
            <w:pPr>
              <w:ind w:left="49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по темам «</w:t>
            </w:r>
            <w:r>
              <w:rPr>
                <w:sz w:val="20"/>
                <w:szCs w:val="20"/>
              </w:rPr>
              <w:t>Регулярный, адаптивный, финансовый, эмоциональный менеджмент в деятельности руководителя</w:t>
            </w:r>
            <w:r>
              <w:rPr>
                <w:rFonts w:eastAsia="Calibri"/>
                <w:sz w:val="20"/>
                <w:szCs w:val="20"/>
              </w:rPr>
              <w:t>», «</w:t>
            </w:r>
            <w:r>
              <w:rPr>
                <w:sz w:val="20"/>
                <w:szCs w:val="20"/>
              </w:rPr>
              <w:t>Стратегический и проектный подходы к управлению образовательной организацией</w:t>
            </w:r>
            <w:r>
              <w:rPr>
                <w:rFonts w:eastAsia="Calibri"/>
                <w:sz w:val="20"/>
                <w:szCs w:val="20"/>
              </w:rPr>
              <w:t>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D9E" w:rsidRDefault="007B3D9E">
            <w:pPr>
              <w:ind w:left="4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в группе 1 по теме «</w:t>
            </w:r>
            <w:r>
              <w:rPr>
                <w:sz w:val="20"/>
                <w:szCs w:val="20"/>
              </w:rPr>
              <w:t xml:space="preserve">Стратегический и проектный подходы к управлению образовательной организацией.  Проектная </w:t>
            </w:r>
            <w:proofErr w:type="gramStart"/>
            <w:r>
              <w:rPr>
                <w:sz w:val="20"/>
                <w:szCs w:val="20"/>
              </w:rPr>
              <w:t>деятельность  в</w:t>
            </w:r>
            <w:proofErr w:type="gramEnd"/>
            <w:r>
              <w:rPr>
                <w:sz w:val="20"/>
                <w:szCs w:val="20"/>
              </w:rPr>
              <w:t xml:space="preserve"> образовательном учреждении</w:t>
            </w:r>
            <w:r>
              <w:rPr>
                <w:rFonts w:eastAsia="Calibri"/>
                <w:sz w:val="20"/>
                <w:szCs w:val="20"/>
              </w:rPr>
              <w:t>».</w:t>
            </w:r>
          </w:p>
          <w:p w:rsidR="007B3D9E" w:rsidRDefault="007B3D9E">
            <w:pPr>
              <w:rPr>
                <w:rFonts w:eastAsia="Calibri"/>
                <w:sz w:val="20"/>
                <w:szCs w:val="20"/>
              </w:rPr>
            </w:pPr>
          </w:p>
          <w:p w:rsidR="007B3D9E" w:rsidRDefault="007B3D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Итоговая аттестация обучающихся.</w:t>
            </w:r>
          </w:p>
          <w:p w:rsidR="007B3D9E" w:rsidRDefault="007B3D9E">
            <w:pPr>
              <w:jc w:val="center"/>
              <w:rPr>
                <w:sz w:val="20"/>
                <w:szCs w:val="20"/>
              </w:rPr>
            </w:pPr>
          </w:p>
        </w:tc>
      </w:tr>
      <w:tr w:rsidR="007B3D9E" w:rsidTr="007B3D9E">
        <w:trPr>
          <w:cantSplit/>
          <w:trHeight w:val="1779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3D9E" w:rsidRDefault="007B3D9E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«Применение технологии разрешения конфликта на примере реальной образовательной организации».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9E" w:rsidRDefault="007B3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3D9E" w:rsidRDefault="007B3D9E">
            <w:pPr>
              <w:rPr>
                <w:sz w:val="20"/>
                <w:szCs w:val="20"/>
                <w:highlight w:val="yellow"/>
              </w:rPr>
            </w:pPr>
          </w:p>
        </w:tc>
      </w:tr>
      <w:tr w:rsidR="007B3D9E" w:rsidTr="007B3D9E">
        <w:trPr>
          <w:trHeight w:val="1820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9E" w:rsidRDefault="007B3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3D9E" w:rsidRDefault="007B3D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«Организация процесса управления проектом на примере реального образовательного учреждения».</w:t>
            </w:r>
          </w:p>
          <w:p w:rsidR="007B3D9E" w:rsidRDefault="007B3D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3D9E" w:rsidRDefault="007B3D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9E" w:rsidRDefault="007B3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3D9E" w:rsidRDefault="007B3D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3D9E" w:rsidRDefault="007B3D9E" w:rsidP="007B3D9E">
      <w:pPr>
        <w:spacing w:line="240" w:lineRule="exact"/>
        <w:jc w:val="center"/>
      </w:pPr>
    </w:p>
    <w:p w:rsidR="007B3D9E" w:rsidRDefault="007B3D9E" w:rsidP="007B3D9E">
      <w:pPr>
        <w:spacing w:line="240" w:lineRule="exact"/>
        <w:jc w:val="center"/>
        <w:rPr>
          <w:b/>
        </w:rPr>
      </w:pPr>
      <w:r>
        <w:t>Руководитель курсов ______________________/Е.А. Петрова/</w:t>
      </w:r>
    </w:p>
    <w:p w:rsidR="007B3D9E" w:rsidRDefault="007B3D9E" w:rsidP="007B3D9E">
      <w:pPr>
        <w:rPr>
          <w:b/>
        </w:rPr>
        <w:sectPr w:rsidR="007B3D9E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67B3B" w:rsidRDefault="00667B3B" w:rsidP="00667B3B">
      <w:pPr>
        <w:spacing w:line="240" w:lineRule="exact"/>
        <w:jc w:val="center"/>
        <w:rPr>
          <w:b/>
        </w:rPr>
        <w:sectPr w:rsidR="00667B3B">
          <w:pgSz w:w="16838" w:h="11906" w:orient="landscape"/>
          <w:pgMar w:top="1134" w:right="1134" w:bottom="1134" w:left="1134" w:header="709" w:footer="709" w:gutter="0"/>
          <w:cols w:space="720"/>
        </w:sectPr>
      </w:pPr>
      <w:bookmarkStart w:id="0" w:name="_GoBack"/>
      <w:bookmarkEnd w:id="0"/>
    </w:p>
    <w:p w:rsidR="0048659F" w:rsidRDefault="0048659F"/>
    <w:sectPr w:rsidR="0048659F" w:rsidSect="00667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4D"/>
    <w:rsid w:val="0048659F"/>
    <w:rsid w:val="0051244D"/>
    <w:rsid w:val="00667B3B"/>
    <w:rsid w:val="007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E09E-9B11-4AF0-BE75-8D9D4AA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2021-11-19T08:45:00Z</dcterms:created>
  <dcterms:modified xsi:type="dcterms:W3CDTF">2021-11-19T08:48:00Z</dcterms:modified>
</cp:coreProperties>
</file>