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8613D6">
      <w:pPr>
        <w:ind w:left="-709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2B5E33" w:rsidRDefault="00E67578" w:rsidP="00A44D11">
      <w:pPr>
        <w:pStyle w:val="a6"/>
        <w:ind w:left="0"/>
        <w:rPr>
          <w:sz w:val="26"/>
          <w:szCs w:val="26"/>
        </w:rPr>
      </w:pPr>
      <w:r w:rsidRPr="002B5E33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p w:rsidR="000938C8" w:rsidRDefault="000938C8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521046" w:rsidRPr="00007B6C" w:rsidTr="00521046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6120" w:type="dxa"/>
          </w:tcPr>
          <w:p w:rsidR="00521046" w:rsidRDefault="00521046" w:rsidP="00157AC3"/>
        </w:tc>
        <w:tc>
          <w:tcPr>
            <w:tcW w:w="3519" w:type="dxa"/>
          </w:tcPr>
          <w:p w:rsidR="00521046" w:rsidRDefault="00521046" w:rsidP="001A53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521046" w:rsidRDefault="00827DB4" w:rsidP="001A5303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Заместитель первого </w:t>
            </w:r>
            <w:r w:rsidR="00521046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0938C8" w:rsidRDefault="000938C8" w:rsidP="001A5303">
            <w:pPr>
              <w:ind w:left="34" w:hanging="34"/>
              <w:rPr>
                <w:szCs w:val="24"/>
              </w:rPr>
            </w:pPr>
          </w:p>
          <w:p w:rsidR="00521046" w:rsidRDefault="00827DB4" w:rsidP="001A5303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_____________Д.Л.Волков</w:t>
            </w:r>
            <w:r w:rsidR="00521046">
              <w:rPr>
                <w:sz w:val="20"/>
                <w:szCs w:val="24"/>
              </w:rPr>
              <w:t xml:space="preserve">                               </w:t>
            </w:r>
          </w:p>
          <w:p w:rsidR="00521046" w:rsidRDefault="00521046" w:rsidP="001A5303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827DB4">
              <w:rPr>
                <w:szCs w:val="24"/>
              </w:rPr>
              <w:t>2020</w:t>
            </w:r>
            <w:r>
              <w:rPr>
                <w:szCs w:val="24"/>
              </w:rPr>
              <w:t>г.</w:t>
            </w:r>
          </w:p>
          <w:p w:rsidR="00521046" w:rsidRDefault="00521046" w:rsidP="001A5303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521046" w:rsidRDefault="00521046" w:rsidP="00FF3754">
            <w:pPr>
              <w:rPr>
                <w:sz w:val="20"/>
              </w:rPr>
            </w:pPr>
          </w:p>
        </w:tc>
      </w:tr>
    </w:tbl>
    <w:p w:rsidR="000938C8" w:rsidRDefault="000938C8" w:rsidP="00A44D11">
      <w:pPr>
        <w:jc w:val="center"/>
        <w:rPr>
          <w:b/>
          <w:color w:val="000000"/>
          <w:szCs w:val="24"/>
        </w:rPr>
      </w:pPr>
    </w:p>
    <w:p w:rsidR="000938C8" w:rsidRDefault="000938C8" w:rsidP="00A44D11">
      <w:pPr>
        <w:jc w:val="center"/>
        <w:rPr>
          <w:b/>
          <w:color w:val="000000"/>
          <w:szCs w:val="24"/>
        </w:rPr>
      </w:pPr>
    </w:p>
    <w:p w:rsidR="00A44D11" w:rsidRPr="00007B6C" w:rsidRDefault="009168C6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</w:t>
      </w:r>
      <w:r w:rsidR="00A44D11" w:rsidRPr="00007B6C">
        <w:rPr>
          <w:b/>
          <w:color w:val="000000"/>
          <w:szCs w:val="24"/>
        </w:rPr>
        <w:t>ЧЕБН</w:t>
      </w:r>
      <w:r w:rsidR="000836B6" w:rsidRPr="00007B6C">
        <w:rPr>
          <w:b/>
          <w:color w:val="000000"/>
          <w:szCs w:val="24"/>
        </w:rPr>
        <w:t>ЫЙ ПЛАН</w:t>
      </w:r>
    </w:p>
    <w:p w:rsidR="00E45DAB" w:rsidRPr="00007B6C" w:rsidRDefault="00E45DAB" w:rsidP="00A44D11">
      <w:pPr>
        <w:jc w:val="center"/>
        <w:rPr>
          <w:b/>
          <w:color w:val="000000"/>
          <w:szCs w:val="24"/>
        </w:rPr>
      </w:pPr>
      <w:r w:rsidRPr="00007B6C">
        <w:rPr>
          <w:b/>
          <w:color w:val="000000"/>
          <w:szCs w:val="24"/>
        </w:rPr>
        <w:t xml:space="preserve"> </w:t>
      </w:r>
      <w:r w:rsidR="00A44D11" w:rsidRPr="00007B6C">
        <w:rPr>
          <w:b/>
          <w:color w:val="000000"/>
          <w:szCs w:val="24"/>
        </w:rPr>
        <w:t>программы профессиональной переподготовки</w:t>
      </w:r>
    </w:p>
    <w:p w:rsidR="00E67578" w:rsidRDefault="00E67578" w:rsidP="00E67578">
      <w:pPr>
        <w:jc w:val="center"/>
        <w:rPr>
          <w:b/>
          <w:color w:val="000000"/>
          <w:szCs w:val="24"/>
        </w:rPr>
      </w:pPr>
      <w:r w:rsidRPr="00007B6C">
        <w:rPr>
          <w:b/>
          <w:color w:val="000000"/>
          <w:szCs w:val="24"/>
        </w:rPr>
        <w:t>«</w:t>
      </w:r>
      <w:r w:rsidR="007D5706">
        <w:rPr>
          <w:b/>
          <w:i/>
          <w:color w:val="000000"/>
          <w:szCs w:val="24"/>
        </w:rPr>
        <w:t>Управление проектами и развитием бизнеса</w:t>
      </w:r>
      <w:r w:rsidRPr="00007B6C">
        <w:rPr>
          <w:b/>
          <w:color w:val="000000"/>
          <w:szCs w:val="24"/>
        </w:rPr>
        <w:t>»</w:t>
      </w:r>
    </w:p>
    <w:p w:rsidR="00E67578" w:rsidRDefault="00E67578" w:rsidP="00E67578">
      <w:pPr>
        <w:jc w:val="center"/>
        <w:rPr>
          <w:b/>
          <w:color w:val="000000"/>
          <w:szCs w:val="24"/>
        </w:rPr>
      </w:pPr>
    </w:p>
    <w:p w:rsidR="000938C8" w:rsidRPr="00007B6C" w:rsidRDefault="000938C8" w:rsidP="00E67578">
      <w:pPr>
        <w:jc w:val="center"/>
        <w:rPr>
          <w:b/>
          <w:color w:val="000000"/>
          <w:szCs w:val="24"/>
        </w:rPr>
      </w:pPr>
    </w:p>
    <w:p w:rsidR="002455C6" w:rsidRDefault="00521046" w:rsidP="00E661B1">
      <w:pPr>
        <w:ind w:left="-709"/>
        <w:jc w:val="both"/>
        <w:rPr>
          <w:b/>
        </w:rPr>
      </w:pPr>
      <w:r>
        <w:rPr>
          <w:b/>
          <w:color w:val="000000"/>
          <w:szCs w:val="24"/>
        </w:rPr>
        <w:t xml:space="preserve">Год набора: </w:t>
      </w:r>
      <w:r w:rsidR="00827DB4">
        <w:rPr>
          <w:color w:val="000000"/>
          <w:szCs w:val="24"/>
        </w:rPr>
        <w:t>2020/2021</w:t>
      </w:r>
      <w:r w:rsidR="002455C6">
        <w:rPr>
          <w:color w:val="000000"/>
          <w:szCs w:val="24"/>
        </w:rPr>
        <w:t>.</w:t>
      </w:r>
    </w:p>
    <w:p w:rsidR="002455C6" w:rsidRDefault="002455C6" w:rsidP="00E661B1">
      <w:pPr>
        <w:ind w:left="-709"/>
        <w:jc w:val="both"/>
        <w:rPr>
          <w:b/>
        </w:rPr>
      </w:pPr>
    </w:p>
    <w:p w:rsidR="00521046" w:rsidRDefault="00E45DAB" w:rsidP="00E661B1">
      <w:pPr>
        <w:ind w:left="-709"/>
        <w:jc w:val="both"/>
      </w:pPr>
      <w:r w:rsidRPr="00007B6C">
        <w:rPr>
          <w:b/>
        </w:rPr>
        <w:t>Направление подготовки:</w:t>
      </w:r>
      <w:r w:rsidR="00E67578" w:rsidRPr="00007B6C">
        <w:rPr>
          <w:b/>
        </w:rPr>
        <w:t xml:space="preserve"> </w:t>
      </w:r>
      <w:r w:rsidR="009B664E" w:rsidRPr="00007B6C">
        <w:t>менеджмент</w:t>
      </w:r>
      <w:r w:rsidR="00066367">
        <w:t>.</w:t>
      </w:r>
    </w:p>
    <w:p w:rsidR="002455C6" w:rsidRDefault="002455C6" w:rsidP="00E661B1">
      <w:pPr>
        <w:ind w:left="-709"/>
        <w:jc w:val="both"/>
      </w:pPr>
    </w:p>
    <w:p w:rsidR="00521046" w:rsidRDefault="00521046" w:rsidP="00E661B1">
      <w:pPr>
        <w:ind w:left="-709" w:right="-399"/>
        <w:jc w:val="both"/>
        <w:rPr>
          <w:b/>
          <w:color w:val="000000"/>
          <w:szCs w:val="24"/>
        </w:rPr>
      </w:pPr>
      <w:r w:rsidRPr="00D63F97">
        <w:rPr>
          <w:b/>
        </w:rPr>
        <w:t>Программа профессиональной переподготовки</w:t>
      </w:r>
      <w:r>
        <w:rPr>
          <w:b/>
        </w:rPr>
        <w:t xml:space="preserve"> </w:t>
      </w:r>
      <w:r w:rsidRPr="00521046">
        <w:rPr>
          <w:b/>
        </w:rPr>
        <w:t xml:space="preserve"> </w:t>
      </w:r>
      <w:r w:rsidRPr="00521046">
        <w:rPr>
          <w:b/>
          <w:color w:val="000000"/>
          <w:szCs w:val="24"/>
        </w:rPr>
        <w:t>«Управление проектами и развитием бизнеса»</w:t>
      </w:r>
      <w:r>
        <w:t xml:space="preserve"> </w:t>
      </w:r>
      <w:r>
        <w:rPr>
          <w:b/>
        </w:rPr>
        <w:t>разработана с учето</w:t>
      </w:r>
      <w:r w:rsidR="00E661B1">
        <w:rPr>
          <w:b/>
        </w:rPr>
        <w:t xml:space="preserve">м </w:t>
      </w:r>
      <w:r w:rsidR="00E661B1" w:rsidRPr="002E3C7C">
        <w:rPr>
          <w:b/>
        </w:rPr>
        <w:t>требований профессионального стандарта «</w:t>
      </w:r>
      <w:r w:rsidR="00E661B1" w:rsidRPr="00E661B1">
        <w:rPr>
          <w:b/>
        </w:rPr>
        <w:t>Руководитель проектов в области</w:t>
      </w:r>
      <w:r w:rsidR="00E661B1">
        <w:rPr>
          <w:b/>
        </w:rPr>
        <w:t xml:space="preserve"> информационных технологий</w:t>
      </w:r>
      <w:r w:rsidR="00E661B1" w:rsidRPr="002E3C7C">
        <w:rPr>
          <w:b/>
        </w:rPr>
        <w:t xml:space="preserve">», утвержденного приказом Министерства труда и социальной </w:t>
      </w:r>
      <w:r w:rsidR="00E661B1">
        <w:rPr>
          <w:b/>
        </w:rPr>
        <w:t>защиты Российской Федерации от 18</w:t>
      </w:r>
      <w:r w:rsidR="00E661B1" w:rsidRPr="002E3C7C">
        <w:rPr>
          <w:b/>
        </w:rPr>
        <w:t>.1</w:t>
      </w:r>
      <w:r w:rsidR="00E661B1">
        <w:rPr>
          <w:b/>
        </w:rPr>
        <w:t>1</w:t>
      </w:r>
      <w:r w:rsidR="00E661B1" w:rsidRPr="002E3C7C">
        <w:rPr>
          <w:b/>
        </w:rPr>
        <w:t xml:space="preserve">.2014 </w:t>
      </w:r>
      <w:r w:rsidR="00E661B1">
        <w:rPr>
          <w:b/>
        </w:rPr>
        <w:br/>
      </w:r>
      <w:r w:rsidR="00E661B1" w:rsidRPr="002E3C7C">
        <w:rPr>
          <w:b/>
        </w:rPr>
        <w:t xml:space="preserve">№ </w:t>
      </w:r>
      <w:r w:rsidR="00E661B1">
        <w:rPr>
          <w:b/>
        </w:rPr>
        <w:t>893</w:t>
      </w:r>
      <w:r w:rsidR="00E661B1" w:rsidRPr="002E3C7C">
        <w:rPr>
          <w:b/>
        </w:rPr>
        <w:t>н</w:t>
      </w:r>
      <w:r w:rsidR="00E661B1">
        <w:rPr>
          <w:b/>
        </w:rPr>
        <w:t>.</w:t>
      </w:r>
      <w:r w:rsidR="00DC62A2">
        <w:rPr>
          <w:b/>
        </w:rPr>
        <w:t xml:space="preserve">, </w:t>
      </w:r>
      <w:r w:rsidR="00DC62A2" w:rsidRPr="007C1DCD">
        <w:rPr>
          <w:b/>
          <w:color w:val="000000"/>
          <w:szCs w:val="24"/>
        </w:rPr>
        <w:t>квалификационного справочника должностей руководителей, специалистов и других служащих, утвержденный постановлением Минтруда России от 21 августа 1998 г. № 37</w:t>
      </w:r>
    </w:p>
    <w:p w:rsidR="00DC62A2" w:rsidRPr="00E661B1" w:rsidRDefault="00DC62A2" w:rsidP="00E661B1">
      <w:pPr>
        <w:ind w:left="-709" w:right="-399"/>
        <w:jc w:val="both"/>
        <w:rPr>
          <w:b/>
        </w:rPr>
      </w:pPr>
    </w:p>
    <w:p w:rsidR="004614BA" w:rsidRPr="004614BA" w:rsidRDefault="00403F6C" w:rsidP="004614BA">
      <w:pPr>
        <w:shd w:val="clear" w:color="auto" w:fill="FFFFFF"/>
        <w:ind w:left="-709" w:right="-399"/>
        <w:jc w:val="both"/>
        <w:rPr>
          <w:rFonts w:ascii="yandex-sans" w:hAnsi="yandex-sans"/>
          <w:color w:val="000000"/>
          <w:sz w:val="23"/>
          <w:szCs w:val="23"/>
        </w:rPr>
      </w:pPr>
      <w:r w:rsidRPr="00007B6C">
        <w:rPr>
          <w:b/>
          <w:bCs/>
        </w:rPr>
        <w:t>Цель программы</w:t>
      </w:r>
      <w:r w:rsidRPr="00007B6C">
        <w:rPr>
          <w:b/>
        </w:rPr>
        <w:t>:</w:t>
      </w:r>
      <w:r w:rsidRPr="00007B6C">
        <w:t xml:space="preserve"> </w:t>
      </w:r>
      <w:r w:rsidR="00C07D31" w:rsidRPr="004614BA">
        <w:rPr>
          <w:bCs/>
          <w:szCs w:val="24"/>
        </w:rPr>
        <w:t xml:space="preserve">приобретение </w:t>
      </w:r>
      <w:r w:rsidR="006072B4" w:rsidRPr="004614BA">
        <w:rPr>
          <w:bCs/>
          <w:szCs w:val="24"/>
        </w:rPr>
        <w:t xml:space="preserve">системных знаний для </w:t>
      </w:r>
      <w:r w:rsidR="008613D6" w:rsidRPr="004614BA">
        <w:rPr>
          <w:bCs/>
          <w:szCs w:val="24"/>
        </w:rPr>
        <w:t>выполнения нового</w:t>
      </w:r>
      <w:r w:rsidR="006072B4" w:rsidRPr="004614BA">
        <w:rPr>
          <w:bCs/>
          <w:szCs w:val="24"/>
        </w:rPr>
        <w:t xml:space="preserve"> вида профессиональной деятельности в сфере управления проектами</w:t>
      </w:r>
      <w:r w:rsidR="00521046" w:rsidRPr="004614BA">
        <w:rPr>
          <w:bCs/>
          <w:szCs w:val="24"/>
        </w:rPr>
        <w:t xml:space="preserve"> с формированием/совершенствованием   компетенций: </w:t>
      </w:r>
      <w:r w:rsidR="004614BA" w:rsidRPr="004614BA">
        <w:rPr>
          <w:bCs/>
          <w:szCs w:val="24"/>
        </w:rPr>
        <w:t>осуществлять</w:t>
      </w:r>
      <w:r w:rsidR="00DC62A2" w:rsidRPr="004614BA">
        <w:rPr>
          <w:bCs/>
          <w:szCs w:val="24"/>
        </w:rPr>
        <w:t xml:space="preserve">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</w:t>
      </w:r>
      <w:r w:rsidR="004614BA" w:rsidRPr="004614BA">
        <w:rPr>
          <w:bCs/>
          <w:szCs w:val="24"/>
        </w:rPr>
        <w:t>, осуществлять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ресурсов, организовать исполнение работ проекта в соответствии с полученным планом</w:t>
      </w:r>
      <w:r w:rsidR="004614BA">
        <w:rPr>
          <w:bCs/>
          <w:szCs w:val="24"/>
        </w:rPr>
        <w:t xml:space="preserve">, </w:t>
      </w:r>
      <w:r w:rsidR="004614BA" w:rsidRPr="004614BA">
        <w:rPr>
          <w:bCs/>
          <w:szCs w:val="24"/>
        </w:rPr>
        <w:t>планирование проекта в соответствии с полученным заданием.</w:t>
      </w:r>
    </w:p>
    <w:p w:rsidR="00DC62A2" w:rsidRDefault="00DC62A2" w:rsidP="004614BA">
      <w:pPr>
        <w:ind w:right="-399"/>
        <w:jc w:val="both"/>
      </w:pPr>
    </w:p>
    <w:p w:rsidR="0052104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получающее среднее профессиональное или высшее образование.</w:t>
      </w:r>
    </w:p>
    <w:p w:rsidR="002455C6" w:rsidRPr="00CB40EB" w:rsidRDefault="002455C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52104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 академических час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2455C6" w:rsidRPr="00CB40EB" w:rsidRDefault="002455C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52104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2455C6" w:rsidRPr="004D3194" w:rsidRDefault="002455C6" w:rsidP="00314C1C">
      <w:pPr>
        <w:pStyle w:val="1"/>
        <w:tabs>
          <w:tab w:val="num" w:pos="2808"/>
        </w:tabs>
        <w:ind w:left="-709" w:right="0"/>
        <w:jc w:val="both"/>
        <w:rPr>
          <w:bCs/>
        </w:rPr>
      </w:pPr>
    </w:p>
    <w:p w:rsidR="002455C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2455C6">
        <w:rPr>
          <w:rFonts w:ascii="Times New Roman" w:hAnsi="Times New Roman"/>
          <w:b w:val="0"/>
          <w:bCs/>
          <w:snapToGrid/>
          <w:szCs w:val="24"/>
        </w:rPr>
        <w:t>.</w:t>
      </w:r>
    </w:p>
    <w:p w:rsidR="0052104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521046" w:rsidRDefault="0052104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2455C6">
        <w:rPr>
          <w:rFonts w:ascii="Times New Roman" w:hAnsi="Times New Roman"/>
          <w:b w:val="0"/>
          <w:bCs/>
          <w:snapToGrid/>
          <w:szCs w:val="24"/>
        </w:rPr>
        <w:t xml:space="preserve"> (ДОТ).</w:t>
      </w:r>
    </w:p>
    <w:p w:rsidR="002455C6" w:rsidRDefault="002455C6" w:rsidP="00314C1C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A44D11" w:rsidRPr="004614BA" w:rsidRDefault="00521046" w:rsidP="004614BA">
      <w:pPr>
        <w:pStyle w:val="1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="004614BA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tbl>
      <w:tblPr>
        <w:tblW w:w="55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0"/>
        <w:gridCol w:w="851"/>
        <w:gridCol w:w="851"/>
        <w:gridCol w:w="851"/>
        <w:gridCol w:w="849"/>
        <w:gridCol w:w="1136"/>
        <w:gridCol w:w="1132"/>
        <w:gridCol w:w="1561"/>
      </w:tblGrid>
      <w:tr w:rsidR="008613D6" w:rsidRPr="0022011F" w:rsidTr="00B74DC7">
        <w:trPr>
          <w:cantSplit/>
          <w:trHeight w:val="267"/>
          <w:tblHeader/>
        </w:trPr>
        <w:tc>
          <w:tcPr>
            <w:tcW w:w="274" w:type="pct"/>
            <w:vMerge w:val="restart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232" w:type="pct"/>
            <w:vMerge w:val="restart"/>
            <w:vAlign w:val="center"/>
          </w:tcPr>
          <w:p w:rsidR="006C3383" w:rsidRPr="0022011F" w:rsidRDefault="006C3383" w:rsidP="0003530F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70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7" w:type="pct"/>
            <w:vMerge w:val="restart"/>
            <w:vAlign w:val="center"/>
          </w:tcPr>
          <w:p w:rsidR="007C2EAF" w:rsidRDefault="007C2EAF" w:rsidP="007C2E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Обуче-ние с исполь-зованием ДОТ</w:t>
            </w:r>
          </w:p>
          <w:p w:rsidR="006C3383" w:rsidRPr="0022011F" w:rsidRDefault="007C2EAF" w:rsidP="007C2E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</w:t>
            </w:r>
            <w:r w:rsidRPr="00EB7977">
              <w:rPr>
                <w:b/>
                <w:bCs/>
                <w:sz w:val="20"/>
              </w:rPr>
              <w:t>ая работа)</w:t>
            </w:r>
          </w:p>
        </w:tc>
        <w:tc>
          <w:tcPr>
            <w:tcW w:w="754" w:type="pct"/>
            <w:vMerge w:val="restart"/>
            <w:vAlign w:val="center"/>
          </w:tcPr>
          <w:p w:rsidR="006C3383" w:rsidRPr="0022011F" w:rsidRDefault="006C3383" w:rsidP="006D6114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3B4E1B" w:rsidRPr="0022011F" w:rsidTr="00B74DC7">
        <w:trPr>
          <w:cantSplit/>
          <w:trHeight w:val="1051"/>
          <w:tblHeader/>
        </w:trPr>
        <w:tc>
          <w:tcPr>
            <w:tcW w:w="274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232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B4E1B" w:rsidRDefault="003B4E1B" w:rsidP="006C33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:rsidR="003B4E1B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 зачет</w:t>
            </w:r>
            <w:r w:rsidR="003B4E1B">
              <w:rPr>
                <w:b/>
                <w:sz w:val="20"/>
              </w:rPr>
              <w:t>-</w:t>
            </w:r>
          </w:p>
          <w:p w:rsidR="003B4E1B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ных едини</w:t>
            </w:r>
            <w:r w:rsidR="003B4E1B">
              <w:rPr>
                <w:b/>
                <w:sz w:val="20"/>
              </w:rPr>
              <w:t>-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цах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C3383" w:rsidRPr="0022011F" w:rsidRDefault="009726C5" w:rsidP="000938C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0" w:type="pct"/>
            <w:vAlign w:val="center"/>
          </w:tcPr>
          <w:p w:rsidR="003B4E1B" w:rsidRDefault="003B4E1B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ции</w:t>
            </w:r>
          </w:p>
        </w:tc>
        <w:tc>
          <w:tcPr>
            <w:tcW w:w="549" w:type="pct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7" w:type="pct"/>
            <w:vMerge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3B4E1B" w:rsidRPr="00DF17B4" w:rsidTr="00B74DC7">
        <w:trPr>
          <w:cantSplit/>
          <w:trHeight w:val="192"/>
          <w:tblHeader/>
        </w:trPr>
        <w:tc>
          <w:tcPr>
            <w:tcW w:w="274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232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410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49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4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754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3B4E1B" w:rsidRPr="008E57AD" w:rsidTr="00B74DC7">
        <w:trPr>
          <w:cantSplit/>
          <w:trHeight w:val="277"/>
        </w:trPr>
        <w:tc>
          <w:tcPr>
            <w:tcW w:w="274" w:type="pct"/>
          </w:tcPr>
          <w:p w:rsidR="00F77246" w:rsidRPr="003B4E1B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3B4E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2" w:type="pct"/>
          </w:tcPr>
          <w:p w:rsidR="00DF17B4" w:rsidRPr="00E67578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A93E61" w:rsidRDefault="007C2EAF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2520C1" w:rsidRDefault="006471D3" w:rsidP="001C2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2EA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1C2266" w:rsidRDefault="006471D3" w:rsidP="005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C2E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F77246" w:rsidRPr="001C2266" w:rsidRDefault="006471D3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49" w:type="pct"/>
            <w:vAlign w:val="center"/>
          </w:tcPr>
          <w:p w:rsidR="00F77246" w:rsidRPr="001C2266" w:rsidRDefault="006471D3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C2E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F77246" w:rsidRPr="001C2266" w:rsidRDefault="006471D3" w:rsidP="00506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2EA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54" w:type="pct"/>
            <w:vAlign w:val="center"/>
          </w:tcPr>
          <w:p w:rsidR="00F77246" w:rsidRPr="008E57AD" w:rsidRDefault="00F77246" w:rsidP="00217A41">
            <w:pPr>
              <w:jc w:val="center"/>
              <w:rPr>
                <w:sz w:val="22"/>
                <w:szCs w:val="22"/>
              </w:rPr>
            </w:pPr>
          </w:p>
        </w:tc>
      </w:tr>
      <w:tr w:rsidR="003B4E1B" w:rsidRPr="00B252B4" w:rsidTr="00B74DC7">
        <w:tc>
          <w:tcPr>
            <w:tcW w:w="274" w:type="pct"/>
          </w:tcPr>
          <w:p w:rsidR="003E43C2" w:rsidRPr="005E47D5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74DC7" w:rsidRDefault="007C2EAF" w:rsidP="007C2EAF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Основы экономической теории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5067F7" w:rsidRDefault="005067F7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5067F7" w:rsidRDefault="005067F7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411" w:type="pct"/>
            <w:vAlign w:val="center"/>
          </w:tcPr>
          <w:p w:rsidR="003E43C2" w:rsidRPr="007C2EA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3E43C2" w:rsidRPr="007C2EA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3E43C2" w:rsidRPr="007C2EA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3E43C2" w:rsidRPr="007C2EA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3B4E1B" w:rsidRPr="00B252B4" w:rsidTr="00B74DC7">
        <w:tc>
          <w:tcPr>
            <w:tcW w:w="274" w:type="pct"/>
          </w:tcPr>
          <w:p w:rsidR="003E43C2" w:rsidRPr="005E47D5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74DC7" w:rsidRDefault="003E43C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Экономика России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5067F7" w:rsidRDefault="007C2EAF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674B4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" w:type="pct"/>
            <w:vAlign w:val="center"/>
          </w:tcPr>
          <w:p w:rsidR="003E43C2" w:rsidRPr="00674B4F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B4E1B" w:rsidRPr="00B252B4" w:rsidTr="00B74DC7">
        <w:tc>
          <w:tcPr>
            <w:tcW w:w="274" w:type="pct"/>
          </w:tcPr>
          <w:p w:rsidR="003E43C2" w:rsidRPr="005E47D5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74DC7" w:rsidRDefault="003E43C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Общий менеджмент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2520C1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674B4F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3E43C2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  <w:vAlign w:val="center"/>
          </w:tcPr>
          <w:p w:rsidR="003E43C2" w:rsidRPr="00674B4F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3B4E1B" w:rsidRPr="00B252B4" w:rsidTr="00B74DC7">
        <w:tc>
          <w:tcPr>
            <w:tcW w:w="274" w:type="pct"/>
          </w:tcPr>
          <w:p w:rsidR="003E43C2" w:rsidRPr="005E47D5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74DC7" w:rsidRDefault="003E43C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Маркетинг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2520C1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674B4F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3E43C2" w:rsidRDefault="006A47E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3E43C2" w:rsidRPr="00B252B4" w:rsidRDefault="006A47E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3E43C2" w:rsidRPr="00674B4F" w:rsidRDefault="006A47E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45329C" w:rsidRPr="00B252B4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A718C" w:rsidRDefault="0045329C">
            <w:pPr>
              <w:rPr>
                <w:color w:val="000000"/>
              </w:rPr>
            </w:pPr>
            <w:r w:rsidRPr="00BA718C">
              <w:rPr>
                <w:color w:val="000000"/>
              </w:rPr>
              <w:t>Разработка управленческих решений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" w:type="pct"/>
            <w:vAlign w:val="center"/>
          </w:tcPr>
          <w:p w:rsidR="0045329C" w:rsidRP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9" w:type="pct"/>
            <w:vAlign w:val="center"/>
          </w:tcPr>
          <w:p w:rsidR="0045329C" w:rsidRP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vAlign w:val="center"/>
          </w:tcPr>
          <w:p w:rsidR="0045329C" w:rsidRDefault="0045329C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45329C" w:rsidRPr="00B252B4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A718C" w:rsidRDefault="0045329C">
            <w:pPr>
              <w:rPr>
                <w:color w:val="000000"/>
              </w:rPr>
            </w:pPr>
            <w:r w:rsidRPr="00BA718C">
              <w:rPr>
                <w:color w:val="000000"/>
              </w:rPr>
              <w:t>Стратегический менеджмент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45329C" w:rsidRP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pct"/>
            <w:vAlign w:val="center"/>
          </w:tcPr>
          <w:p w:rsidR="0045329C" w:rsidRDefault="0045329C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B4E1B" w:rsidRPr="00B252B4" w:rsidTr="00B74DC7">
        <w:tc>
          <w:tcPr>
            <w:tcW w:w="274" w:type="pct"/>
          </w:tcPr>
          <w:p w:rsidR="003E43C2" w:rsidRPr="005E47D5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74DC7" w:rsidRDefault="003E43C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Финансовая математика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2520C1" w:rsidRDefault="00D36E4A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674B4F" w:rsidRDefault="00D36E4A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" w:type="pct"/>
            <w:vAlign w:val="center"/>
          </w:tcPr>
          <w:p w:rsidR="003E43C2" w:rsidRPr="00E77E5A" w:rsidRDefault="00E77E5A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9" w:type="pct"/>
            <w:vAlign w:val="center"/>
          </w:tcPr>
          <w:p w:rsidR="003E43C2" w:rsidRPr="00E77E5A" w:rsidRDefault="00E77E5A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7" w:type="pct"/>
            <w:vAlign w:val="center"/>
          </w:tcPr>
          <w:p w:rsidR="003E43C2" w:rsidRPr="00674B4F" w:rsidRDefault="00D36E4A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B4E1B" w:rsidRPr="00B252B4" w:rsidTr="00B74DC7">
        <w:tc>
          <w:tcPr>
            <w:tcW w:w="274" w:type="pct"/>
          </w:tcPr>
          <w:p w:rsidR="003E43C2" w:rsidRPr="00D77220" w:rsidRDefault="003E43C2" w:rsidP="00B74DC7">
            <w:pPr>
              <w:numPr>
                <w:ilvl w:val="0"/>
                <w:numId w:val="2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3E43C2" w:rsidRPr="00BA718C" w:rsidRDefault="003E43C2">
            <w:pPr>
              <w:rPr>
                <w:color w:val="000000"/>
              </w:rPr>
            </w:pPr>
            <w:r w:rsidRPr="00BA718C">
              <w:rPr>
                <w:color w:val="000000"/>
              </w:rPr>
              <w:t>Организационное поведение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A93E61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674B4F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3E43C2" w:rsidRPr="00B252B4" w:rsidRDefault="003E43C2" w:rsidP="0050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3E43C2" w:rsidRPr="00B252B4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3E43C2" w:rsidRPr="00B252B4" w:rsidRDefault="003E43C2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3E43C2" w:rsidRPr="00674B4F" w:rsidRDefault="005067F7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EAF">
              <w:rPr>
                <w:sz w:val="22"/>
                <w:szCs w:val="22"/>
              </w:rPr>
              <w:t>6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B4E1B" w:rsidRPr="00B252B4" w:rsidTr="00B74DC7">
        <w:trPr>
          <w:trHeight w:val="298"/>
        </w:trPr>
        <w:tc>
          <w:tcPr>
            <w:tcW w:w="274" w:type="pct"/>
          </w:tcPr>
          <w:p w:rsidR="003E43C2" w:rsidRPr="007D5706" w:rsidRDefault="003E43C2" w:rsidP="00035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3B4E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2" w:type="pct"/>
            <w:vAlign w:val="bottom"/>
          </w:tcPr>
          <w:p w:rsidR="003E43C2" w:rsidRPr="00B74DC7" w:rsidRDefault="003E43C2">
            <w:pPr>
              <w:rPr>
                <w:b/>
                <w:color w:val="000000"/>
              </w:rPr>
            </w:pPr>
            <w:r w:rsidRPr="00BA718C">
              <w:rPr>
                <w:b/>
                <w:color w:val="000000"/>
              </w:rPr>
              <w:t>Профиль</w:t>
            </w:r>
            <w:r w:rsidRPr="00B74DC7">
              <w:rPr>
                <w:b/>
                <w:color w:val="000000"/>
              </w:rPr>
              <w:t>ная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BE0A89" w:rsidRDefault="00D83868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C2EA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3C2" w:rsidRPr="00D721DE" w:rsidRDefault="00D83868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C2EAF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11" w:type="pct"/>
            <w:vAlign w:val="center"/>
          </w:tcPr>
          <w:p w:rsidR="003E43C2" w:rsidRPr="001C2266" w:rsidRDefault="00B24139" w:rsidP="004704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3868">
              <w:rPr>
                <w:b/>
                <w:sz w:val="22"/>
                <w:szCs w:val="22"/>
              </w:rPr>
              <w:t>7</w:t>
            </w:r>
            <w:r w:rsidR="007C2E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3E43C2" w:rsidRPr="001C2266" w:rsidRDefault="00D83868" w:rsidP="004704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C2E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3E43C2" w:rsidRPr="00D83868" w:rsidRDefault="00D83868" w:rsidP="00217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C2E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3E43C2" w:rsidRPr="0045329C" w:rsidRDefault="00D83868" w:rsidP="001C2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2EA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54" w:type="pct"/>
            <w:vAlign w:val="center"/>
          </w:tcPr>
          <w:p w:rsidR="003E43C2" w:rsidRPr="008613D6" w:rsidRDefault="003E43C2" w:rsidP="0003530F">
            <w:pPr>
              <w:jc w:val="center"/>
              <w:rPr>
                <w:color w:val="000000"/>
              </w:rPr>
            </w:pP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 w:rsidP="00180E4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Инвестиционный анализ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A93E61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7C2EA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EAF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45329C" w:rsidRPr="00472070" w:rsidRDefault="0045329C" w:rsidP="00180E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9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2</w:t>
            </w:r>
          </w:p>
        </w:tc>
        <w:tc>
          <w:tcPr>
            <w:tcW w:w="547" w:type="pct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6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 w:rsidP="00180E4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Технологии бюджетирования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A93E61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 w:rsidP="00180E42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Инновационный менеджмент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A93E61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B252B4" w:rsidRDefault="007C2EAF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" w:type="pct"/>
            <w:vAlign w:val="center"/>
          </w:tcPr>
          <w:p w:rsidR="0045329C" w:rsidRPr="00674B4F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EAF">
              <w:rPr>
                <w:sz w:val="22"/>
                <w:szCs w:val="22"/>
              </w:rPr>
              <w:t>4</w:t>
            </w:r>
          </w:p>
        </w:tc>
        <w:tc>
          <w:tcPr>
            <w:tcW w:w="754" w:type="pct"/>
            <w:vAlign w:val="center"/>
          </w:tcPr>
          <w:p w:rsidR="0045329C" w:rsidRDefault="0045329C" w:rsidP="000353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A718C" w:rsidRDefault="0045329C" w:rsidP="00180E42">
            <w:pPr>
              <w:rPr>
                <w:color w:val="000000"/>
              </w:rPr>
            </w:pPr>
            <w:r w:rsidRPr="00BA718C">
              <w:rPr>
                <w:color w:val="000000"/>
              </w:rPr>
              <w:t>Моделирование бизнес-процессов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A93E61" w:rsidRDefault="007C2EAF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674B4F" w:rsidRDefault="007C2EAF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vAlign w:val="center"/>
          </w:tcPr>
          <w:p w:rsidR="0045329C" w:rsidRPr="00B252B4" w:rsidRDefault="0045329C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B252B4" w:rsidRDefault="007C2EAF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" w:type="pct"/>
            <w:vAlign w:val="center"/>
          </w:tcPr>
          <w:p w:rsidR="0045329C" w:rsidRPr="00674B4F" w:rsidRDefault="007C2EAF" w:rsidP="001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</w:rPr>
            </w:pPr>
            <w:r w:rsidRPr="00BA718C">
              <w:rPr>
                <w:color w:val="000000"/>
              </w:rPr>
              <w:t>Концепции управлен</w:t>
            </w:r>
            <w:r w:rsidRPr="00B74DC7">
              <w:rPr>
                <w:color w:val="000000"/>
              </w:rPr>
              <w:t>ия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5E47D5" w:rsidRDefault="0045329C" w:rsidP="0050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Планирование и контроль исполнения проекта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" w:type="pct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Управление стоимостью проекта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45329C" w:rsidRPr="00E77E5A" w:rsidRDefault="0045329C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E77E5A" w:rsidRDefault="0045329C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35461A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Управление рисками проекта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D83868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D83868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:rsidR="0045329C" w:rsidRPr="00472070" w:rsidRDefault="0045329C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0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472070" w:rsidRDefault="0045329C" w:rsidP="00217A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45329C" w:rsidRDefault="00D83868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Управление командой и коммуникациями проекта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5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5E47D5" w:rsidRDefault="0045329C" w:rsidP="0050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2520C1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Pr="005E47D5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Управление проектами (MS Project)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5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45329C" w:rsidRPr="00472070" w:rsidRDefault="0045329C" w:rsidP="005067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410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vAlign w:val="center"/>
          </w:tcPr>
          <w:p w:rsidR="0045329C" w:rsidRPr="00D83868" w:rsidRDefault="00D83868" w:rsidP="0050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7" w:type="pct"/>
            <w:vAlign w:val="center"/>
          </w:tcPr>
          <w:p w:rsidR="0045329C" w:rsidRPr="002520C1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экзамен</w:t>
            </w:r>
          </w:p>
        </w:tc>
      </w:tr>
      <w:tr w:rsidR="0045329C" w:rsidRPr="005E47D5" w:rsidTr="00B74DC7">
        <w:tc>
          <w:tcPr>
            <w:tcW w:w="274" w:type="pct"/>
          </w:tcPr>
          <w:p w:rsidR="0045329C" w:rsidRDefault="0045329C" w:rsidP="00B74DC7">
            <w:pPr>
              <w:numPr>
                <w:ilvl w:val="0"/>
                <w:numId w:val="3"/>
              </w:num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bottom"/>
          </w:tcPr>
          <w:p w:rsidR="0045329C" w:rsidRPr="00B74DC7" w:rsidRDefault="0045329C">
            <w:pPr>
              <w:rPr>
                <w:color w:val="000000"/>
                <w:szCs w:val="24"/>
              </w:rPr>
            </w:pPr>
            <w:r w:rsidRPr="00BA718C">
              <w:rPr>
                <w:color w:val="000000"/>
              </w:rPr>
              <w:t>Практическое предпринимательство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BE0A89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35461A" w:rsidRDefault="0045329C" w:rsidP="0025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45329C" w:rsidRPr="005E47D5" w:rsidRDefault="0045329C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EAF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vAlign w:val="center"/>
          </w:tcPr>
          <w:p w:rsidR="0045329C" w:rsidRPr="005E47D5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vAlign w:val="center"/>
          </w:tcPr>
          <w:p w:rsidR="0045329C" w:rsidRPr="005E47D5" w:rsidRDefault="007C2EAF" w:rsidP="0021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2520C1" w:rsidRDefault="0045329C" w:rsidP="00354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EAF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03530F">
            <w:pPr>
              <w:jc w:val="center"/>
              <w:rPr>
                <w:color w:val="000000"/>
              </w:rPr>
            </w:pPr>
            <w:r w:rsidRPr="008613D6">
              <w:rPr>
                <w:color w:val="000000"/>
              </w:rPr>
              <w:t>зачет</w:t>
            </w:r>
          </w:p>
        </w:tc>
      </w:tr>
      <w:tr w:rsidR="0045329C" w:rsidRPr="008E57AD" w:rsidTr="00B74DC7">
        <w:tc>
          <w:tcPr>
            <w:tcW w:w="274" w:type="pct"/>
            <w:vAlign w:val="center"/>
          </w:tcPr>
          <w:p w:rsidR="0045329C" w:rsidRPr="008E57AD" w:rsidRDefault="0045329C" w:rsidP="009C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45329C" w:rsidRPr="008613D6" w:rsidRDefault="0045329C" w:rsidP="002B5E33">
            <w:pPr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4704A4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6F3E88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646</w:t>
            </w:r>
          </w:p>
        </w:tc>
        <w:tc>
          <w:tcPr>
            <w:tcW w:w="411" w:type="pct"/>
            <w:vAlign w:val="center"/>
          </w:tcPr>
          <w:p w:rsidR="0045329C" w:rsidRPr="008613D6" w:rsidRDefault="00D83868" w:rsidP="006468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410" w:type="pct"/>
            <w:vAlign w:val="center"/>
          </w:tcPr>
          <w:p w:rsidR="0045329C" w:rsidRPr="00D83868" w:rsidRDefault="00D83868" w:rsidP="004704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7C2EAF">
              <w:rPr>
                <w:b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45329C" w:rsidRPr="00D83868" w:rsidRDefault="0045329C" w:rsidP="00E77E5A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1</w:t>
            </w:r>
            <w:r w:rsidR="00D83868">
              <w:rPr>
                <w:b/>
                <w:szCs w:val="24"/>
              </w:rPr>
              <w:t>4</w:t>
            </w:r>
            <w:r w:rsidR="007C2EAF">
              <w:rPr>
                <w:b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45329C" w:rsidRPr="008613D6" w:rsidRDefault="00D83868" w:rsidP="00217A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382</w:t>
            </w:r>
          </w:p>
        </w:tc>
        <w:tc>
          <w:tcPr>
            <w:tcW w:w="754" w:type="pct"/>
            <w:vAlign w:val="center"/>
          </w:tcPr>
          <w:p w:rsidR="0045329C" w:rsidRPr="008613D6" w:rsidRDefault="004C5D68" w:rsidP="004C5D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6D6114">
              <w:rPr>
                <w:b/>
                <w:szCs w:val="24"/>
              </w:rPr>
              <w:t xml:space="preserve"> </w:t>
            </w:r>
            <w:r w:rsidR="0045329C" w:rsidRPr="008613D6">
              <w:rPr>
                <w:b/>
                <w:szCs w:val="24"/>
              </w:rPr>
              <w:t>экзаменов\</w:t>
            </w:r>
            <w:r w:rsidR="006D6114">
              <w:rPr>
                <w:b/>
                <w:szCs w:val="24"/>
              </w:rPr>
              <w:t xml:space="preserve"> </w:t>
            </w:r>
            <w:r w:rsidR="0045329C" w:rsidRPr="008613D6">
              <w:rPr>
                <w:b/>
                <w:szCs w:val="24"/>
              </w:rPr>
              <w:t>1</w:t>
            </w:r>
            <w:r w:rsidR="006D6114">
              <w:rPr>
                <w:b/>
                <w:szCs w:val="24"/>
              </w:rPr>
              <w:t>0</w:t>
            </w:r>
            <w:r w:rsidR="0045329C" w:rsidRPr="008613D6">
              <w:rPr>
                <w:b/>
                <w:szCs w:val="24"/>
              </w:rPr>
              <w:t xml:space="preserve"> зачетов</w:t>
            </w:r>
          </w:p>
        </w:tc>
      </w:tr>
      <w:tr w:rsidR="0045329C" w:rsidRPr="008E57AD" w:rsidTr="00B74DC7">
        <w:trPr>
          <w:trHeight w:val="1122"/>
        </w:trPr>
        <w:tc>
          <w:tcPr>
            <w:tcW w:w="274" w:type="pct"/>
          </w:tcPr>
          <w:p w:rsidR="0045329C" w:rsidRPr="00DF17B4" w:rsidRDefault="0045329C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45329C" w:rsidRPr="008613D6" w:rsidRDefault="0045329C" w:rsidP="00150E0A">
            <w:pPr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 xml:space="preserve">Итоговая  аттестация: </w:t>
            </w:r>
            <w:r w:rsidRPr="007D5706">
              <w:rPr>
                <w:szCs w:val="24"/>
              </w:rPr>
              <w:t>междисциплинарный экзамен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76</w:t>
            </w:r>
          </w:p>
        </w:tc>
        <w:tc>
          <w:tcPr>
            <w:tcW w:w="411" w:type="pct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6</w:t>
            </w:r>
          </w:p>
        </w:tc>
        <w:tc>
          <w:tcPr>
            <w:tcW w:w="410" w:type="pct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70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646878">
            <w:pPr>
              <w:jc w:val="center"/>
              <w:rPr>
                <w:b/>
                <w:szCs w:val="24"/>
              </w:rPr>
            </w:pPr>
          </w:p>
        </w:tc>
      </w:tr>
      <w:tr w:rsidR="0045329C" w:rsidRPr="008E57AD" w:rsidTr="00B74DC7">
        <w:tc>
          <w:tcPr>
            <w:tcW w:w="274" w:type="pct"/>
          </w:tcPr>
          <w:p w:rsidR="0045329C" w:rsidRPr="008E57AD" w:rsidRDefault="0045329C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45329C" w:rsidRPr="008613D6" w:rsidRDefault="0045329C" w:rsidP="002B5E33">
            <w:pPr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19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5329C" w:rsidRPr="008613D6" w:rsidRDefault="0045329C" w:rsidP="004704A4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722</w:t>
            </w:r>
          </w:p>
        </w:tc>
        <w:tc>
          <w:tcPr>
            <w:tcW w:w="411" w:type="pct"/>
            <w:vAlign w:val="center"/>
          </w:tcPr>
          <w:p w:rsidR="0045329C" w:rsidRPr="008613D6" w:rsidRDefault="00D83868" w:rsidP="006468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</w:p>
        </w:tc>
        <w:tc>
          <w:tcPr>
            <w:tcW w:w="410" w:type="pct"/>
            <w:vAlign w:val="center"/>
          </w:tcPr>
          <w:p w:rsidR="0045329C" w:rsidRPr="00D83868" w:rsidRDefault="0045329C" w:rsidP="00646878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1</w:t>
            </w:r>
            <w:r w:rsidR="00D83868">
              <w:rPr>
                <w:b/>
                <w:szCs w:val="24"/>
              </w:rPr>
              <w:t>2</w:t>
            </w:r>
            <w:r w:rsidR="007C2EAF">
              <w:rPr>
                <w:b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45329C" w:rsidRPr="00D83868" w:rsidRDefault="0045329C" w:rsidP="00217A41">
            <w:pPr>
              <w:jc w:val="center"/>
              <w:rPr>
                <w:b/>
                <w:szCs w:val="24"/>
              </w:rPr>
            </w:pPr>
            <w:r w:rsidRPr="008613D6">
              <w:rPr>
                <w:b/>
                <w:szCs w:val="24"/>
              </w:rPr>
              <w:t>1</w:t>
            </w:r>
            <w:r w:rsidR="00D83868">
              <w:rPr>
                <w:b/>
                <w:szCs w:val="24"/>
              </w:rPr>
              <w:t>4</w:t>
            </w:r>
            <w:r w:rsidR="007C2EAF">
              <w:rPr>
                <w:b/>
                <w:szCs w:val="24"/>
              </w:rPr>
              <w:t>8</w:t>
            </w:r>
          </w:p>
        </w:tc>
        <w:tc>
          <w:tcPr>
            <w:tcW w:w="547" w:type="pct"/>
            <w:vAlign w:val="center"/>
          </w:tcPr>
          <w:p w:rsidR="0045329C" w:rsidRPr="008613D6" w:rsidRDefault="007C2EAF" w:rsidP="004704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452</w:t>
            </w:r>
          </w:p>
        </w:tc>
        <w:tc>
          <w:tcPr>
            <w:tcW w:w="754" w:type="pct"/>
            <w:vAlign w:val="center"/>
          </w:tcPr>
          <w:p w:rsidR="0045329C" w:rsidRPr="008613D6" w:rsidRDefault="0045329C" w:rsidP="00217A41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849"/>
        <w:gridCol w:w="3336"/>
        <w:gridCol w:w="2033"/>
      </w:tblGrid>
      <w:tr w:rsidR="009D602A" w:rsidTr="009D602A">
        <w:tc>
          <w:tcPr>
            <w:tcW w:w="2198" w:type="pct"/>
          </w:tcPr>
          <w:p w:rsidR="009D602A" w:rsidRDefault="009D602A" w:rsidP="005550FF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5550FF">
              <w:rPr>
                <w:szCs w:val="24"/>
              </w:rPr>
              <w:t>директора НИУ ВШЭ-Пермь</w:t>
            </w:r>
          </w:p>
        </w:tc>
        <w:tc>
          <w:tcPr>
            <w:tcW w:w="1762" w:type="pct"/>
          </w:tcPr>
          <w:p w:rsidR="009D602A" w:rsidRDefault="009D602A">
            <w:pPr>
              <w:jc w:val="center"/>
              <w:rPr>
                <w:sz w:val="26"/>
                <w:szCs w:val="26"/>
              </w:rPr>
            </w:pPr>
          </w:p>
          <w:p w:rsidR="009D602A" w:rsidRDefault="009D6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D602A" w:rsidRDefault="009D60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9D602A" w:rsidRDefault="009D602A">
            <w:pPr>
              <w:jc w:val="right"/>
              <w:rPr>
                <w:sz w:val="26"/>
                <w:szCs w:val="26"/>
              </w:rPr>
            </w:pPr>
          </w:p>
          <w:p w:rsidR="009D602A" w:rsidRDefault="005550FF">
            <w:pPr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А.В.Оболонская</w:t>
            </w:r>
          </w:p>
        </w:tc>
      </w:tr>
    </w:tbl>
    <w:p w:rsidR="009D602A" w:rsidRPr="008613D6" w:rsidRDefault="009D602A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D602A" w:rsidRPr="008613D6" w:rsidRDefault="009D602A" w:rsidP="009D602A">
      <w:pPr>
        <w:tabs>
          <w:tab w:val="left" w:pos="5188"/>
        </w:tabs>
        <w:rPr>
          <w:rFonts w:eastAsia="Arial Unicode MS"/>
          <w:bCs/>
          <w:sz w:val="20"/>
        </w:rPr>
      </w:pPr>
      <w:r w:rsidRPr="008613D6">
        <w:rPr>
          <w:rFonts w:eastAsia="Arial Unicode MS"/>
          <w:bCs/>
          <w:sz w:val="20"/>
        </w:rPr>
        <w:t xml:space="preserve">Исполнитель:  </w:t>
      </w:r>
    </w:p>
    <w:p w:rsidR="009D602A" w:rsidRPr="008613D6" w:rsidRDefault="005550FF" w:rsidP="009D602A">
      <w:pPr>
        <w:tabs>
          <w:tab w:val="left" w:pos="5188"/>
        </w:tabs>
        <w:rPr>
          <w:rFonts w:eastAsia="Arial Unicode MS"/>
          <w:bCs/>
          <w:sz w:val="20"/>
        </w:rPr>
      </w:pPr>
      <w:r w:rsidRPr="008613D6">
        <w:rPr>
          <w:rFonts w:eastAsia="Arial Unicode MS"/>
          <w:bCs/>
          <w:sz w:val="20"/>
        </w:rPr>
        <w:t>Колос И</w:t>
      </w:r>
      <w:r w:rsidR="009D602A" w:rsidRPr="008613D6">
        <w:rPr>
          <w:rFonts w:eastAsia="Arial Unicode MS"/>
          <w:bCs/>
          <w:sz w:val="20"/>
        </w:rPr>
        <w:t>.</w:t>
      </w:r>
      <w:r w:rsidRPr="008613D6">
        <w:rPr>
          <w:rFonts w:eastAsia="Arial Unicode MS"/>
          <w:bCs/>
          <w:sz w:val="20"/>
        </w:rPr>
        <w:t>Р.</w:t>
      </w:r>
    </w:p>
    <w:p w:rsidR="000836B6" w:rsidRPr="008613D6" w:rsidRDefault="009D602A" w:rsidP="00A44D11">
      <w:pPr>
        <w:rPr>
          <w:sz w:val="20"/>
        </w:rPr>
      </w:pPr>
      <w:r w:rsidRPr="008613D6">
        <w:rPr>
          <w:rFonts w:eastAsia="Arial Unicode MS"/>
          <w:bCs/>
          <w:sz w:val="20"/>
        </w:rPr>
        <w:t>Тел. 6</w:t>
      </w:r>
      <w:r w:rsidR="005550FF" w:rsidRPr="008613D6">
        <w:rPr>
          <w:rFonts w:eastAsia="Arial Unicode MS"/>
          <w:bCs/>
          <w:sz w:val="20"/>
        </w:rPr>
        <w:t>6100</w:t>
      </w:r>
    </w:p>
    <w:sectPr w:rsidR="000836B6" w:rsidRPr="008613D6" w:rsidSect="00B74DC7">
      <w:headerReference w:type="default" r:id="rId8"/>
      <w:pgSz w:w="11906" w:h="16838"/>
      <w:pgMar w:top="539" w:right="110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1A" w:rsidRDefault="001B3D1A">
      <w:r>
        <w:separator/>
      </w:r>
    </w:p>
  </w:endnote>
  <w:endnote w:type="continuationSeparator" w:id="0">
    <w:p w:rsidR="001B3D1A" w:rsidRDefault="001B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1A" w:rsidRDefault="001B3D1A">
      <w:r>
        <w:separator/>
      </w:r>
    </w:p>
  </w:footnote>
  <w:footnote w:type="continuationSeparator" w:id="0">
    <w:p w:rsidR="001B3D1A" w:rsidRDefault="001B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0F" w:rsidRDefault="0003530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1E0A">
      <w:rPr>
        <w:noProof/>
      </w:rPr>
      <w:t>3</w:t>
    </w:r>
    <w:r>
      <w:fldChar w:fldCharType="end"/>
    </w:r>
  </w:p>
  <w:p w:rsidR="0003530F" w:rsidRDefault="000353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C15"/>
    <w:multiLevelType w:val="hybridMultilevel"/>
    <w:tmpl w:val="E57A3854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07"/>
    <w:multiLevelType w:val="hybridMultilevel"/>
    <w:tmpl w:val="4524FEF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0F5A"/>
    <w:rsid w:val="00007B6C"/>
    <w:rsid w:val="0002722F"/>
    <w:rsid w:val="0003530F"/>
    <w:rsid w:val="00051366"/>
    <w:rsid w:val="0005385B"/>
    <w:rsid w:val="00066367"/>
    <w:rsid w:val="00076CAD"/>
    <w:rsid w:val="000836B6"/>
    <w:rsid w:val="00084692"/>
    <w:rsid w:val="00086939"/>
    <w:rsid w:val="0009172C"/>
    <w:rsid w:val="000938C8"/>
    <w:rsid w:val="00094B5C"/>
    <w:rsid w:val="000A2CF2"/>
    <w:rsid w:val="000C2A4B"/>
    <w:rsid w:val="000C3852"/>
    <w:rsid w:val="000D51AA"/>
    <w:rsid w:val="000E6A3F"/>
    <w:rsid w:val="000E79CD"/>
    <w:rsid w:val="00102455"/>
    <w:rsid w:val="001026D7"/>
    <w:rsid w:val="00105288"/>
    <w:rsid w:val="00150E0A"/>
    <w:rsid w:val="00157AC3"/>
    <w:rsid w:val="001665C1"/>
    <w:rsid w:val="00180E42"/>
    <w:rsid w:val="001917BA"/>
    <w:rsid w:val="001A5303"/>
    <w:rsid w:val="001B0A7F"/>
    <w:rsid w:val="001B3D1A"/>
    <w:rsid w:val="001C2266"/>
    <w:rsid w:val="001C7436"/>
    <w:rsid w:val="00207EDC"/>
    <w:rsid w:val="00217A41"/>
    <w:rsid w:val="0022011F"/>
    <w:rsid w:val="00230DB9"/>
    <w:rsid w:val="00245284"/>
    <w:rsid w:val="002455C6"/>
    <w:rsid w:val="002520C1"/>
    <w:rsid w:val="002B3EA8"/>
    <w:rsid w:val="002B5E33"/>
    <w:rsid w:val="002F75C6"/>
    <w:rsid w:val="00314C1C"/>
    <w:rsid w:val="00346531"/>
    <w:rsid w:val="003505A4"/>
    <w:rsid w:val="0035461A"/>
    <w:rsid w:val="00365810"/>
    <w:rsid w:val="003717FC"/>
    <w:rsid w:val="00372942"/>
    <w:rsid w:val="0039265F"/>
    <w:rsid w:val="003B0C54"/>
    <w:rsid w:val="003B4E1B"/>
    <w:rsid w:val="003B672E"/>
    <w:rsid w:val="003D7482"/>
    <w:rsid w:val="003E3677"/>
    <w:rsid w:val="003E43C2"/>
    <w:rsid w:val="00403F6C"/>
    <w:rsid w:val="004250CB"/>
    <w:rsid w:val="00430AC1"/>
    <w:rsid w:val="004360D6"/>
    <w:rsid w:val="00451324"/>
    <w:rsid w:val="00451E0A"/>
    <w:rsid w:val="0045329C"/>
    <w:rsid w:val="00453DFF"/>
    <w:rsid w:val="004614BA"/>
    <w:rsid w:val="004704A4"/>
    <w:rsid w:val="00472070"/>
    <w:rsid w:val="004765EB"/>
    <w:rsid w:val="004B4BF7"/>
    <w:rsid w:val="004B71B2"/>
    <w:rsid w:val="004C5D68"/>
    <w:rsid w:val="004D1612"/>
    <w:rsid w:val="004D672A"/>
    <w:rsid w:val="004E7A43"/>
    <w:rsid w:val="005067F7"/>
    <w:rsid w:val="00515328"/>
    <w:rsid w:val="00517F3D"/>
    <w:rsid w:val="00521046"/>
    <w:rsid w:val="0052791B"/>
    <w:rsid w:val="005349F7"/>
    <w:rsid w:val="005550FF"/>
    <w:rsid w:val="005808BD"/>
    <w:rsid w:val="00582A1B"/>
    <w:rsid w:val="005A6C4C"/>
    <w:rsid w:val="005B05FF"/>
    <w:rsid w:val="005E307B"/>
    <w:rsid w:val="005E47D5"/>
    <w:rsid w:val="005E6697"/>
    <w:rsid w:val="005F3A95"/>
    <w:rsid w:val="006072B4"/>
    <w:rsid w:val="00646878"/>
    <w:rsid w:val="006471D3"/>
    <w:rsid w:val="006539AD"/>
    <w:rsid w:val="00674B4F"/>
    <w:rsid w:val="00677470"/>
    <w:rsid w:val="006A47EC"/>
    <w:rsid w:val="006C205E"/>
    <w:rsid w:val="006C3383"/>
    <w:rsid w:val="006C64B6"/>
    <w:rsid w:val="006D6114"/>
    <w:rsid w:val="006D647B"/>
    <w:rsid w:val="006E448D"/>
    <w:rsid w:val="006E4827"/>
    <w:rsid w:val="006F3E88"/>
    <w:rsid w:val="0070689D"/>
    <w:rsid w:val="00737110"/>
    <w:rsid w:val="007411FF"/>
    <w:rsid w:val="00764A59"/>
    <w:rsid w:val="00766170"/>
    <w:rsid w:val="00775A95"/>
    <w:rsid w:val="007935C0"/>
    <w:rsid w:val="00797F95"/>
    <w:rsid w:val="007C2EAF"/>
    <w:rsid w:val="007D0329"/>
    <w:rsid w:val="007D1CBE"/>
    <w:rsid w:val="007D5706"/>
    <w:rsid w:val="007E0CCE"/>
    <w:rsid w:val="00827DB4"/>
    <w:rsid w:val="0083138E"/>
    <w:rsid w:val="008613D6"/>
    <w:rsid w:val="00870606"/>
    <w:rsid w:val="00872627"/>
    <w:rsid w:val="00876E27"/>
    <w:rsid w:val="00895C5A"/>
    <w:rsid w:val="008D3450"/>
    <w:rsid w:val="00902732"/>
    <w:rsid w:val="009168C6"/>
    <w:rsid w:val="00954D97"/>
    <w:rsid w:val="009726C5"/>
    <w:rsid w:val="0098158E"/>
    <w:rsid w:val="00987E20"/>
    <w:rsid w:val="009969D1"/>
    <w:rsid w:val="009B17D5"/>
    <w:rsid w:val="009B37A4"/>
    <w:rsid w:val="009B664E"/>
    <w:rsid w:val="009B6F79"/>
    <w:rsid w:val="009C71F7"/>
    <w:rsid w:val="009D602A"/>
    <w:rsid w:val="009F1A76"/>
    <w:rsid w:val="00A1539E"/>
    <w:rsid w:val="00A24A9A"/>
    <w:rsid w:val="00A44D11"/>
    <w:rsid w:val="00A51216"/>
    <w:rsid w:val="00A527C3"/>
    <w:rsid w:val="00A62FDA"/>
    <w:rsid w:val="00A8756F"/>
    <w:rsid w:val="00A93E61"/>
    <w:rsid w:val="00AA06B7"/>
    <w:rsid w:val="00AA336C"/>
    <w:rsid w:val="00AD4193"/>
    <w:rsid w:val="00AD437E"/>
    <w:rsid w:val="00B13A80"/>
    <w:rsid w:val="00B21C0C"/>
    <w:rsid w:val="00B24139"/>
    <w:rsid w:val="00B24CB2"/>
    <w:rsid w:val="00B360D4"/>
    <w:rsid w:val="00B42679"/>
    <w:rsid w:val="00B43C47"/>
    <w:rsid w:val="00B74DC7"/>
    <w:rsid w:val="00B85333"/>
    <w:rsid w:val="00BA17A5"/>
    <w:rsid w:val="00BA2577"/>
    <w:rsid w:val="00BA718C"/>
    <w:rsid w:val="00BA7D3B"/>
    <w:rsid w:val="00BD0D6C"/>
    <w:rsid w:val="00BE0A89"/>
    <w:rsid w:val="00BF35E7"/>
    <w:rsid w:val="00C01241"/>
    <w:rsid w:val="00C06480"/>
    <w:rsid w:val="00C07D31"/>
    <w:rsid w:val="00C1646B"/>
    <w:rsid w:val="00C448B6"/>
    <w:rsid w:val="00C54270"/>
    <w:rsid w:val="00C57129"/>
    <w:rsid w:val="00C67369"/>
    <w:rsid w:val="00C71833"/>
    <w:rsid w:val="00C7594D"/>
    <w:rsid w:val="00C76A61"/>
    <w:rsid w:val="00C84C32"/>
    <w:rsid w:val="00CA341A"/>
    <w:rsid w:val="00CA351E"/>
    <w:rsid w:val="00CC40F3"/>
    <w:rsid w:val="00CE7250"/>
    <w:rsid w:val="00D03875"/>
    <w:rsid w:val="00D038F6"/>
    <w:rsid w:val="00D16070"/>
    <w:rsid w:val="00D17E49"/>
    <w:rsid w:val="00D36E4A"/>
    <w:rsid w:val="00D477B4"/>
    <w:rsid w:val="00D51881"/>
    <w:rsid w:val="00D721DE"/>
    <w:rsid w:val="00D77220"/>
    <w:rsid w:val="00D827EE"/>
    <w:rsid w:val="00D83868"/>
    <w:rsid w:val="00D85C72"/>
    <w:rsid w:val="00DC23A4"/>
    <w:rsid w:val="00DC62A2"/>
    <w:rsid w:val="00DE3FD3"/>
    <w:rsid w:val="00DF17B4"/>
    <w:rsid w:val="00DF2F5C"/>
    <w:rsid w:val="00DF5216"/>
    <w:rsid w:val="00E12684"/>
    <w:rsid w:val="00E45DAB"/>
    <w:rsid w:val="00E54FD4"/>
    <w:rsid w:val="00E661B1"/>
    <w:rsid w:val="00E67578"/>
    <w:rsid w:val="00E717C8"/>
    <w:rsid w:val="00E76546"/>
    <w:rsid w:val="00E77E5A"/>
    <w:rsid w:val="00E82861"/>
    <w:rsid w:val="00E82A0A"/>
    <w:rsid w:val="00EC1A59"/>
    <w:rsid w:val="00EC525E"/>
    <w:rsid w:val="00F229A8"/>
    <w:rsid w:val="00F231B7"/>
    <w:rsid w:val="00F306D1"/>
    <w:rsid w:val="00F40A83"/>
    <w:rsid w:val="00F50DB3"/>
    <w:rsid w:val="00F52614"/>
    <w:rsid w:val="00F57A89"/>
    <w:rsid w:val="00F64B20"/>
    <w:rsid w:val="00F769C0"/>
    <w:rsid w:val="00F77246"/>
    <w:rsid w:val="00F8029B"/>
    <w:rsid w:val="00F84B3C"/>
    <w:rsid w:val="00F96DAC"/>
    <w:rsid w:val="00FA0559"/>
    <w:rsid w:val="00FA1E24"/>
    <w:rsid w:val="00FA2E23"/>
    <w:rsid w:val="00FC0C48"/>
    <w:rsid w:val="00FD060C"/>
    <w:rsid w:val="00FD61B6"/>
    <w:rsid w:val="00FF375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Normal">
    <w:name w:val="Normal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semiHidden/>
    <w:rsid w:val="00066367"/>
    <w:rPr>
      <w:sz w:val="16"/>
      <w:szCs w:val="16"/>
    </w:rPr>
  </w:style>
  <w:style w:type="paragraph" w:styleId="a9">
    <w:name w:val="annotation text"/>
    <w:basedOn w:val="a"/>
    <w:semiHidden/>
    <w:rsid w:val="00066367"/>
    <w:rPr>
      <w:sz w:val="20"/>
    </w:rPr>
  </w:style>
  <w:style w:type="paragraph" w:styleId="aa">
    <w:name w:val="annotation subject"/>
    <w:basedOn w:val="a9"/>
    <w:next w:val="a9"/>
    <w:semiHidden/>
    <w:rsid w:val="00066367"/>
    <w:rPr>
      <w:b/>
      <w:bCs/>
    </w:rPr>
  </w:style>
  <w:style w:type="paragraph" w:styleId="ab">
    <w:name w:val="header"/>
    <w:basedOn w:val="a"/>
    <w:link w:val="ac"/>
    <w:uiPriority w:val="99"/>
    <w:rsid w:val="00035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530F"/>
    <w:rPr>
      <w:sz w:val="24"/>
    </w:rPr>
  </w:style>
  <w:style w:type="paragraph" w:styleId="ad">
    <w:name w:val="footer"/>
    <w:basedOn w:val="a"/>
    <w:link w:val="ae"/>
    <w:rsid w:val="00035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3530F"/>
    <w:rPr>
      <w:sz w:val="24"/>
    </w:rPr>
  </w:style>
  <w:style w:type="paragraph" w:customStyle="1" w:styleId="1">
    <w:name w:val="Обычный1"/>
    <w:rsid w:val="00521046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Normal">
    <w:name w:val="Normal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semiHidden/>
    <w:rsid w:val="00066367"/>
    <w:rPr>
      <w:sz w:val="16"/>
      <w:szCs w:val="16"/>
    </w:rPr>
  </w:style>
  <w:style w:type="paragraph" w:styleId="a9">
    <w:name w:val="annotation text"/>
    <w:basedOn w:val="a"/>
    <w:semiHidden/>
    <w:rsid w:val="00066367"/>
    <w:rPr>
      <w:sz w:val="20"/>
    </w:rPr>
  </w:style>
  <w:style w:type="paragraph" w:styleId="aa">
    <w:name w:val="annotation subject"/>
    <w:basedOn w:val="a9"/>
    <w:next w:val="a9"/>
    <w:semiHidden/>
    <w:rsid w:val="00066367"/>
    <w:rPr>
      <w:b/>
      <w:bCs/>
    </w:rPr>
  </w:style>
  <w:style w:type="paragraph" w:styleId="ab">
    <w:name w:val="header"/>
    <w:basedOn w:val="a"/>
    <w:link w:val="ac"/>
    <w:uiPriority w:val="99"/>
    <w:rsid w:val="00035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530F"/>
    <w:rPr>
      <w:sz w:val="24"/>
    </w:rPr>
  </w:style>
  <w:style w:type="paragraph" w:styleId="ad">
    <w:name w:val="footer"/>
    <w:basedOn w:val="a"/>
    <w:link w:val="ae"/>
    <w:rsid w:val="00035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3530F"/>
    <w:rPr>
      <w:sz w:val="24"/>
    </w:rPr>
  </w:style>
  <w:style w:type="paragraph" w:customStyle="1" w:styleId="1">
    <w:name w:val="Обычный1"/>
    <w:rsid w:val="00521046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2016-12-08T08:56:00Z</cp:lastPrinted>
  <dcterms:created xsi:type="dcterms:W3CDTF">2020-09-15T13:30:00Z</dcterms:created>
  <dcterms:modified xsi:type="dcterms:W3CDTF">2020-09-15T13:30:00Z</dcterms:modified>
</cp:coreProperties>
</file>