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FF7A29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8240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F17E62" w:rsidP="009300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8.2.6.2-10/221025-1</w:t>
                  </w:r>
                </w:p>
              </w:txbxContent>
            </v:textbox>
            <w10:wrap anchorx="margin" anchory="margin"/>
          </v:shape>
        </w:pict>
      </w:r>
    </w:p>
    <w:p w:rsidR="00D731F4" w:rsidRDefault="00FF7A29">
      <w:r>
        <w:pict>
          <v:shape id="_x0000_s1027" type="#_x0000_t202" style="position:absolute;margin-left:82pt;margin-top:196pt;width:145pt;height:72.95pt;z-index:251659264;mso-wrap-style:none;mso-position-horizontal-relative:page;mso-position-vertical-relative:page" filled="f" stroked="f">
            <v:textbox style="mso-fit-shape-to-text:t">
              <w:txbxContent>
                <w:p w:rsidR="00930045" w:rsidRDefault="00F17E62" w:rsidP="009300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22.10.2025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1A4616"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414" w:rsidRDefault="00E35414" w:rsidP="00F30A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0A8F" w:rsidRDefault="00F30A8F" w:rsidP="00F30A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0A8F" w:rsidRDefault="00F30A8F" w:rsidP="00F30A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0A8F" w:rsidRDefault="00F30A8F" w:rsidP="00F30A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0A8F" w:rsidRDefault="00F30A8F" w:rsidP="00F30A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0A8F" w:rsidRDefault="00F30A8F" w:rsidP="00F30A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0A8F" w:rsidRDefault="00F30A8F" w:rsidP="00F30A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0A8F" w:rsidRDefault="00F30A8F" w:rsidP="00F30A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0A8F" w:rsidRDefault="00F30A8F" w:rsidP="00F30A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0A8F" w:rsidRDefault="00F30A8F" w:rsidP="00F30A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0A8F" w:rsidRDefault="00F30A8F" w:rsidP="00F30A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0A8F" w:rsidRDefault="00F30A8F" w:rsidP="00F30A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0A8F" w:rsidRPr="00F30A8F" w:rsidRDefault="00F30A8F" w:rsidP="00F30A8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30A8F">
        <w:rPr>
          <w:rFonts w:ascii="Times New Roman" w:hAnsi="Times New Roman" w:cs="Times New Roman"/>
          <w:b/>
          <w:sz w:val="26"/>
          <w:szCs w:val="26"/>
        </w:rPr>
        <w:t>О внесении изменений в приказ от 16.11.2018 № 8.2.6.2-10/1611-01</w:t>
      </w:r>
    </w:p>
    <w:p w:rsidR="00F30A8F" w:rsidRDefault="00F30A8F" w:rsidP="00F30A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0A8F" w:rsidRDefault="00F30A8F" w:rsidP="00F30A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0A8F" w:rsidRDefault="00F30A8F" w:rsidP="00F30A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кадровыми изменениями</w:t>
      </w:r>
    </w:p>
    <w:p w:rsidR="00F30A8F" w:rsidRDefault="00F30A8F" w:rsidP="00F30A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0A8F" w:rsidRPr="00F16EE9" w:rsidRDefault="00F30A8F" w:rsidP="00F30A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16EE9">
        <w:rPr>
          <w:rFonts w:ascii="Times New Roman" w:hAnsi="Times New Roman" w:cs="Times New Roman"/>
          <w:sz w:val="26"/>
          <w:szCs w:val="26"/>
        </w:rPr>
        <w:t>ПРИКАЗЫВАЮ:</w:t>
      </w:r>
    </w:p>
    <w:p w:rsidR="00F30A8F" w:rsidRDefault="00F30A8F" w:rsidP="00F30A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0A8F" w:rsidRDefault="00F30A8F" w:rsidP="004528A8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приказ от 16.11.2018 № 8.2.6.2-10/1611-01 «Об утверждении и введении в действие документов, регламентирующих вопросы обеспечения доступности объектов и услуг для обучающихся НИУ ВШЭ – Пермь с ограниченными возможностями здоровья, в том числе инвалидам и маломобильным группам населения, и о назначении ответственных работников» следующие изменения:</w:t>
      </w:r>
    </w:p>
    <w:p w:rsidR="00F30A8F" w:rsidRDefault="00C045C1" w:rsidP="00F94BB3">
      <w:pPr>
        <w:pStyle w:val="a3"/>
        <w:numPr>
          <w:ilvl w:val="1"/>
          <w:numId w:val="1"/>
        </w:numPr>
        <w:tabs>
          <w:tab w:val="left" w:pos="567"/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подпункте 4.4. слова «</w:t>
      </w:r>
      <w:r w:rsidR="00AA58A6">
        <w:rPr>
          <w:rFonts w:ascii="Times New Roman" w:hAnsi="Times New Roman" w:cs="Times New Roman"/>
          <w:sz w:val="26"/>
          <w:szCs w:val="26"/>
        </w:rPr>
        <w:t>Романова М.А.</w:t>
      </w:r>
      <w:r>
        <w:rPr>
          <w:rFonts w:ascii="Times New Roman" w:hAnsi="Times New Roman" w:cs="Times New Roman"/>
          <w:sz w:val="26"/>
          <w:szCs w:val="26"/>
        </w:rPr>
        <w:t>» заменить словами «Глущенко Н.А.»;</w:t>
      </w:r>
    </w:p>
    <w:p w:rsidR="00B95BED" w:rsidRDefault="00B95BED" w:rsidP="00056328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подпункте 4.5. слова «Логинова Л.Н.» заменить словами «</w:t>
      </w:r>
      <w:proofErr w:type="spellStart"/>
      <w:r>
        <w:rPr>
          <w:rFonts w:ascii="Times New Roman" w:hAnsi="Times New Roman" w:cs="Times New Roman"/>
          <w:sz w:val="26"/>
          <w:szCs w:val="26"/>
        </w:rPr>
        <w:t>Логвинова</w:t>
      </w:r>
      <w:proofErr w:type="spellEnd"/>
      <w:r w:rsidR="001A4616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Л.Н.»;</w:t>
      </w:r>
    </w:p>
    <w:p w:rsidR="00C045C1" w:rsidRDefault="00C045C1" w:rsidP="004528A8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пункте 5 слова «</w:t>
      </w:r>
      <w:r w:rsidR="00943714" w:rsidRPr="00943714">
        <w:rPr>
          <w:rFonts w:ascii="Times New Roman" w:eastAsia="Calibri" w:hAnsi="Times New Roman" w:cs="Times New Roman"/>
          <w:sz w:val="26"/>
          <w:szCs w:val="26"/>
        </w:rPr>
        <w:t>Советнику Матвееву В.А. в срок до 30.09.2024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943714">
        <w:rPr>
          <w:rFonts w:ascii="Times New Roman" w:hAnsi="Times New Roman" w:cs="Times New Roman"/>
          <w:sz w:val="26"/>
          <w:szCs w:val="26"/>
        </w:rPr>
        <w:t>Советнику Гробовой Т.М. в срок до 01.11.2025</w:t>
      </w:r>
      <w:r w:rsidR="004528A8">
        <w:rPr>
          <w:rFonts w:ascii="Times New Roman" w:hAnsi="Times New Roman" w:cs="Times New Roman"/>
          <w:sz w:val="26"/>
          <w:szCs w:val="26"/>
        </w:rPr>
        <w:t>».</w:t>
      </w:r>
    </w:p>
    <w:p w:rsidR="00F16EE9" w:rsidRDefault="00F16EE9" w:rsidP="00F16E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6EE9" w:rsidRDefault="00F16EE9" w:rsidP="00F16E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6EE9" w:rsidRDefault="00F16EE9" w:rsidP="00F16E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6328" w:rsidRPr="008E6127" w:rsidRDefault="00056328" w:rsidP="0005632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>И.о</w:t>
      </w:r>
      <w:proofErr w:type="spellEnd"/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директора, </w:t>
      </w:r>
    </w:p>
    <w:p w:rsidR="00056328" w:rsidRPr="008E6127" w:rsidRDefault="00056328" w:rsidP="0005632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директора</w:t>
      </w:r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8E6127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А.В. Оболонская</w:t>
      </w:r>
    </w:p>
    <w:p w:rsidR="00F16EE9" w:rsidRDefault="00F16EE9" w:rsidP="000563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A29" w:rsidRDefault="00FF7A29" w:rsidP="000563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A29" w:rsidRDefault="00FF7A29" w:rsidP="000563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A29" w:rsidRDefault="00FF7A29" w:rsidP="000563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A29" w:rsidRDefault="00FF7A29" w:rsidP="000563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A29" w:rsidRDefault="00FF7A29" w:rsidP="000563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A29" w:rsidRDefault="00FF7A29" w:rsidP="000563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A29" w:rsidRDefault="00FF7A29" w:rsidP="000563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A29" w:rsidRDefault="00FF7A29" w:rsidP="000563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A29" w:rsidRPr="00FF7A29" w:rsidRDefault="00FF7A29" w:rsidP="00FF7A2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F7A29" w:rsidRPr="00FF7A29" w:rsidRDefault="00FF7A29" w:rsidP="00FF7A2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F7A29" w:rsidRPr="00FF7A29" w:rsidRDefault="00FF7A29" w:rsidP="00FF7A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F7A29" w:rsidRPr="00FF7A29" w:rsidRDefault="00FF7A29" w:rsidP="00FF7A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F7A29" w:rsidRPr="00FF7A29" w:rsidRDefault="00FF7A29" w:rsidP="00FF7A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F7A29" w:rsidRPr="00FF7A29" w:rsidRDefault="00FF7A29" w:rsidP="00FF7A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F7A29" w:rsidRPr="00FF7A29" w:rsidRDefault="00FF7A29" w:rsidP="00FF7A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F7A29" w:rsidRPr="00FF7A29" w:rsidRDefault="00FF7A29" w:rsidP="00FF7A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F7A29" w:rsidRPr="00FF7A29" w:rsidRDefault="00FF7A29" w:rsidP="00FF7A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F7A29" w:rsidRPr="00FF7A29" w:rsidRDefault="00FF7A29" w:rsidP="00FF7A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F7A29" w:rsidRPr="00FF7A29" w:rsidRDefault="00FF7A29" w:rsidP="00FF7A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F7A29" w:rsidRPr="00FF7A29" w:rsidRDefault="00FF7A29" w:rsidP="00FF7A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F7A29" w:rsidRPr="00FF7A29" w:rsidRDefault="00FF7A29" w:rsidP="00FF7A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F7A29" w:rsidRPr="00FF7A29" w:rsidRDefault="00FF7A29" w:rsidP="00FF7A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FF7A29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Об утверждении и введении в действие документов, регламентирующих вопросы обеспечения доступности объектов и услуг для обучающихся </w:t>
      </w:r>
      <w:r w:rsidRPr="00FF7A29">
        <w:rPr>
          <w:rFonts w:ascii="Times New Roman" w:eastAsia="Calibri" w:hAnsi="Times New Roman" w:cs="Times New Roman"/>
          <w:b/>
          <w:sz w:val="26"/>
          <w:szCs w:val="26"/>
        </w:rPr>
        <w:t>НИУ</w:t>
      </w:r>
      <w:r w:rsidRPr="00FF7A29">
        <w:rPr>
          <w:rFonts w:ascii="Times New Roman" w:eastAsia="Calibri" w:hAnsi="Times New Roman" w:cs="Times New Roman"/>
          <w:sz w:val="26"/>
          <w:szCs w:val="26"/>
        </w:rPr>
        <w:t> </w:t>
      </w:r>
      <w:r w:rsidRPr="00FF7A29">
        <w:rPr>
          <w:rFonts w:ascii="Times New Roman" w:eastAsia="Calibri" w:hAnsi="Times New Roman" w:cs="Times New Roman"/>
          <w:b/>
          <w:sz w:val="26"/>
          <w:szCs w:val="26"/>
        </w:rPr>
        <w:t>ВШЭ – Пермь</w:t>
      </w:r>
      <w:r w:rsidRPr="00FF7A29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с ограниченными возможностями здоровья, в том числе инвалидам и маломобильным группам населения, и о</w:t>
      </w:r>
      <w:r w:rsidRPr="00FF7A29">
        <w:rPr>
          <w:rFonts w:ascii="Times New Roman" w:eastAsia="Calibri" w:hAnsi="Times New Roman" w:cs="Times New Roman"/>
          <w:b/>
          <w:sz w:val="26"/>
          <w:szCs w:val="26"/>
        </w:rPr>
        <w:t xml:space="preserve"> назначении ответственных работников</w:t>
      </w:r>
    </w:p>
    <w:p w:rsidR="00FF7A29" w:rsidRPr="00FF7A29" w:rsidRDefault="00FF7A29" w:rsidP="00FF7A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F7A29" w:rsidRPr="00FF7A29" w:rsidRDefault="00FF7A29" w:rsidP="00FF7A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F7A29" w:rsidRPr="00FF7A29" w:rsidRDefault="00FF7A29" w:rsidP="00FF7A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F7A29">
        <w:rPr>
          <w:rFonts w:ascii="Times New Roman" w:eastAsia="Times New Roman" w:hAnsi="Times New Roman" w:cs="Times New Roman"/>
          <w:sz w:val="26"/>
          <w:szCs w:val="20"/>
          <w:lang w:eastAsia="ru-RU"/>
        </w:rPr>
        <w:t>ПРИКАЗЫВАЮ:</w:t>
      </w:r>
    </w:p>
    <w:p w:rsidR="00FF7A29" w:rsidRPr="00FF7A29" w:rsidRDefault="00FF7A29" w:rsidP="00FF7A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FF7A29" w:rsidRPr="00FF7A29" w:rsidRDefault="00FF7A29" w:rsidP="00FF7A29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F7A2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Утвердить и ввести в действие с 20.11.2018 Порядок </w:t>
      </w:r>
      <w:r w:rsidRPr="00FF7A29">
        <w:rPr>
          <w:rFonts w:ascii="Times New Roman" w:eastAsia="Calibri" w:hAnsi="Times New Roman" w:cs="Times New Roman"/>
          <w:sz w:val="26"/>
          <w:szCs w:val="26"/>
        </w:rPr>
        <w:t>действий при обслуживании маломобильных категорий граждан на объектах НИУ ВШЭ – Пермь</w:t>
      </w:r>
      <w:r w:rsidRPr="00FF7A2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FF7A29">
        <w:rPr>
          <w:rFonts w:ascii="Times New Roman" w:eastAsia="Calibri" w:hAnsi="Times New Roman" w:cs="Times New Roman"/>
          <w:sz w:val="26"/>
          <w:szCs w:val="26"/>
        </w:rPr>
        <w:t>(Приложение № 1).</w:t>
      </w:r>
    </w:p>
    <w:p w:rsidR="00FF7A29" w:rsidRPr="00FF7A29" w:rsidRDefault="00FF7A29" w:rsidP="00FF7A29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F7A2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Утвердить и ввести в действие с 20.11.2018 </w:t>
      </w:r>
      <w:r w:rsidRPr="00FF7A29">
        <w:rPr>
          <w:rFonts w:ascii="Times New Roman" w:eastAsia="Calibri" w:hAnsi="Times New Roman" w:cs="Times New Roman"/>
          <w:sz w:val="26"/>
          <w:szCs w:val="26"/>
        </w:rPr>
        <w:t xml:space="preserve">Инструкцию по действию ответственного работника НИУ ВШЭ – Пермь с целью оказания помощи маломобильным категориям граждан по физической доступности </w:t>
      </w:r>
      <w:r w:rsidRPr="00FF7A29">
        <w:rPr>
          <w:rFonts w:ascii="Times New Roman" w:eastAsia="Calibri" w:hAnsi="Times New Roman" w:cs="Times New Roman"/>
          <w:sz w:val="26"/>
          <w:szCs w:val="26"/>
        </w:rPr>
        <w:br/>
        <w:t>в НИУ ВШЭ – Пермь и получению предоставляемых услуг (Приложение № 2)</w:t>
      </w:r>
      <w:r w:rsidRPr="00FF7A29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.</w:t>
      </w:r>
    </w:p>
    <w:p w:rsidR="00FF7A29" w:rsidRPr="00FF7A29" w:rsidRDefault="00FF7A29" w:rsidP="00FF7A29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F7A2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Утвердить и ввести в действие с 20.11.2018 </w:t>
      </w:r>
      <w:r w:rsidRPr="00FF7A29">
        <w:rPr>
          <w:rFonts w:ascii="Times New Roman" w:eastAsia="Calibri" w:hAnsi="Times New Roman" w:cs="Times New Roman"/>
          <w:sz w:val="26"/>
          <w:szCs w:val="26"/>
        </w:rPr>
        <w:t>Инструкцию по этике общения с инвалидами (Приложение № 3).</w:t>
      </w:r>
    </w:p>
    <w:p w:rsidR="00FF7A29" w:rsidRPr="00FF7A29" w:rsidRDefault="00FF7A29" w:rsidP="00FF7A29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F7A29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Назначить ответственными работниками за организацию обслуживания инвалидов и маломобильных групп населения, в том числе обучающихся с ограниченными возможностями здоровья, следующих лиц:</w:t>
      </w:r>
    </w:p>
    <w:p w:rsidR="00FF7A29" w:rsidRPr="00FF7A29" w:rsidRDefault="00FF7A29" w:rsidP="00FF7A29">
      <w:pPr>
        <w:numPr>
          <w:ilvl w:val="0"/>
          <w:numId w:val="3"/>
        </w:numPr>
        <w:tabs>
          <w:tab w:val="left" w:pos="1418"/>
        </w:tabs>
        <w:suppressAutoHyphens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Глущенко Н.А. (корпус </w:t>
      </w:r>
      <w:r w:rsidRPr="00FF7A29">
        <w:rPr>
          <w:rFonts w:ascii="Times New Roman" w:eastAsia="Calibri" w:hAnsi="Times New Roman" w:cs="Times New Roman"/>
          <w:sz w:val="26"/>
          <w:szCs w:val="26"/>
          <w:lang w:eastAsia="ar-SA"/>
        </w:rPr>
        <w:t>НИУ ВШЭ – Пермь</w:t>
      </w:r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адресу: г. Пермь, ул. Студенческая, д. 38);</w:t>
      </w:r>
    </w:p>
    <w:p w:rsidR="00FF7A29" w:rsidRPr="00FF7A29" w:rsidRDefault="00FF7A29" w:rsidP="00FF7A29">
      <w:pPr>
        <w:numPr>
          <w:ilvl w:val="0"/>
          <w:numId w:val="3"/>
        </w:numPr>
        <w:tabs>
          <w:tab w:val="left" w:pos="709"/>
          <w:tab w:val="left" w:pos="1418"/>
        </w:tabs>
        <w:suppressAutoHyphens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Глущенко Н.А. (корпус </w:t>
      </w:r>
      <w:r w:rsidRPr="00FF7A29">
        <w:rPr>
          <w:rFonts w:ascii="Times New Roman" w:eastAsia="Calibri" w:hAnsi="Times New Roman" w:cs="Times New Roman"/>
          <w:sz w:val="26"/>
          <w:szCs w:val="26"/>
          <w:lang w:eastAsia="ar-SA"/>
        </w:rPr>
        <w:t>НИУ ВШЭ – Пермь</w:t>
      </w:r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адресу: г. Пермь, ул. Студенческая, д. 23);</w:t>
      </w:r>
    </w:p>
    <w:p w:rsidR="00FF7A29" w:rsidRPr="00FF7A29" w:rsidRDefault="00FF7A29" w:rsidP="00FF7A29">
      <w:pPr>
        <w:numPr>
          <w:ilvl w:val="0"/>
          <w:numId w:val="3"/>
        </w:numPr>
        <w:tabs>
          <w:tab w:val="left" w:pos="709"/>
          <w:tab w:val="left" w:pos="1418"/>
        </w:tabs>
        <w:suppressAutoHyphens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Бессонова Т.К. (корпус </w:t>
      </w:r>
      <w:r w:rsidRPr="00FF7A29">
        <w:rPr>
          <w:rFonts w:ascii="Times New Roman" w:eastAsia="Calibri" w:hAnsi="Times New Roman" w:cs="Times New Roman"/>
          <w:sz w:val="26"/>
          <w:szCs w:val="26"/>
          <w:lang w:eastAsia="ar-SA"/>
        </w:rPr>
        <w:t>НИУ ВШЭ – Пермь</w:t>
      </w:r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адресу: г. Пермь, ул. Лебедева, д. 27);</w:t>
      </w:r>
      <w:bookmarkStart w:id="0" w:name="_GoBack"/>
      <w:bookmarkEnd w:id="0"/>
    </w:p>
    <w:p w:rsidR="00FF7A29" w:rsidRPr="00FF7A29" w:rsidRDefault="00FF7A29" w:rsidP="00FF7A29">
      <w:pPr>
        <w:numPr>
          <w:ilvl w:val="0"/>
          <w:numId w:val="3"/>
        </w:numPr>
        <w:tabs>
          <w:tab w:val="left" w:pos="709"/>
          <w:tab w:val="left" w:pos="1418"/>
        </w:tabs>
        <w:suppressAutoHyphens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Глущенко Н.А. (корпус </w:t>
      </w:r>
      <w:r w:rsidRPr="00FF7A29">
        <w:rPr>
          <w:rFonts w:ascii="Times New Roman" w:eastAsia="Calibri" w:hAnsi="Times New Roman" w:cs="Times New Roman"/>
          <w:sz w:val="26"/>
          <w:szCs w:val="26"/>
          <w:lang w:eastAsia="ar-SA"/>
        </w:rPr>
        <w:t>НИУ ВШЭ – Пермь</w:t>
      </w:r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адресу: г. Пермь, </w:t>
      </w:r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б-р Гагарина, д. 37а);</w:t>
      </w:r>
    </w:p>
    <w:p w:rsidR="00FF7A29" w:rsidRPr="00FF7A29" w:rsidRDefault="00FF7A29" w:rsidP="00FF7A29">
      <w:pPr>
        <w:numPr>
          <w:ilvl w:val="0"/>
          <w:numId w:val="3"/>
        </w:numPr>
        <w:tabs>
          <w:tab w:val="left" w:pos="709"/>
          <w:tab w:val="left" w:pos="1418"/>
        </w:tabs>
        <w:suppressAutoHyphens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Логвинова</w:t>
      </w:r>
      <w:proofErr w:type="spellEnd"/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Л.Н. (корпус </w:t>
      </w:r>
      <w:r w:rsidRPr="00FF7A29">
        <w:rPr>
          <w:rFonts w:ascii="Times New Roman" w:eastAsia="Calibri" w:hAnsi="Times New Roman" w:cs="Times New Roman"/>
          <w:sz w:val="26"/>
          <w:szCs w:val="26"/>
          <w:lang w:eastAsia="ar-SA"/>
        </w:rPr>
        <w:t>НИУ ВШЭ – Пермь</w:t>
      </w:r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адресу: г. Пермь, </w:t>
      </w:r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б-р Гагарина, д. 37);</w:t>
      </w:r>
    </w:p>
    <w:p w:rsidR="00FF7A29" w:rsidRPr="00FF7A29" w:rsidRDefault="00FF7A29" w:rsidP="00FF7A29">
      <w:pPr>
        <w:numPr>
          <w:ilvl w:val="0"/>
          <w:numId w:val="3"/>
        </w:numPr>
        <w:tabs>
          <w:tab w:val="left" w:pos="709"/>
          <w:tab w:val="left" w:pos="1418"/>
        </w:tabs>
        <w:suppressAutoHyphens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Баранова Л.А. (общежитие </w:t>
      </w:r>
      <w:r w:rsidRPr="00FF7A29">
        <w:rPr>
          <w:rFonts w:ascii="Times New Roman" w:eastAsia="Calibri" w:hAnsi="Times New Roman" w:cs="Times New Roman"/>
          <w:sz w:val="26"/>
          <w:szCs w:val="26"/>
          <w:lang w:eastAsia="ar-SA"/>
        </w:rPr>
        <w:t>НИУ ВШЭ – Пермь</w:t>
      </w:r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адресу: г. Пермь, </w:t>
      </w:r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ул. </w:t>
      </w:r>
      <w:proofErr w:type="spellStart"/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Уинская</w:t>
      </w:r>
      <w:proofErr w:type="spellEnd"/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д. 34);</w:t>
      </w:r>
    </w:p>
    <w:p w:rsidR="00FF7A29" w:rsidRPr="00FF7A29" w:rsidRDefault="00FF7A29" w:rsidP="00FF7A29">
      <w:pPr>
        <w:numPr>
          <w:ilvl w:val="0"/>
          <w:numId w:val="3"/>
        </w:numPr>
        <w:tabs>
          <w:tab w:val="left" w:pos="709"/>
          <w:tab w:val="left" w:pos="1418"/>
        </w:tabs>
        <w:suppressAutoHyphens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Лялина Е.В. (общежитие </w:t>
      </w:r>
      <w:r w:rsidRPr="00FF7A29">
        <w:rPr>
          <w:rFonts w:ascii="Times New Roman" w:eastAsia="Calibri" w:hAnsi="Times New Roman" w:cs="Times New Roman"/>
          <w:sz w:val="26"/>
          <w:szCs w:val="26"/>
          <w:lang w:eastAsia="ar-SA"/>
        </w:rPr>
        <w:t>НИУ ВШЭ – Пермь</w:t>
      </w:r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адресу: г. Пермь, </w:t>
      </w:r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ул. </w:t>
      </w:r>
      <w:proofErr w:type="spellStart"/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Уинская</w:t>
      </w:r>
      <w:proofErr w:type="spellEnd"/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д.34).</w:t>
      </w:r>
    </w:p>
    <w:p w:rsidR="00FF7A29" w:rsidRPr="00FF7A29" w:rsidRDefault="00FF7A29" w:rsidP="00FF7A29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outlineLvl w:val="0"/>
        <w:rPr>
          <w:rFonts w:ascii="Calibri" w:eastAsia="Times New Roman" w:hAnsi="Calibri" w:cs="Calibri"/>
          <w:color w:val="000000"/>
          <w:lang w:eastAsia="ru-RU"/>
        </w:rPr>
      </w:pPr>
      <w:r w:rsidRPr="00FF7A29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>Советнику Гробовой Т.М. в срок до 01.11.2025, далее, ежегодно до начала следующего учебного года, а также по мере необходимости:</w:t>
      </w:r>
    </w:p>
    <w:p w:rsidR="00FF7A29" w:rsidRPr="00FF7A29" w:rsidRDefault="00FF7A29" w:rsidP="00FF7A29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F7A29">
        <w:rPr>
          <w:rFonts w:ascii="Times New Roman" w:eastAsia="Calibri" w:hAnsi="Times New Roman" w:cs="Times New Roman"/>
          <w:sz w:val="26"/>
          <w:szCs w:val="26"/>
        </w:rPr>
        <w:t>5.1.</w:t>
      </w:r>
      <w:r w:rsidRPr="00FF7A29">
        <w:rPr>
          <w:rFonts w:ascii="Times New Roman" w:eastAsia="Calibri" w:hAnsi="Times New Roman" w:cs="Times New Roman"/>
          <w:sz w:val="26"/>
          <w:szCs w:val="26"/>
        </w:rPr>
        <w:tab/>
        <w:t>организовывать инструктирование и обучение работников, работающих с инвалидами, маломобильными группами населения, в том числе посетителями, обучающимися с ограниченными возможностями здоровья;</w:t>
      </w:r>
    </w:p>
    <w:p w:rsidR="00FF7A29" w:rsidRPr="00FF7A29" w:rsidRDefault="00FF7A29" w:rsidP="00FF7A29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F7A29">
        <w:rPr>
          <w:rFonts w:ascii="Times New Roman" w:eastAsia="Calibri" w:hAnsi="Times New Roman" w:cs="Times New Roman"/>
          <w:sz w:val="26"/>
          <w:szCs w:val="26"/>
        </w:rPr>
        <w:t>5.2.</w:t>
      </w:r>
      <w:r w:rsidRPr="00FF7A29">
        <w:rPr>
          <w:rFonts w:ascii="Times New Roman" w:eastAsia="Calibri" w:hAnsi="Times New Roman" w:cs="Times New Roman"/>
          <w:sz w:val="26"/>
          <w:szCs w:val="26"/>
        </w:rPr>
        <w:tab/>
        <w:t xml:space="preserve">проверять обеспечение условий доступности к зданиям и сооружениям НИУ ВШЭ – Пермь (далее – объекты) и условий доступности услуг, создание </w:t>
      </w:r>
      <w:proofErr w:type="spellStart"/>
      <w:r w:rsidRPr="00FF7A29">
        <w:rPr>
          <w:rFonts w:ascii="Times New Roman" w:eastAsia="Calibri" w:hAnsi="Times New Roman" w:cs="Times New Roman"/>
          <w:sz w:val="26"/>
          <w:szCs w:val="26"/>
        </w:rPr>
        <w:t>безбарьерной</w:t>
      </w:r>
      <w:proofErr w:type="spellEnd"/>
      <w:r w:rsidRPr="00FF7A29">
        <w:rPr>
          <w:rFonts w:ascii="Times New Roman" w:eastAsia="Calibri" w:hAnsi="Times New Roman" w:cs="Times New Roman"/>
          <w:sz w:val="26"/>
          <w:szCs w:val="26"/>
        </w:rPr>
        <w:t xml:space="preserve"> среды в соответствии с требованиями, установленными законодательными и иными нормативными правовыми актами;</w:t>
      </w:r>
    </w:p>
    <w:p w:rsidR="00FF7A29" w:rsidRPr="00FF7A29" w:rsidRDefault="00FF7A29" w:rsidP="00FF7A29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F7A29">
        <w:rPr>
          <w:rFonts w:ascii="Times New Roman" w:eastAsia="Calibri" w:hAnsi="Times New Roman" w:cs="Times New Roman"/>
          <w:sz w:val="26"/>
          <w:szCs w:val="26"/>
        </w:rPr>
        <w:t>5.3.</w:t>
      </w:r>
      <w:r w:rsidRPr="00FF7A29">
        <w:rPr>
          <w:rFonts w:ascii="Times New Roman" w:eastAsia="Calibri" w:hAnsi="Times New Roman" w:cs="Times New Roman"/>
          <w:sz w:val="26"/>
          <w:szCs w:val="26"/>
        </w:rPr>
        <w:tab/>
        <w:t>проверить актуальность Паспортов доступности для инвалидов и лиц с ограниченными возможностями здоровья на все объекты, при необходимости провести комиссионное обследование с участием общественного объединения инвалидов, осуществляющих деятельность на территории города Перми, паспортизацию объектов и предоставляемых на них услуг, разработать и утвердить планы мероприятий по повышению значений показателей доступности для инвалидов объектов и услуг;</w:t>
      </w:r>
    </w:p>
    <w:p w:rsidR="00FF7A29" w:rsidRPr="00FF7A29" w:rsidRDefault="00FF7A29" w:rsidP="00FF7A29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F7A29">
        <w:rPr>
          <w:rFonts w:ascii="Times New Roman" w:eastAsia="Calibri" w:hAnsi="Times New Roman" w:cs="Times New Roman"/>
          <w:sz w:val="26"/>
          <w:szCs w:val="26"/>
        </w:rPr>
        <w:t>5.4.</w:t>
      </w:r>
      <w:r w:rsidRPr="00FF7A29">
        <w:rPr>
          <w:rFonts w:ascii="Times New Roman" w:eastAsia="Calibri" w:hAnsi="Times New Roman" w:cs="Times New Roman"/>
          <w:sz w:val="26"/>
          <w:szCs w:val="26"/>
        </w:rPr>
        <w:tab/>
        <w:t>обеспечить размещение на корпоративном сайте (портале) НИУ ВШЭ актуальной информации об организации доступной среды в НИУ ВШЭ – Пермь, условий доступности среды, в том числе документов, указанных в приложениях 1,2,3 к приказу от 16.11.2018 № 8.2.6.2-10/1611-01, Паспортов доступности для инвалидов и лиц с ограниченными возможностями здоровья на все объекты, в соответствии с требованиями законодательства;</w:t>
      </w:r>
    </w:p>
    <w:p w:rsidR="00FF7A29" w:rsidRPr="00FF7A29" w:rsidRDefault="00FF7A29" w:rsidP="00FF7A29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F7A29">
        <w:rPr>
          <w:rFonts w:ascii="Times New Roman" w:eastAsia="Calibri" w:hAnsi="Times New Roman" w:cs="Times New Roman"/>
          <w:sz w:val="26"/>
          <w:szCs w:val="26"/>
        </w:rPr>
        <w:t>5.5.</w:t>
      </w:r>
      <w:r w:rsidRPr="00FF7A29">
        <w:rPr>
          <w:rFonts w:ascii="Times New Roman" w:eastAsia="Calibri" w:hAnsi="Times New Roman" w:cs="Times New Roman"/>
          <w:sz w:val="26"/>
          <w:szCs w:val="26"/>
        </w:rPr>
        <w:tab/>
        <w:t>организовать материально-техническое оснащение с целью создания для лиц с ограниченными возможностями условий доступности объектов и услуг НИУ ВШЭ – Пермь, а также контролировать исправность состояния соответствующих технических средств для обслуживания инвалидов и маломобильных групп населения;</w:t>
      </w:r>
    </w:p>
    <w:p w:rsidR="00FF7A29" w:rsidRPr="00FF7A29" w:rsidRDefault="00FF7A29" w:rsidP="00FF7A29">
      <w:pPr>
        <w:tabs>
          <w:tab w:val="left" w:pos="1418"/>
        </w:tabs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F7A29">
        <w:rPr>
          <w:rFonts w:ascii="Times New Roman" w:eastAsia="Calibri" w:hAnsi="Times New Roman" w:cs="Times New Roman"/>
          <w:sz w:val="26"/>
          <w:szCs w:val="26"/>
        </w:rPr>
        <w:t>5.6.</w:t>
      </w:r>
      <w:r w:rsidRPr="00FF7A29">
        <w:rPr>
          <w:rFonts w:ascii="Times New Roman" w:eastAsia="Calibri" w:hAnsi="Times New Roman" w:cs="Times New Roman"/>
          <w:sz w:val="26"/>
          <w:szCs w:val="26"/>
        </w:rPr>
        <w:tab/>
        <w:t xml:space="preserve">организовать заключение договора на услугу </w:t>
      </w:r>
      <w:proofErr w:type="spellStart"/>
      <w:r w:rsidRPr="00FF7A29">
        <w:rPr>
          <w:rFonts w:ascii="Times New Roman" w:eastAsia="Calibri" w:hAnsi="Times New Roman" w:cs="Times New Roman"/>
          <w:sz w:val="26"/>
          <w:szCs w:val="26"/>
        </w:rPr>
        <w:t>сурдопереводчика</w:t>
      </w:r>
      <w:proofErr w:type="spellEnd"/>
      <w:r w:rsidRPr="00FF7A29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proofErr w:type="spellStart"/>
      <w:r w:rsidRPr="00FF7A29">
        <w:rPr>
          <w:rFonts w:ascii="Times New Roman" w:eastAsia="Calibri" w:hAnsi="Times New Roman" w:cs="Times New Roman"/>
          <w:sz w:val="26"/>
          <w:szCs w:val="26"/>
        </w:rPr>
        <w:t>тифлопереводчика</w:t>
      </w:r>
      <w:proofErr w:type="spellEnd"/>
      <w:r w:rsidRPr="00FF7A29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F7A29" w:rsidRPr="00FF7A29" w:rsidRDefault="00FF7A29" w:rsidP="00FF7A29">
      <w:pPr>
        <w:tabs>
          <w:tab w:val="left" w:pos="1418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  <w:r w:rsidRPr="00FF7A29">
        <w:rPr>
          <w:rFonts w:ascii="Times New Roman" w:eastAsia="Calibri" w:hAnsi="Times New Roman" w:cs="Times New Roman"/>
          <w:sz w:val="26"/>
          <w:szCs w:val="26"/>
        </w:rPr>
        <w:t>5.7.</w:t>
      </w:r>
      <w:r w:rsidRPr="00FF7A29">
        <w:rPr>
          <w:rFonts w:ascii="Times New Roman" w:eastAsia="Calibri" w:hAnsi="Times New Roman" w:cs="Times New Roman"/>
          <w:sz w:val="26"/>
          <w:szCs w:val="26"/>
        </w:rPr>
        <w:tab/>
        <w:t>проверять актуальность документов, указанных в приложениях 1,2,3 к приказу от 16.11.2018 № 8.2.6.2-10/1611-01, организовать ознакомление с ними работников НИУ ВШЭ – Пермь, осуществляющих взаимодействие с лицами с ограниченными возможностями».</w:t>
      </w:r>
    </w:p>
    <w:p w:rsidR="00FF7A29" w:rsidRPr="00FF7A29" w:rsidRDefault="00FF7A29" w:rsidP="00FF7A29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  <w:r w:rsidRPr="00FF7A29">
        <w:rPr>
          <w:rFonts w:ascii="Times New Roman" w:eastAsia="Calibri" w:hAnsi="Times New Roman" w:cs="Times New Roman"/>
          <w:sz w:val="26"/>
          <w:szCs w:val="26"/>
        </w:rPr>
        <w:t xml:space="preserve">Всем работникам НИУ ВШЭ – Пермь ознакомиться с Инструкцией по этике общения с инвалидами, размещенной на корпоративном сайте (портале) </w:t>
      </w:r>
      <w:r w:rsidRPr="00FF7A29">
        <w:rPr>
          <w:rFonts w:ascii="Times New Roman" w:eastAsia="Calibri" w:hAnsi="Times New Roman" w:cs="Times New Roman"/>
          <w:sz w:val="26"/>
          <w:szCs w:val="26"/>
        </w:rPr>
        <w:br/>
        <w:t>НИУ ВШЭ,</w:t>
      </w:r>
      <w:r w:rsidRPr="00FF7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F7A29">
        <w:rPr>
          <w:rFonts w:ascii="Times New Roman" w:eastAsia="Calibri" w:hAnsi="Times New Roman" w:cs="Times New Roman"/>
          <w:sz w:val="26"/>
          <w:szCs w:val="26"/>
        </w:rPr>
        <w:t>и обеспечить ее исполнение.</w:t>
      </w:r>
    </w:p>
    <w:p w:rsidR="00FF7A29" w:rsidRPr="00FF7A29" w:rsidRDefault="00FF7A29" w:rsidP="00FF7A29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  <w:r w:rsidRPr="00FF7A2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Контроль исполнения приказа </w:t>
      </w:r>
      <w:r w:rsidRPr="00FF7A2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собой.</w:t>
      </w:r>
    </w:p>
    <w:p w:rsidR="00FF7A29" w:rsidRPr="00FF7A29" w:rsidRDefault="00FF7A29" w:rsidP="00FF7A2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F7A29" w:rsidRPr="00FF7A29" w:rsidRDefault="00FF7A29" w:rsidP="00FF7A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F7A29" w:rsidRPr="00FF7A29" w:rsidRDefault="00FF7A29" w:rsidP="00FF7A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F7A29" w:rsidRPr="00FF7A29" w:rsidRDefault="00FF7A29" w:rsidP="00FF7A2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7A29">
        <w:rPr>
          <w:rFonts w:ascii="Times New Roman" w:eastAsia="Calibri" w:hAnsi="Times New Roman" w:cs="Times New Roman"/>
          <w:sz w:val="26"/>
          <w:szCs w:val="26"/>
        </w:rPr>
        <w:t>Директора</w:t>
      </w:r>
      <w:r w:rsidRPr="00FF7A29">
        <w:rPr>
          <w:rFonts w:ascii="Times New Roman" w:eastAsia="Calibri" w:hAnsi="Times New Roman" w:cs="Times New Roman"/>
          <w:sz w:val="26"/>
          <w:szCs w:val="26"/>
        </w:rPr>
        <w:tab/>
      </w:r>
      <w:r w:rsidRPr="00FF7A29">
        <w:rPr>
          <w:rFonts w:ascii="Times New Roman" w:eastAsia="Calibri" w:hAnsi="Times New Roman" w:cs="Times New Roman"/>
          <w:sz w:val="26"/>
          <w:szCs w:val="26"/>
        </w:rPr>
        <w:tab/>
      </w:r>
      <w:r w:rsidRPr="00FF7A29">
        <w:rPr>
          <w:rFonts w:ascii="Times New Roman" w:eastAsia="Calibri" w:hAnsi="Times New Roman" w:cs="Times New Roman"/>
          <w:sz w:val="26"/>
          <w:szCs w:val="26"/>
        </w:rPr>
        <w:tab/>
      </w:r>
      <w:r w:rsidRPr="00FF7A29">
        <w:rPr>
          <w:rFonts w:ascii="Times New Roman" w:eastAsia="Calibri" w:hAnsi="Times New Roman" w:cs="Times New Roman"/>
          <w:sz w:val="26"/>
          <w:szCs w:val="26"/>
        </w:rPr>
        <w:tab/>
      </w:r>
      <w:r w:rsidRPr="00FF7A29">
        <w:rPr>
          <w:rFonts w:ascii="Times New Roman" w:eastAsia="Calibri" w:hAnsi="Times New Roman" w:cs="Times New Roman"/>
          <w:sz w:val="26"/>
          <w:szCs w:val="26"/>
        </w:rPr>
        <w:tab/>
      </w:r>
      <w:r w:rsidRPr="00FF7A29">
        <w:rPr>
          <w:rFonts w:ascii="Times New Roman" w:eastAsia="Calibri" w:hAnsi="Times New Roman" w:cs="Times New Roman"/>
          <w:sz w:val="26"/>
          <w:szCs w:val="26"/>
        </w:rPr>
        <w:tab/>
      </w:r>
      <w:r w:rsidRPr="00FF7A29">
        <w:rPr>
          <w:rFonts w:ascii="Times New Roman" w:eastAsia="Calibri" w:hAnsi="Times New Roman" w:cs="Times New Roman"/>
          <w:sz w:val="26"/>
          <w:szCs w:val="26"/>
        </w:rPr>
        <w:tab/>
      </w:r>
      <w:r w:rsidRPr="00FF7A29">
        <w:rPr>
          <w:rFonts w:ascii="Times New Roman" w:eastAsia="Calibri" w:hAnsi="Times New Roman" w:cs="Times New Roman"/>
          <w:sz w:val="26"/>
          <w:szCs w:val="26"/>
        </w:rPr>
        <w:tab/>
      </w:r>
      <w:r w:rsidRPr="00FF7A29">
        <w:rPr>
          <w:rFonts w:ascii="Times New Roman" w:eastAsia="Calibri" w:hAnsi="Times New Roman" w:cs="Times New Roman"/>
          <w:sz w:val="26"/>
          <w:szCs w:val="26"/>
        </w:rPr>
        <w:tab/>
        <w:t>Г.Е. Володина</w:t>
      </w:r>
    </w:p>
    <w:p w:rsidR="00FF7A29" w:rsidRPr="00F16EE9" w:rsidRDefault="00FF7A29" w:rsidP="000563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A29" w:rsidRPr="00F16EE9" w:rsidSect="000563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25C3A"/>
    <w:multiLevelType w:val="hybridMultilevel"/>
    <w:tmpl w:val="B57858D6"/>
    <w:lvl w:ilvl="0" w:tplc="A20E885E">
      <w:start w:val="1"/>
      <w:numFmt w:val="decimal"/>
      <w:lvlText w:val="%1."/>
      <w:lvlJc w:val="left"/>
      <w:pPr>
        <w:ind w:left="1395" w:hanging="828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7E43B5"/>
    <w:multiLevelType w:val="hybridMultilevel"/>
    <w:tmpl w:val="22BA7CFE"/>
    <w:lvl w:ilvl="0" w:tplc="A19EC104">
      <w:start w:val="1"/>
      <w:numFmt w:val="decimal"/>
      <w:lvlText w:val="4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8055C9"/>
    <w:multiLevelType w:val="multilevel"/>
    <w:tmpl w:val="59B25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CF"/>
    <w:rsid w:val="00056328"/>
    <w:rsid w:val="001A4616"/>
    <w:rsid w:val="002E0082"/>
    <w:rsid w:val="004528A8"/>
    <w:rsid w:val="00723248"/>
    <w:rsid w:val="00943714"/>
    <w:rsid w:val="0099228E"/>
    <w:rsid w:val="00A07BCF"/>
    <w:rsid w:val="00AA58A6"/>
    <w:rsid w:val="00B513DC"/>
    <w:rsid w:val="00B95BED"/>
    <w:rsid w:val="00C045C1"/>
    <w:rsid w:val="00E35414"/>
    <w:rsid w:val="00F16EE9"/>
    <w:rsid w:val="00F17E62"/>
    <w:rsid w:val="00F30A8F"/>
    <w:rsid w:val="00F94BB3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B70B38"/>
  <w15:chartTrackingRefBased/>
  <w15:docId w15:val="{91786115-3182-413D-A19F-CA4DCF81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A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1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3F602-031A-47B2-B72D-51E47BE4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2025-10-31T06:07:00Z</cp:lastPrinted>
  <dcterms:created xsi:type="dcterms:W3CDTF">2025-11-05T05:02:00Z</dcterms:created>
  <dcterms:modified xsi:type="dcterms:W3CDTF">2025-11-05T08:13:00Z</dcterms:modified>
</cp:coreProperties>
</file>