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12D" w:rsidRPr="00D804C1" w:rsidRDefault="0076112D" w:rsidP="0076112D">
      <w:pPr>
        <w:tabs>
          <w:tab w:val="left" w:pos="5387"/>
          <w:tab w:val="left" w:pos="5812"/>
        </w:tabs>
        <w:ind w:left="5529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Приложение 2</w:t>
      </w:r>
    </w:p>
    <w:p w:rsidR="0076112D" w:rsidRDefault="0076112D" w:rsidP="0076112D">
      <w:pPr>
        <w:tabs>
          <w:tab w:val="left" w:pos="5387"/>
          <w:tab w:val="left" w:pos="5812"/>
        </w:tabs>
        <w:ind w:left="5529"/>
        <w:rPr>
          <w:sz w:val="26"/>
          <w:szCs w:val="26"/>
        </w:rPr>
      </w:pPr>
      <w:r>
        <w:rPr>
          <w:sz w:val="26"/>
          <w:szCs w:val="26"/>
        </w:rPr>
        <w:t>к приказу НИУ ВШЭ</w:t>
      </w:r>
    </w:p>
    <w:p w:rsidR="0076112D" w:rsidRDefault="0076112D" w:rsidP="0076112D">
      <w:pPr>
        <w:tabs>
          <w:tab w:val="left" w:pos="5387"/>
          <w:tab w:val="left" w:pos="5812"/>
        </w:tabs>
        <w:ind w:left="5529"/>
        <w:rPr>
          <w:sz w:val="26"/>
          <w:szCs w:val="26"/>
        </w:rPr>
      </w:pPr>
    </w:p>
    <w:p w:rsidR="0076112D" w:rsidRDefault="0076112D" w:rsidP="0076112D">
      <w:pPr>
        <w:tabs>
          <w:tab w:val="left" w:pos="5387"/>
          <w:tab w:val="left" w:pos="5812"/>
        </w:tabs>
        <w:ind w:left="5529"/>
        <w:rPr>
          <w:sz w:val="26"/>
          <w:szCs w:val="26"/>
        </w:rPr>
      </w:pPr>
      <w:r w:rsidRPr="00AA429D">
        <w:rPr>
          <w:sz w:val="26"/>
          <w:szCs w:val="26"/>
        </w:rPr>
        <w:t xml:space="preserve">УТВЕРЖДЕНО </w:t>
      </w:r>
    </w:p>
    <w:p w:rsidR="0076112D" w:rsidRPr="00AA429D" w:rsidRDefault="0076112D" w:rsidP="0076112D">
      <w:pPr>
        <w:tabs>
          <w:tab w:val="left" w:pos="5387"/>
          <w:tab w:val="left" w:pos="5812"/>
        </w:tabs>
        <w:ind w:left="5529"/>
        <w:rPr>
          <w:sz w:val="26"/>
          <w:szCs w:val="26"/>
        </w:rPr>
      </w:pPr>
      <w:r w:rsidRPr="00AA429D">
        <w:rPr>
          <w:sz w:val="26"/>
          <w:szCs w:val="26"/>
        </w:rPr>
        <w:t>ученым советом НИУ ВШЭ,</w:t>
      </w:r>
    </w:p>
    <w:p w:rsidR="0076112D" w:rsidRPr="00AA429D" w:rsidRDefault="0076112D" w:rsidP="0076112D">
      <w:pPr>
        <w:tabs>
          <w:tab w:val="left" w:pos="5387"/>
          <w:tab w:val="left" w:pos="5812"/>
        </w:tabs>
        <w:ind w:left="5529"/>
        <w:rPr>
          <w:sz w:val="26"/>
          <w:szCs w:val="26"/>
        </w:rPr>
      </w:pPr>
      <w:r>
        <w:rPr>
          <w:sz w:val="26"/>
          <w:szCs w:val="26"/>
        </w:rPr>
        <w:t xml:space="preserve">26.02.2025, </w:t>
      </w:r>
      <w:r w:rsidRPr="00AA429D">
        <w:rPr>
          <w:sz w:val="26"/>
          <w:szCs w:val="26"/>
        </w:rPr>
        <w:t xml:space="preserve">протокол № </w:t>
      </w:r>
      <w:r>
        <w:rPr>
          <w:sz w:val="26"/>
          <w:szCs w:val="26"/>
        </w:rPr>
        <w:t>3</w:t>
      </w:r>
    </w:p>
    <w:p w:rsidR="0076112D" w:rsidRPr="00AA429D" w:rsidRDefault="0076112D" w:rsidP="0076112D">
      <w:pPr>
        <w:tabs>
          <w:tab w:val="left" w:pos="5387"/>
          <w:tab w:val="left" w:pos="5812"/>
        </w:tabs>
        <w:ind w:left="5670" w:firstLine="6"/>
        <w:rPr>
          <w:sz w:val="26"/>
          <w:szCs w:val="26"/>
        </w:rPr>
      </w:pPr>
    </w:p>
    <w:p w:rsidR="0076112D" w:rsidRPr="00AA429D" w:rsidRDefault="0076112D" w:rsidP="0076112D">
      <w:pPr>
        <w:rPr>
          <w:b/>
          <w:sz w:val="26"/>
          <w:szCs w:val="26"/>
        </w:rPr>
      </w:pPr>
    </w:p>
    <w:p w:rsidR="0076112D" w:rsidRDefault="0076112D" w:rsidP="0076112D">
      <w:pPr>
        <w:ind w:firstLine="567"/>
        <w:jc w:val="center"/>
        <w:rPr>
          <w:b/>
          <w:sz w:val="26"/>
          <w:szCs w:val="26"/>
        </w:rPr>
      </w:pPr>
      <w:r w:rsidRPr="00AA429D">
        <w:rPr>
          <w:b/>
          <w:sz w:val="26"/>
          <w:szCs w:val="26"/>
        </w:rPr>
        <w:t xml:space="preserve">Положение о назначении и выплате </w:t>
      </w:r>
      <w:r w:rsidRPr="00D83D59">
        <w:rPr>
          <w:b/>
          <w:sz w:val="26"/>
          <w:szCs w:val="26"/>
        </w:rPr>
        <w:t xml:space="preserve">именной стипендии имени </w:t>
      </w:r>
      <w:r>
        <w:rPr>
          <w:b/>
          <w:sz w:val="26"/>
          <w:szCs w:val="26"/>
        </w:rPr>
        <w:t xml:space="preserve">              </w:t>
      </w:r>
    </w:p>
    <w:p w:rsidR="0076112D" w:rsidRPr="00AA429D" w:rsidRDefault="0076112D" w:rsidP="0076112D">
      <w:pPr>
        <w:ind w:firstLine="567"/>
        <w:jc w:val="center"/>
        <w:rPr>
          <w:b/>
          <w:sz w:val="26"/>
          <w:szCs w:val="26"/>
        </w:rPr>
      </w:pPr>
      <w:r w:rsidRPr="00D83D59">
        <w:rPr>
          <w:b/>
          <w:sz w:val="26"/>
          <w:szCs w:val="26"/>
        </w:rPr>
        <w:t>Е.Т.</w:t>
      </w:r>
      <w:r>
        <w:rPr>
          <w:b/>
          <w:sz w:val="26"/>
          <w:szCs w:val="26"/>
        </w:rPr>
        <w:t xml:space="preserve"> </w:t>
      </w:r>
      <w:r w:rsidRPr="00D83D59">
        <w:rPr>
          <w:b/>
          <w:sz w:val="26"/>
          <w:szCs w:val="26"/>
        </w:rPr>
        <w:t>Гайдара аспирантам Аспирантской школы по экономике</w:t>
      </w:r>
      <w:r>
        <w:rPr>
          <w:b/>
          <w:sz w:val="26"/>
          <w:szCs w:val="26"/>
        </w:rPr>
        <w:t xml:space="preserve"> </w:t>
      </w:r>
      <w:r w:rsidRPr="00AA429D">
        <w:rPr>
          <w:b/>
          <w:sz w:val="26"/>
          <w:szCs w:val="26"/>
        </w:rPr>
        <w:t>Национального исследовательского университета «Высшая школа экономики»</w:t>
      </w:r>
    </w:p>
    <w:p w:rsidR="0076112D" w:rsidRPr="00AA429D" w:rsidRDefault="0076112D" w:rsidP="0076112D">
      <w:pPr>
        <w:ind w:firstLine="567"/>
        <w:jc w:val="center"/>
        <w:rPr>
          <w:sz w:val="26"/>
          <w:szCs w:val="26"/>
        </w:rPr>
      </w:pPr>
    </w:p>
    <w:p w:rsidR="0076112D" w:rsidRPr="0019763B" w:rsidRDefault="0076112D" w:rsidP="0076112D">
      <w:pPr>
        <w:numPr>
          <w:ilvl w:val="0"/>
          <w:numId w:val="1"/>
        </w:numPr>
        <w:jc w:val="center"/>
        <w:rPr>
          <w:b/>
          <w:sz w:val="26"/>
          <w:szCs w:val="26"/>
        </w:rPr>
      </w:pPr>
      <w:r w:rsidRPr="00AA429D">
        <w:rPr>
          <w:b/>
          <w:sz w:val="26"/>
          <w:szCs w:val="26"/>
        </w:rPr>
        <w:t>Общие положения</w:t>
      </w:r>
    </w:p>
    <w:p w:rsidR="0076112D" w:rsidRPr="00D83D59" w:rsidRDefault="0076112D" w:rsidP="0076112D">
      <w:pPr>
        <w:widowControl w:val="0"/>
        <w:numPr>
          <w:ilvl w:val="1"/>
          <w:numId w:val="1"/>
        </w:numPr>
        <w:shd w:val="clear" w:color="auto" w:fill="FFFFFF"/>
        <w:tabs>
          <w:tab w:val="left" w:pos="284"/>
          <w:tab w:val="left" w:pos="851"/>
          <w:tab w:val="left" w:pos="1134"/>
        </w:tabs>
        <w:autoSpaceDE w:val="0"/>
        <w:autoSpaceDN w:val="0"/>
        <w:adjustRightInd w:val="0"/>
        <w:spacing w:line="326" w:lineRule="exact"/>
        <w:ind w:left="0" w:right="-1" w:firstLine="709"/>
        <w:jc w:val="both"/>
        <w:rPr>
          <w:b/>
          <w:color w:val="000000"/>
          <w:spacing w:val="2"/>
          <w:sz w:val="26"/>
          <w:szCs w:val="26"/>
        </w:rPr>
      </w:pPr>
      <w:r w:rsidRPr="006F03C5">
        <w:rPr>
          <w:color w:val="000000"/>
          <w:spacing w:val="2"/>
          <w:sz w:val="26"/>
          <w:szCs w:val="26"/>
        </w:rPr>
        <w:t xml:space="preserve">Положение о назначении и выплате </w:t>
      </w:r>
      <w:r w:rsidRPr="00D83D59">
        <w:rPr>
          <w:color w:val="000000"/>
          <w:spacing w:val="2"/>
          <w:sz w:val="26"/>
          <w:szCs w:val="26"/>
        </w:rPr>
        <w:t>именной стипендии имени Е.Т. Гайдара аспирантам Аспирантской школы по экономике Национального исследовательского университета «Высшая школа экономики»  (далее соответственно – Положение, стипендия, НИУ ВШЭ или Университет) определяет порядок и условия участия обучающихся по образовательным программам высшего образования</w:t>
      </w:r>
      <w:r w:rsidRPr="00D83D59">
        <w:rPr>
          <w:bCs/>
          <w:color w:val="222222"/>
          <w:sz w:val="26"/>
          <w:szCs w:val="26"/>
          <w:shd w:val="clear" w:color="auto" w:fill="FFFFFF"/>
        </w:rPr>
        <w:t xml:space="preserve"> </w:t>
      </w:r>
      <w:r w:rsidRPr="00D83D59">
        <w:rPr>
          <w:color w:val="222222"/>
          <w:sz w:val="26"/>
          <w:szCs w:val="26"/>
          <w:shd w:val="clear" w:color="auto" w:fill="FFFFFF"/>
        </w:rPr>
        <w:t>– </w:t>
      </w:r>
      <w:r w:rsidRPr="00C41FCD">
        <w:rPr>
          <w:bCs/>
          <w:color w:val="000000" w:themeColor="text1"/>
          <w:sz w:val="26"/>
          <w:szCs w:val="26"/>
          <w:shd w:val="clear" w:color="auto" w:fill="FFFFFF"/>
        </w:rPr>
        <w:t>программам</w:t>
      </w:r>
      <w:r w:rsidRPr="00C41FCD">
        <w:rPr>
          <w:color w:val="000000" w:themeColor="text1"/>
          <w:sz w:val="26"/>
          <w:szCs w:val="26"/>
          <w:shd w:val="clear" w:color="auto" w:fill="FFFFFF"/>
        </w:rPr>
        <w:t> подготовки научных и научно-педагогических кадров в </w:t>
      </w:r>
      <w:r w:rsidRPr="00C41FCD">
        <w:rPr>
          <w:bCs/>
          <w:color w:val="000000" w:themeColor="text1"/>
          <w:sz w:val="26"/>
          <w:szCs w:val="26"/>
          <w:shd w:val="clear" w:color="auto" w:fill="FFFFFF"/>
        </w:rPr>
        <w:t>аспирантуре</w:t>
      </w:r>
      <w:r w:rsidRPr="00C41FCD">
        <w:rPr>
          <w:color w:val="000000" w:themeColor="text1"/>
          <w:spacing w:val="2"/>
          <w:sz w:val="26"/>
          <w:szCs w:val="26"/>
        </w:rPr>
        <w:t xml:space="preserve"> НИУ ВШЭ (далее – аспиранты) в конкурсном отборе на получение </w:t>
      </w:r>
      <w:r w:rsidRPr="00D83D59">
        <w:rPr>
          <w:color w:val="000000"/>
          <w:spacing w:val="2"/>
          <w:sz w:val="26"/>
          <w:szCs w:val="26"/>
        </w:rPr>
        <w:t>стипендии, а также порядок назначения и выплаты стипендий</w:t>
      </w:r>
      <w:r w:rsidRPr="00D83D59">
        <w:rPr>
          <w:color w:val="000000"/>
          <w:spacing w:val="-6"/>
          <w:sz w:val="26"/>
          <w:szCs w:val="26"/>
        </w:rPr>
        <w:t xml:space="preserve">. </w:t>
      </w:r>
    </w:p>
    <w:p w:rsidR="0076112D" w:rsidRPr="00743332" w:rsidRDefault="0076112D" w:rsidP="0076112D">
      <w:pPr>
        <w:widowControl w:val="0"/>
        <w:numPr>
          <w:ilvl w:val="1"/>
          <w:numId w:val="1"/>
        </w:numPr>
        <w:shd w:val="clear" w:color="auto" w:fill="FFFFFF"/>
        <w:tabs>
          <w:tab w:val="left" w:pos="284"/>
          <w:tab w:val="left" w:pos="360"/>
          <w:tab w:val="left" w:pos="851"/>
          <w:tab w:val="left" w:pos="1134"/>
        </w:tabs>
        <w:autoSpaceDE w:val="0"/>
        <w:autoSpaceDN w:val="0"/>
        <w:adjustRightInd w:val="0"/>
        <w:spacing w:line="326" w:lineRule="exact"/>
        <w:ind w:left="0" w:firstLine="709"/>
        <w:jc w:val="both"/>
      </w:pPr>
      <w:r w:rsidRPr="00AA429D">
        <w:rPr>
          <w:color w:val="000000"/>
          <w:spacing w:val="-1"/>
          <w:sz w:val="26"/>
          <w:szCs w:val="26"/>
        </w:rPr>
        <w:t>Стипенди</w:t>
      </w:r>
      <w:r>
        <w:rPr>
          <w:color w:val="000000"/>
          <w:spacing w:val="-1"/>
          <w:sz w:val="26"/>
          <w:szCs w:val="26"/>
        </w:rPr>
        <w:t>и</w:t>
      </w:r>
      <w:r w:rsidRPr="00AA429D">
        <w:rPr>
          <w:color w:val="000000"/>
          <w:spacing w:val="-1"/>
          <w:sz w:val="26"/>
          <w:szCs w:val="26"/>
        </w:rPr>
        <w:t xml:space="preserve"> назнача</w:t>
      </w:r>
      <w:r>
        <w:rPr>
          <w:color w:val="000000"/>
          <w:spacing w:val="-1"/>
          <w:sz w:val="26"/>
          <w:szCs w:val="26"/>
        </w:rPr>
        <w:t>ю</w:t>
      </w:r>
      <w:r w:rsidRPr="00AA429D">
        <w:rPr>
          <w:color w:val="000000"/>
          <w:spacing w:val="-1"/>
          <w:sz w:val="26"/>
          <w:szCs w:val="26"/>
        </w:rPr>
        <w:t>тся на конкурсной основе аспирантам</w:t>
      </w:r>
      <w:r>
        <w:rPr>
          <w:color w:val="000000"/>
          <w:spacing w:val="-1"/>
          <w:sz w:val="26"/>
          <w:szCs w:val="26"/>
        </w:rPr>
        <w:t xml:space="preserve"> </w:t>
      </w:r>
      <w:r w:rsidRPr="00AA429D">
        <w:rPr>
          <w:color w:val="000000"/>
          <w:spacing w:val="-2"/>
          <w:sz w:val="26"/>
          <w:szCs w:val="26"/>
        </w:rPr>
        <w:t>очной формы обучения</w:t>
      </w:r>
      <w:r>
        <w:rPr>
          <w:color w:val="000000"/>
          <w:spacing w:val="-1"/>
          <w:sz w:val="26"/>
          <w:szCs w:val="26"/>
        </w:rPr>
        <w:t xml:space="preserve"> Аспирантской школы по экономике</w:t>
      </w:r>
      <w:r w:rsidRPr="00AA429D">
        <w:rPr>
          <w:color w:val="000000"/>
          <w:spacing w:val="-1"/>
          <w:sz w:val="26"/>
          <w:szCs w:val="26"/>
        </w:rPr>
        <w:t>, продемонстрировавшим наивысшие результаты научной деятельности в форме публикаций.</w:t>
      </w:r>
      <w:r w:rsidRPr="00AA429D">
        <w:t xml:space="preserve"> </w:t>
      </w:r>
    </w:p>
    <w:p w:rsidR="0076112D" w:rsidRPr="00AA429D" w:rsidRDefault="0076112D" w:rsidP="0076112D">
      <w:pPr>
        <w:widowControl w:val="0"/>
        <w:numPr>
          <w:ilvl w:val="1"/>
          <w:numId w:val="1"/>
        </w:numPr>
        <w:shd w:val="clear" w:color="auto" w:fill="FFFFFF"/>
        <w:tabs>
          <w:tab w:val="left" w:pos="284"/>
          <w:tab w:val="left" w:pos="360"/>
          <w:tab w:val="left" w:pos="851"/>
          <w:tab w:val="left" w:pos="1134"/>
        </w:tabs>
        <w:autoSpaceDE w:val="0"/>
        <w:autoSpaceDN w:val="0"/>
        <w:adjustRightInd w:val="0"/>
        <w:spacing w:line="326" w:lineRule="exact"/>
        <w:ind w:left="0" w:firstLine="709"/>
        <w:jc w:val="both"/>
        <w:rPr>
          <w:color w:val="000000"/>
          <w:spacing w:val="-1"/>
          <w:sz w:val="26"/>
          <w:szCs w:val="26"/>
        </w:rPr>
      </w:pPr>
      <w:r w:rsidRPr="00AA429D">
        <w:rPr>
          <w:color w:val="000000"/>
          <w:spacing w:val="-1"/>
          <w:sz w:val="26"/>
          <w:szCs w:val="26"/>
        </w:rPr>
        <w:t>Под публикацией понимается изданное произведение, подготовленное с соблюдением академических стандартов построения и оформления текста, опубликованное издательствами в печатном виде или на электронных носителях, имеющ</w:t>
      </w:r>
      <w:r>
        <w:rPr>
          <w:color w:val="000000"/>
          <w:spacing w:val="-1"/>
          <w:sz w:val="26"/>
          <w:szCs w:val="26"/>
        </w:rPr>
        <w:t>е</w:t>
      </w:r>
      <w:r w:rsidRPr="00AA429D">
        <w:rPr>
          <w:color w:val="000000"/>
          <w:spacing w:val="-1"/>
          <w:sz w:val="26"/>
          <w:szCs w:val="26"/>
        </w:rPr>
        <w:t>е номер ISBN или ISSN, редактора и установленный тираж.</w:t>
      </w:r>
    </w:p>
    <w:p w:rsidR="0076112D" w:rsidRPr="00C74783" w:rsidRDefault="0076112D" w:rsidP="0076112D">
      <w:pPr>
        <w:widowControl w:val="0"/>
        <w:numPr>
          <w:ilvl w:val="1"/>
          <w:numId w:val="1"/>
        </w:numPr>
        <w:shd w:val="clear" w:color="auto" w:fill="FFFFFF"/>
        <w:tabs>
          <w:tab w:val="left" w:pos="284"/>
          <w:tab w:val="left" w:pos="360"/>
          <w:tab w:val="left" w:pos="851"/>
          <w:tab w:val="left" w:pos="1134"/>
        </w:tabs>
        <w:autoSpaceDE w:val="0"/>
        <w:autoSpaceDN w:val="0"/>
        <w:adjustRightInd w:val="0"/>
        <w:spacing w:line="326" w:lineRule="exact"/>
        <w:ind w:left="0" w:firstLine="709"/>
        <w:jc w:val="both"/>
        <w:rPr>
          <w:color w:val="000000"/>
          <w:spacing w:val="-1"/>
          <w:sz w:val="26"/>
          <w:szCs w:val="26"/>
        </w:rPr>
      </w:pPr>
      <w:r w:rsidRPr="00C74783">
        <w:rPr>
          <w:sz w:val="26"/>
          <w:szCs w:val="26"/>
        </w:rPr>
        <w:t xml:space="preserve">Количество </w:t>
      </w:r>
      <w:r>
        <w:rPr>
          <w:sz w:val="26"/>
          <w:szCs w:val="26"/>
        </w:rPr>
        <w:t>и размер стипендий устанавливаются одновременно с утверждением плана финансово-хозяйственной деятельности на соответствующий год.</w:t>
      </w:r>
    </w:p>
    <w:p w:rsidR="0076112D" w:rsidRPr="00AA429D" w:rsidRDefault="0076112D" w:rsidP="0076112D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326" w:lineRule="exact"/>
        <w:ind w:firstLine="567"/>
        <w:jc w:val="both"/>
        <w:rPr>
          <w:color w:val="000000"/>
          <w:spacing w:val="-1"/>
          <w:sz w:val="26"/>
          <w:szCs w:val="26"/>
        </w:rPr>
      </w:pPr>
    </w:p>
    <w:p w:rsidR="0076112D" w:rsidRPr="00AA429D" w:rsidRDefault="0076112D" w:rsidP="0076112D">
      <w:pPr>
        <w:numPr>
          <w:ilvl w:val="0"/>
          <w:numId w:val="1"/>
        </w:numPr>
        <w:jc w:val="center"/>
        <w:rPr>
          <w:b/>
          <w:sz w:val="26"/>
          <w:szCs w:val="26"/>
        </w:rPr>
      </w:pPr>
      <w:r w:rsidRPr="00AA429D">
        <w:rPr>
          <w:b/>
          <w:sz w:val="26"/>
          <w:szCs w:val="26"/>
        </w:rPr>
        <w:t>Порядок и условия участия аспирантов в конкурсном отборе на получение стипенди</w:t>
      </w:r>
      <w:r>
        <w:rPr>
          <w:b/>
          <w:sz w:val="26"/>
          <w:szCs w:val="26"/>
        </w:rPr>
        <w:t>й</w:t>
      </w:r>
    </w:p>
    <w:p w:rsidR="0076112D" w:rsidRPr="00AA429D" w:rsidRDefault="0076112D" w:rsidP="0076112D">
      <w:pPr>
        <w:widowControl w:val="0"/>
        <w:numPr>
          <w:ilvl w:val="1"/>
          <w:numId w:val="1"/>
        </w:numPr>
        <w:shd w:val="clear" w:color="auto" w:fill="FFFFFF"/>
        <w:tabs>
          <w:tab w:val="left" w:pos="284"/>
          <w:tab w:val="left" w:pos="360"/>
          <w:tab w:val="left" w:pos="851"/>
          <w:tab w:val="left" w:pos="1134"/>
        </w:tabs>
        <w:autoSpaceDE w:val="0"/>
        <w:autoSpaceDN w:val="0"/>
        <w:adjustRightInd w:val="0"/>
        <w:spacing w:line="326" w:lineRule="exact"/>
        <w:ind w:left="0" w:firstLine="709"/>
        <w:jc w:val="both"/>
        <w:rPr>
          <w:sz w:val="26"/>
          <w:szCs w:val="26"/>
        </w:rPr>
      </w:pPr>
      <w:r w:rsidRPr="00AA429D">
        <w:rPr>
          <w:sz w:val="26"/>
          <w:szCs w:val="26"/>
        </w:rPr>
        <w:t>Конкурсный отбор на получени</w:t>
      </w:r>
      <w:r>
        <w:rPr>
          <w:sz w:val="26"/>
          <w:szCs w:val="26"/>
        </w:rPr>
        <w:t>е</w:t>
      </w:r>
      <w:r w:rsidRPr="00AA429D">
        <w:rPr>
          <w:sz w:val="26"/>
          <w:szCs w:val="26"/>
        </w:rPr>
        <w:t xml:space="preserve"> стипенди</w:t>
      </w:r>
      <w:r>
        <w:rPr>
          <w:sz w:val="26"/>
          <w:szCs w:val="26"/>
        </w:rPr>
        <w:t>й (далее – конкурсный отбор)</w:t>
      </w:r>
      <w:r w:rsidRPr="00AA429D">
        <w:rPr>
          <w:sz w:val="26"/>
          <w:szCs w:val="26"/>
        </w:rPr>
        <w:t xml:space="preserve"> проводится один раз в год в следующие сроки:</w:t>
      </w:r>
    </w:p>
    <w:p w:rsidR="0076112D" w:rsidRPr="00AA429D" w:rsidRDefault="0076112D" w:rsidP="0076112D">
      <w:pPr>
        <w:widowControl w:val="0"/>
        <w:numPr>
          <w:ilvl w:val="2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326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AA429D">
        <w:rPr>
          <w:sz w:val="26"/>
          <w:szCs w:val="26"/>
        </w:rPr>
        <w:t xml:space="preserve">одача заявок на </w:t>
      </w:r>
      <w:r>
        <w:rPr>
          <w:sz w:val="26"/>
          <w:szCs w:val="26"/>
        </w:rPr>
        <w:t xml:space="preserve">получение </w:t>
      </w:r>
      <w:r w:rsidRPr="00AA429D">
        <w:rPr>
          <w:sz w:val="26"/>
          <w:szCs w:val="26"/>
        </w:rPr>
        <w:t>стипенди</w:t>
      </w:r>
      <w:r>
        <w:rPr>
          <w:sz w:val="26"/>
          <w:szCs w:val="26"/>
        </w:rPr>
        <w:t>й (далее – заявки)</w:t>
      </w:r>
      <w:r w:rsidRPr="00AA429D">
        <w:rPr>
          <w:sz w:val="26"/>
          <w:szCs w:val="26"/>
        </w:rPr>
        <w:t xml:space="preserve"> – ежегодно с 15 ноября по 15 декабря</w:t>
      </w:r>
      <w:r>
        <w:rPr>
          <w:sz w:val="26"/>
          <w:szCs w:val="26"/>
        </w:rPr>
        <w:t>;</w:t>
      </w:r>
    </w:p>
    <w:p w:rsidR="0076112D" w:rsidRPr="006E5C12" w:rsidRDefault="0076112D" w:rsidP="0076112D">
      <w:pPr>
        <w:widowControl w:val="0"/>
        <w:numPr>
          <w:ilvl w:val="2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326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AA429D">
        <w:rPr>
          <w:sz w:val="26"/>
          <w:szCs w:val="26"/>
        </w:rPr>
        <w:t>ехническая экспертиза заявок Управлением аспирантуры и докторантуры –</w:t>
      </w:r>
      <w:r>
        <w:rPr>
          <w:sz w:val="26"/>
          <w:szCs w:val="26"/>
        </w:rPr>
        <w:t xml:space="preserve"> </w:t>
      </w:r>
      <w:r w:rsidRPr="00AA429D">
        <w:rPr>
          <w:sz w:val="26"/>
          <w:szCs w:val="26"/>
        </w:rPr>
        <w:t xml:space="preserve">ежегодно </w:t>
      </w:r>
      <w:r>
        <w:rPr>
          <w:sz w:val="26"/>
          <w:szCs w:val="26"/>
        </w:rPr>
        <w:t>до</w:t>
      </w:r>
      <w:r w:rsidRPr="00AA429D">
        <w:rPr>
          <w:sz w:val="26"/>
          <w:szCs w:val="26"/>
        </w:rPr>
        <w:t xml:space="preserve"> 15 января</w:t>
      </w:r>
      <w:r>
        <w:rPr>
          <w:sz w:val="26"/>
          <w:szCs w:val="26"/>
        </w:rPr>
        <w:t>;</w:t>
      </w:r>
    </w:p>
    <w:p w:rsidR="0076112D" w:rsidRPr="006E5C12" w:rsidRDefault="0076112D" w:rsidP="0076112D">
      <w:pPr>
        <w:widowControl w:val="0"/>
        <w:numPr>
          <w:ilvl w:val="2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326" w:lineRule="exact"/>
        <w:ind w:left="0" w:firstLine="709"/>
        <w:jc w:val="both"/>
        <w:rPr>
          <w:sz w:val="26"/>
          <w:szCs w:val="26"/>
        </w:rPr>
      </w:pPr>
      <w:r w:rsidRPr="000045C5">
        <w:rPr>
          <w:sz w:val="26"/>
          <w:szCs w:val="26"/>
        </w:rPr>
        <w:t>экспертиза заявок Аспирантскими школами (далее – АШ) – ежегодно с 15 января по 15 марта</w:t>
      </w:r>
      <w:r>
        <w:rPr>
          <w:sz w:val="26"/>
          <w:szCs w:val="26"/>
        </w:rPr>
        <w:t>;</w:t>
      </w:r>
    </w:p>
    <w:p w:rsidR="0076112D" w:rsidRPr="00AA429D" w:rsidRDefault="0076112D" w:rsidP="0076112D">
      <w:pPr>
        <w:widowControl w:val="0"/>
        <w:numPr>
          <w:ilvl w:val="2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326" w:lineRule="exact"/>
        <w:ind w:left="0" w:firstLine="709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р</w:t>
      </w:r>
      <w:r w:rsidRPr="00AA429D">
        <w:rPr>
          <w:sz w:val="26"/>
          <w:szCs w:val="26"/>
        </w:rPr>
        <w:t>ассмотрение заявок Комиссией</w:t>
      </w:r>
      <w:r>
        <w:rPr>
          <w:sz w:val="26"/>
          <w:szCs w:val="26"/>
        </w:rPr>
        <w:t xml:space="preserve"> по назначению специальных стипендий (далее – Комиссия)</w:t>
      </w:r>
      <w:r w:rsidRPr="00AA429D">
        <w:rPr>
          <w:sz w:val="26"/>
          <w:szCs w:val="26"/>
        </w:rPr>
        <w:t xml:space="preserve"> ежегодно с </w:t>
      </w:r>
      <w:r w:rsidRPr="000372ED">
        <w:rPr>
          <w:sz w:val="26"/>
          <w:szCs w:val="26"/>
        </w:rPr>
        <w:t>15 марта по 31 марта.</w:t>
      </w:r>
    </w:p>
    <w:p w:rsidR="0076112D" w:rsidRPr="00AA429D" w:rsidRDefault="0076112D" w:rsidP="0076112D">
      <w:pPr>
        <w:widowControl w:val="0"/>
        <w:numPr>
          <w:ilvl w:val="1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326" w:lineRule="exact"/>
        <w:ind w:left="0" w:firstLine="709"/>
        <w:jc w:val="both"/>
        <w:rPr>
          <w:sz w:val="26"/>
          <w:szCs w:val="26"/>
        </w:rPr>
      </w:pPr>
      <w:r w:rsidRPr="00AA429D">
        <w:rPr>
          <w:sz w:val="26"/>
          <w:szCs w:val="26"/>
        </w:rPr>
        <w:t xml:space="preserve">Анонс </w:t>
      </w:r>
      <w:r>
        <w:rPr>
          <w:sz w:val="26"/>
          <w:szCs w:val="26"/>
        </w:rPr>
        <w:t>конкурсного отбора</w:t>
      </w:r>
      <w:r w:rsidRPr="00AA429D">
        <w:rPr>
          <w:sz w:val="26"/>
          <w:szCs w:val="26"/>
        </w:rPr>
        <w:t xml:space="preserve"> публикуется на корпоративном </w:t>
      </w:r>
      <w:r>
        <w:rPr>
          <w:sz w:val="26"/>
          <w:szCs w:val="26"/>
        </w:rPr>
        <w:t>сайте</w:t>
      </w:r>
      <w:r w:rsidRPr="00AA429D">
        <w:rPr>
          <w:sz w:val="26"/>
          <w:szCs w:val="26"/>
        </w:rPr>
        <w:t xml:space="preserve"> (</w:t>
      </w:r>
      <w:r>
        <w:rPr>
          <w:sz w:val="26"/>
          <w:szCs w:val="26"/>
        </w:rPr>
        <w:t>портале</w:t>
      </w:r>
      <w:r w:rsidRPr="00AA429D">
        <w:rPr>
          <w:sz w:val="26"/>
          <w:szCs w:val="26"/>
        </w:rPr>
        <w:t xml:space="preserve">) Университета до 1 ноября ежегодно. </w:t>
      </w:r>
    </w:p>
    <w:p w:rsidR="0076112D" w:rsidRPr="00CE3118" w:rsidRDefault="0076112D" w:rsidP="0076112D">
      <w:pPr>
        <w:widowControl w:val="0"/>
        <w:numPr>
          <w:ilvl w:val="1"/>
          <w:numId w:val="1"/>
        </w:numPr>
        <w:shd w:val="clear" w:color="auto" w:fill="FFFFFF"/>
        <w:tabs>
          <w:tab w:val="left" w:pos="-360"/>
          <w:tab w:val="left" w:pos="851"/>
        </w:tabs>
        <w:autoSpaceDE w:val="0"/>
        <w:autoSpaceDN w:val="0"/>
        <w:adjustRightInd w:val="0"/>
        <w:spacing w:line="322" w:lineRule="exact"/>
        <w:ind w:left="0" w:firstLine="709"/>
        <w:jc w:val="both"/>
        <w:rPr>
          <w:color w:val="000000"/>
          <w:spacing w:val="-10"/>
          <w:sz w:val="26"/>
          <w:szCs w:val="26"/>
        </w:rPr>
      </w:pPr>
      <w:r w:rsidRPr="00AA429D">
        <w:rPr>
          <w:color w:val="000000"/>
          <w:spacing w:val="-10"/>
          <w:sz w:val="26"/>
          <w:szCs w:val="26"/>
        </w:rPr>
        <w:lastRenderedPageBreak/>
        <w:t xml:space="preserve">Аспирант может подать заявку на </w:t>
      </w:r>
      <w:r>
        <w:rPr>
          <w:color w:val="000000"/>
          <w:spacing w:val="-10"/>
          <w:sz w:val="26"/>
          <w:szCs w:val="26"/>
        </w:rPr>
        <w:t>конкурсный отбор</w:t>
      </w:r>
      <w:r w:rsidRPr="00AA429D">
        <w:rPr>
          <w:color w:val="000000"/>
          <w:spacing w:val="-10"/>
          <w:sz w:val="26"/>
          <w:szCs w:val="26"/>
        </w:rPr>
        <w:t xml:space="preserve"> при условии выполнения следующих критериев:</w:t>
      </w:r>
    </w:p>
    <w:tbl>
      <w:tblPr>
        <w:tblW w:w="96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992"/>
        <w:gridCol w:w="1842"/>
        <w:gridCol w:w="1419"/>
        <w:gridCol w:w="3418"/>
      </w:tblGrid>
      <w:tr w:rsidR="0076112D" w:rsidRPr="00AA429D" w:rsidTr="00E7443F">
        <w:trPr>
          <w:trHeight w:val="287"/>
        </w:trPr>
        <w:tc>
          <w:tcPr>
            <w:tcW w:w="1985" w:type="dxa"/>
            <w:vMerge w:val="restart"/>
            <w:shd w:val="clear" w:color="auto" w:fill="auto"/>
          </w:tcPr>
          <w:p w:rsidR="0076112D" w:rsidRPr="00AA429D" w:rsidRDefault="0076112D" w:rsidP="00E7443F">
            <w:pPr>
              <w:tabs>
                <w:tab w:val="left" w:pos="993"/>
              </w:tabs>
              <w:ind w:hanging="106"/>
              <w:jc w:val="center"/>
              <w:rPr>
                <w:b/>
                <w:sz w:val="20"/>
                <w:szCs w:val="20"/>
              </w:rPr>
            </w:pPr>
            <w:r w:rsidRPr="00AA429D">
              <w:rPr>
                <w:b/>
                <w:sz w:val="20"/>
                <w:szCs w:val="20"/>
              </w:rPr>
              <w:t>Год обучения в аспирантуре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76112D" w:rsidRPr="00AA429D" w:rsidRDefault="0076112D" w:rsidP="00E7443F">
            <w:pPr>
              <w:tabs>
                <w:tab w:val="left" w:pos="993"/>
              </w:tabs>
              <w:ind w:firstLine="567"/>
              <w:jc w:val="center"/>
              <w:rPr>
                <w:b/>
                <w:sz w:val="20"/>
                <w:szCs w:val="20"/>
              </w:rPr>
            </w:pPr>
            <w:r w:rsidRPr="00AA429D">
              <w:rPr>
                <w:b/>
                <w:sz w:val="20"/>
                <w:szCs w:val="20"/>
              </w:rPr>
              <w:t>Формальные требования к публикациям</w:t>
            </w:r>
          </w:p>
        </w:tc>
        <w:tc>
          <w:tcPr>
            <w:tcW w:w="3418" w:type="dxa"/>
            <w:vMerge w:val="restart"/>
            <w:shd w:val="clear" w:color="auto" w:fill="auto"/>
          </w:tcPr>
          <w:p w:rsidR="0076112D" w:rsidRPr="00AA429D" w:rsidRDefault="0076112D" w:rsidP="00E7443F">
            <w:pPr>
              <w:tabs>
                <w:tab w:val="left" w:pos="993"/>
              </w:tabs>
              <w:jc w:val="center"/>
              <w:rPr>
                <w:b/>
                <w:sz w:val="20"/>
                <w:szCs w:val="20"/>
              </w:rPr>
            </w:pPr>
            <w:r w:rsidRPr="00AA429D">
              <w:rPr>
                <w:b/>
                <w:sz w:val="20"/>
                <w:szCs w:val="20"/>
              </w:rPr>
              <w:t xml:space="preserve">Формальные требования к претенденту на </w:t>
            </w:r>
            <w:r>
              <w:rPr>
                <w:b/>
                <w:sz w:val="20"/>
                <w:szCs w:val="20"/>
              </w:rPr>
              <w:t>получение стипендии</w:t>
            </w:r>
          </w:p>
        </w:tc>
      </w:tr>
      <w:tr w:rsidR="0076112D" w:rsidRPr="00AA429D" w:rsidTr="00E7443F">
        <w:trPr>
          <w:trHeight w:val="296"/>
        </w:trPr>
        <w:tc>
          <w:tcPr>
            <w:tcW w:w="1985" w:type="dxa"/>
            <w:vMerge/>
            <w:shd w:val="clear" w:color="auto" w:fill="auto"/>
          </w:tcPr>
          <w:p w:rsidR="0076112D" w:rsidRPr="00AA429D" w:rsidRDefault="0076112D" w:rsidP="00E7443F">
            <w:pPr>
              <w:tabs>
                <w:tab w:val="left" w:pos="993"/>
              </w:tabs>
              <w:ind w:hanging="10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6112D" w:rsidRPr="00AA429D" w:rsidRDefault="0076112D" w:rsidP="00E7443F">
            <w:pPr>
              <w:ind w:left="-106"/>
              <w:jc w:val="center"/>
              <w:rPr>
                <w:b/>
                <w:sz w:val="20"/>
                <w:szCs w:val="20"/>
              </w:rPr>
            </w:pPr>
            <w:r w:rsidRPr="00AA429D">
              <w:rPr>
                <w:b/>
                <w:sz w:val="20"/>
                <w:szCs w:val="20"/>
              </w:rPr>
              <w:t xml:space="preserve">Кол-во публикаций </w:t>
            </w:r>
          </w:p>
        </w:tc>
        <w:tc>
          <w:tcPr>
            <w:tcW w:w="1842" w:type="dxa"/>
            <w:shd w:val="clear" w:color="auto" w:fill="auto"/>
          </w:tcPr>
          <w:p w:rsidR="0076112D" w:rsidRPr="00AA429D" w:rsidRDefault="0076112D" w:rsidP="00E7443F">
            <w:pPr>
              <w:tabs>
                <w:tab w:val="left" w:pos="993"/>
              </w:tabs>
              <w:ind w:left="-509"/>
              <w:jc w:val="center"/>
              <w:rPr>
                <w:b/>
                <w:sz w:val="20"/>
                <w:szCs w:val="20"/>
              </w:rPr>
            </w:pPr>
            <w:r w:rsidRPr="00AA429D">
              <w:rPr>
                <w:b/>
                <w:sz w:val="20"/>
                <w:szCs w:val="20"/>
              </w:rPr>
              <w:t>Дата выхода</w:t>
            </w:r>
          </w:p>
        </w:tc>
        <w:tc>
          <w:tcPr>
            <w:tcW w:w="1419" w:type="dxa"/>
            <w:shd w:val="clear" w:color="auto" w:fill="auto"/>
          </w:tcPr>
          <w:p w:rsidR="0076112D" w:rsidRPr="00AA429D" w:rsidRDefault="0076112D" w:rsidP="00E7443F">
            <w:pPr>
              <w:tabs>
                <w:tab w:val="left" w:pos="993"/>
              </w:tabs>
              <w:jc w:val="right"/>
              <w:rPr>
                <w:b/>
                <w:sz w:val="20"/>
                <w:szCs w:val="20"/>
              </w:rPr>
            </w:pPr>
            <w:r w:rsidRPr="00AA429D">
              <w:rPr>
                <w:b/>
                <w:sz w:val="20"/>
                <w:szCs w:val="20"/>
              </w:rPr>
              <w:t>Соавторство</w:t>
            </w:r>
          </w:p>
        </w:tc>
        <w:tc>
          <w:tcPr>
            <w:tcW w:w="3418" w:type="dxa"/>
            <w:vMerge/>
            <w:shd w:val="clear" w:color="auto" w:fill="auto"/>
          </w:tcPr>
          <w:p w:rsidR="0076112D" w:rsidRPr="00AA429D" w:rsidRDefault="0076112D" w:rsidP="00E7443F">
            <w:pPr>
              <w:tabs>
                <w:tab w:val="left" w:pos="993"/>
              </w:tabs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</w:tr>
      <w:tr w:rsidR="0076112D" w:rsidRPr="00AA429D" w:rsidTr="00E7443F">
        <w:tc>
          <w:tcPr>
            <w:tcW w:w="1985" w:type="dxa"/>
            <w:shd w:val="clear" w:color="auto" w:fill="auto"/>
          </w:tcPr>
          <w:p w:rsidR="0076112D" w:rsidRPr="00AA429D" w:rsidRDefault="0076112D" w:rsidP="00E7443F">
            <w:pPr>
              <w:tabs>
                <w:tab w:val="left" w:pos="993"/>
              </w:tabs>
              <w:rPr>
                <w:sz w:val="20"/>
                <w:szCs w:val="20"/>
              </w:rPr>
            </w:pPr>
            <w:r w:rsidRPr="00AA429D">
              <w:rPr>
                <w:sz w:val="20"/>
                <w:szCs w:val="20"/>
              </w:rPr>
              <w:t>Аспирант 1 года обучения</w:t>
            </w:r>
          </w:p>
          <w:p w:rsidR="0076112D" w:rsidRPr="00AA429D" w:rsidRDefault="0076112D" w:rsidP="00E7443F">
            <w:pPr>
              <w:tabs>
                <w:tab w:val="left" w:pos="993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6112D" w:rsidRPr="00AA429D" w:rsidRDefault="0076112D" w:rsidP="00E7443F">
            <w:pPr>
              <w:tabs>
                <w:tab w:val="left" w:pos="993"/>
              </w:tabs>
              <w:ind w:left="-509" w:right="-247" w:firstLine="259"/>
              <w:jc w:val="center"/>
              <w:rPr>
                <w:sz w:val="20"/>
                <w:szCs w:val="20"/>
              </w:rPr>
            </w:pPr>
            <w:r w:rsidRPr="00AA429D">
              <w:rPr>
                <w:sz w:val="20"/>
                <w:szCs w:val="20"/>
              </w:rPr>
              <w:t>1-3</w:t>
            </w:r>
          </w:p>
        </w:tc>
        <w:tc>
          <w:tcPr>
            <w:tcW w:w="1842" w:type="dxa"/>
            <w:shd w:val="clear" w:color="auto" w:fill="auto"/>
          </w:tcPr>
          <w:p w:rsidR="0076112D" w:rsidRPr="00AA429D" w:rsidRDefault="0076112D" w:rsidP="00E7443F">
            <w:pPr>
              <w:tabs>
                <w:tab w:val="left" w:pos="993"/>
              </w:tabs>
              <w:ind w:left="-509"/>
              <w:jc w:val="center"/>
              <w:rPr>
                <w:sz w:val="20"/>
                <w:szCs w:val="20"/>
              </w:rPr>
            </w:pPr>
            <w:r w:rsidRPr="00AA429D">
              <w:rPr>
                <w:sz w:val="20"/>
                <w:szCs w:val="20"/>
              </w:rPr>
              <w:t>любая</w:t>
            </w:r>
          </w:p>
        </w:tc>
        <w:tc>
          <w:tcPr>
            <w:tcW w:w="1419" w:type="dxa"/>
            <w:shd w:val="clear" w:color="auto" w:fill="auto"/>
          </w:tcPr>
          <w:p w:rsidR="0076112D" w:rsidRPr="00AA429D" w:rsidRDefault="0076112D" w:rsidP="00E7443F">
            <w:pPr>
              <w:tabs>
                <w:tab w:val="left" w:pos="993"/>
              </w:tabs>
              <w:ind w:firstLine="16"/>
              <w:jc w:val="both"/>
              <w:rPr>
                <w:sz w:val="20"/>
                <w:szCs w:val="20"/>
              </w:rPr>
            </w:pPr>
            <w:r w:rsidRPr="00AA429D">
              <w:rPr>
                <w:sz w:val="20"/>
                <w:szCs w:val="20"/>
              </w:rPr>
              <w:t>не менее 1 статьи без соавторов</w:t>
            </w:r>
          </w:p>
        </w:tc>
        <w:tc>
          <w:tcPr>
            <w:tcW w:w="3418" w:type="dxa"/>
            <w:shd w:val="clear" w:color="auto" w:fill="auto"/>
          </w:tcPr>
          <w:p w:rsidR="0076112D" w:rsidRPr="00AA429D" w:rsidRDefault="0076112D" w:rsidP="00E7443F">
            <w:pPr>
              <w:tabs>
                <w:tab w:val="left" w:pos="993"/>
              </w:tabs>
              <w:jc w:val="center"/>
              <w:rPr>
                <w:sz w:val="20"/>
                <w:szCs w:val="20"/>
              </w:rPr>
            </w:pPr>
            <w:r w:rsidRPr="00AA429D">
              <w:rPr>
                <w:sz w:val="20"/>
                <w:szCs w:val="20"/>
              </w:rPr>
              <w:t>Нет</w:t>
            </w:r>
          </w:p>
        </w:tc>
      </w:tr>
      <w:tr w:rsidR="0076112D" w:rsidRPr="00AA429D" w:rsidTr="00E7443F">
        <w:tc>
          <w:tcPr>
            <w:tcW w:w="1985" w:type="dxa"/>
            <w:shd w:val="clear" w:color="auto" w:fill="auto"/>
          </w:tcPr>
          <w:p w:rsidR="0076112D" w:rsidRPr="00AA429D" w:rsidRDefault="0076112D" w:rsidP="00E7443F">
            <w:pPr>
              <w:tabs>
                <w:tab w:val="left" w:pos="993"/>
              </w:tabs>
              <w:rPr>
                <w:sz w:val="20"/>
                <w:szCs w:val="20"/>
              </w:rPr>
            </w:pPr>
            <w:r w:rsidRPr="00AA429D">
              <w:rPr>
                <w:sz w:val="20"/>
                <w:szCs w:val="20"/>
              </w:rPr>
              <w:t>Аспирант 2 года обучения</w:t>
            </w:r>
          </w:p>
        </w:tc>
        <w:tc>
          <w:tcPr>
            <w:tcW w:w="992" w:type="dxa"/>
            <w:shd w:val="clear" w:color="auto" w:fill="auto"/>
          </w:tcPr>
          <w:p w:rsidR="0076112D" w:rsidRPr="00AA429D" w:rsidRDefault="0076112D" w:rsidP="00E7443F">
            <w:pPr>
              <w:tabs>
                <w:tab w:val="left" w:pos="993"/>
              </w:tabs>
              <w:jc w:val="center"/>
              <w:rPr>
                <w:sz w:val="20"/>
                <w:szCs w:val="20"/>
              </w:rPr>
            </w:pPr>
            <w:r w:rsidRPr="00AA429D">
              <w:rPr>
                <w:sz w:val="20"/>
                <w:szCs w:val="20"/>
              </w:rPr>
              <w:t>1-3</w:t>
            </w:r>
          </w:p>
        </w:tc>
        <w:tc>
          <w:tcPr>
            <w:tcW w:w="1842" w:type="dxa"/>
            <w:shd w:val="clear" w:color="auto" w:fill="auto"/>
          </w:tcPr>
          <w:p w:rsidR="0076112D" w:rsidRPr="00AA429D" w:rsidRDefault="0076112D" w:rsidP="00E7443F">
            <w:pPr>
              <w:tabs>
                <w:tab w:val="left" w:pos="993"/>
              </w:tabs>
              <w:jc w:val="center"/>
              <w:rPr>
                <w:sz w:val="20"/>
                <w:szCs w:val="20"/>
              </w:rPr>
            </w:pPr>
            <w:r w:rsidRPr="00AA429D">
              <w:rPr>
                <w:color w:val="000000"/>
                <w:sz w:val="20"/>
                <w:szCs w:val="20"/>
              </w:rPr>
              <w:t>минимум 1 должна быть опубликована за последние 12 месяцев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686C8F">
              <w:rPr>
                <w:color w:val="000000"/>
                <w:sz w:val="20"/>
                <w:szCs w:val="20"/>
              </w:rPr>
              <w:t>предшествующи</w:t>
            </w:r>
            <w:r>
              <w:rPr>
                <w:color w:val="000000"/>
                <w:sz w:val="20"/>
                <w:szCs w:val="20"/>
              </w:rPr>
              <w:t>х</w:t>
            </w:r>
            <w:r w:rsidRPr="00686C8F">
              <w:rPr>
                <w:color w:val="000000"/>
                <w:sz w:val="20"/>
                <w:szCs w:val="20"/>
              </w:rPr>
              <w:t xml:space="preserve"> дате начала подачи заявок </w:t>
            </w:r>
            <w:r w:rsidRPr="00AA429D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419" w:type="dxa"/>
            <w:shd w:val="clear" w:color="auto" w:fill="auto"/>
          </w:tcPr>
          <w:p w:rsidR="0076112D" w:rsidRPr="00AA429D" w:rsidRDefault="0076112D" w:rsidP="00E7443F">
            <w:pPr>
              <w:jc w:val="both"/>
            </w:pPr>
            <w:r w:rsidRPr="00AA429D">
              <w:rPr>
                <w:sz w:val="20"/>
                <w:szCs w:val="20"/>
              </w:rPr>
              <w:t>не менее 1 статьи без соавторов</w:t>
            </w:r>
          </w:p>
        </w:tc>
        <w:tc>
          <w:tcPr>
            <w:tcW w:w="3418" w:type="dxa"/>
            <w:shd w:val="clear" w:color="auto" w:fill="auto"/>
          </w:tcPr>
          <w:p w:rsidR="0076112D" w:rsidRPr="00AA429D" w:rsidRDefault="0076112D" w:rsidP="00E7443F">
            <w:pPr>
              <w:tabs>
                <w:tab w:val="left" w:pos="993"/>
              </w:tabs>
              <w:jc w:val="both"/>
              <w:rPr>
                <w:sz w:val="20"/>
                <w:szCs w:val="20"/>
              </w:rPr>
            </w:pPr>
            <w:r w:rsidRPr="00AA429D">
              <w:rPr>
                <w:color w:val="000000"/>
                <w:spacing w:val="-10"/>
                <w:sz w:val="20"/>
                <w:szCs w:val="20"/>
              </w:rPr>
              <w:t xml:space="preserve">полное выполнение аттестационных критериев по итогам 1-го года обучения, установленных локальными </w:t>
            </w:r>
            <w:r>
              <w:rPr>
                <w:color w:val="000000"/>
                <w:spacing w:val="-10"/>
                <w:sz w:val="20"/>
                <w:szCs w:val="20"/>
              </w:rPr>
              <w:t xml:space="preserve">нормативными </w:t>
            </w:r>
            <w:r w:rsidRPr="00AA429D">
              <w:rPr>
                <w:color w:val="000000"/>
                <w:spacing w:val="-10"/>
                <w:sz w:val="20"/>
                <w:szCs w:val="20"/>
              </w:rPr>
              <w:t>актами НИУ ВШЭ; отсутствие академической задолженности</w:t>
            </w:r>
          </w:p>
        </w:tc>
      </w:tr>
      <w:tr w:rsidR="0076112D" w:rsidRPr="00AA429D" w:rsidTr="00E7443F">
        <w:tc>
          <w:tcPr>
            <w:tcW w:w="1985" w:type="dxa"/>
            <w:shd w:val="clear" w:color="auto" w:fill="auto"/>
          </w:tcPr>
          <w:p w:rsidR="0076112D" w:rsidRPr="00AA429D" w:rsidRDefault="0076112D" w:rsidP="00E7443F">
            <w:pPr>
              <w:tabs>
                <w:tab w:val="left" w:pos="993"/>
              </w:tabs>
              <w:rPr>
                <w:sz w:val="20"/>
                <w:szCs w:val="20"/>
              </w:rPr>
            </w:pPr>
            <w:r w:rsidRPr="00AA429D">
              <w:rPr>
                <w:color w:val="000000"/>
                <w:spacing w:val="-10"/>
                <w:sz w:val="20"/>
                <w:szCs w:val="20"/>
              </w:rPr>
              <w:t>Аспирант 3-го года обучения</w:t>
            </w:r>
          </w:p>
        </w:tc>
        <w:tc>
          <w:tcPr>
            <w:tcW w:w="992" w:type="dxa"/>
            <w:shd w:val="clear" w:color="auto" w:fill="auto"/>
          </w:tcPr>
          <w:p w:rsidR="0076112D" w:rsidRPr="00AA429D" w:rsidRDefault="0076112D" w:rsidP="00E7443F">
            <w:pPr>
              <w:jc w:val="center"/>
              <w:rPr>
                <w:sz w:val="20"/>
                <w:szCs w:val="20"/>
              </w:rPr>
            </w:pPr>
            <w:r w:rsidRPr="00AA429D">
              <w:rPr>
                <w:sz w:val="20"/>
                <w:szCs w:val="20"/>
              </w:rPr>
              <w:t>1-3</w:t>
            </w:r>
          </w:p>
        </w:tc>
        <w:tc>
          <w:tcPr>
            <w:tcW w:w="1842" w:type="dxa"/>
            <w:shd w:val="clear" w:color="auto" w:fill="auto"/>
          </w:tcPr>
          <w:p w:rsidR="0076112D" w:rsidRPr="00AA429D" w:rsidRDefault="0076112D" w:rsidP="00E7443F">
            <w:pPr>
              <w:tabs>
                <w:tab w:val="left" w:pos="993"/>
              </w:tabs>
              <w:jc w:val="center"/>
              <w:rPr>
                <w:sz w:val="20"/>
                <w:szCs w:val="20"/>
              </w:rPr>
            </w:pPr>
            <w:r w:rsidRPr="00686C8F">
              <w:rPr>
                <w:color w:val="000000"/>
                <w:sz w:val="20"/>
                <w:szCs w:val="20"/>
              </w:rPr>
              <w:t>минимум 1 должна быть опубликована за последние 12 месяцев, предшествующих дате начала подачи заявок *</w:t>
            </w:r>
          </w:p>
        </w:tc>
        <w:tc>
          <w:tcPr>
            <w:tcW w:w="1419" w:type="dxa"/>
            <w:shd w:val="clear" w:color="auto" w:fill="auto"/>
          </w:tcPr>
          <w:p w:rsidR="0076112D" w:rsidRPr="00AA429D" w:rsidRDefault="0076112D" w:rsidP="00E7443F">
            <w:pPr>
              <w:jc w:val="both"/>
            </w:pPr>
            <w:r w:rsidRPr="00AA429D">
              <w:rPr>
                <w:sz w:val="20"/>
                <w:szCs w:val="20"/>
              </w:rPr>
              <w:t>не менее 1 статьи без соавторов</w:t>
            </w:r>
          </w:p>
        </w:tc>
        <w:tc>
          <w:tcPr>
            <w:tcW w:w="3418" w:type="dxa"/>
            <w:shd w:val="clear" w:color="auto" w:fill="auto"/>
          </w:tcPr>
          <w:p w:rsidR="0076112D" w:rsidRPr="00AA429D" w:rsidRDefault="0076112D" w:rsidP="00E7443F">
            <w:pPr>
              <w:tabs>
                <w:tab w:val="left" w:pos="993"/>
              </w:tabs>
              <w:jc w:val="both"/>
              <w:rPr>
                <w:sz w:val="20"/>
                <w:szCs w:val="20"/>
              </w:rPr>
            </w:pPr>
            <w:r w:rsidRPr="00AA429D">
              <w:rPr>
                <w:sz w:val="20"/>
                <w:szCs w:val="20"/>
              </w:rPr>
              <w:t xml:space="preserve">полное выполнение аттестационных критериев по итогам 2-го года обучения, установленных локальными </w:t>
            </w:r>
            <w:r>
              <w:rPr>
                <w:sz w:val="20"/>
                <w:szCs w:val="20"/>
              </w:rPr>
              <w:t xml:space="preserve">нормативными </w:t>
            </w:r>
            <w:r w:rsidRPr="00AA429D">
              <w:rPr>
                <w:sz w:val="20"/>
                <w:szCs w:val="20"/>
              </w:rPr>
              <w:t>актами НИУ ВШЭ; отсутствие академической задолженности</w:t>
            </w:r>
          </w:p>
        </w:tc>
      </w:tr>
    </w:tbl>
    <w:p w:rsidR="0076112D" w:rsidRDefault="0076112D" w:rsidP="0076112D">
      <w:pPr>
        <w:widowControl w:val="0"/>
        <w:shd w:val="clear" w:color="auto" w:fill="FFFFFF"/>
        <w:tabs>
          <w:tab w:val="left" w:pos="-360"/>
        </w:tabs>
        <w:autoSpaceDE w:val="0"/>
        <w:autoSpaceDN w:val="0"/>
        <w:adjustRightInd w:val="0"/>
        <w:spacing w:line="322" w:lineRule="exact"/>
        <w:ind w:firstLine="567"/>
        <w:jc w:val="both"/>
        <w:rPr>
          <w:sz w:val="20"/>
          <w:szCs w:val="20"/>
        </w:rPr>
      </w:pPr>
      <w:r w:rsidRPr="00AA429D">
        <w:rPr>
          <w:sz w:val="20"/>
          <w:szCs w:val="20"/>
        </w:rPr>
        <w:t>* Год публикации определяется по библиографическому описанию, а не по году фактического выхода публикации или сдачи ее в печать.</w:t>
      </w:r>
    </w:p>
    <w:p w:rsidR="0076112D" w:rsidRPr="00AA429D" w:rsidRDefault="0076112D" w:rsidP="0076112D">
      <w:pPr>
        <w:widowControl w:val="0"/>
        <w:shd w:val="clear" w:color="auto" w:fill="FFFFFF"/>
        <w:tabs>
          <w:tab w:val="left" w:pos="-360"/>
        </w:tabs>
        <w:autoSpaceDE w:val="0"/>
        <w:autoSpaceDN w:val="0"/>
        <w:adjustRightInd w:val="0"/>
        <w:spacing w:line="322" w:lineRule="exact"/>
        <w:ind w:firstLine="567"/>
        <w:jc w:val="both"/>
        <w:rPr>
          <w:color w:val="000000"/>
          <w:sz w:val="26"/>
          <w:szCs w:val="26"/>
        </w:rPr>
      </w:pPr>
    </w:p>
    <w:p w:rsidR="0076112D" w:rsidRPr="004E66D2" w:rsidRDefault="0076112D" w:rsidP="0076112D">
      <w:pPr>
        <w:widowControl w:val="0"/>
        <w:numPr>
          <w:ilvl w:val="1"/>
          <w:numId w:val="1"/>
        </w:numPr>
        <w:shd w:val="clear" w:color="auto" w:fill="FFFFFF"/>
        <w:tabs>
          <w:tab w:val="left" w:pos="-360"/>
        </w:tabs>
        <w:autoSpaceDE w:val="0"/>
        <w:autoSpaceDN w:val="0"/>
        <w:adjustRightInd w:val="0"/>
        <w:spacing w:line="322" w:lineRule="exact"/>
        <w:ind w:left="0" w:firstLine="709"/>
        <w:jc w:val="both"/>
        <w:rPr>
          <w:sz w:val="26"/>
          <w:szCs w:val="26"/>
        </w:rPr>
      </w:pPr>
      <w:r w:rsidRPr="004E66D2">
        <w:rPr>
          <w:sz w:val="26"/>
          <w:szCs w:val="26"/>
        </w:rPr>
        <w:t xml:space="preserve">Одни и те же публикации не могут представляться на конкурсный отбор и для установления академических надбавок НИУ ВШЭ </w:t>
      </w:r>
      <w:r>
        <w:rPr>
          <w:sz w:val="26"/>
          <w:szCs w:val="26"/>
        </w:rPr>
        <w:t>2 и 3</w:t>
      </w:r>
      <w:r w:rsidRPr="004E66D2">
        <w:rPr>
          <w:sz w:val="26"/>
          <w:szCs w:val="26"/>
        </w:rPr>
        <w:t xml:space="preserve"> уровня.</w:t>
      </w:r>
    </w:p>
    <w:p w:rsidR="0076112D" w:rsidRPr="008B2454" w:rsidRDefault="0076112D" w:rsidP="0076112D">
      <w:pPr>
        <w:widowControl w:val="0"/>
        <w:numPr>
          <w:ilvl w:val="1"/>
          <w:numId w:val="1"/>
        </w:numPr>
        <w:shd w:val="clear" w:color="auto" w:fill="FFFFFF"/>
        <w:tabs>
          <w:tab w:val="left" w:pos="-360"/>
        </w:tabs>
        <w:autoSpaceDE w:val="0"/>
        <w:autoSpaceDN w:val="0"/>
        <w:adjustRightInd w:val="0"/>
        <w:spacing w:line="322" w:lineRule="exact"/>
        <w:ind w:left="0" w:firstLine="709"/>
        <w:jc w:val="both"/>
        <w:rPr>
          <w:color w:val="000000"/>
          <w:sz w:val="26"/>
          <w:szCs w:val="26"/>
        </w:rPr>
      </w:pPr>
      <w:r w:rsidRPr="008B2454">
        <w:rPr>
          <w:sz w:val="26"/>
          <w:szCs w:val="26"/>
        </w:rPr>
        <w:t xml:space="preserve">При проведении конкурсного отбора не учитываются </w:t>
      </w:r>
      <w:r w:rsidRPr="008B2454">
        <w:rPr>
          <w:color w:val="000000"/>
          <w:sz w:val="26"/>
          <w:szCs w:val="26"/>
        </w:rPr>
        <w:t>публикации в российских и зарубежных изданиях в соответствии со Списком журналов и издательств, публикации в которых не учитываются при назначении академических надбавок и в оценке публикационной активности НИУ ВШЭ</w:t>
      </w:r>
      <w:r>
        <w:rPr>
          <w:color w:val="000000"/>
          <w:sz w:val="26"/>
          <w:szCs w:val="26"/>
        </w:rPr>
        <w:t xml:space="preserve">, </w:t>
      </w:r>
      <w:r w:rsidRPr="008B2454">
        <w:rPr>
          <w:color w:val="000000"/>
          <w:sz w:val="26"/>
          <w:szCs w:val="26"/>
        </w:rPr>
        <w:t xml:space="preserve">размещенном на </w:t>
      </w:r>
      <w:r>
        <w:rPr>
          <w:color w:val="000000"/>
          <w:sz w:val="26"/>
          <w:szCs w:val="26"/>
        </w:rPr>
        <w:t>интернет-</w:t>
      </w:r>
      <w:r w:rsidRPr="008B2454">
        <w:rPr>
          <w:color w:val="000000"/>
          <w:sz w:val="26"/>
          <w:szCs w:val="26"/>
        </w:rPr>
        <w:t xml:space="preserve">странице Наукометрического центра НИУ ВШЭ в рамках корпоративного сайта (портала) НИУ ВШЭ по адресу: </w:t>
      </w:r>
      <w:hyperlink r:id="rId7" w:history="1">
        <w:r w:rsidRPr="008B2454">
          <w:rPr>
            <w:rStyle w:val="a6"/>
            <w:sz w:val="26"/>
            <w:szCs w:val="26"/>
          </w:rPr>
          <w:t>https://scientometrics.hse.ru/blacklist</w:t>
        </w:r>
      </w:hyperlink>
      <w:r w:rsidRPr="008B2454">
        <w:rPr>
          <w:color w:val="000000"/>
          <w:sz w:val="26"/>
          <w:szCs w:val="26"/>
        </w:rPr>
        <w:t>.</w:t>
      </w:r>
    </w:p>
    <w:p w:rsidR="0076112D" w:rsidRPr="008B2454" w:rsidRDefault="0076112D" w:rsidP="0076112D">
      <w:pPr>
        <w:widowControl w:val="0"/>
        <w:numPr>
          <w:ilvl w:val="1"/>
          <w:numId w:val="1"/>
        </w:numPr>
        <w:shd w:val="clear" w:color="auto" w:fill="FFFFFF"/>
        <w:tabs>
          <w:tab w:val="left" w:pos="-360"/>
        </w:tabs>
        <w:autoSpaceDE w:val="0"/>
        <w:autoSpaceDN w:val="0"/>
        <w:adjustRightInd w:val="0"/>
        <w:spacing w:line="322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А</w:t>
      </w:r>
      <w:r w:rsidRPr="008B2454">
        <w:rPr>
          <w:sz w:val="26"/>
          <w:szCs w:val="26"/>
        </w:rPr>
        <w:t>спирант</w:t>
      </w:r>
      <w:r>
        <w:rPr>
          <w:sz w:val="26"/>
          <w:szCs w:val="26"/>
        </w:rPr>
        <w:t>ы</w:t>
      </w:r>
      <w:r w:rsidRPr="008B2454">
        <w:rPr>
          <w:sz w:val="26"/>
          <w:szCs w:val="26"/>
        </w:rPr>
        <w:t xml:space="preserve"> второго и последующего год</w:t>
      </w:r>
      <w:r>
        <w:rPr>
          <w:sz w:val="26"/>
          <w:szCs w:val="26"/>
        </w:rPr>
        <w:t>ов</w:t>
      </w:r>
      <w:r w:rsidRPr="008B2454">
        <w:rPr>
          <w:sz w:val="26"/>
          <w:szCs w:val="26"/>
        </w:rPr>
        <w:t xml:space="preserve"> обучения </w:t>
      </w:r>
      <w:r>
        <w:rPr>
          <w:sz w:val="26"/>
          <w:szCs w:val="26"/>
        </w:rPr>
        <w:t xml:space="preserve">направляют </w:t>
      </w:r>
      <w:r w:rsidRPr="008B2454">
        <w:rPr>
          <w:sz w:val="26"/>
          <w:szCs w:val="26"/>
        </w:rPr>
        <w:t xml:space="preserve">на </w:t>
      </w:r>
      <w:r>
        <w:rPr>
          <w:sz w:val="26"/>
          <w:szCs w:val="26"/>
        </w:rPr>
        <w:t>конкурсный отбор</w:t>
      </w:r>
      <w:r w:rsidRPr="008B2454">
        <w:rPr>
          <w:sz w:val="26"/>
          <w:szCs w:val="26"/>
        </w:rPr>
        <w:t xml:space="preserve"> </w:t>
      </w:r>
      <w:r>
        <w:rPr>
          <w:sz w:val="26"/>
          <w:szCs w:val="26"/>
        </w:rPr>
        <w:t>заявки, содержащие данные о публикациях,</w:t>
      </w:r>
      <w:r w:rsidRPr="008B2454">
        <w:rPr>
          <w:sz w:val="26"/>
          <w:szCs w:val="26"/>
        </w:rPr>
        <w:t xml:space="preserve"> которы</w:t>
      </w:r>
      <w:r>
        <w:rPr>
          <w:sz w:val="26"/>
          <w:szCs w:val="26"/>
        </w:rPr>
        <w:t>е</w:t>
      </w:r>
      <w:r w:rsidRPr="008B2454">
        <w:rPr>
          <w:sz w:val="26"/>
          <w:szCs w:val="26"/>
        </w:rPr>
        <w:t xml:space="preserve"> они </w:t>
      </w:r>
      <w:r>
        <w:rPr>
          <w:sz w:val="26"/>
          <w:szCs w:val="26"/>
        </w:rPr>
        <w:t xml:space="preserve">представляли </w:t>
      </w:r>
      <w:r w:rsidRPr="008B2454">
        <w:rPr>
          <w:sz w:val="26"/>
          <w:szCs w:val="26"/>
        </w:rPr>
        <w:t xml:space="preserve">в рамках ежегодной аттестации. </w:t>
      </w:r>
    </w:p>
    <w:p w:rsidR="0076112D" w:rsidRPr="008B2454" w:rsidRDefault="0076112D" w:rsidP="0076112D">
      <w:pPr>
        <w:widowControl w:val="0"/>
        <w:numPr>
          <w:ilvl w:val="1"/>
          <w:numId w:val="1"/>
        </w:numPr>
        <w:shd w:val="clear" w:color="auto" w:fill="FFFFFF"/>
        <w:tabs>
          <w:tab w:val="left" w:pos="-360"/>
        </w:tabs>
        <w:autoSpaceDE w:val="0"/>
        <w:autoSpaceDN w:val="0"/>
        <w:adjustRightInd w:val="0"/>
        <w:spacing w:line="322" w:lineRule="exact"/>
        <w:ind w:left="0" w:firstLine="709"/>
        <w:jc w:val="both"/>
        <w:rPr>
          <w:sz w:val="26"/>
          <w:szCs w:val="26"/>
        </w:rPr>
      </w:pPr>
      <w:r w:rsidRPr="008B2454">
        <w:rPr>
          <w:sz w:val="26"/>
          <w:szCs w:val="26"/>
        </w:rPr>
        <w:t>Пр</w:t>
      </w:r>
      <w:r>
        <w:rPr>
          <w:sz w:val="26"/>
          <w:szCs w:val="26"/>
        </w:rPr>
        <w:t>етенденты на получение стипендий</w:t>
      </w:r>
      <w:r w:rsidRPr="008B2454">
        <w:rPr>
          <w:sz w:val="26"/>
          <w:szCs w:val="26"/>
        </w:rPr>
        <w:t>, отвечающие критериям, установленным в пункте 2.3 Положения, подают заявку в электронном виде</w:t>
      </w:r>
      <w:r>
        <w:rPr>
          <w:sz w:val="26"/>
          <w:szCs w:val="26"/>
        </w:rPr>
        <w:t xml:space="preserve"> </w:t>
      </w:r>
      <w:r w:rsidRPr="008B2454">
        <w:rPr>
          <w:sz w:val="26"/>
          <w:szCs w:val="26"/>
        </w:rPr>
        <w:t>в срок до 15 декабря текущего календарного года пут</w:t>
      </w:r>
      <w:r>
        <w:rPr>
          <w:sz w:val="26"/>
          <w:szCs w:val="26"/>
        </w:rPr>
        <w:t>е</w:t>
      </w:r>
      <w:r w:rsidRPr="008B2454">
        <w:rPr>
          <w:sz w:val="26"/>
          <w:szCs w:val="26"/>
        </w:rPr>
        <w:t>м заполнения электронной формы в личном кабинете аспиранта на корпоративном сайте (портале) НИУ ВШЭ (</w:t>
      </w:r>
      <w:hyperlink r:id="rId8" w:history="1">
        <w:r w:rsidRPr="008B2454">
          <w:rPr>
            <w:rStyle w:val="a6"/>
            <w:sz w:val="26"/>
            <w:szCs w:val="26"/>
          </w:rPr>
          <w:t>http://www.hse.ru/user</w:t>
        </w:r>
      </w:hyperlink>
      <w:r w:rsidRPr="008B2454">
        <w:rPr>
          <w:sz w:val="26"/>
          <w:szCs w:val="26"/>
        </w:rPr>
        <w:t>). Для подачи заявки аспирант предварительно загружает публикации в личном кабинете на корпоративном сайте (портале) НИУ ВШЭ.</w:t>
      </w:r>
    </w:p>
    <w:p w:rsidR="0076112D" w:rsidRPr="008B2454" w:rsidRDefault="0076112D" w:rsidP="0076112D">
      <w:pPr>
        <w:numPr>
          <w:ilvl w:val="1"/>
          <w:numId w:val="1"/>
        </w:numPr>
        <w:ind w:left="0" w:firstLine="709"/>
        <w:jc w:val="both"/>
        <w:rPr>
          <w:sz w:val="26"/>
          <w:szCs w:val="26"/>
        </w:rPr>
      </w:pPr>
      <w:r w:rsidRPr="008B2454">
        <w:rPr>
          <w:sz w:val="26"/>
          <w:szCs w:val="26"/>
        </w:rPr>
        <w:t>Заявка состоит из двух частей и включает следующие разделы:</w:t>
      </w:r>
    </w:p>
    <w:p w:rsidR="0076112D" w:rsidRPr="008B2454" w:rsidRDefault="0076112D" w:rsidP="0076112D">
      <w:pPr>
        <w:numPr>
          <w:ilvl w:val="2"/>
          <w:numId w:val="1"/>
        </w:numPr>
        <w:ind w:left="0" w:firstLine="709"/>
        <w:jc w:val="both"/>
        <w:rPr>
          <w:sz w:val="26"/>
          <w:szCs w:val="26"/>
        </w:rPr>
      </w:pPr>
      <w:r w:rsidRPr="008B2454">
        <w:rPr>
          <w:sz w:val="26"/>
          <w:szCs w:val="26"/>
        </w:rPr>
        <w:t xml:space="preserve">данные о претенденте на назначение стипендии: </w:t>
      </w:r>
    </w:p>
    <w:p w:rsidR="0076112D" w:rsidRPr="008B2454" w:rsidRDefault="0076112D" w:rsidP="0076112D">
      <w:pPr>
        <w:widowControl w:val="0"/>
        <w:numPr>
          <w:ilvl w:val="3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26" w:lineRule="exact"/>
        <w:ind w:left="0" w:firstLine="709"/>
        <w:jc w:val="both"/>
        <w:rPr>
          <w:sz w:val="26"/>
          <w:szCs w:val="26"/>
        </w:rPr>
      </w:pPr>
      <w:r w:rsidRPr="008B2454">
        <w:rPr>
          <w:sz w:val="26"/>
          <w:szCs w:val="26"/>
        </w:rPr>
        <w:t>ФИО;</w:t>
      </w:r>
    </w:p>
    <w:p w:rsidR="0076112D" w:rsidRPr="008B2454" w:rsidRDefault="0076112D" w:rsidP="0076112D">
      <w:pPr>
        <w:widowControl w:val="0"/>
        <w:numPr>
          <w:ilvl w:val="3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26" w:lineRule="exact"/>
        <w:ind w:left="0" w:firstLine="709"/>
        <w:jc w:val="both"/>
        <w:rPr>
          <w:sz w:val="26"/>
          <w:szCs w:val="26"/>
        </w:rPr>
      </w:pPr>
      <w:r w:rsidRPr="008B2454">
        <w:rPr>
          <w:sz w:val="26"/>
          <w:szCs w:val="26"/>
        </w:rPr>
        <w:t>e-mail;</w:t>
      </w:r>
    </w:p>
    <w:p w:rsidR="0076112D" w:rsidRPr="008B2454" w:rsidRDefault="0076112D" w:rsidP="0076112D">
      <w:pPr>
        <w:widowControl w:val="0"/>
        <w:numPr>
          <w:ilvl w:val="3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26" w:lineRule="exact"/>
        <w:ind w:left="0" w:firstLine="709"/>
        <w:jc w:val="both"/>
        <w:rPr>
          <w:sz w:val="26"/>
          <w:szCs w:val="26"/>
        </w:rPr>
      </w:pPr>
      <w:r w:rsidRPr="008B2454">
        <w:rPr>
          <w:sz w:val="26"/>
          <w:szCs w:val="26"/>
        </w:rPr>
        <w:t>контактный телефон (мобильный или иной);</w:t>
      </w:r>
    </w:p>
    <w:p w:rsidR="0076112D" w:rsidRPr="008B2454" w:rsidRDefault="0076112D" w:rsidP="0076112D">
      <w:pPr>
        <w:widowControl w:val="0"/>
        <w:numPr>
          <w:ilvl w:val="3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26" w:lineRule="exact"/>
        <w:ind w:left="0" w:firstLine="709"/>
        <w:jc w:val="both"/>
        <w:rPr>
          <w:sz w:val="26"/>
          <w:szCs w:val="26"/>
        </w:rPr>
      </w:pPr>
      <w:r w:rsidRPr="008B2454">
        <w:rPr>
          <w:sz w:val="26"/>
          <w:szCs w:val="26"/>
        </w:rPr>
        <w:t xml:space="preserve">Аспирантская школа НИУ ВШЭ, в которой заявитель является </w:t>
      </w:r>
      <w:r w:rsidRPr="008B2454">
        <w:rPr>
          <w:sz w:val="26"/>
          <w:szCs w:val="26"/>
        </w:rPr>
        <w:lastRenderedPageBreak/>
        <w:t>аспирантом;</w:t>
      </w:r>
    </w:p>
    <w:p w:rsidR="0076112D" w:rsidRPr="008B2454" w:rsidRDefault="0076112D" w:rsidP="0076112D">
      <w:pPr>
        <w:widowControl w:val="0"/>
        <w:numPr>
          <w:ilvl w:val="3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26" w:lineRule="exact"/>
        <w:ind w:left="0" w:firstLine="709"/>
        <w:jc w:val="both"/>
        <w:rPr>
          <w:sz w:val="26"/>
          <w:szCs w:val="26"/>
        </w:rPr>
      </w:pPr>
      <w:r w:rsidRPr="008B2454">
        <w:rPr>
          <w:sz w:val="26"/>
          <w:szCs w:val="26"/>
        </w:rPr>
        <w:t>место учебы (структурное подразделение НИУ ВШЭ, в котором претендент обучается);</w:t>
      </w:r>
    </w:p>
    <w:p w:rsidR="0076112D" w:rsidRPr="008B2454" w:rsidRDefault="0076112D" w:rsidP="0076112D">
      <w:pPr>
        <w:widowControl w:val="0"/>
        <w:numPr>
          <w:ilvl w:val="3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26" w:lineRule="exact"/>
        <w:ind w:left="0" w:firstLine="709"/>
        <w:jc w:val="both"/>
        <w:rPr>
          <w:sz w:val="26"/>
          <w:szCs w:val="26"/>
        </w:rPr>
      </w:pPr>
      <w:r w:rsidRPr="008B2454">
        <w:rPr>
          <w:sz w:val="26"/>
          <w:szCs w:val="26"/>
        </w:rPr>
        <w:t>наименование научной специальности</w:t>
      </w:r>
      <w:r>
        <w:rPr>
          <w:sz w:val="26"/>
          <w:szCs w:val="26"/>
        </w:rPr>
        <w:t>,</w:t>
      </w:r>
      <w:r w:rsidRPr="008B2454">
        <w:rPr>
          <w:sz w:val="26"/>
          <w:szCs w:val="26"/>
        </w:rPr>
        <w:t xml:space="preserve"> по которой подготавливается диссертация;</w:t>
      </w:r>
    </w:p>
    <w:p w:rsidR="0076112D" w:rsidRPr="008B2454" w:rsidRDefault="0076112D" w:rsidP="0076112D">
      <w:pPr>
        <w:widowControl w:val="0"/>
        <w:numPr>
          <w:ilvl w:val="3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26" w:lineRule="exact"/>
        <w:ind w:left="0" w:firstLine="709"/>
        <w:jc w:val="both"/>
        <w:rPr>
          <w:sz w:val="26"/>
          <w:szCs w:val="26"/>
        </w:rPr>
      </w:pPr>
      <w:r w:rsidRPr="008B2454">
        <w:rPr>
          <w:sz w:val="26"/>
          <w:szCs w:val="26"/>
        </w:rPr>
        <w:t>год обучения;</w:t>
      </w:r>
    </w:p>
    <w:p w:rsidR="0076112D" w:rsidRPr="008B2454" w:rsidRDefault="0076112D" w:rsidP="0076112D">
      <w:pPr>
        <w:widowControl w:val="0"/>
        <w:numPr>
          <w:ilvl w:val="3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26" w:lineRule="exact"/>
        <w:ind w:left="0" w:firstLine="709"/>
        <w:jc w:val="both"/>
        <w:rPr>
          <w:sz w:val="26"/>
          <w:szCs w:val="26"/>
        </w:rPr>
      </w:pPr>
      <w:r w:rsidRPr="008B2454">
        <w:rPr>
          <w:sz w:val="26"/>
          <w:szCs w:val="26"/>
        </w:rPr>
        <w:t>направление исследования по списку направлений НИУ ВШЭ (выбор из списка);</w:t>
      </w:r>
    </w:p>
    <w:p w:rsidR="0076112D" w:rsidRPr="008B2454" w:rsidRDefault="0076112D" w:rsidP="0076112D">
      <w:pPr>
        <w:numPr>
          <w:ilvl w:val="2"/>
          <w:numId w:val="1"/>
        </w:numPr>
        <w:ind w:left="0" w:firstLine="709"/>
        <w:jc w:val="both"/>
        <w:rPr>
          <w:sz w:val="26"/>
          <w:szCs w:val="26"/>
        </w:rPr>
      </w:pPr>
      <w:r w:rsidRPr="008B2454">
        <w:rPr>
          <w:sz w:val="26"/>
          <w:szCs w:val="26"/>
        </w:rPr>
        <w:t xml:space="preserve">данные о публикациях </w:t>
      </w:r>
      <w:r w:rsidRPr="008B2454">
        <w:rPr>
          <w:color w:val="000000"/>
          <w:sz w:val="26"/>
          <w:szCs w:val="26"/>
        </w:rPr>
        <w:t>– п</w:t>
      </w:r>
      <w:r w:rsidRPr="008B2454">
        <w:rPr>
          <w:sz w:val="26"/>
          <w:szCs w:val="26"/>
        </w:rPr>
        <w:t>убликации выбираются из списка публикаций, предварительно размещенных аспирантом на корпоративном сайте (портале) НИУ ВШЭ. Для каждой публикации (кроме библиографического описания) дополнительно указывается:</w:t>
      </w:r>
    </w:p>
    <w:p w:rsidR="0076112D" w:rsidRPr="0011200C" w:rsidRDefault="0076112D" w:rsidP="0076112D">
      <w:pPr>
        <w:widowControl w:val="0"/>
        <w:numPr>
          <w:ilvl w:val="3"/>
          <w:numId w:val="1"/>
        </w:numPr>
        <w:shd w:val="clear" w:color="auto" w:fill="FFFFFF"/>
        <w:tabs>
          <w:tab w:val="left" w:pos="-360"/>
        </w:tabs>
        <w:autoSpaceDE w:val="0"/>
        <w:autoSpaceDN w:val="0"/>
        <w:adjustRightInd w:val="0"/>
        <w:spacing w:line="326" w:lineRule="exact"/>
        <w:ind w:left="0" w:firstLine="709"/>
        <w:jc w:val="both"/>
        <w:rPr>
          <w:sz w:val="26"/>
          <w:szCs w:val="26"/>
        </w:rPr>
      </w:pPr>
      <w:r w:rsidRPr="008B2454">
        <w:rPr>
          <w:sz w:val="26"/>
          <w:szCs w:val="26"/>
        </w:rPr>
        <w:t xml:space="preserve">узкая область исследования, определяемая претендентом (можно указать несколько областей). Может быть использован любой актуальный классификатор, а также классификатор научных </w:t>
      </w:r>
      <w:r>
        <w:rPr>
          <w:sz w:val="26"/>
          <w:szCs w:val="26"/>
        </w:rPr>
        <w:t>направлений</w:t>
      </w:r>
      <w:r w:rsidRPr="008B2454">
        <w:rPr>
          <w:sz w:val="26"/>
          <w:szCs w:val="26"/>
        </w:rPr>
        <w:t>, размещенный на корпоративном сайте (портале) НИУ ВШЭ</w:t>
      </w:r>
      <w:r>
        <w:rPr>
          <w:sz w:val="26"/>
          <w:szCs w:val="26"/>
        </w:rPr>
        <w:t xml:space="preserve"> </w:t>
      </w:r>
      <w:r w:rsidRPr="00686C8F">
        <w:rPr>
          <w:sz w:val="26"/>
          <w:szCs w:val="26"/>
        </w:rPr>
        <w:t>(</w:t>
      </w:r>
      <w:hyperlink r:id="rId9" w:history="1">
        <w:r w:rsidRPr="00686C8F">
          <w:rPr>
            <w:sz w:val="26"/>
            <w:szCs w:val="26"/>
          </w:rPr>
          <w:t>https://www.hse.ru/science/scifund/klass_new</w:t>
        </w:r>
      </w:hyperlink>
      <w:r w:rsidRPr="00686C8F">
        <w:rPr>
          <w:sz w:val="26"/>
          <w:szCs w:val="26"/>
        </w:rPr>
        <w:t>);</w:t>
      </w:r>
    </w:p>
    <w:p w:rsidR="0076112D" w:rsidRPr="008B2454" w:rsidRDefault="0076112D" w:rsidP="0076112D">
      <w:pPr>
        <w:widowControl w:val="0"/>
        <w:numPr>
          <w:ilvl w:val="3"/>
          <w:numId w:val="1"/>
        </w:numPr>
        <w:shd w:val="clear" w:color="auto" w:fill="FFFFFF"/>
        <w:tabs>
          <w:tab w:val="left" w:pos="-360"/>
        </w:tabs>
        <w:autoSpaceDE w:val="0"/>
        <w:autoSpaceDN w:val="0"/>
        <w:adjustRightInd w:val="0"/>
        <w:spacing w:line="326" w:lineRule="exact"/>
        <w:ind w:left="0" w:firstLine="709"/>
        <w:jc w:val="both"/>
        <w:rPr>
          <w:sz w:val="26"/>
          <w:szCs w:val="26"/>
        </w:rPr>
      </w:pPr>
      <w:r w:rsidRPr="008B2454">
        <w:rPr>
          <w:sz w:val="26"/>
          <w:szCs w:val="26"/>
        </w:rPr>
        <w:t>ключевые слова, в количестве, позволяющем адекватно описать узкую область исследования;</w:t>
      </w:r>
    </w:p>
    <w:p w:rsidR="0076112D" w:rsidRPr="008B2454" w:rsidRDefault="0076112D" w:rsidP="0076112D">
      <w:pPr>
        <w:widowControl w:val="0"/>
        <w:numPr>
          <w:ilvl w:val="3"/>
          <w:numId w:val="1"/>
        </w:numPr>
        <w:shd w:val="clear" w:color="auto" w:fill="FFFFFF"/>
        <w:tabs>
          <w:tab w:val="left" w:pos="-360"/>
        </w:tabs>
        <w:autoSpaceDE w:val="0"/>
        <w:autoSpaceDN w:val="0"/>
        <w:adjustRightInd w:val="0"/>
        <w:spacing w:line="326" w:lineRule="exact"/>
        <w:ind w:left="0" w:firstLine="709"/>
        <w:jc w:val="both"/>
        <w:rPr>
          <w:sz w:val="26"/>
          <w:szCs w:val="26"/>
        </w:rPr>
      </w:pPr>
      <w:r w:rsidRPr="008B2454">
        <w:rPr>
          <w:sz w:val="26"/>
          <w:szCs w:val="26"/>
        </w:rPr>
        <w:t>аннотация исследования;</w:t>
      </w:r>
    </w:p>
    <w:p w:rsidR="0076112D" w:rsidRPr="008B2454" w:rsidRDefault="0076112D" w:rsidP="0076112D">
      <w:pPr>
        <w:widowControl w:val="0"/>
        <w:numPr>
          <w:ilvl w:val="3"/>
          <w:numId w:val="1"/>
        </w:numPr>
        <w:shd w:val="clear" w:color="auto" w:fill="FFFFFF"/>
        <w:tabs>
          <w:tab w:val="left" w:pos="-360"/>
        </w:tabs>
        <w:autoSpaceDE w:val="0"/>
        <w:autoSpaceDN w:val="0"/>
        <w:adjustRightInd w:val="0"/>
        <w:spacing w:line="326" w:lineRule="exact"/>
        <w:ind w:left="0" w:firstLine="709"/>
        <w:jc w:val="both"/>
        <w:rPr>
          <w:sz w:val="26"/>
          <w:szCs w:val="26"/>
        </w:rPr>
      </w:pPr>
      <w:r w:rsidRPr="008B2454">
        <w:rPr>
          <w:sz w:val="26"/>
          <w:szCs w:val="26"/>
        </w:rPr>
        <w:t>научная новизна и практическая значимость публикации (следует написать по публикации небольшое резюме, объемом не менее ½ страницы)</w:t>
      </w:r>
      <w:r>
        <w:rPr>
          <w:sz w:val="26"/>
          <w:szCs w:val="26"/>
        </w:rPr>
        <w:t>.</w:t>
      </w:r>
    </w:p>
    <w:p w:rsidR="0076112D" w:rsidRPr="008B2454" w:rsidRDefault="0076112D" w:rsidP="0076112D">
      <w:pPr>
        <w:widowControl w:val="0"/>
        <w:numPr>
          <w:ilvl w:val="1"/>
          <w:numId w:val="1"/>
        </w:numPr>
        <w:shd w:val="clear" w:color="auto" w:fill="FFFFFF"/>
        <w:tabs>
          <w:tab w:val="left" w:pos="-360"/>
        </w:tabs>
        <w:autoSpaceDE w:val="0"/>
        <w:autoSpaceDN w:val="0"/>
        <w:adjustRightInd w:val="0"/>
        <w:spacing w:line="326" w:lineRule="exact"/>
        <w:ind w:left="0" w:firstLine="709"/>
        <w:jc w:val="both"/>
        <w:rPr>
          <w:sz w:val="26"/>
          <w:szCs w:val="26"/>
        </w:rPr>
      </w:pPr>
      <w:r w:rsidRPr="008B2454">
        <w:rPr>
          <w:sz w:val="26"/>
          <w:szCs w:val="26"/>
        </w:rPr>
        <w:t>Претенденты</w:t>
      </w:r>
      <w:r>
        <w:rPr>
          <w:sz w:val="26"/>
          <w:szCs w:val="26"/>
        </w:rPr>
        <w:t>, являющиеся аспирантами</w:t>
      </w:r>
      <w:r w:rsidRPr="008B2454">
        <w:rPr>
          <w:sz w:val="26"/>
          <w:szCs w:val="26"/>
        </w:rPr>
        <w:t xml:space="preserve"> второго и последующего год</w:t>
      </w:r>
      <w:r>
        <w:rPr>
          <w:sz w:val="26"/>
          <w:szCs w:val="26"/>
        </w:rPr>
        <w:t>ов</w:t>
      </w:r>
      <w:r w:rsidRPr="008B2454">
        <w:rPr>
          <w:sz w:val="26"/>
          <w:szCs w:val="26"/>
        </w:rPr>
        <w:t xml:space="preserve"> обучения</w:t>
      </w:r>
      <w:r>
        <w:rPr>
          <w:sz w:val="26"/>
          <w:szCs w:val="26"/>
        </w:rPr>
        <w:t>,</w:t>
      </w:r>
      <w:r w:rsidRPr="008B2454">
        <w:rPr>
          <w:sz w:val="26"/>
          <w:szCs w:val="26"/>
        </w:rPr>
        <w:t xml:space="preserve"> обязаны указывать в публикациях аффилиацию автора с НИУ ВШЭ.</w:t>
      </w:r>
    </w:p>
    <w:p w:rsidR="0076112D" w:rsidRPr="008B2454" w:rsidRDefault="0076112D" w:rsidP="0076112D">
      <w:pPr>
        <w:widowControl w:val="0"/>
        <w:numPr>
          <w:ilvl w:val="1"/>
          <w:numId w:val="1"/>
        </w:numPr>
        <w:shd w:val="clear" w:color="auto" w:fill="FFFFFF"/>
        <w:tabs>
          <w:tab w:val="left" w:pos="-360"/>
        </w:tabs>
        <w:autoSpaceDE w:val="0"/>
        <w:autoSpaceDN w:val="0"/>
        <w:adjustRightInd w:val="0"/>
        <w:spacing w:line="326" w:lineRule="exact"/>
        <w:ind w:left="0" w:firstLine="709"/>
        <w:jc w:val="both"/>
        <w:rPr>
          <w:sz w:val="26"/>
          <w:szCs w:val="26"/>
        </w:rPr>
      </w:pPr>
      <w:r w:rsidRPr="008B2454">
        <w:rPr>
          <w:sz w:val="26"/>
          <w:szCs w:val="26"/>
        </w:rPr>
        <w:t>Претенденты, не отвечающие установленным в разделе 2 Положения критериям отбора, к участию в конкурсном отборе не допускаются;</w:t>
      </w:r>
    </w:p>
    <w:p w:rsidR="0076112D" w:rsidRPr="008B2454" w:rsidRDefault="0076112D" w:rsidP="0076112D">
      <w:pPr>
        <w:widowControl w:val="0"/>
        <w:numPr>
          <w:ilvl w:val="1"/>
          <w:numId w:val="1"/>
        </w:numPr>
        <w:shd w:val="clear" w:color="auto" w:fill="FFFFFF"/>
        <w:tabs>
          <w:tab w:val="left" w:pos="-360"/>
        </w:tabs>
        <w:autoSpaceDE w:val="0"/>
        <w:autoSpaceDN w:val="0"/>
        <w:adjustRightInd w:val="0"/>
        <w:spacing w:line="326" w:lineRule="exact"/>
        <w:ind w:left="0" w:firstLine="709"/>
        <w:jc w:val="both"/>
        <w:rPr>
          <w:sz w:val="26"/>
          <w:szCs w:val="26"/>
        </w:rPr>
      </w:pPr>
      <w:r w:rsidRPr="008B2454">
        <w:rPr>
          <w:sz w:val="26"/>
          <w:szCs w:val="26"/>
        </w:rPr>
        <w:t>Управление аспирантуры и докторантуры НИУ ВШЭ ежегодно до 15 января текущего календарного года, осуществляет технический контроль поступивших заявок и направляет заявки, соответствующие требованиям, на экспертизу в УАЭ.</w:t>
      </w:r>
    </w:p>
    <w:p w:rsidR="0076112D" w:rsidRPr="008B2454" w:rsidRDefault="0076112D" w:rsidP="0076112D">
      <w:pPr>
        <w:widowControl w:val="0"/>
        <w:shd w:val="clear" w:color="auto" w:fill="FFFFFF"/>
        <w:tabs>
          <w:tab w:val="left" w:pos="-360"/>
        </w:tabs>
        <w:autoSpaceDE w:val="0"/>
        <w:autoSpaceDN w:val="0"/>
        <w:adjustRightInd w:val="0"/>
        <w:spacing w:line="326" w:lineRule="exact"/>
        <w:ind w:firstLine="993"/>
        <w:jc w:val="both"/>
        <w:rPr>
          <w:sz w:val="26"/>
          <w:szCs w:val="26"/>
        </w:rPr>
      </w:pPr>
    </w:p>
    <w:p w:rsidR="0076112D" w:rsidRPr="008B2454" w:rsidRDefault="0076112D" w:rsidP="0076112D">
      <w:pPr>
        <w:numPr>
          <w:ilvl w:val="0"/>
          <w:numId w:val="1"/>
        </w:numPr>
        <w:jc w:val="center"/>
        <w:rPr>
          <w:b/>
          <w:sz w:val="26"/>
          <w:szCs w:val="26"/>
        </w:rPr>
      </w:pPr>
      <w:r w:rsidRPr="000045C5">
        <w:rPr>
          <w:b/>
          <w:sz w:val="26"/>
          <w:szCs w:val="26"/>
        </w:rPr>
        <w:t>Проведение и организация экспертизы заявок Аспирантскими школами</w:t>
      </w:r>
    </w:p>
    <w:p w:rsidR="0076112D" w:rsidRPr="008B2454" w:rsidRDefault="0076112D" w:rsidP="0076112D">
      <w:pPr>
        <w:widowControl w:val="0"/>
        <w:numPr>
          <w:ilvl w:val="1"/>
          <w:numId w:val="1"/>
        </w:numPr>
        <w:shd w:val="clear" w:color="auto" w:fill="FFFFFF"/>
        <w:tabs>
          <w:tab w:val="left" w:pos="-540"/>
        </w:tabs>
        <w:autoSpaceDE w:val="0"/>
        <w:autoSpaceDN w:val="0"/>
        <w:adjustRightInd w:val="0"/>
        <w:spacing w:line="326" w:lineRule="exact"/>
        <w:ind w:left="0" w:firstLine="709"/>
        <w:jc w:val="both"/>
        <w:rPr>
          <w:sz w:val="26"/>
          <w:szCs w:val="26"/>
        </w:rPr>
      </w:pPr>
      <w:r w:rsidRPr="000045C5">
        <w:rPr>
          <w:sz w:val="26"/>
          <w:szCs w:val="26"/>
        </w:rPr>
        <w:t>Ответственными за реализацию процесса экспертизы заявок являются АШ</w:t>
      </w:r>
      <w:r w:rsidRPr="008B2454">
        <w:rPr>
          <w:sz w:val="26"/>
          <w:szCs w:val="26"/>
        </w:rPr>
        <w:t xml:space="preserve">. </w:t>
      </w:r>
    </w:p>
    <w:p w:rsidR="0076112D" w:rsidRPr="008B2454" w:rsidRDefault="0076112D" w:rsidP="0076112D">
      <w:pPr>
        <w:widowControl w:val="0"/>
        <w:numPr>
          <w:ilvl w:val="1"/>
          <w:numId w:val="1"/>
        </w:numPr>
        <w:shd w:val="clear" w:color="auto" w:fill="FFFFFF"/>
        <w:tabs>
          <w:tab w:val="left" w:pos="-540"/>
        </w:tabs>
        <w:autoSpaceDE w:val="0"/>
        <w:autoSpaceDN w:val="0"/>
        <w:adjustRightInd w:val="0"/>
        <w:spacing w:line="326" w:lineRule="exact"/>
        <w:ind w:left="0" w:firstLine="709"/>
        <w:jc w:val="both"/>
        <w:rPr>
          <w:sz w:val="26"/>
          <w:szCs w:val="26"/>
        </w:rPr>
      </w:pPr>
      <w:r w:rsidRPr="008B2454">
        <w:rPr>
          <w:sz w:val="26"/>
          <w:szCs w:val="26"/>
        </w:rPr>
        <w:t>Процесс экспертизы осуществляется после получения от Управления аспирантуры и докторантуры укомплектованных заявок в сроки, установленные пункт</w:t>
      </w:r>
      <w:r>
        <w:rPr>
          <w:sz w:val="26"/>
          <w:szCs w:val="26"/>
        </w:rPr>
        <w:t>ом</w:t>
      </w:r>
      <w:r w:rsidRPr="008B2454">
        <w:rPr>
          <w:sz w:val="26"/>
          <w:szCs w:val="26"/>
        </w:rPr>
        <w:t xml:space="preserve"> 2.1</w:t>
      </w:r>
      <w:r>
        <w:rPr>
          <w:sz w:val="26"/>
          <w:szCs w:val="26"/>
        </w:rPr>
        <w:t xml:space="preserve"> Положения</w:t>
      </w:r>
      <w:r w:rsidRPr="008B2454">
        <w:rPr>
          <w:sz w:val="26"/>
          <w:szCs w:val="26"/>
        </w:rPr>
        <w:t>.</w:t>
      </w:r>
    </w:p>
    <w:p w:rsidR="0076112D" w:rsidRPr="008B2454" w:rsidRDefault="0076112D" w:rsidP="0076112D">
      <w:pPr>
        <w:widowControl w:val="0"/>
        <w:numPr>
          <w:ilvl w:val="1"/>
          <w:numId w:val="1"/>
        </w:numPr>
        <w:shd w:val="clear" w:color="auto" w:fill="FFFFFF"/>
        <w:tabs>
          <w:tab w:val="left" w:pos="-540"/>
        </w:tabs>
        <w:autoSpaceDE w:val="0"/>
        <w:autoSpaceDN w:val="0"/>
        <w:adjustRightInd w:val="0"/>
        <w:spacing w:line="326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АШ</w:t>
      </w:r>
      <w:r w:rsidRPr="008B2454">
        <w:rPr>
          <w:sz w:val="26"/>
          <w:szCs w:val="26"/>
        </w:rPr>
        <w:t xml:space="preserve"> провод</w:t>
      </w:r>
      <w:r>
        <w:rPr>
          <w:sz w:val="26"/>
          <w:szCs w:val="26"/>
        </w:rPr>
        <w:t>я</w:t>
      </w:r>
      <w:r w:rsidRPr="008B2454">
        <w:rPr>
          <w:sz w:val="26"/>
          <w:szCs w:val="26"/>
        </w:rPr>
        <w:t xml:space="preserve">т оценку публикаций претендентов на </w:t>
      </w:r>
      <w:r>
        <w:rPr>
          <w:sz w:val="26"/>
          <w:szCs w:val="26"/>
        </w:rPr>
        <w:t xml:space="preserve">получение </w:t>
      </w:r>
      <w:r w:rsidRPr="008B2454">
        <w:rPr>
          <w:sz w:val="26"/>
          <w:szCs w:val="26"/>
        </w:rPr>
        <w:t>стипенди</w:t>
      </w:r>
      <w:r>
        <w:rPr>
          <w:sz w:val="26"/>
          <w:szCs w:val="26"/>
        </w:rPr>
        <w:t>й</w:t>
      </w:r>
      <w:r w:rsidRPr="008B2454">
        <w:rPr>
          <w:sz w:val="26"/>
          <w:szCs w:val="26"/>
        </w:rPr>
        <w:t xml:space="preserve"> с привлечением </w:t>
      </w:r>
      <w:r>
        <w:rPr>
          <w:sz w:val="26"/>
          <w:szCs w:val="26"/>
        </w:rPr>
        <w:t xml:space="preserve">внутренних и/или </w:t>
      </w:r>
      <w:r w:rsidRPr="008B2454">
        <w:rPr>
          <w:sz w:val="26"/>
          <w:szCs w:val="26"/>
        </w:rPr>
        <w:t>внешних экспертов, специализирующихся на тематике поданных заявок.</w:t>
      </w:r>
    </w:p>
    <w:p w:rsidR="0076112D" w:rsidRPr="008B2454" w:rsidRDefault="0076112D" w:rsidP="0076112D">
      <w:pPr>
        <w:widowControl w:val="0"/>
        <w:numPr>
          <w:ilvl w:val="1"/>
          <w:numId w:val="1"/>
        </w:numPr>
        <w:shd w:val="clear" w:color="auto" w:fill="FFFFFF"/>
        <w:tabs>
          <w:tab w:val="left" w:pos="-540"/>
        </w:tabs>
        <w:autoSpaceDE w:val="0"/>
        <w:autoSpaceDN w:val="0"/>
        <w:adjustRightInd w:val="0"/>
        <w:spacing w:line="326" w:lineRule="exact"/>
        <w:ind w:left="0" w:firstLine="709"/>
        <w:jc w:val="both"/>
        <w:rPr>
          <w:color w:val="FF0000"/>
          <w:sz w:val="26"/>
          <w:szCs w:val="26"/>
        </w:rPr>
      </w:pPr>
      <w:r w:rsidRPr="008B2454">
        <w:rPr>
          <w:sz w:val="26"/>
          <w:szCs w:val="26"/>
        </w:rPr>
        <w:t xml:space="preserve">При отборе экспертов учитываются следующие минимальные критерии </w:t>
      </w:r>
      <w:r>
        <w:rPr>
          <w:sz w:val="26"/>
          <w:szCs w:val="26"/>
        </w:rPr>
        <w:t>отбора</w:t>
      </w:r>
      <w:r w:rsidRPr="008B2454">
        <w:rPr>
          <w:sz w:val="26"/>
          <w:szCs w:val="26"/>
        </w:rPr>
        <w:t xml:space="preserve">: </w:t>
      </w:r>
    </w:p>
    <w:p w:rsidR="0076112D" w:rsidRPr="008B2454" w:rsidRDefault="0076112D" w:rsidP="0076112D">
      <w:pPr>
        <w:pStyle w:val="a7"/>
        <w:numPr>
          <w:ilvl w:val="2"/>
          <w:numId w:val="1"/>
        </w:numPr>
        <w:tabs>
          <w:tab w:val="left" w:pos="0"/>
          <w:tab w:val="left" w:pos="709"/>
        </w:tabs>
        <w:spacing w:after="0"/>
        <w:ind w:left="0" w:firstLine="709"/>
        <w:jc w:val="both"/>
        <w:rPr>
          <w:color w:val="000000"/>
          <w:sz w:val="26"/>
          <w:szCs w:val="26"/>
          <w:lang w:val="ru-RU"/>
        </w:rPr>
      </w:pPr>
      <w:r w:rsidRPr="008B2454">
        <w:rPr>
          <w:sz w:val="26"/>
          <w:szCs w:val="26"/>
          <w:lang w:val="ru-RU"/>
        </w:rPr>
        <w:t xml:space="preserve">наличие у эксперта ученой степени кандидата наук или степени </w:t>
      </w:r>
      <w:r w:rsidRPr="008B2454">
        <w:rPr>
          <w:sz w:val="26"/>
          <w:szCs w:val="26"/>
          <w:lang w:val="en-US"/>
        </w:rPr>
        <w:t>PhD</w:t>
      </w:r>
      <w:r w:rsidRPr="008B2454">
        <w:rPr>
          <w:color w:val="000000"/>
          <w:sz w:val="26"/>
          <w:szCs w:val="26"/>
          <w:lang w:val="ru-RU"/>
        </w:rPr>
        <w:t>;</w:t>
      </w:r>
    </w:p>
    <w:p w:rsidR="0076112D" w:rsidRPr="008B2454" w:rsidRDefault="0076112D" w:rsidP="0076112D">
      <w:pPr>
        <w:pStyle w:val="a7"/>
        <w:numPr>
          <w:ilvl w:val="2"/>
          <w:numId w:val="1"/>
        </w:numPr>
        <w:tabs>
          <w:tab w:val="left" w:pos="0"/>
          <w:tab w:val="left" w:pos="709"/>
        </w:tabs>
        <w:spacing w:after="0"/>
        <w:ind w:left="0" w:firstLine="709"/>
        <w:jc w:val="both"/>
        <w:rPr>
          <w:color w:val="000000"/>
          <w:sz w:val="26"/>
          <w:szCs w:val="26"/>
          <w:lang w:val="ru-RU"/>
        </w:rPr>
      </w:pPr>
      <w:r w:rsidRPr="008B2454">
        <w:rPr>
          <w:sz w:val="26"/>
          <w:szCs w:val="26"/>
          <w:lang w:val="ru-RU"/>
        </w:rPr>
        <w:t>владение русским и/или английским языком</w:t>
      </w:r>
      <w:r w:rsidRPr="008B2454">
        <w:rPr>
          <w:color w:val="000000"/>
          <w:sz w:val="26"/>
          <w:szCs w:val="26"/>
          <w:lang w:val="ru-RU"/>
        </w:rPr>
        <w:t>;</w:t>
      </w:r>
    </w:p>
    <w:p w:rsidR="0076112D" w:rsidRDefault="0076112D" w:rsidP="0076112D">
      <w:pPr>
        <w:widowControl w:val="0"/>
        <w:numPr>
          <w:ilvl w:val="2"/>
          <w:numId w:val="1"/>
        </w:numPr>
        <w:shd w:val="clear" w:color="auto" w:fill="FFFFFF"/>
        <w:tabs>
          <w:tab w:val="left" w:pos="-540"/>
          <w:tab w:val="left" w:pos="709"/>
        </w:tabs>
        <w:autoSpaceDE w:val="0"/>
        <w:autoSpaceDN w:val="0"/>
        <w:adjustRightInd w:val="0"/>
        <w:spacing w:line="326" w:lineRule="exact"/>
        <w:ind w:left="0" w:firstLine="709"/>
        <w:jc w:val="both"/>
        <w:rPr>
          <w:sz w:val="26"/>
          <w:szCs w:val="26"/>
        </w:rPr>
      </w:pPr>
      <w:r w:rsidRPr="008B2454">
        <w:rPr>
          <w:sz w:val="26"/>
          <w:szCs w:val="26"/>
        </w:rPr>
        <w:t xml:space="preserve">наличие научных работ </w:t>
      </w:r>
      <w:r w:rsidRPr="008B2454">
        <w:rPr>
          <w:color w:val="000000"/>
          <w:sz w:val="26"/>
          <w:szCs w:val="26"/>
        </w:rPr>
        <w:t>в ведущих изданиях</w:t>
      </w:r>
      <w:r w:rsidRPr="0011200C">
        <w:rPr>
          <w:color w:val="000000"/>
          <w:sz w:val="26"/>
          <w:szCs w:val="26"/>
        </w:rPr>
        <w:t xml:space="preserve"> </w:t>
      </w:r>
      <w:r w:rsidRPr="008B2454">
        <w:rPr>
          <w:sz w:val="26"/>
          <w:szCs w:val="26"/>
        </w:rPr>
        <w:t xml:space="preserve">по схожей с заявленными материалами тематике за последние 5 </w:t>
      </w:r>
      <w:r>
        <w:rPr>
          <w:sz w:val="26"/>
          <w:szCs w:val="26"/>
        </w:rPr>
        <w:t xml:space="preserve">(пять) </w:t>
      </w:r>
      <w:r w:rsidRPr="008B2454">
        <w:rPr>
          <w:sz w:val="26"/>
          <w:szCs w:val="26"/>
        </w:rPr>
        <w:t>лет.</w:t>
      </w:r>
    </w:p>
    <w:p w:rsidR="0076112D" w:rsidRPr="00CB6035" w:rsidRDefault="0076112D" w:rsidP="0076112D">
      <w:pPr>
        <w:pStyle w:val="a7"/>
        <w:numPr>
          <w:ilvl w:val="1"/>
          <w:numId w:val="1"/>
        </w:numPr>
        <w:tabs>
          <w:tab w:val="left" w:pos="0"/>
        </w:tabs>
        <w:spacing w:after="0"/>
        <w:ind w:left="0" w:firstLine="709"/>
        <w:jc w:val="both"/>
        <w:rPr>
          <w:color w:val="000000"/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/>
        </w:rPr>
        <w:lastRenderedPageBreak/>
        <w:t>К экспертизе</w:t>
      </w:r>
      <w:r w:rsidRPr="00EE4B17">
        <w:rPr>
          <w:color w:val="000000"/>
          <w:sz w:val="26"/>
          <w:szCs w:val="26"/>
          <w:lang w:val="ru-RU"/>
        </w:rPr>
        <w:t xml:space="preserve"> не могут </w:t>
      </w:r>
      <w:r>
        <w:rPr>
          <w:color w:val="000000"/>
          <w:sz w:val="26"/>
          <w:szCs w:val="26"/>
          <w:lang w:val="ru-RU"/>
        </w:rPr>
        <w:t>привлекаться научный</w:t>
      </w:r>
      <w:r w:rsidRPr="00EE4B17">
        <w:rPr>
          <w:color w:val="000000"/>
          <w:sz w:val="26"/>
          <w:szCs w:val="26"/>
          <w:lang w:val="ru-RU"/>
        </w:rPr>
        <w:t>(ые</w:t>
      </w:r>
      <w:r>
        <w:rPr>
          <w:color w:val="000000"/>
          <w:sz w:val="26"/>
          <w:szCs w:val="26"/>
          <w:lang w:val="ru-RU"/>
        </w:rPr>
        <w:t>) руководитель</w:t>
      </w:r>
      <w:r w:rsidRPr="00EE4B17">
        <w:rPr>
          <w:color w:val="000000"/>
          <w:sz w:val="26"/>
          <w:szCs w:val="26"/>
          <w:lang w:val="ru-RU"/>
        </w:rPr>
        <w:t xml:space="preserve">(и) или официальный научный консультант </w:t>
      </w:r>
      <w:r>
        <w:rPr>
          <w:color w:val="000000"/>
          <w:sz w:val="26"/>
          <w:szCs w:val="26"/>
          <w:lang w:val="ru-RU"/>
        </w:rPr>
        <w:t>аспиранта</w:t>
      </w:r>
      <w:r w:rsidRPr="00EE4B17">
        <w:rPr>
          <w:color w:val="000000"/>
          <w:sz w:val="26"/>
          <w:szCs w:val="26"/>
          <w:lang w:val="ru-RU"/>
        </w:rPr>
        <w:t xml:space="preserve">, соавторы работ </w:t>
      </w:r>
      <w:r>
        <w:rPr>
          <w:color w:val="000000"/>
          <w:sz w:val="26"/>
          <w:szCs w:val="26"/>
          <w:lang w:val="ru-RU"/>
        </w:rPr>
        <w:t>аспиранта</w:t>
      </w:r>
      <w:r w:rsidRPr="00EE4B17">
        <w:rPr>
          <w:color w:val="000000"/>
          <w:sz w:val="26"/>
          <w:szCs w:val="26"/>
          <w:lang w:val="ru-RU"/>
        </w:rPr>
        <w:t xml:space="preserve"> и другие специалисты, имеющие конфликт интересов</w:t>
      </w:r>
      <w:r>
        <w:rPr>
          <w:color w:val="000000"/>
          <w:sz w:val="26"/>
          <w:szCs w:val="26"/>
          <w:lang w:val="ru-RU"/>
        </w:rPr>
        <w:t>.</w:t>
      </w:r>
    </w:p>
    <w:p w:rsidR="0076112D" w:rsidRPr="008B2454" w:rsidRDefault="0076112D" w:rsidP="0076112D">
      <w:pPr>
        <w:widowControl w:val="0"/>
        <w:numPr>
          <w:ilvl w:val="1"/>
          <w:numId w:val="1"/>
        </w:numPr>
        <w:shd w:val="clear" w:color="auto" w:fill="FFFFFF"/>
        <w:tabs>
          <w:tab w:val="left" w:pos="-540"/>
        </w:tabs>
        <w:autoSpaceDE w:val="0"/>
        <w:autoSpaceDN w:val="0"/>
        <w:adjustRightInd w:val="0"/>
        <w:spacing w:line="326" w:lineRule="exact"/>
        <w:ind w:left="0" w:firstLine="709"/>
        <w:jc w:val="both"/>
        <w:rPr>
          <w:sz w:val="26"/>
          <w:szCs w:val="26"/>
        </w:rPr>
      </w:pPr>
      <w:r w:rsidRPr="008B2454">
        <w:rPr>
          <w:sz w:val="26"/>
          <w:szCs w:val="26"/>
        </w:rPr>
        <w:t xml:space="preserve">По итогам проведения экспертизы </w:t>
      </w:r>
      <w:r>
        <w:rPr>
          <w:sz w:val="26"/>
          <w:szCs w:val="26"/>
        </w:rPr>
        <w:t>АШ</w:t>
      </w:r>
      <w:r w:rsidRPr="008B2454">
        <w:rPr>
          <w:sz w:val="26"/>
          <w:szCs w:val="26"/>
        </w:rPr>
        <w:t xml:space="preserve"> в установленные сроки предоставля</w:t>
      </w:r>
      <w:r>
        <w:rPr>
          <w:sz w:val="26"/>
          <w:szCs w:val="26"/>
        </w:rPr>
        <w:t>ю</w:t>
      </w:r>
      <w:r w:rsidRPr="008B2454">
        <w:rPr>
          <w:sz w:val="26"/>
          <w:szCs w:val="26"/>
        </w:rPr>
        <w:t>т Управлению аспирантуры и докторантуры результат</w:t>
      </w:r>
      <w:r>
        <w:rPr>
          <w:sz w:val="26"/>
          <w:szCs w:val="26"/>
        </w:rPr>
        <w:t>ы</w:t>
      </w:r>
      <w:r w:rsidRPr="008B2454">
        <w:rPr>
          <w:sz w:val="26"/>
          <w:szCs w:val="26"/>
        </w:rPr>
        <w:t xml:space="preserve"> экспертизы по каждой заявке.</w:t>
      </w:r>
    </w:p>
    <w:p w:rsidR="0076112D" w:rsidRPr="008B2454" w:rsidRDefault="0076112D" w:rsidP="0076112D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326" w:lineRule="exact"/>
        <w:ind w:firstLine="567"/>
        <w:jc w:val="both"/>
        <w:rPr>
          <w:color w:val="000000"/>
          <w:sz w:val="26"/>
          <w:szCs w:val="26"/>
        </w:rPr>
      </w:pPr>
    </w:p>
    <w:p w:rsidR="0076112D" w:rsidRPr="008B2454" w:rsidRDefault="0076112D" w:rsidP="0076112D">
      <w:pPr>
        <w:numPr>
          <w:ilvl w:val="0"/>
          <w:numId w:val="1"/>
        </w:numPr>
        <w:jc w:val="center"/>
        <w:rPr>
          <w:b/>
          <w:sz w:val="26"/>
          <w:szCs w:val="26"/>
        </w:rPr>
      </w:pPr>
      <w:r w:rsidRPr="008B2454">
        <w:rPr>
          <w:b/>
          <w:sz w:val="26"/>
          <w:szCs w:val="26"/>
        </w:rPr>
        <w:t>Порядок назначения стипендии</w:t>
      </w:r>
    </w:p>
    <w:p w:rsidR="0076112D" w:rsidRPr="008B2454" w:rsidRDefault="0076112D" w:rsidP="0076112D">
      <w:pPr>
        <w:widowControl w:val="0"/>
        <w:numPr>
          <w:ilvl w:val="1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26" w:lineRule="exact"/>
        <w:ind w:left="0" w:firstLine="709"/>
        <w:jc w:val="both"/>
        <w:rPr>
          <w:color w:val="000000"/>
          <w:sz w:val="26"/>
          <w:szCs w:val="26"/>
        </w:rPr>
      </w:pPr>
      <w:r w:rsidRPr="008B2454">
        <w:rPr>
          <w:color w:val="000000"/>
          <w:sz w:val="26"/>
          <w:szCs w:val="26"/>
        </w:rPr>
        <w:t>Решение о назначении стипенди</w:t>
      </w:r>
      <w:r>
        <w:rPr>
          <w:color w:val="000000"/>
          <w:sz w:val="26"/>
          <w:szCs w:val="26"/>
        </w:rPr>
        <w:t>й</w:t>
      </w:r>
      <w:r w:rsidRPr="008B2454">
        <w:rPr>
          <w:color w:val="000000"/>
          <w:sz w:val="26"/>
          <w:szCs w:val="26"/>
        </w:rPr>
        <w:t xml:space="preserve"> аспирантам принимается Комиссией. </w:t>
      </w:r>
    </w:p>
    <w:p w:rsidR="0076112D" w:rsidRPr="008B2454" w:rsidRDefault="0076112D" w:rsidP="0076112D">
      <w:pPr>
        <w:widowControl w:val="0"/>
        <w:numPr>
          <w:ilvl w:val="1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26" w:lineRule="exact"/>
        <w:ind w:left="0" w:firstLine="709"/>
        <w:jc w:val="both"/>
        <w:rPr>
          <w:color w:val="000000"/>
          <w:sz w:val="26"/>
          <w:szCs w:val="26"/>
        </w:rPr>
      </w:pPr>
      <w:r w:rsidRPr="008B2454">
        <w:rPr>
          <w:color w:val="000000"/>
          <w:sz w:val="26"/>
          <w:szCs w:val="26"/>
        </w:rPr>
        <w:t xml:space="preserve">В состав Комиссии входят Академические директора Аспирантских школ, начальник Управления аспирантуры и докторантуры (председатель). </w:t>
      </w:r>
    </w:p>
    <w:p w:rsidR="0076112D" w:rsidRPr="008B2454" w:rsidRDefault="0076112D" w:rsidP="0076112D">
      <w:pPr>
        <w:widowControl w:val="0"/>
        <w:numPr>
          <w:ilvl w:val="1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26" w:lineRule="exact"/>
        <w:ind w:left="0" w:firstLine="709"/>
        <w:jc w:val="both"/>
        <w:rPr>
          <w:color w:val="000000"/>
          <w:sz w:val="26"/>
          <w:szCs w:val="26"/>
        </w:rPr>
      </w:pPr>
      <w:r w:rsidRPr="008B2454">
        <w:rPr>
          <w:color w:val="000000"/>
          <w:sz w:val="26"/>
          <w:szCs w:val="26"/>
        </w:rPr>
        <w:t xml:space="preserve">Состав </w:t>
      </w:r>
      <w:r>
        <w:rPr>
          <w:color w:val="000000"/>
          <w:sz w:val="26"/>
          <w:szCs w:val="26"/>
        </w:rPr>
        <w:t>К</w:t>
      </w:r>
      <w:r w:rsidRPr="008B2454">
        <w:rPr>
          <w:color w:val="000000"/>
          <w:sz w:val="26"/>
          <w:szCs w:val="26"/>
        </w:rPr>
        <w:t xml:space="preserve">омиссии утверждается проректором, </w:t>
      </w:r>
      <w:r>
        <w:rPr>
          <w:color w:val="000000"/>
          <w:sz w:val="26"/>
          <w:szCs w:val="26"/>
        </w:rPr>
        <w:t>осуществляющим руководство образовательной деятельностью</w:t>
      </w:r>
      <w:r w:rsidRPr="008B2454">
        <w:rPr>
          <w:color w:val="000000"/>
          <w:sz w:val="26"/>
          <w:szCs w:val="26"/>
        </w:rPr>
        <w:t xml:space="preserve"> НИУ ВШЭ по реализации основных образовательных программ </w:t>
      </w:r>
      <w:r>
        <w:rPr>
          <w:color w:val="000000"/>
          <w:sz w:val="26"/>
          <w:szCs w:val="26"/>
        </w:rPr>
        <w:t>высшего образования</w:t>
      </w:r>
      <w:r w:rsidRPr="008B2454">
        <w:rPr>
          <w:color w:val="000000"/>
          <w:sz w:val="26"/>
          <w:szCs w:val="26"/>
        </w:rPr>
        <w:t xml:space="preserve">. </w:t>
      </w:r>
    </w:p>
    <w:p w:rsidR="0076112D" w:rsidRPr="008B2454" w:rsidRDefault="0076112D" w:rsidP="0076112D">
      <w:pPr>
        <w:widowControl w:val="0"/>
        <w:numPr>
          <w:ilvl w:val="1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26" w:lineRule="exact"/>
        <w:ind w:left="0" w:firstLine="709"/>
        <w:jc w:val="both"/>
        <w:rPr>
          <w:sz w:val="26"/>
          <w:szCs w:val="26"/>
        </w:rPr>
      </w:pPr>
      <w:r w:rsidRPr="008B2454">
        <w:rPr>
          <w:color w:val="000000"/>
          <w:spacing w:val="-1"/>
          <w:sz w:val="26"/>
          <w:szCs w:val="26"/>
        </w:rPr>
        <w:t xml:space="preserve">Решение Комиссии принимается простым большинством голосов членов </w:t>
      </w:r>
      <w:r>
        <w:rPr>
          <w:color w:val="000000"/>
          <w:spacing w:val="-1"/>
          <w:sz w:val="26"/>
          <w:szCs w:val="26"/>
        </w:rPr>
        <w:t>К</w:t>
      </w:r>
      <w:r w:rsidRPr="008B2454">
        <w:rPr>
          <w:color w:val="000000"/>
          <w:spacing w:val="-1"/>
          <w:sz w:val="26"/>
          <w:szCs w:val="26"/>
        </w:rPr>
        <w:t>омиссии, участвовавших в заседании. Заседание Комиссии считается правомочными, если в нем принимают участие не менее двух третей состава Комиссии. Возможно проведение заседаний и участие в заседаниях с использованием дистанционных технологий.</w:t>
      </w:r>
      <w:r w:rsidRPr="008B2454">
        <w:rPr>
          <w:sz w:val="26"/>
          <w:szCs w:val="26"/>
        </w:rPr>
        <w:t xml:space="preserve"> </w:t>
      </w:r>
    </w:p>
    <w:p w:rsidR="0076112D" w:rsidRPr="008B2454" w:rsidRDefault="0076112D" w:rsidP="0076112D">
      <w:pPr>
        <w:widowControl w:val="0"/>
        <w:numPr>
          <w:ilvl w:val="1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26" w:lineRule="exact"/>
        <w:ind w:left="0" w:firstLine="709"/>
        <w:jc w:val="both"/>
        <w:rPr>
          <w:spacing w:val="-1"/>
          <w:sz w:val="26"/>
          <w:szCs w:val="26"/>
        </w:rPr>
      </w:pPr>
      <w:r w:rsidRPr="008B2454">
        <w:rPr>
          <w:sz w:val="26"/>
          <w:szCs w:val="26"/>
        </w:rPr>
        <w:t xml:space="preserve">При принятии решения </w:t>
      </w:r>
      <w:r>
        <w:rPr>
          <w:sz w:val="26"/>
          <w:szCs w:val="26"/>
        </w:rPr>
        <w:t xml:space="preserve">Комиссии </w:t>
      </w:r>
      <w:r w:rsidRPr="008B2454">
        <w:rPr>
          <w:sz w:val="26"/>
          <w:szCs w:val="26"/>
        </w:rPr>
        <w:t xml:space="preserve">учитываются </w:t>
      </w:r>
      <w:r w:rsidRPr="008B2454">
        <w:rPr>
          <w:spacing w:val="-1"/>
          <w:sz w:val="26"/>
          <w:szCs w:val="26"/>
        </w:rPr>
        <w:t xml:space="preserve">результаты экспертных заключений, предоставляемых </w:t>
      </w:r>
      <w:r>
        <w:rPr>
          <w:spacing w:val="-1"/>
          <w:sz w:val="26"/>
          <w:szCs w:val="26"/>
        </w:rPr>
        <w:t>АШ</w:t>
      </w:r>
      <w:r w:rsidRPr="008B2454">
        <w:rPr>
          <w:spacing w:val="-1"/>
          <w:sz w:val="26"/>
          <w:szCs w:val="26"/>
        </w:rPr>
        <w:t>.</w:t>
      </w:r>
    </w:p>
    <w:p w:rsidR="0076112D" w:rsidRPr="008B2454" w:rsidRDefault="0076112D" w:rsidP="0076112D">
      <w:pPr>
        <w:numPr>
          <w:ilvl w:val="1"/>
          <w:numId w:val="1"/>
        </w:numPr>
        <w:ind w:left="0" w:firstLine="709"/>
        <w:jc w:val="both"/>
        <w:rPr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t>Участники программ «Единый трек «магистратура-аспирантура» и «Академическая аспирантура» не могут принимать участие в конкурсе на получение стипендий.</w:t>
      </w:r>
    </w:p>
    <w:p w:rsidR="0076112D" w:rsidRPr="008B2454" w:rsidRDefault="0076112D" w:rsidP="0076112D">
      <w:pPr>
        <w:widowControl w:val="0"/>
        <w:numPr>
          <w:ilvl w:val="1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26" w:lineRule="exact"/>
        <w:ind w:left="0" w:firstLine="709"/>
        <w:jc w:val="both"/>
        <w:rPr>
          <w:color w:val="000000"/>
          <w:spacing w:val="-1"/>
          <w:sz w:val="26"/>
          <w:szCs w:val="26"/>
        </w:rPr>
      </w:pPr>
      <w:r w:rsidRPr="008B2454">
        <w:rPr>
          <w:color w:val="000000"/>
          <w:spacing w:val="-1"/>
          <w:sz w:val="26"/>
          <w:szCs w:val="26"/>
        </w:rPr>
        <w:t xml:space="preserve">Решения Комиссии оформляются протоколами. Протокол подписывается председателем Комиссии. </w:t>
      </w:r>
    </w:p>
    <w:p w:rsidR="0076112D" w:rsidRPr="008B2454" w:rsidRDefault="0076112D" w:rsidP="0076112D">
      <w:pPr>
        <w:tabs>
          <w:tab w:val="left" w:pos="993"/>
        </w:tabs>
        <w:ind w:firstLine="567"/>
        <w:jc w:val="both"/>
        <w:rPr>
          <w:sz w:val="26"/>
          <w:szCs w:val="26"/>
        </w:rPr>
      </w:pPr>
    </w:p>
    <w:p w:rsidR="0076112D" w:rsidRPr="008B2454" w:rsidRDefault="0076112D" w:rsidP="0076112D">
      <w:pPr>
        <w:numPr>
          <w:ilvl w:val="0"/>
          <w:numId w:val="1"/>
        </w:numPr>
        <w:jc w:val="center"/>
        <w:rPr>
          <w:b/>
          <w:sz w:val="26"/>
          <w:szCs w:val="26"/>
        </w:rPr>
      </w:pPr>
      <w:r w:rsidRPr="008B2454">
        <w:rPr>
          <w:b/>
          <w:sz w:val="26"/>
          <w:szCs w:val="26"/>
        </w:rPr>
        <w:t xml:space="preserve"> Порядок выплаты стипендий</w:t>
      </w:r>
    </w:p>
    <w:p w:rsidR="0076112D" w:rsidRPr="008B2454" w:rsidRDefault="0076112D" w:rsidP="0076112D">
      <w:pPr>
        <w:widowControl w:val="0"/>
        <w:numPr>
          <w:ilvl w:val="1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26" w:lineRule="exact"/>
        <w:ind w:left="0" w:firstLine="709"/>
        <w:jc w:val="both"/>
        <w:rPr>
          <w:sz w:val="26"/>
          <w:szCs w:val="26"/>
        </w:rPr>
      </w:pPr>
      <w:r w:rsidRPr="008B2454">
        <w:rPr>
          <w:sz w:val="26"/>
          <w:szCs w:val="26"/>
        </w:rPr>
        <w:t>На основании протокола Комиссии Управление аспирантуры и докторантуры НИУ ВШЭ в срок до 31 марта текущего календарного года готовит проект приказа о назначении аспирантам Университета стипендий.</w:t>
      </w:r>
    </w:p>
    <w:p w:rsidR="0076112D" w:rsidRPr="008B2454" w:rsidRDefault="0076112D" w:rsidP="0076112D">
      <w:pPr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line="326" w:lineRule="exact"/>
        <w:ind w:left="0"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Стипендия назначается приказом уполномоченного лица, осуществляющего руководство деятельностью НИУ ВШЭ по реализации основных образовательных программ высшего образования в установленном НИУ ВШЭ порядке с 1 апреля текущего календарного года на 12 месяцев</w:t>
      </w:r>
      <w:r w:rsidRPr="008B2454">
        <w:rPr>
          <w:color w:val="000000"/>
          <w:sz w:val="26"/>
          <w:szCs w:val="26"/>
        </w:rPr>
        <w:t xml:space="preserve">. </w:t>
      </w:r>
      <w:r w:rsidRPr="008B2454">
        <w:rPr>
          <w:sz w:val="26"/>
          <w:szCs w:val="26"/>
        </w:rPr>
        <w:t>Для аспирантов последнего года обучения – с 1 апреля до 3</w:t>
      </w:r>
      <w:r>
        <w:rPr>
          <w:sz w:val="26"/>
          <w:szCs w:val="26"/>
        </w:rPr>
        <w:t>1</w:t>
      </w:r>
      <w:r w:rsidRPr="008B2454">
        <w:rPr>
          <w:sz w:val="26"/>
          <w:szCs w:val="26"/>
        </w:rPr>
        <w:t xml:space="preserve"> октября текущего года.</w:t>
      </w:r>
    </w:p>
    <w:p w:rsidR="0076112D" w:rsidRPr="008B2454" w:rsidRDefault="0076112D" w:rsidP="0076112D">
      <w:pPr>
        <w:numPr>
          <w:ilvl w:val="1"/>
          <w:numId w:val="1"/>
        </w:numPr>
        <w:shd w:val="clear" w:color="auto" w:fill="FFFFFF"/>
        <w:spacing w:line="331" w:lineRule="exact"/>
        <w:ind w:left="0" w:firstLine="709"/>
        <w:jc w:val="both"/>
        <w:rPr>
          <w:color w:val="000000"/>
          <w:sz w:val="26"/>
          <w:szCs w:val="26"/>
        </w:rPr>
      </w:pPr>
      <w:r w:rsidRPr="008B2454">
        <w:rPr>
          <w:color w:val="000000"/>
          <w:sz w:val="26"/>
          <w:szCs w:val="26"/>
        </w:rPr>
        <w:t>Стипендии могут выплачиваться за счет средств субсидии на государственную поддержку НИУ ВШЭ в целях повышения его конкурентоспособности среди ведущих мировых научно-образовательных центров, либо за счет средств от приносящей доход деятельности Университета.</w:t>
      </w:r>
    </w:p>
    <w:p w:rsidR="0076112D" w:rsidRPr="008B2454" w:rsidRDefault="0076112D" w:rsidP="0076112D">
      <w:pPr>
        <w:numPr>
          <w:ilvl w:val="1"/>
          <w:numId w:val="1"/>
        </w:numPr>
        <w:shd w:val="clear" w:color="auto" w:fill="FFFFFF"/>
        <w:spacing w:line="331" w:lineRule="exact"/>
        <w:ind w:left="0" w:firstLine="709"/>
        <w:jc w:val="both"/>
        <w:rPr>
          <w:color w:val="000000"/>
          <w:sz w:val="26"/>
          <w:szCs w:val="26"/>
        </w:rPr>
      </w:pPr>
      <w:r w:rsidRPr="008B2454">
        <w:rPr>
          <w:color w:val="000000"/>
          <w:sz w:val="26"/>
          <w:szCs w:val="26"/>
        </w:rPr>
        <w:t>Прекращение выплаты стипендии аспиранту производится по истечении срока, на который устанавливается стипендия, либо на основании приказа об отчислении аспиранта.</w:t>
      </w:r>
    </w:p>
    <w:p w:rsidR="0076112D" w:rsidRPr="008B2454" w:rsidRDefault="0076112D" w:rsidP="0076112D">
      <w:pPr>
        <w:numPr>
          <w:ilvl w:val="1"/>
          <w:numId w:val="1"/>
        </w:numPr>
        <w:shd w:val="clear" w:color="auto" w:fill="FFFFFF"/>
        <w:spacing w:line="331" w:lineRule="exact"/>
        <w:ind w:left="0" w:firstLine="709"/>
        <w:jc w:val="both"/>
        <w:rPr>
          <w:color w:val="000000"/>
          <w:sz w:val="26"/>
          <w:szCs w:val="26"/>
        </w:rPr>
      </w:pPr>
      <w:r w:rsidRPr="0000604F">
        <w:rPr>
          <w:color w:val="000000" w:themeColor="text1"/>
          <w:sz w:val="26"/>
          <w:szCs w:val="26"/>
        </w:rPr>
        <w:t xml:space="preserve">В случае досрочного освоения аспирантом образовательной программы </w:t>
      </w:r>
      <w:r w:rsidRPr="0000604F">
        <w:rPr>
          <w:color w:val="000000" w:themeColor="text1"/>
          <w:spacing w:val="2"/>
          <w:sz w:val="26"/>
          <w:szCs w:val="26"/>
        </w:rPr>
        <w:t>высшего образования</w:t>
      </w:r>
      <w:r w:rsidRPr="0000604F">
        <w:rPr>
          <w:bCs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00604F">
        <w:rPr>
          <w:color w:val="000000" w:themeColor="text1"/>
          <w:sz w:val="26"/>
          <w:szCs w:val="26"/>
          <w:shd w:val="clear" w:color="auto" w:fill="FFFFFF"/>
        </w:rPr>
        <w:t>– </w:t>
      </w:r>
      <w:r w:rsidRPr="0000604F">
        <w:rPr>
          <w:bCs/>
          <w:color w:val="000000" w:themeColor="text1"/>
          <w:sz w:val="26"/>
          <w:szCs w:val="26"/>
          <w:shd w:val="clear" w:color="auto" w:fill="FFFFFF"/>
        </w:rPr>
        <w:t>программы</w:t>
      </w:r>
      <w:r w:rsidRPr="0000604F">
        <w:rPr>
          <w:color w:val="000000" w:themeColor="text1"/>
          <w:sz w:val="26"/>
          <w:szCs w:val="26"/>
          <w:shd w:val="clear" w:color="auto" w:fill="FFFFFF"/>
        </w:rPr>
        <w:t xml:space="preserve"> подготовки научных и научно-педагогических </w:t>
      </w:r>
      <w:r w:rsidRPr="00D83D59">
        <w:rPr>
          <w:color w:val="222222"/>
          <w:sz w:val="26"/>
          <w:szCs w:val="26"/>
          <w:shd w:val="clear" w:color="auto" w:fill="FFFFFF"/>
        </w:rPr>
        <w:lastRenderedPageBreak/>
        <w:t>кадров в </w:t>
      </w:r>
      <w:r w:rsidRPr="00D83D59">
        <w:rPr>
          <w:bCs/>
          <w:color w:val="222222"/>
          <w:sz w:val="26"/>
          <w:szCs w:val="26"/>
          <w:shd w:val="clear" w:color="auto" w:fill="FFFFFF"/>
        </w:rPr>
        <w:t>аспирантуре</w:t>
      </w:r>
      <w:r w:rsidRPr="00D83D59">
        <w:rPr>
          <w:color w:val="000000"/>
          <w:spacing w:val="2"/>
          <w:sz w:val="26"/>
          <w:szCs w:val="26"/>
        </w:rPr>
        <w:t xml:space="preserve"> НИУ ВШЭ </w:t>
      </w:r>
      <w:r w:rsidRPr="008B2454">
        <w:rPr>
          <w:sz w:val="26"/>
          <w:szCs w:val="26"/>
        </w:rPr>
        <w:t xml:space="preserve">размер стипендии в месяц отчисления </w:t>
      </w:r>
      <w:r>
        <w:rPr>
          <w:sz w:val="26"/>
          <w:szCs w:val="26"/>
        </w:rPr>
        <w:t xml:space="preserve">устанавливается отдельным приказом и </w:t>
      </w:r>
      <w:r w:rsidRPr="008B2454">
        <w:rPr>
          <w:sz w:val="26"/>
          <w:szCs w:val="26"/>
        </w:rPr>
        <w:t>рассчитывается по формуле: размер ежемесячной стипендии х количество месяцев, оставшихся до окончания установленного периода выплат стипендии.</w:t>
      </w:r>
    </w:p>
    <w:p w:rsidR="0076112D" w:rsidRDefault="0076112D" w:rsidP="0076112D">
      <w:pPr>
        <w:numPr>
          <w:ilvl w:val="1"/>
          <w:numId w:val="1"/>
        </w:numPr>
        <w:shd w:val="clear" w:color="auto" w:fill="FFFFFF"/>
        <w:tabs>
          <w:tab w:val="left" w:pos="360"/>
        </w:tabs>
        <w:spacing w:line="331" w:lineRule="exact"/>
        <w:ind w:left="0" w:firstLine="709"/>
        <w:jc w:val="both"/>
        <w:rPr>
          <w:color w:val="000000"/>
          <w:sz w:val="26"/>
          <w:szCs w:val="26"/>
        </w:rPr>
      </w:pPr>
      <w:r w:rsidRPr="008B2454">
        <w:rPr>
          <w:color w:val="000000"/>
          <w:sz w:val="26"/>
          <w:szCs w:val="26"/>
        </w:rPr>
        <w:t>Назначение и выплата стипендии аспиранту Университета не лишает его права на получение стипендий по другим основаниям.</w:t>
      </w:r>
    </w:p>
    <w:p w:rsidR="0076112D" w:rsidRPr="00094268" w:rsidRDefault="0076112D" w:rsidP="0076112D">
      <w:pPr>
        <w:numPr>
          <w:ilvl w:val="1"/>
          <w:numId w:val="1"/>
        </w:numPr>
        <w:shd w:val="clear" w:color="auto" w:fill="FFFFFF"/>
        <w:tabs>
          <w:tab w:val="left" w:pos="360"/>
        </w:tabs>
        <w:spacing w:line="331" w:lineRule="exact"/>
        <w:ind w:left="0" w:firstLine="709"/>
        <w:jc w:val="both"/>
        <w:rPr>
          <w:color w:val="000000"/>
          <w:sz w:val="26"/>
          <w:szCs w:val="26"/>
        </w:rPr>
      </w:pPr>
      <w:r w:rsidRPr="00094268">
        <w:rPr>
          <w:color w:val="000000"/>
          <w:sz w:val="26"/>
          <w:szCs w:val="26"/>
        </w:rPr>
        <w:t>Не допускается одновременное получение стипендии аспирантом Университета и получение им академической надбавки 2 и 3 уровня в случае, если он одновременно является работником Университета.</w:t>
      </w:r>
    </w:p>
    <w:p w:rsidR="0076112D" w:rsidRPr="00342AED" w:rsidRDefault="0076112D" w:rsidP="0076112D">
      <w:pPr>
        <w:shd w:val="clear" w:color="auto" w:fill="FFFFFF"/>
        <w:tabs>
          <w:tab w:val="left" w:pos="360"/>
        </w:tabs>
        <w:spacing w:line="331" w:lineRule="exact"/>
        <w:jc w:val="both"/>
        <w:rPr>
          <w:color w:val="000000"/>
          <w:sz w:val="26"/>
          <w:szCs w:val="26"/>
        </w:rPr>
      </w:pPr>
    </w:p>
    <w:p w:rsidR="001F2191" w:rsidRDefault="007274B3"/>
    <w:sectPr w:rsidR="001F2191" w:rsidSect="006A3833">
      <w:headerReference w:type="even" r:id="rId10"/>
      <w:headerReference w:type="default" r:id="rId11"/>
      <w:footnotePr>
        <w:numFmt w:val="chicago"/>
      </w:footnotePr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4B3" w:rsidRDefault="007274B3">
      <w:r>
        <w:separator/>
      </w:r>
    </w:p>
  </w:endnote>
  <w:endnote w:type="continuationSeparator" w:id="0">
    <w:p w:rsidR="007274B3" w:rsidRDefault="00727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4B3" w:rsidRDefault="007274B3">
      <w:r>
        <w:separator/>
      </w:r>
    </w:p>
  </w:footnote>
  <w:footnote w:type="continuationSeparator" w:id="0">
    <w:p w:rsidR="007274B3" w:rsidRDefault="00727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FCD" w:rsidRDefault="0076112D" w:rsidP="008025B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41FCD" w:rsidRDefault="007274B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FCD" w:rsidRDefault="0076112D" w:rsidP="008025B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F170D">
      <w:rPr>
        <w:rStyle w:val="a5"/>
        <w:noProof/>
      </w:rPr>
      <w:t>2</w:t>
    </w:r>
    <w:r>
      <w:rPr>
        <w:rStyle w:val="a5"/>
      </w:rPr>
      <w:fldChar w:fldCharType="end"/>
    </w:r>
  </w:p>
  <w:p w:rsidR="00C41FCD" w:rsidRDefault="007274B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54E92"/>
    <w:multiLevelType w:val="multilevel"/>
    <w:tmpl w:val="C2CC92F8"/>
    <w:lvl w:ilvl="0">
      <w:start w:val="1"/>
      <w:numFmt w:val="decimal"/>
      <w:suff w:val="space"/>
      <w:lvlText w:val="%1."/>
      <w:lvlJc w:val="left"/>
      <w:pPr>
        <w:ind w:left="660" w:hanging="660"/>
      </w:pPr>
      <w:rPr>
        <w:rFonts w:cs="Times New Roman" w:hint="default"/>
        <w:color w:val="000000"/>
      </w:rPr>
    </w:lvl>
    <w:lvl w:ilvl="1">
      <w:start w:val="1"/>
      <w:numFmt w:val="decimal"/>
      <w:suff w:val="space"/>
      <w:lvlText w:val="%1.%2."/>
      <w:lvlJc w:val="left"/>
      <w:pPr>
        <w:ind w:left="1430" w:hanging="720"/>
      </w:pPr>
      <w:rPr>
        <w:rFonts w:cs="Times New Roman" w:hint="default"/>
        <w:b w:val="0"/>
        <w:color w:val="000000"/>
        <w:sz w:val="26"/>
        <w:szCs w:val="26"/>
      </w:rPr>
    </w:lvl>
    <w:lvl w:ilvl="2">
      <w:start w:val="1"/>
      <w:numFmt w:val="decimal"/>
      <w:suff w:val="space"/>
      <w:lvlText w:val="%1.%2.%3."/>
      <w:lvlJc w:val="left"/>
      <w:pPr>
        <w:ind w:left="1997" w:hanging="720"/>
      </w:pPr>
      <w:rPr>
        <w:rFonts w:cs="Times New Roman" w:hint="default"/>
        <w:color w:val="000000"/>
      </w:rPr>
    </w:lvl>
    <w:lvl w:ilvl="3">
      <w:start w:val="1"/>
      <w:numFmt w:val="decimal"/>
      <w:suff w:val="space"/>
      <w:lvlText w:val="%1.%2.%3.%4.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E51"/>
    <w:rsid w:val="000F170D"/>
    <w:rsid w:val="004A1736"/>
    <w:rsid w:val="007274B3"/>
    <w:rsid w:val="0076112D"/>
    <w:rsid w:val="00AC4E51"/>
    <w:rsid w:val="00F2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A7832E-640B-4AEB-8FBA-6C55E6158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12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611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6112D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rsid w:val="0076112D"/>
    <w:rPr>
      <w:rFonts w:cs="Times New Roman"/>
    </w:rPr>
  </w:style>
  <w:style w:type="character" w:styleId="a6">
    <w:name w:val="Hyperlink"/>
    <w:rsid w:val="0076112D"/>
    <w:rPr>
      <w:color w:val="0000FF"/>
      <w:u w:val="single"/>
    </w:rPr>
  </w:style>
  <w:style w:type="paragraph" w:styleId="a7">
    <w:name w:val="Body Text"/>
    <w:basedOn w:val="a"/>
    <w:link w:val="a8"/>
    <w:rsid w:val="0076112D"/>
    <w:pPr>
      <w:spacing w:after="120"/>
    </w:pPr>
    <w:rPr>
      <w:rFonts w:eastAsia="Times New Roman"/>
      <w:sz w:val="20"/>
      <w:szCs w:val="20"/>
      <w:lang w:val="en-AU" w:eastAsia="en-GB"/>
    </w:rPr>
  </w:style>
  <w:style w:type="character" w:customStyle="1" w:styleId="a8">
    <w:name w:val="Основной текст Знак"/>
    <w:basedOn w:val="a0"/>
    <w:link w:val="a7"/>
    <w:rsid w:val="0076112D"/>
    <w:rPr>
      <w:rFonts w:ascii="Times New Roman" w:eastAsia="Times New Roman" w:hAnsi="Times New Roman" w:cs="Times New Roman"/>
      <w:sz w:val="20"/>
      <w:szCs w:val="20"/>
      <w:lang w:val="en-AU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se.ru/use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cientometrics.hse.ru/blacklis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se.ru/science/scifund/klass_ne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1517</Words>
  <Characters>8647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ВЭШ</Company>
  <LinksUpToDate>false</LinksUpToDate>
  <CharactersWithSpaces>10144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Григорян Сона Камоевна</dc:creator>
  <cp:keywords/>
  <dc:description/>
  <cp:lastModifiedBy>Григорян Сона Камоевна</cp:lastModifiedBy>
  <cp:revision>2</cp:revision>
  <dcterms:created xsi:type="dcterms:W3CDTF">2025-11-17T08:12:00Z</dcterms:created>
  <dcterms:modified xsi:type="dcterms:W3CDTF">2025-11-17T08:12:00Z</dcterms:modified>
</cp:coreProperties>
</file>