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9050"/>
        <w:gridCol w:w="166"/>
      </w:tblGrid>
      <w:tr w:rsidR="00B8257F" w:rsidRPr="00B8257F">
        <w:trPr>
          <w:trHeight w:val="113"/>
        </w:trPr>
        <w:tc>
          <w:tcPr>
            <w:tcW w:w="153" w:type="dxa"/>
          </w:tcPr>
          <w:p w:rsidR="006D20B9" w:rsidRPr="00B8257F" w:rsidRDefault="006D20B9" w:rsidP="00B8257F">
            <w:pPr>
              <w:pStyle w:val="EmptyLayoutCell"/>
              <w:jc w:val="both"/>
            </w:pPr>
          </w:p>
        </w:tc>
        <w:tc>
          <w:tcPr>
            <w:tcW w:w="9050" w:type="dxa"/>
          </w:tcPr>
          <w:p w:rsidR="006D20B9" w:rsidRPr="00B8257F" w:rsidRDefault="006D20B9" w:rsidP="00B8257F">
            <w:pPr>
              <w:pStyle w:val="EmptyLayoutCell"/>
              <w:jc w:val="both"/>
            </w:pPr>
          </w:p>
        </w:tc>
        <w:tc>
          <w:tcPr>
            <w:tcW w:w="166" w:type="dxa"/>
          </w:tcPr>
          <w:p w:rsidR="006D20B9" w:rsidRPr="00B8257F" w:rsidRDefault="006D20B9" w:rsidP="00B8257F">
            <w:pPr>
              <w:pStyle w:val="EmptyLayoutCell"/>
              <w:jc w:val="both"/>
            </w:pPr>
          </w:p>
        </w:tc>
      </w:tr>
      <w:tr w:rsidR="00B8257F" w:rsidRPr="00FA3F1F">
        <w:trPr>
          <w:trHeight w:val="10410"/>
        </w:trPr>
        <w:tc>
          <w:tcPr>
            <w:tcW w:w="153" w:type="dxa"/>
          </w:tcPr>
          <w:p w:rsidR="006D20B9" w:rsidRPr="00B8257F" w:rsidRDefault="006D20B9" w:rsidP="00B8257F">
            <w:pPr>
              <w:pStyle w:val="EmptyLayoutCell"/>
              <w:jc w:val="both"/>
            </w:pPr>
          </w:p>
        </w:tc>
        <w:tc>
          <w:tcPr>
            <w:tcW w:w="905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0"/>
            </w:tblGrid>
            <w:tr w:rsidR="00B8257F" w:rsidRPr="00FA3F1F">
              <w:trPr>
                <w:trHeight w:val="10332"/>
              </w:trPr>
              <w:tc>
                <w:tcPr>
                  <w:tcW w:w="905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Научный сотрудник в подразделение «Центр когнитивных </w:t>
                  </w: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нейронаук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» (Программа российских </w:t>
                  </w: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)</w:t>
                  </w:r>
                </w:p>
                <w:p w:rsidR="006D20B9" w:rsidRPr="00B8257F" w:rsidRDefault="006D20B9" w:rsidP="00B8257F">
                  <w:pPr>
                    <w:jc w:val="both"/>
                    <w:rPr>
                      <w:lang w:val="ru-RU"/>
                    </w:rPr>
                  </w:pP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от </w:t>
                  </w:r>
                  <w:r w:rsidR="00B8257F">
                    <w:rPr>
                      <w:rFonts w:ascii="Arial" w:eastAsia="Arial" w:hAnsi="Arial"/>
                      <w:sz w:val="24"/>
                      <w:lang w:val="ru-RU"/>
                    </w:rPr>
                    <w:t>9</w:t>
                  </w: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0 000 рублей до вычета НДФЛ </w:t>
                  </w: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Национальный исследовательский университет «Высшая школа экономики»</w:t>
                  </w:r>
                </w:p>
                <w:p w:rsidR="006D20B9" w:rsidRPr="00B8257F" w:rsidRDefault="00B8257F" w:rsidP="00B8257F">
                  <w:pPr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Пермь</w:t>
                  </w: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Требуемый опыт работы: не менее 3-х лет</w:t>
                  </w: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Полная занятость, полный день</w:t>
                  </w: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Срок работы: 1 год с возможностью продления на второй</w:t>
                  </w: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</w:rPr>
                    <w:t> </w:t>
                  </w: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Мы, </w:t>
                  </w:r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Высшая школа экономики</w:t>
                  </w: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47 000 студентов и аспирантов, работает более 7000 преподавателей, ученых и административных сотрудников.</w:t>
                  </w:r>
                </w:p>
                <w:p w:rsidR="006D20B9" w:rsidRPr="00B8257F" w:rsidRDefault="006D20B9" w:rsidP="00B8257F">
                  <w:pPr>
                    <w:jc w:val="both"/>
                    <w:rPr>
                      <w:lang w:val="ru-RU"/>
                    </w:rPr>
                  </w:pP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В настоящее время у нас открыт конкурс Программы привлечения российских </w:t>
                  </w:r>
                  <w:proofErr w:type="spellStart"/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постдоков</w:t>
                  </w:r>
                  <w:proofErr w:type="spellEnd"/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. В рамках конкурса открыта вакансия </w:t>
                  </w: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постдока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 (научного сотрудника) в подразделение «Центр когнитивных </w:t>
                  </w: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нейронаук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».</w:t>
                  </w:r>
                </w:p>
                <w:p w:rsidR="006D20B9" w:rsidRPr="00B8257F" w:rsidRDefault="006D20B9" w:rsidP="00B8257F">
                  <w:pPr>
                    <w:jc w:val="both"/>
                    <w:rPr>
                      <w:lang w:val="ru-RU"/>
                    </w:rPr>
                  </w:pP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Название проекта</w:t>
                  </w: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: Изучение распределения внимания при освоении навыков программирования</w:t>
                  </w:r>
                  <w:r w:rsidR="00B8257F">
                    <w:rPr>
                      <w:rFonts w:ascii="Arial" w:eastAsia="Arial" w:hAnsi="Arial"/>
                      <w:sz w:val="24"/>
                      <w:lang w:val="ru-RU"/>
                    </w:rPr>
                    <w:t>.</w:t>
                  </w:r>
                </w:p>
                <w:p w:rsidR="006D20B9" w:rsidRPr="00B8257F" w:rsidRDefault="006D20B9" w:rsidP="00B8257F">
                  <w:pPr>
                    <w:jc w:val="both"/>
                    <w:rPr>
                      <w:lang w:val="ru-RU"/>
                    </w:rPr>
                  </w:pPr>
                </w:p>
                <w:p w:rsidR="006D20B9" w:rsidRPr="00B8257F" w:rsidRDefault="00E06B20" w:rsidP="00B8257F">
                  <w:pPr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Цель проекта</w:t>
                  </w:r>
                  <w:bookmarkStart w:id="0" w:name="_GoBack"/>
                  <w:bookmarkEnd w:id="0"/>
                  <w:r w:rsidR="000A00F4"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 xml:space="preserve">: </w:t>
                  </w:r>
                  <w:r w:rsidR="000A00F4" w:rsidRPr="00B8257F">
                    <w:rPr>
                      <w:rFonts w:ascii="Arial" w:eastAsia="Arial" w:hAnsi="Arial"/>
                      <w:sz w:val="24"/>
                      <w:lang w:val="ru-RU"/>
                    </w:rPr>
                    <w:t>определить</w:t>
                  </w: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основные закономерности распределения внимания при чтении кода компьютерной программы в зависимости от индивидуальных характеристик программиста.</w:t>
                  </w:r>
                </w:p>
                <w:p w:rsidR="006D20B9" w:rsidRPr="00B8257F" w:rsidRDefault="006D20B9" w:rsidP="00B8257F">
                  <w:pPr>
                    <w:jc w:val="both"/>
                    <w:rPr>
                      <w:lang w:val="ru-RU"/>
                    </w:rPr>
                  </w:pPr>
                </w:p>
                <w:p w:rsidR="006D20B9" w:rsidRPr="00B8257F" w:rsidRDefault="00E06B20" w:rsidP="00B8257F">
                  <w:pPr>
                    <w:jc w:val="both"/>
                  </w:pP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>Задачи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 xml:space="preserve"> в </w:t>
                  </w: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>рамках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>проекта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 xml:space="preserve">: </w:t>
                  </w:r>
                </w:p>
                <w:p w:rsidR="006D20B9" w:rsidRPr="00B8257F" w:rsidRDefault="00B8257F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E06B20"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азработать экспериментальный дизайн для проведения исследования по восприятию компьютерного кода с использованием технологии </w:t>
                  </w:r>
                  <w:proofErr w:type="spellStart"/>
                  <w:r w:rsidR="00E06B20" w:rsidRPr="00B8257F">
                    <w:rPr>
                      <w:rFonts w:ascii="Arial" w:eastAsia="Arial" w:hAnsi="Arial"/>
                      <w:sz w:val="24"/>
                      <w:lang w:val="ru-RU"/>
                    </w:rPr>
                    <w:t>айтрекинга</w:t>
                  </w:r>
                  <w:proofErr w:type="spellEnd"/>
                </w:p>
                <w:p w:rsidR="006D20B9" w:rsidRPr="00B8257F" w:rsidRDefault="00B8257F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Р</w:t>
                  </w:r>
                  <w:r w:rsidR="00E06B20" w:rsidRPr="00B8257F">
                    <w:rPr>
                      <w:rFonts w:ascii="Arial" w:eastAsia="Arial" w:hAnsi="Arial"/>
                      <w:sz w:val="24"/>
                      <w:lang w:val="ru-RU"/>
                    </w:rPr>
                    <w:t>азработать стимульный материал (примеры кода различной сложности) для проведения экспериментальной части исследований</w:t>
                  </w:r>
                </w:p>
                <w:p w:rsidR="006D20B9" w:rsidRPr="00B8257F" w:rsidRDefault="00B8257F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</w:t>
                  </w:r>
                  <w:r w:rsidR="00E06B20" w:rsidRPr="00B8257F">
                    <w:rPr>
                      <w:rFonts w:ascii="Arial" w:eastAsia="Arial" w:hAnsi="Arial"/>
                      <w:sz w:val="24"/>
                      <w:lang w:val="ru-RU"/>
                    </w:rPr>
                    <w:t>роведение экспериментальной части исследований и анализ полученных результатов с учетом индивидуальных характеристик участников исследования (пол, возраст, опыт программирования)</w:t>
                  </w:r>
                </w:p>
                <w:p w:rsidR="006D20B9" w:rsidRPr="00B8257F" w:rsidRDefault="00B8257F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П</w:t>
                  </w:r>
                  <w:r w:rsidR="00E06B20" w:rsidRPr="00B8257F">
                    <w:rPr>
                      <w:rFonts w:ascii="Arial" w:eastAsia="Arial" w:hAnsi="Arial"/>
                      <w:sz w:val="24"/>
                      <w:lang w:val="ru-RU"/>
                    </w:rPr>
                    <w:t>одготовка докладов на конференции и текстов статей</w:t>
                  </w:r>
                </w:p>
                <w:p w:rsidR="006D20B9" w:rsidRPr="00B8257F" w:rsidRDefault="006D20B9" w:rsidP="00B8257F">
                  <w:pPr>
                    <w:jc w:val="both"/>
                    <w:rPr>
                      <w:lang w:val="ru-RU"/>
                    </w:rPr>
                  </w:pPr>
                </w:p>
                <w:p w:rsidR="00FA3F1F" w:rsidRDefault="00E06B20" w:rsidP="00FA3F1F">
                  <w:pPr>
                    <w:jc w:val="both"/>
                    <w:rPr>
                      <w:rFonts w:ascii="Arial" w:eastAsia="Arial" w:hAnsi="Arial"/>
                      <w:b/>
                      <w:sz w:val="24"/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b/>
                      <w:sz w:val="24"/>
                      <w:lang w:val="ru-RU"/>
                    </w:rPr>
                    <w:t>Что мы ждем от успешных кандидатов на данную должность:</w:t>
                  </w:r>
                </w:p>
                <w:p w:rsidR="00FA3F1F" w:rsidRPr="00FA3F1F" w:rsidRDefault="00FA3F1F" w:rsidP="00FA3F1F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lang w:val="ru-RU"/>
                    </w:rPr>
                  </w:pPr>
                  <w:r w:rsidRPr="00FA3F1F">
                    <w:rPr>
                      <w:rFonts w:ascii="Arial" w:eastAsia="Arial" w:hAnsi="Arial"/>
                      <w:sz w:val="24"/>
                      <w:lang w:val="ru-RU"/>
                    </w:rPr>
                    <w:t>Российское гражданство или иностранное гражданство при условии получения ученой степени в РФ</w:t>
                  </w:r>
                </w:p>
                <w:p w:rsidR="006D20B9" w:rsidRPr="00B8257F" w:rsidRDefault="00E06B20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Ученая степень (Ученая степень кандидата наук, успешная защита кандидатской диссертации, степень </w:t>
                  </w:r>
                  <w:r w:rsidRPr="00B8257F">
                    <w:rPr>
                      <w:rFonts w:ascii="Arial" w:eastAsia="Arial" w:hAnsi="Arial"/>
                      <w:sz w:val="24"/>
                    </w:rPr>
                    <w:t>PhD</w:t>
                  </w: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)</w:t>
                  </w:r>
                </w:p>
                <w:p w:rsidR="006D20B9" w:rsidRPr="00B8257F" w:rsidRDefault="00B8257F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У</w:t>
                  </w:r>
                  <w:r w:rsidR="00E06B20" w:rsidRPr="00B8257F">
                    <w:rPr>
                      <w:rFonts w:ascii="Arial" w:eastAsia="Arial" w:hAnsi="Arial"/>
                      <w:sz w:val="24"/>
                      <w:lang w:val="ru-RU"/>
                    </w:rPr>
                    <w:t>веренное знание основных статистических методов и методов анализа данных</w:t>
                  </w:r>
                </w:p>
                <w:p w:rsidR="006D20B9" w:rsidRPr="00B8257F" w:rsidRDefault="00B8257F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З</w:t>
                  </w:r>
                  <w:r w:rsidR="00E06B20" w:rsidRPr="00B8257F">
                    <w:rPr>
                      <w:rFonts w:ascii="Arial" w:eastAsia="Arial" w:hAnsi="Arial"/>
                      <w:sz w:val="24"/>
                      <w:lang w:val="ru-RU"/>
                    </w:rPr>
                    <w:t>нание хотя бы одного языка программирования (</w:t>
                  </w:r>
                  <w:r w:rsidR="00E06B20" w:rsidRPr="00B8257F">
                    <w:rPr>
                      <w:rFonts w:ascii="Arial" w:eastAsia="Arial" w:hAnsi="Arial"/>
                      <w:sz w:val="24"/>
                    </w:rPr>
                    <w:t>Python</w:t>
                  </w:r>
                  <w:r w:rsidR="00E06B20" w:rsidRP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предпочтительнее)</w:t>
                  </w:r>
                </w:p>
                <w:p w:rsidR="006D20B9" w:rsidRPr="00B8257F" w:rsidRDefault="00B8257F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r>
                    <w:rPr>
                      <w:rFonts w:ascii="Arial" w:eastAsia="Arial" w:hAnsi="Arial"/>
                      <w:sz w:val="24"/>
                      <w:lang w:val="ru-RU"/>
                    </w:rPr>
                    <w:t>Х</w:t>
                  </w:r>
                  <w:proofErr w:type="spellStart"/>
                  <w:r w:rsidR="00E06B20" w:rsidRPr="00B8257F">
                    <w:rPr>
                      <w:rFonts w:ascii="Arial" w:eastAsia="Arial" w:hAnsi="Arial"/>
                      <w:sz w:val="24"/>
                    </w:rPr>
                    <w:t>орошее</w:t>
                  </w:r>
                  <w:proofErr w:type="spellEnd"/>
                  <w:r w:rsidR="00E06B20" w:rsidRPr="00B8257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="00E06B20" w:rsidRPr="00B8257F">
                    <w:rPr>
                      <w:rFonts w:ascii="Arial" w:eastAsia="Arial" w:hAnsi="Arial"/>
                      <w:sz w:val="24"/>
                    </w:rPr>
                    <w:t>владение</w:t>
                  </w:r>
                  <w:proofErr w:type="spellEnd"/>
                  <w:r w:rsidR="00E06B20" w:rsidRPr="00B8257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="00E06B20" w:rsidRPr="00B8257F">
                    <w:rPr>
                      <w:rFonts w:ascii="Arial" w:eastAsia="Arial" w:hAnsi="Arial"/>
                      <w:sz w:val="24"/>
                    </w:rPr>
                    <w:t>английским</w:t>
                  </w:r>
                  <w:proofErr w:type="spellEnd"/>
                  <w:r w:rsidR="00E06B20" w:rsidRPr="00B8257F">
                    <w:rPr>
                      <w:rFonts w:ascii="Arial" w:eastAsia="Arial" w:hAnsi="Arial"/>
                      <w:sz w:val="24"/>
                    </w:rPr>
                    <w:t xml:space="preserve"> </w:t>
                  </w:r>
                  <w:proofErr w:type="spellStart"/>
                  <w:r w:rsidR="00E06B20" w:rsidRPr="00B8257F">
                    <w:rPr>
                      <w:rFonts w:ascii="Arial" w:eastAsia="Arial" w:hAnsi="Arial"/>
                      <w:sz w:val="24"/>
                    </w:rPr>
                    <w:t>языком</w:t>
                  </w:r>
                  <w:proofErr w:type="spellEnd"/>
                </w:p>
                <w:p w:rsidR="006D20B9" w:rsidRPr="00B8257F" w:rsidRDefault="006D20B9" w:rsidP="00B8257F">
                  <w:pPr>
                    <w:ind w:left="359" w:hanging="359"/>
                    <w:jc w:val="both"/>
                  </w:pPr>
                </w:p>
                <w:p w:rsidR="006D20B9" w:rsidRPr="00B8257F" w:rsidRDefault="00E06B20" w:rsidP="00B8257F">
                  <w:pPr>
                    <w:jc w:val="both"/>
                  </w:pP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>Что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>мы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 xml:space="preserve"> </w:t>
                  </w:r>
                  <w:proofErr w:type="spellStart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>предлагаем</w:t>
                  </w:r>
                  <w:proofErr w:type="spellEnd"/>
                  <w:r w:rsidRPr="00B8257F">
                    <w:rPr>
                      <w:rFonts w:ascii="Arial" w:eastAsia="Arial" w:hAnsi="Arial"/>
                      <w:b/>
                      <w:sz w:val="24"/>
                    </w:rPr>
                    <w:t>:</w:t>
                  </w:r>
                </w:p>
                <w:p w:rsidR="006D20B9" w:rsidRPr="00B8257F" w:rsidRDefault="00E06B20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</w:pPr>
                  <w:proofErr w:type="spellStart"/>
                  <w:r w:rsidRPr="00B8257F">
                    <w:rPr>
                      <w:rFonts w:ascii="Arial" w:eastAsia="Arial" w:hAnsi="Arial"/>
                      <w:sz w:val="24"/>
                    </w:rPr>
                    <w:t>Работа</w:t>
                  </w:r>
                  <w:proofErr w:type="spellEnd"/>
                  <w:r w:rsidRPr="00B8257F">
                    <w:rPr>
                      <w:rFonts w:ascii="Arial" w:eastAsia="Arial" w:hAnsi="Arial"/>
                      <w:sz w:val="24"/>
                    </w:rPr>
                    <w:t xml:space="preserve"> в г.</w:t>
                  </w:r>
                  <w:r w:rsidR="00B8257F">
                    <w:rPr>
                      <w:rFonts w:ascii="Arial" w:eastAsia="Arial" w:hAnsi="Arial"/>
                      <w:sz w:val="24"/>
                      <w:lang w:val="ru-RU"/>
                    </w:rPr>
                    <w:t xml:space="preserve"> </w:t>
                  </w:r>
                  <w:proofErr w:type="spellStart"/>
                  <w:r w:rsidRPr="00B8257F">
                    <w:rPr>
                      <w:rFonts w:ascii="Arial" w:eastAsia="Arial" w:hAnsi="Arial"/>
                      <w:sz w:val="24"/>
                    </w:rPr>
                    <w:t>Пермь</w:t>
                  </w:r>
                  <w:proofErr w:type="spellEnd"/>
                </w:p>
                <w:p w:rsidR="006D20B9" w:rsidRPr="00B8257F" w:rsidRDefault="00E06B20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Наличие оборудованного рабочего места и доступа к информационным ресурсам НИУ ВШЭ</w:t>
                  </w:r>
                </w:p>
                <w:p w:rsidR="006D20B9" w:rsidRPr="00B8257F" w:rsidRDefault="00E06B20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lastRenderedPageBreak/>
                    <w:t>Участие в научных и образовательных мероприятиях НИУ ВШЭ</w:t>
                  </w:r>
                </w:p>
                <w:p w:rsidR="006D20B9" w:rsidRPr="00B8257F" w:rsidRDefault="00E06B20" w:rsidP="00FA3F1F">
                  <w:pPr>
                    <w:numPr>
                      <w:ilvl w:val="0"/>
                      <w:numId w:val="2"/>
                    </w:numPr>
                    <w:ind w:left="720" w:hanging="360"/>
                    <w:jc w:val="both"/>
                    <w:rPr>
                      <w:lang w:val="ru-RU"/>
                    </w:rPr>
                  </w:pPr>
                  <w:r w:rsidRPr="00B8257F">
                    <w:rPr>
                      <w:rFonts w:ascii="Arial" w:eastAsia="Arial" w:hAnsi="Arial"/>
                      <w:sz w:val="24"/>
                      <w:lang w:val="ru-RU"/>
                    </w:rPr>
                    <w:t>Участие в программах академической мобильности и повышения квалификации НИУ ВШЭ</w:t>
                  </w:r>
                </w:p>
              </w:tc>
            </w:tr>
          </w:tbl>
          <w:p w:rsidR="006D20B9" w:rsidRPr="00B8257F" w:rsidRDefault="006D20B9" w:rsidP="00B8257F">
            <w:pPr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D20B9" w:rsidRPr="00B8257F" w:rsidRDefault="006D20B9" w:rsidP="00B8257F">
            <w:pPr>
              <w:pStyle w:val="EmptyLayoutCell"/>
              <w:jc w:val="both"/>
              <w:rPr>
                <w:lang w:val="ru-RU"/>
              </w:rPr>
            </w:pPr>
          </w:p>
        </w:tc>
      </w:tr>
      <w:tr w:rsidR="00B8257F" w:rsidRPr="00FA3F1F">
        <w:trPr>
          <w:trHeight w:val="306"/>
        </w:trPr>
        <w:tc>
          <w:tcPr>
            <w:tcW w:w="153" w:type="dxa"/>
          </w:tcPr>
          <w:p w:rsidR="006D20B9" w:rsidRPr="00B8257F" w:rsidRDefault="006D20B9" w:rsidP="00B8257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9050" w:type="dxa"/>
          </w:tcPr>
          <w:p w:rsidR="006D20B9" w:rsidRPr="00B8257F" w:rsidRDefault="006D20B9" w:rsidP="00B8257F">
            <w:pPr>
              <w:pStyle w:val="EmptyLayoutCell"/>
              <w:jc w:val="both"/>
              <w:rPr>
                <w:lang w:val="ru-RU"/>
              </w:rPr>
            </w:pPr>
          </w:p>
        </w:tc>
        <w:tc>
          <w:tcPr>
            <w:tcW w:w="166" w:type="dxa"/>
          </w:tcPr>
          <w:p w:rsidR="006D20B9" w:rsidRPr="00B8257F" w:rsidRDefault="006D20B9" w:rsidP="00B8257F">
            <w:pPr>
              <w:pStyle w:val="EmptyLayoutCell"/>
              <w:jc w:val="both"/>
              <w:rPr>
                <w:lang w:val="ru-RU"/>
              </w:rPr>
            </w:pPr>
          </w:p>
        </w:tc>
      </w:tr>
    </w:tbl>
    <w:p w:rsidR="00E06B20" w:rsidRPr="00B8257F" w:rsidRDefault="00E06B20" w:rsidP="00B8257F">
      <w:pPr>
        <w:jc w:val="both"/>
        <w:rPr>
          <w:lang w:val="ru-RU"/>
        </w:rPr>
      </w:pPr>
    </w:p>
    <w:sectPr w:rsidR="00E06B20" w:rsidRPr="00B8257F">
      <w:pgSz w:w="11905" w:h="16837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7F6A4F95"/>
    <w:multiLevelType w:val="hybridMultilevel"/>
    <w:tmpl w:val="7462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7F"/>
    <w:rsid w:val="000A00F4"/>
    <w:rsid w:val="006D20B9"/>
    <w:rsid w:val="00B8257F"/>
    <w:rsid w:val="00E06B20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2EE43"/>
  <w15:chartTrackingRefBased/>
  <w15:docId w15:val="{E4C1504A-1B9B-4C2A-AC76-D878E84D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  <w:style w:type="paragraph" w:styleId="a3">
    <w:name w:val="List Paragraph"/>
    <w:basedOn w:val="a"/>
    <w:uiPriority w:val="34"/>
    <w:qFormat/>
    <w:rsid w:val="00FA3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PDWordRequest</vt:lpstr>
    </vt:vector>
  </TitlesOfParts>
  <Company>НИУ ВШЭ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PDWordRequest</dc:title>
  <dc:subject/>
  <dc:creator>Саакова Кристина Армановна</dc:creator>
  <cp:keywords/>
  <cp:lastModifiedBy>Саакова Кристина Армановна</cp:lastModifiedBy>
  <cp:revision>4</cp:revision>
  <dcterms:created xsi:type="dcterms:W3CDTF">2024-03-20T13:51:00Z</dcterms:created>
  <dcterms:modified xsi:type="dcterms:W3CDTF">2024-03-27T08:39:00Z</dcterms:modified>
</cp:coreProperties>
</file>