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5F" w:rsidRPr="00EB2BA8" w:rsidRDefault="00DC035F" w:rsidP="00DC035F">
      <w:pPr>
        <w:pStyle w:val="1"/>
        <w:spacing w:before="0"/>
        <w:rPr>
          <w:rFonts w:ascii="Times New Roman" w:hAnsi="Times New Roman" w:cs="Times New Roman"/>
          <w:caps/>
          <w:sz w:val="26"/>
          <w:szCs w:val="26"/>
        </w:rPr>
      </w:pPr>
      <w:bookmarkStart w:id="0" w:name="_GoBack"/>
      <w:bookmarkEnd w:id="0"/>
      <w:r w:rsidRPr="00EB2BA8">
        <w:rPr>
          <w:rFonts w:ascii="Times New Roman" w:hAnsi="Times New Roman" w:cs="Times New Roman"/>
          <w:caps/>
          <w:sz w:val="26"/>
          <w:szCs w:val="26"/>
        </w:rPr>
        <w:t>Пермский филиал</w:t>
      </w:r>
    </w:p>
    <w:p w:rsidR="00DC035F" w:rsidRPr="00EB2BA8" w:rsidRDefault="00DC035F" w:rsidP="00DC035F">
      <w:pPr>
        <w:pStyle w:val="1"/>
        <w:spacing w:before="0" w:after="0"/>
        <w:rPr>
          <w:rFonts w:ascii="Times New Roman" w:hAnsi="Times New Roman" w:cs="Times New Roman"/>
          <w:sz w:val="26"/>
          <w:szCs w:val="26"/>
        </w:rPr>
      </w:pPr>
      <w:r w:rsidRPr="00EB2BA8">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DC035F" w:rsidRPr="00EB2BA8" w:rsidRDefault="00DC035F" w:rsidP="00DC035F">
      <w:pPr>
        <w:pStyle w:val="a3"/>
        <w:ind w:right="0"/>
        <w:jc w:val="center"/>
        <w:rPr>
          <w:b/>
          <w:bCs/>
          <w:caps/>
          <w:sz w:val="26"/>
          <w:szCs w:val="26"/>
        </w:rPr>
      </w:pPr>
      <w:r w:rsidRPr="00EB2BA8">
        <w:rPr>
          <w:b/>
          <w:bCs/>
          <w:caps/>
          <w:sz w:val="26"/>
          <w:szCs w:val="26"/>
        </w:rPr>
        <w:t xml:space="preserve">п р о т о к о л </w:t>
      </w:r>
    </w:p>
    <w:p w:rsidR="00DC035F" w:rsidRPr="00EB2BA8" w:rsidRDefault="00DC035F" w:rsidP="00DC035F">
      <w:pPr>
        <w:pStyle w:val="a3"/>
        <w:spacing w:before="120"/>
        <w:ind w:right="0"/>
        <w:jc w:val="center"/>
        <w:rPr>
          <w:b/>
          <w:bCs/>
          <w:sz w:val="26"/>
          <w:szCs w:val="26"/>
        </w:rPr>
      </w:pPr>
      <w:r w:rsidRPr="00EB2BA8">
        <w:rPr>
          <w:b/>
          <w:bCs/>
          <w:sz w:val="26"/>
          <w:szCs w:val="26"/>
        </w:rPr>
        <w:t>заседания Ученого совета НИУ ВШЭ - Пермь</w:t>
      </w:r>
    </w:p>
    <w:tbl>
      <w:tblPr>
        <w:tblW w:w="0" w:type="auto"/>
        <w:tblLook w:val="01E0" w:firstRow="1" w:lastRow="1" w:firstColumn="1" w:lastColumn="1" w:noHBand="0" w:noVBand="0"/>
      </w:tblPr>
      <w:tblGrid>
        <w:gridCol w:w="4670"/>
        <w:gridCol w:w="4685"/>
      </w:tblGrid>
      <w:tr w:rsidR="00DC035F" w:rsidRPr="00EB2BA8" w:rsidTr="00C11B8F">
        <w:trPr>
          <w:trHeight w:val="207"/>
        </w:trPr>
        <w:tc>
          <w:tcPr>
            <w:tcW w:w="5069" w:type="dxa"/>
            <w:hideMark/>
          </w:tcPr>
          <w:p w:rsidR="00DC035F" w:rsidRPr="00EB2BA8" w:rsidRDefault="00DC035F" w:rsidP="00C11B8F">
            <w:pPr>
              <w:tabs>
                <w:tab w:val="left" w:pos="2412"/>
              </w:tabs>
              <w:spacing w:before="120"/>
              <w:ind w:hanging="105"/>
              <w:rPr>
                <w:rFonts w:ascii="Times New Roman" w:hAnsi="Times New Roman" w:cs="Times New Roman"/>
                <w:b/>
                <w:bCs/>
                <w:sz w:val="26"/>
                <w:szCs w:val="26"/>
                <w:u w:val="single"/>
              </w:rPr>
            </w:pPr>
            <w:r w:rsidRPr="00EB2BA8">
              <w:rPr>
                <w:rFonts w:ascii="Times New Roman" w:hAnsi="Times New Roman" w:cs="Times New Roman"/>
                <w:b/>
                <w:bCs/>
                <w:sz w:val="26"/>
                <w:szCs w:val="26"/>
                <w:u w:val="single"/>
              </w:rPr>
              <w:t xml:space="preserve">12.10.2022 </w:t>
            </w:r>
          </w:p>
        </w:tc>
        <w:tc>
          <w:tcPr>
            <w:tcW w:w="5069" w:type="dxa"/>
            <w:vAlign w:val="center"/>
            <w:hideMark/>
          </w:tcPr>
          <w:p w:rsidR="00DC035F" w:rsidRPr="00EB2BA8" w:rsidRDefault="00DC035F" w:rsidP="00DC035F">
            <w:pPr>
              <w:tabs>
                <w:tab w:val="left" w:pos="4695"/>
              </w:tabs>
              <w:rPr>
                <w:rFonts w:ascii="Times New Roman" w:hAnsi="Times New Roman" w:cs="Times New Roman"/>
                <w:b/>
                <w:bCs/>
                <w:sz w:val="26"/>
                <w:szCs w:val="26"/>
                <w:u w:val="single"/>
              </w:rPr>
            </w:pPr>
            <w:r w:rsidRPr="00EB2BA8">
              <w:rPr>
                <w:rFonts w:ascii="Times New Roman" w:hAnsi="Times New Roman" w:cs="Times New Roman"/>
                <w:b/>
                <w:bCs/>
                <w:sz w:val="26"/>
                <w:szCs w:val="26"/>
                <w:u w:val="single"/>
              </w:rPr>
              <w:t xml:space="preserve">           № 8.2.1.7-10/121022-10</w:t>
            </w:r>
          </w:p>
        </w:tc>
      </w:tr>
    </w:tbl>
    <w:p w:rsidR="00DC035F" w:rsidRPr="00EB2BA8" w:rsidRDefault="00DC035F" w:rsidP="00DC035F">
      <w:pPr>
        <w:spacing w:before="40" w:afterLines="40" w:after="96"/>
        <w:rPr>
          <w:rFonts w:ascii="Times New Roman" w:hAnsi="Times New Roman" w:cs="Times New Roman"/>
          <w:bCs/>
          <w:sz w:val="26"/>
          <w:szCs w:val="26"/>
        </w:rPr>
      </w:pPr>
    </w:p>
    <w:p w:rsidR="00DC035F" w:rsidRPr="00EB2BA8" w:rsidRDefault="00DC035F" w:rsidP="00DC035F">
      <w:pPr>
        <w:spacing w:before="40" w:afterLines="40" w:after="96"/>
        <w:rPr>
          <w:rFonts w:ascii="Times New Roman" w:hAnsi="Times New Roman" w:cs="Times New Roman"/>
          <w:sz w:val="26"/>
          <w:szCs w:val="26"/>
        </w:rPr>
      </w:pPr>
      <w:r w:rsidRPr="00EB2BA8">
        <w:rPr>
          <w:rFonts w:ascii="Times New Roman" w:hAnsi="Times New Roman" w:cs="Times New Roman"/>
          <w:b/>
          <w:bCs/>
          <w:sz w:val="26"/>
          <w:szCs w:val="26"/>
        </w:rPr>
        <w:t>Председатель</w:t>
      </w:r>
      <w:r w:rsidRPr="00EB2BA8">
        <w:rPr>
          <w:rFonts w:ascii="Times New Roman" w:hAnsi="Times New Roman" w:cs="Times New Roman"/>
          <w:b/>
          <w:sz w:val="26"/>
          <w:szCs w:val="26"/>
        </w:rPr>
        <w:t xml:space="preserve">     </w:t>
      </w:r>
      <w:r w:rsidRPr="00EB2BA8">
        <w:rPr>
          <w:rFonts w:ascii="Times New Roman" w:hAnsi="Times New Roman" w:cs="Times New Roman"/>
          <w:sz w:val="26"/>
          <w:szCs w:val="26"/>
        </w:rPr>
        <w:t xml:space="preserve">         -        Володина Г.Е.</w:t>
      </w:r>
    </w:p>
    <w:p w:rsidR="00DC035F" w:rsidRPr="00EB2BA8" w:rsidRDefault="00DC035F" w:rsidP="00DC035F">
      <w:pPr>
        <w:spacing w:before="40" w:afterLines="40" w:after="96"/>
        <w:rPr>
          <w:rFonts w:ascii="Times New Roman" w:hAnsi="Times New Roman" w:cs="Times New Roman"/>
          <w:sz w:val="26"/>
          <w:szCs w:val="26"/>
        </w:rPr>
      </w:pPr>
      <w:r w:rsidRPr="00EB2BA8">
        <w:rPr>
          <w:rFonts w:ascii="Times New Roman" w:hAnsi="Times New Roman" w:cs="Times New Roman"/>
          <w:b/>
          <w:sz w:val="26"/>
          <w:szCs w:val="26"/>
        </w:rPr>
        <w:t xml:space="preserve">Ученый секретарь      -         </w:t>
      </w:r>
      <w:r w:rsidRPr="00EB2BA8">
        <w:rPr>
          <w:rFonts w:ascii="Times New Roman" w:hAnsi="Times New Roman" w:cs="Times New Roman"/>
          <w:sz w:val="26"/>
          <w:szCs w:val="26"/>
        </w:rPr>
        <w:t>Андрианова Т.А.</w:t>
      </w:r>
    </w:p>
    <w:p w:rsidR="00DC035F" w:rsidRPr="00EB2BA8" w:rsidRDefault="00DC035F" w:rsidP="00DC035F">
      <w:pPr>
        <w:spacing w:before="40" w:afterLines="40" w:after="96"/>
        <w:rPr>
          <w:rFonts w:ascii="Times New Roman" w:hAnsi="Times New Roman" w:cs="Times New Roman"/>
          <w:b/>
          <w:sz w:val="26"/>
          <w:szCs w:val="26"/>
        </w:rPr>
      </w:pPr>
      <w:r w:rsidRPr="00EB2BA8">
        <w:rPr>
          <w:rFonts w:ascii="Times New Roman" w:hAnsi="Times New Roman" w:cs="Times New Roman"/>
          <w:b/>
          <w:sz w:val="26"/>
          <w:szCs w:val="26"/>
        </w:rPr>
        <w:t xml:space="preserve">Присутствовали -  </w:t>
      </w:r>
      <w:r w:rsidRPr="00EB2BA8">
        <w:rPr>
          <w:rFonts w:ascii="Times New Roman" w:hAnsi="Times New Roman" w:cs="Times New Roman"/>
          <w:sz w:val="26"/>
          <w:szCs w:val="26"/>
        </w:rPr>
        <w:t>члены ученого совета</w:t>
      </w:r>
      <w:r w:rsidRPr="00EB2BA8">
        <w:rPr>
          <w:rFonts w:ascii="Times New Roman" w:hAnsi="Times New Roman" w:cs="Times New Roman"/>
          <w:b/>
          <w:sz w:val="26"/>
          <w:szCs w:val="26"/>
        </w:rPr>
        <w:t>:</w:t>
      </w:r>
    </w:p>
    <w:p w:rsidR="00DC035F" w:rsidRPr="00EB2BA8" w:rsidRDefault="00DC035F" w:rsidP="00DC035F">
      <w:pPr>
        <w:jc w:val="both"/>
        <w:rPr>
          <w:rFonts w:ascii="Times New Roman" w:hAnsi="Times New Roman" w:cs="Times New Roman"/>
          <w:sz w:val="26"/>
          <w:szCs w:val="26"/>
        </w:rPr>
      </w:pPr>
      <w:r w:rsidRPr="00EB2BA8">
        <w:rPr>
          <w:rFonts w:ascii="Times New Roman" w:hAnsi="Times New Roman" w:cs="Times New Roman"/>
          <w:sz w:val="26"/>
          <w:szCs w:val="26"/>
        </w:rPr>
        <w:t>Артемьев Д.Г., Василенко Ю.В., Гергерт Д.В., Грабарь В.В., Ерахтина О.С., Загороднова Е.П., Зуева Е.Л., Иванов А.П., Исопескуль О.Ю, Кимерлинг А.С., Молодчик М.А., Оболонская А.В., Плотникова Е.Г., Столяров П.Л., Шадрина Е.В., Шестакова Л.В.</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b/>
          <w:sz w:val="26"/>
          <w:szCs w:val="26"/>
        </w:rPr>
        <w:t xml:space="preserve">Кворум имеется. Заседание правомочно </w:t>
      </w:r>
    </w:p>
    <w:p w:rsidR="00DC035F" w:rsidRPr="00EB2BA8" w:rsidRDefault="00DC035F" w:rsidP="00DC035F">
      <w:pPr>
        <w:jc w:val="center"/>
        <w:rPr>
          <w:rFonts w:ascii="Times New Roman" w:hAnsi="Times New Roman" w:cs="Times New Roman"/>
          <w:b/>
          <w:bCs/>
          <w:sz w:val="26"/>
          <w:szCs w:val="26"/>
        </w:rPr>
      </w:pPr>
      <w:r w:rsidRPr="00EB2BA8">
        <w:rPr>
          <w:rFonts w:ascii="Times New Roman" w:hAnsi="Times New Roman" w:cs="Times New Roman"/>
          <w:b/>
          <w:bCs/>
          <w:sz w:val="26"/>
          <w:szCs w:val="26"/>
        </w:rPr>
        <w:t>Повестка дня</w:t>
      </w:r>
    </w:p>
    <w:p w:rsidR="00DC035F" w:rsidRPr="00EB2BA8" w:rsidRDefault="00DC035F" w:rsidP="00DC035F">
      <w:pPr>
        <w:shd w:val="clear" w:color="auto" w:fill="FFFFFF"/>
        <w:jc w:val="both"/>
        <w:rPr>
          <w:rFonts w:ascii="Times New Roman" w:hAnsi="Times New Roman" w:cs="Times New Roman"/>
          <w:sz w:val="26"/>
          <w:szCs w:val="26"/>
        </w:rPr>
      </w:pPr>
    </w:p>
    <w:p w:rsidR="00DC035F" w:rsidRPr="00EB2BA8" w:rsidRDefault="00DC035F" w:rsidP="00DC035F">
      <w:pPr>
        <w:jc w:val="both"/>
        <w:rPr>
          <w:rFonts w:ascii="Times New Roman" w:hAnsi="Times New Roman" w:cs="Times New Roman"/>
          <w:sz w:val="26"/>
          <w:szCs w:val="26"/>
        </w:rPr>
      </w:pPr>
      <w:r w:rsidRPr="00EB2BA8">
        <w:rPr>
          <w:rFonts w:ascii="Times New Roman" w:hAnsi="Times New Roman" w:cs="Times New Roman"/>
          <w:iCs/>
          <w:sz w:val="26"/>
          <w:szCs w:val="26"/>
        </w:rPr>
        <w:t xml:space="preserve">1.Об утверждении новой образовательной программы магистратуры </w:t>
      </w:r>
      <w:r w:rsidRPr="00EB2BA8">
        <w:rPr>
          <w:rFonts w:ascii="Times New Roman" w:hAnsi="Times New Roman" w:cs="Times New Roman"/>
          <w:sz w:val="26"/>
          <w:szCs w:val="26"/>
        </w:rPr>
        <w:t>«Историческая экспертиза и аналитика» по направлению 46.04.01 История</w:t>
      </w:r>
      <w:r w:rsidRPr="00EB2BA8">
        <w:rPr>
          <w:rFonts w:ascii="Times New Roman" w:hAnsi="Times New Roman" w:cs="Times New Roman"/>
          <w:iCs/>
          <w:sz w:val="26"/>
          <w:szCs w:val="26"/>
        </w:rPr>
        <w:t xml:space="preserve">, для приема в 2023 году.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2. </w:t>
      </w:r>
      <w:proofErr w:type="gramStart"/>
      <w:r w:rsidRPr="00EB2BA8">
        <w:rPr>
          <w:rFonts w:ascii="Times New Roman" w:hAnsi="Times New Roman" w:cs="Times New Roman"/>
          <w:sz w:val="26"/>
          <w:szCs w:val="26"/>
        </w:rPr>
        <w:t>О  рассмотрении</w:t>
      </w:r>
      <w:proofErr w:type="gramEnd"/>
      <w:r w:rsidRPr="00EB2BA8">
        <w:rPr>
          <w:rFonts w:ascii="Times New Roman" w:hAnsi="Times New Roman" w:cs="Times New Roman"/>
          <w:sz w:val="26"/>
          <w:szCs w:val="26"/>
        </w:rPr>
        <w:t xml:space="preserve"> локальных нормативных актов по вопросам реализации дополнительных общеобразовательных программ – дополнительных общеразвивающих программ для детей и взрослых на 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2.1. Порядка реализации дополнительных образовательных программ – дополнительных общеобразовательных программ – дополнительных общеразвивающих программ на 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2.2. </w:t>
      </w:r>
      <w:proofErr w:type="gramStart"/>
      <w:r w:rsidRPr="00EB2BA8">
        <w:rPr>
          <w:rFonts w:ascii="Times New Roman" w:hAnsi="Times New Roman" w:cs="Times New Roman"/>
          <w:sz w:val="26"/>
          <w:szCs w:val="26"/>
        </w:rPr>
        <w:t>Правил приема</w:t>
      </w:r>
      <w:proofErr w:type="gramEnd"/>
      <w:r w:rsidRPr="00EB2BA8">
        <w:rPr>
          <w:rFonts w:ascii="Times New Roman" w:hAnsi="Times New Roman" w:cs="Times New Roman"/>
          <w:sz w:val="26"/>
          <w:szCs w:val="26"/>
        </w:rPr>
        <w:t xml:space="preserve"> обучающихся на обучение по дополнительным образовательным программам – дополнительным общеобразовательным программам – дополнительным общеразвивающим программам, реализуемым Факультетом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ВШЭ</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 xml:space="preserve">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2.3. Положения о режиме </w:t>
      </w:r>
      <w:proofErr w:type="gramStart"/>
      <w:r w:rsidRPr="00EB2BA8">
        <w:rPr>
          <w:rFonts w:ascii="Times New Roman" w:hAnsi="Times New Roman" w:cs="Times New Roman"/>
          <w:sz w:val="26"/>
          <w:szCs w:val="26"/>
        </w:rPr>
        <w:t>занятий</w:t>
      </w:r>
      <w:proofErr w:type="gramEnd"/>
      <w:r w:rsidRPr="00EB2BA8">
        <w:rPr>
          <w:rFonts w:ascii="Times New Roman" w:hAnsi="Times New Roman" w:cs="Times New Roman"/>
          <w:sz w:val="26"/>
          <w:szCs w:val="26"/>
        </w:rPr>
        <w:t xml:space="preserve"> обучающихся по дополнительным образовательным программам – дополнительным общеобразовательным </w:t>
      </w:r>
      <w:r w:rsidRPr="00EB2BA8">
        <w:rPr>
          <w:rFonts w:ascii="Times New Roman" w:hAnsi="Times New Roman" w:cs="Times New Roman"/>
          <w:sz w:val="26"/>
          <w:szCs w:val="26"/>
        </w:rPr>
        <w:lastRenderedPageBreak/>
        <w:t xml:space="preserve">программам – дополнительным общеразвивающим программам факультета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2.4. Положения о формах, периодичности и порядке текущего контроля успеваемости и промежуточной аттестации по дополнительным образовательным программам – дополнительным общеобразовательным программам – дополнительным общеразвивающим программам на 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2.5. Порядка и оснований перевода, </w:t>
      </w:r>
      <w:proofErr w:type="gramStart"/>
      <w:r w:rsidRPr="00EB2BA8">
        <w:rPr>
          <w:rFonts w:ascii="Times New Roman" w:hAnsi="Times New Roman" w:cs="Times New Roman"/>
          <w:sz w:val="26"/>
          <w:szCs w:val="26"/>
        </w:rPr>
        <w:t>отчисления и восстановления</w:t>
      </w:r>
      <w:proofErr w:type="gramEnd"/>
      <w:r w:rsidRPr="00EB2BA8">
        <w:rPr>
          <w:rFonts w:ascii="Times New Roman" w:hAnsi="Times New Roman" w:cs="Times New Roman"/>
          <w:sz w:val="26"/>
          <w:szCs w:val="26"/>
        </w:rPr>
        <w:t xml:space="preserve"> обучающихся на</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 xml:space="preserve">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Пермь.</w:t>
      </w:r>
    </w:p>
    <w:p w:rsidR="00DC035F" w:rsidRPr="00EB2BA8" w:rsidRDefault="00DC035F" w:rsidP="00DC035F">
      <w:pPr>
        <w:rPr>
          <w:rFonts w:ascii="Times New Roman" w:hAnsi="Times New Roman" w:cs="Times New Roman"/>
          <w:sz w:val="26"/>
          <w:szCs w:val="26"/>
        </w:rPr>
      </w:pPr>
      <w:r w:rsidRPr="00EB2BA8">
        <w:rPr>
          <w:rFonts w:ascii="Times New Roman" w:eastAsia="Times New Roman" w:hAnsi="Times New Roman" w:cs="Times New Roman"/>
          <w:color w:val="000000"/>
          <w:sz w:val="26"/>
          <w:szCs w:val="26"/>
        </w:rPr>
        <w:t>3.</w:t>
      </w:r>
      <w:r w:rsidRPr="00EB2BA8">
        <w:rPr>
          <w:rFonts w:ascii="Times New Roman" w:hAnsi="Times New Roman" w:cs="Times New Roman"/>
          <w:sz w:val="26"/>
          <w:szCs w:val="26"/>
        </w:rPr>
        <w:t xml:space="preserve"> О рассмотрении локальных нормативных актов по вопросам реализации дополнительных общеобразовательных программ – дополнительных общеразвивающих программ в Лицее НИУ ВШЭ – Пермь:</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3.1. Порядка реализации дополнительных образовательных программ – дополнительных общеобразовательных программ – дополнительных общеразвивающих программ Лицея НИУ ВШЭ – 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3.2. </w:t>
      </w:r>
      <w:proofErr w:type="gramStart"/>
      <w:r w:rsidRPr="00EB2BA8">
        <w:rPr>
          <w:rFonts w:ascii="Times New Roman" w:hAnsi="Times New Roman" w:cs="Times New Roman"/>
          <w:sz w:val="26"/>
          <w:szCs w:val="26"/>
        </w:rPr>
        <w:t>Правил приема</w:t>
      </w:r>
      <w:proofErr w:type="gramEnd"/>
      <w:r w:rsidRPr="00EB2BA8">
        <w:rPr>
          <w:rFonts w:ascii="Times New Roman" w:hAnsi="Times New Roman" w:cs="Times New Roman"/>
          <w:sz w:val="26"/>
          <w:szCs w:val="26"/>
        </w:rPr>
        <w:t xml:space="preserve"> обучающихся на обучение по дополнительным образовательным программам – дополнительным общеобразовательным программам – дополнительным общеразвивающим программам, реализуемым Лицеем НИУ</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ВШЭ</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 xml:space="preserve">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3.3. Положения о режиме </w:t>
      </w:r>
      <w:proofErr w:type="gramStart"/>
      <w:r w:rsidRPr="00EB2BA8">
        <w:rPr>
          <w:rFonts w:ascii="Times New Roman" w:hAnsi="Times New Roman" w:cs="Times New Roman"/>
          <w:sz w:val="26"/>
          <w:szCs w:val="26"/>
        </w:rPr>
        <w:t>занятий</w:t>
      </w:r>
      <w:proofErr w:type="gramEnd"/>
      <w:r w:rsidRPr="00EB2BA8">
        <w:rPr>
          <w:rFonts w:ascii="Times New Roman" w:hAnsi="Times New Roman" w:cs="Times New Roman"/>
          <w:sz w:val="26"/>
          <w:szCs w:val="26"/>
        </w:rPr>
        <w:t xml:space="preserve"> обучающихся по дополнительным образовательным программам – дополнительным общеобразовательным программам – дополнительным общеразвивающим программам Лицея НИУ ВШЭ – 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3.4. Положения о формах, периодичности и порядке текущего контроля успеваемости и промежуточной аттестации по дополнительным образовательным программам – дополнительным общеобразовательным программам – дополнительным общеразвивающим программам Лицея НИУ ВШЭ – Пермь;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3.5. Порядка и оснований перевода, </w:t>
      </w:r>
      <w:proofErr w:type="gramStart"/>
      <w:r w:rsidRPr="00EB2BA8">
        <w:rPr>
          <w:rFonts w:ascii="Times New Roman" w:hAnsi="Times New Roman" w:cs="Times New Roman"/>
          <w:sz w:val="26"/>
          <w:szCs w:val="26"/>
        </w:rPr>
        <w:t>отчисления и восстановления</w:t>
      </w:r>
      <w:proofErr w:type="gramEnd"/>
      <w:r w:rsidRPr="00EB2BA8">
        <w:rPr>
          <w:rFonts w:ascii="Times New Roman" w:hAnsi="Times New Roman" w:cs="Times New Roman"/>
          <w:sz w:val="26"/>
          <w:szCs w:val="26"/>
        </w:rPr>
        <w:t xml:space="preserve"> обучающихся по дополнительным образовательным программам – дополнительным общеобразовательным программам – дополнительным общеразвивающим программам Лицея НИУ ВШЭ – Пермь.</w:t>
      </w:r>
    </w:p>
    <w:p w:rsidR="00DC035F"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 xml:space="preserve"> </w:t>
      </w:r>
      <w:r w:rsidRPr="0031312E">
        <w:rPr>
          <w:rFonts w:ascii="Times New Roman" w:hAnsi="Times New Roman" w:cs="Times New Roman"/>
          <w:b/>
          <w:sz w:val="26"/>
          <w:szCs w:val="26"/>
        </w:rPr>
        <w:t>1.СЛУШАЛИ</w:t>
      </w:r>
      <w:r w:rsidRPr="00EB2BA8">
        <w:rPr>
          <w:rFonts w:ascii="Times New Roman" w:hAnsi="Times New Roman" w:cs="Times New Roman"/>
          <w:sz w:val="26"/>
          <w:szCs w:val="26"/>
        </w:rPr>
        <w:t xml:space="preserve">: </w:t>
      </w:r>
      <w:proofErr w:type="spellStart"/>
      <w:r w:rsidRPr="00EB2BA8">
        <w:rPr>
          <w:rFonts w:ascii="Times New Roman" w:hAnsi="Times New Roman" w:cs="Times New Roman"/>
          <w:sz w:val="26"/>
          <w:szCs w:val="26"/>
        </w:rPr>
        <w:t>Загороднову</w:t>
      </w:r>
      <w:proofErr w:type="spellEnd"/>
      <w:r w:rsidRPr="00EB2BA8">
        <w:rPr>
          <w:rFonts w:ascii="Times New Roman" w:hAnsi="Times New Roman" w:cs="Times New Roman"/>
          <w:sz w:val="26"/>
          <w:szCs w:val="26"/>
        </w:rPr>
        <w:t xml:space="preserve"> Е.П., заместителя директора НИУ ВШЭ-Пермь об </w:t>
      </w:r>
      <w:r w:rsidRPr="00EB2BA8">
        <w:rPr>
          <w:rFonts w:ascii="Times New Roman" w:hAnsi="Times New Roman" w:cs="Times New Roman"/>
          <w:iCs/>
          <w:sz w:val="26"/>
          <w:szCs w:val="26"/>
        </w:rPr>
        <w:t xml:space="preserve">утверждении новой образовательной программы магистратуры </w:t>
      </w:r>
      <w:r w:rsidRPr="00EB2BA8">
        <w:rPr>
          <w:rFonts w:ascii="Times New Roman" w:hAnsi="Times New Roman" w:cs="Times New Roman"/>
          <w:sz w:val="26"/>
          <w:szCs w:val="26"/>
        </w:rPr>
        <w:t>«Историческая экспертиза и аналитика» по направлению 46.04.01 История</w:t>
      </w:r>
      <w:r w:rsidRPr="00EB2BA8">
        <w:rPr>
          <w:rFonts w:ascii="Times New Roman" w:hAnsi="Times New Roman" w:cs="Times New Roman"/>
          <w:iCs/>
          <w:sz w:val="26"/>
          <w:szCs w:val="26"/>
        </w:rPr>
        <w:t>, для приема в 2023 году</w:t>
      </w:r>
      <w:r w:rsidRPr="00EB2BA8">
        <w:rPr>
          <w:rFonts w:ascii="Times New Roman" w:hAnsi="Times New Roman" w:cs="Times New Roman"/>
          <w:sz w:val="26"/>
          <w:szCs w:val="26"/>
        </w:rPr>
        <w:t xml:space="preserve">.   </w:t>
      </w:r>
    </w:p>
    <w:p w:rsidR="00EB2BA8" w:rsidRPr="00EB2BA8" w:rsidRDefault="00EB2BA8" w:rsidP="00DC035F">
      <w:pPr>
        <w:rPr>
          <w:rFonts w:ascii="Times New Roman" w:hAnsi="Times New Roman" w:cs="Times New Roman"/>
          <w:sz w:val="26"/>
          <w:szCs w:val="26"/>
        </w:rPr>
      </w:pPr>
    </w:p>
    <w:p w:rsidR="00DC035F" w:rsidRPr="0031312E" w:rsidRDefault="00DC035F" w:rsidP="00DC035F">
      <w:pPr>
        <w:rPr>
          <w:rFonts w:ascii="Times New Roman" w:hAnsi="Times New Roman" w:cs="Times New Roman"/>
          <w:b/>
          <w:sz w:val="26"/>
          <w:szCs w:val="26"/>
        </w:rPr>
      </w:pPr>
      <w:r w:rsidRPr="0031312E">
        <w:rPr>
          <w:rFonts w:ascii="Times New Roman" w:hAnsi="Times New Roman" w:cs="Times New Roman"/>
          <w:b/>
          <w:sz w:val="26"/>
          <w:szCs w:val="26"/>
        </w:rPr>
        <w:lastRenderedPageBreak/>
        <w:t xml:space="preserve">ПОСТАНОВИЛИ:    </w:t>
      </w:r>
    </w:p>
    <w:p w:rsidR="00DC035F" w:rsidRPr="00EB2BA8" w:rsidRDefault="00DC035F" w:rsidP="00DC035F">
      <w:pPr>
        <w:rPr>
          <w:rFonts w:ascii="Times New Roman" w:hAnsi="Times New Roman" w:cs="Times New Roman"/>
          <w:sz w:val="26"/>
          <w:szCs w:val="26"/>
        </w:rPr>
      </w:pPr>
      <w:r w:rsidRPr="00EB2BA8">
        <w:rPr>
          <w:rFonts w:ascii="Times New Roman" w:hAnsi="Times New Roman" w:cs="Times New Roman"/>
          <w:sz w:val="26"/>
          <w:szCs w:val="26"/>
        </w:rPr>
        <w:t>1.</w:t>
      </w:r>
      <w:proofErr w:type="gramStart"/>
      <w:r w:rsidRPr="00EB2BA8">
        <w:rPr>
          <w:rFonts w:ascii="Times New Roman" w:hAnsi="Times New Roman" w:cs="Times New Roman"/>
          <w:sz w:val="26"/>
          <w:szCs w:val="26"/>
        </w:rPr>
        <w:t>1.Утвердить</w:t>
      </w:r>
      <w:proofErr w:type="gramEnd"/>
      <w:r w:rsidRPr="00EB2BA8">
        <w:rPr>
          <w:rFonts w:ascii="Times New Roman" w:hAnsi="Times New Roman" w:cs="Times New Roman"/>
          <w:sz w:val="26"/>
          <w:szCs w:val="26"/>
        </w:rPr>
        <w:t xml:space="preserve"> для приема в 2023 году образовательную программу магистратуры   «Историческая экспертиза и аналитика» по направлению 46.04.01 История</w:t>
      </w:r>
      <w:r w:rsidRPr="00EB2BA8">
        <w:rPr>
          <w:rFonts w:ascii="Times New Roman" w:hAnsi="Times New Roman" w:cs="Times New Roman"/>
          <w:iCs/>
          <w:sz w:val="26"/>
          <w:szCs w:val="26"/>
        </w:rPr>
        <w:t>, для приема в 2023 году</w:t>
      </w:r>
      <w:r w:rsidRPr="00EB2BA8">
        <w:rPr>
          <w:rFonts w:ascii="Times New Roman" w:hAnsi="Times New Roman" w:cs="Times New Roman"/>
          <w:sz w:val="26"/>
          <w:szCs w:val="26"/>
        </w:rPr>
        <w:t xml:space="preserve">.   </w:t>
      </w:r>
    </w:p>
    <w:p w:rsidR="00DC035F" w:rsidRPr="00EB2BA8" w:rsidRDefault="00DC035F" w:rsidP="00DC035F">
      <w:pPr>
        <w:rPr>
          <w:rFonts w:ascii="Times New Roman" w:hAnsi="Times New Roman" w:cs="Times New Roman"/>
          <w:sz w:val="26"/>
          <w:szCs w:val="26"/>
        </w:rPr>
      </w:pPr>
      <w:r w:rsidRPr="0031312E">
        <w:rPr>
          <w:rFonts w:ascii="Times New Roman" w:hAnsi="Times New Roman" w:cs="Times New Roman"/>
          <w:b/>
          <w:sz w:val="26"/>
          <w:szCs w:val="26"/>
        </w:rPr>
        <w:t>2.СЛУШАЛИ</w:t>
      </w:r>
      <w:r w:rsidRPr="00EB2BA8">
        <w:rPr>
          <w:rFonts w:ascii="Times New Roman" w:hAnsi="Times New Roman" w:cs="Times New Roman"/>
          <w:sz w:val="26"/>
          <w:szCs w:val="26"/>
        </w:rPr>
        <w:t>:</w:t>
      </w:r>
      <w:r w:rsidR="00C147EF">
        <w:rPr>
          <w:rFonts w:ascii="Times New Roman" w:hAnsi="Times New Roman" w:cs="Times New Roman"/>
          <w:sz w:val="26"/>
          <w:szCs w:val="26"/>
        </w:rPr>
        <w:t xml:space="preserve"> </w:t>
      </w:r>
      <w:proofErr w:type="spellStart"/>
      <w:r w:rsidRPr="00EB2BA8">
        <w:rPr>
          <w:rFonts w:ascii="Times New Roman" w:hAnsi="Times New Roman" w:cs="Times New Roman"/>
          <w:sz w:val="26"/>
          <w:szCs w:val="26"/>
        </w:rPr>
        <w:t>Оболонскую</w:t>
      </w:r>
      <w:proofErr w:type="spellEnd"/>
      <w:r w:rsidRPr="00EB2BA8">
        <w:rPr>
          <w:rFonts w:ascii="Times New Roman" w:hAnsi="Times New Roman" w:cs="Times New Roman"/>
          <w:sz w:val="26"/>
          <w:szCs w:val="26"/>
        </w:rPr>
        <w:t xml:space="preserve"> А.В.</w:t>
      </w:r>
      <w:r w:rsidR="00EB2BA8" w:rsidRPr="00EB2BA8">
        <w:rPr>
          <w:rFonts w:ascii="Times New Roman" w:hAnsi="Times New Roman" w:cs="Times New Roman"/>
          <w:sz w:val="26"/>
          <w:szCs w:val="26"/>
        </w:rPr>
        <w:t xml:space="preserve">, заместителя директора НИУ ВШЭ-Пермь </w:t>
      </w:r>
      <w:proofErr w:type="gramStart"/>
      <w:r w:rsidR="00EB2BA8" w:rsidRPr="00EB2BA8">
        <w:rPr>
          <w:rFonts w:ascii="Times New Roman" w:hAnsi="Times New Roman" w:cs="Times New Roman"/>
          <w:sz w:val="26"/>
          <w:szCs w:val="26"/>
        </w:rPr>
        <w:t>о  рассмотрении</w:t>
      </w:r>
      <w:proofErr w:type="gramEnd"/>
      <w:r w:rsidR="00EB2BA8" w:rsidRPr="00EB2BA8">
        <w:rPr>
          <w:rFonts w:ascii="Times New Roman" w:hAnsi="Times New Roman" w:cs="Times New Roman"/>
          <w:sz w:val="26"/>
          <w:szCs w:val="26"/>
        </w:rPr>
        <w:t xml:space="preserve"> локальных нормативных актов по вопросам реализации дополнительных общеобразовательных программ – дополнительных общеразвивающих программ для детей и взрослых на факультете </w:t>
      </w:r>
      <w:proofErr w:type="spellStart"/>
      <w:r w:rsidR="00EB2BA8" w:rsidRPr="00EB2BA8">
        <w:rPr>
          <w:rFonts w:ascii="Times New Roman" w:hAnsi="Times New Roman" w:cs="Times New Roman"/>
          <w:sz w:val="26"/>
          <w:szCs w:val="26"/>
        </w:rPr>
        <w:t>довузовской</w:t>
      </w:r>
      <w:proofErr w:type="spellEnd"/>
      <w:r w:rsidR="00EB2BA8" w:rsidRPr="00EB2BA8">
        <w:rPr>
          <w:rFonts w:ascii="Times New Roman" w:hAnsi="Times New Roman" w:cs="Times New Roman"/>
          <w:sz w:val="26"/>
          <w:szCs w:val="26"/>
        </w:rPr>
        <w:t xml:space="preserve"> подготовки НИУ ВШЭ – Пермь.</w:t>
      </w:r>
    </w:p>
    <w:p w:rsidR="00EB2BA8" w:rsidRPr="0031312E" w:rsidRDefault="00EB2BA8" w:rsidP="00DC035F">
      <w:pPr>
        <w:rPr>
          <w:rFonts w:ascii="Times New Roman" w:hAnsi="Times New Roman" w:cs="Times New Roman"/>
          <w:b/>
          <w:sz w:val="26"/>
          <w:szCs w:val="26"/>
        </w:rPr>
      </w:pPr>
      <w:r w:rsidRPr="0031312E">
        <w:rPr>
          <w:rFonts w:ascii="Times New Roman" w:hAnsi="Times New Roman" w:cs="Times New Roman"/>
          <w:b/>
          <w:sz w:val="26"/>
          <w:szCs w:val="26"/>
        </w:rPr>
        <w:t>ПОСТАНОВИЛИ:</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2.1.</w:t>
      </w:r>
      <w:r w:rsidR="00C147EF">
        <w:rPr>
          <w:rFonts w:ascii="Times New Roman" w:hAnsi="Times New Roman" w:cs="Times New Roman"/>
          <w:sz w:val="26"/>
          <w:szCs w:val="26"/>
        </w:rPr>
        <w:t xml:space="preserve"> </w:t>
      </w:r>
      <w:r w:rsidRPr="00EB2BA8">
        <w:rPr>
          <w:rFonts w:ascii="Times New Roman" w:hAnsi="Times New Roman" w:cs="Times New Roman"/>
          <w:sz w:val="26"/>
          <w:szCs w:val="26"/>
        </w:rPr>
        <w:t xml:space="preserve">Утвердить локальные нормативные акты по вопросам реализации дополнительных общеобразовательных программ – дополнительных общеразвивающих программ для детей и взрослых на 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2</w:t>
      </w:r>
      <w:r>
        <w:rPr>
          <w:rFonts w:ascii="Times New Roman" w:hAnsi="Times New Roman" w:cs="Times New Roman"/>
          <w:sz w:val="26"/>
          <w:szCs w:val="26"/>
        </w:rPr>
        <w:t>.1.</w:t>
      </w:r>
      <w:proofErr w:type="gramStart"/>
      <w:r w:rsidRPr="00EB2BA8">
        <w:rPr>
          <w:rFonts w:ascii="Times New Roman" w:hAnsi="Times New Roman" w:cs="Times New Roman"/>
          <w:sz w:val="26"/>
          <w:szCs w:val="26"/>
        </w:rPr>
        <w:t>1.Порядок</w:t>
      </w:r>
      <w:proofErr w:type="gramEnd"/>
      <w:r w:rsidRPr="00EB2BA8">
        <w:rPr>
          <w:rFonts w:ascii="Times New Roman" w:hAnsi="Times New Roman" w:cs="Times New Roman"/>
          <w:sz w:val="26"/>
          <w:szCs w:val="26"/>
        </w:rPr>
        <w:t xml:space="preserve"> реализации дополнительных образовательных программ – дополнительных общеобразовательных программ – дополнительных общеразвивающих программ на 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 </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2.1.2. Правила приема обучающихся на обучение по дополнительным образовательным программам – дополнительным общеобразовательным программам – дополнительным общеразвивающим программам, реализуемым Факультетом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ВШЭ</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 xml:space="preserve">Пермь; </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2.1.3. Положение о режиме </w:t>
      </w:r>
      <w:proofErr w:type="gramStart"/>
      <w:r w:rsidRPr="00EB2BA8">
        <w:rPr>
          <w:rFonts w:ascii="Times New Roman" w:hAnsi="Times New Roman" w:cs="Times New Roman"/>
          <w:sz w:val="26"/>
          <w:szCs w:val="26"/>
        </w:rPr>
        <w:t>занятий</w:t>
      </w:r>
      <w:proofErr w:type="gramEnd"/>
      <w:r w:rsidRPr="00EB2BA8">
        <w:rPr>
          <w:rFonts w:ascii="Times New Roman" w:hAnsi="Times New Roman" w:cs="Times New Roman"/>
          <w:sz w:val="26"/>
          <w:szCs w:val="26"/>
        </w:rPr>
        <w:t xml:space="preserve"> обучающихся по дополнительным образовательным программам – дополнительным общеобразовательным программам – дополнительным общеразвивающим программам факультета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 </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2.1.4. Положение о формах, периодичности и порядке текущего контроля успеваемости и промежуточной аттестации по дополнительным образовательным программам – дополнительным общеобразовательным программам – дополнительным общеразвивающим программам на 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 – Пермь; </w:t>
      </w:r>
    </w:p>
    <w:p w:rsid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2.1.5. </w:t>
      </w:r>
      <w:proofErr w:type="gramStart"/>
      <w:r w:rsidRPr="00EB2BA8">
        <w:rPr>
          <w:rFonts w:ascii="Times New Roman" w:hAnsi="Times New Roman" w:cs="Times New Roman"/>
          <w:sz w:val="26"/>
          <w:szCs w:val="26"/>
        </w:rPr>
        <w:t>Порядок  и</w:t>
      </w:r>
      <w:proofErr w:type="gramEnd"/>
      <w:r w:rsidRPr="00EB2BA8">
        <w:rPr>
          <w:rFonts w:ascii="Times New Roman" w:hAnsi="Times New Roman" w:cs="Times New Roman"/>
          <w:sz w:val="26"/>
          <w:szCs w:val="26"/>
        </w:rPr>
        <w:t xml:space="preserve"> основания перевода, отчисления и восстановления обучающихся на</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 xml:space="preserve">факультете </w:t>
      </w:r>
      <w:proofErr w:type="spellStart"/>
      <w:r w:rsidRPr="00EB2BA8">
        <w:rPr>
          <w:rFonts w:ascii="Times New Roman" w:hAnsi="Times New Roman" w:cs="Times New Roman"/>
          <w:sz w:val="26"/>
          <w:szCs w:val="26"/>
        </w:rPr>
        <w:t>довузовской</w:t>
      </w:r>
      <w:proofErr w:type="spellEnd"/>
      <w:r w:rsidRPr="00EB2BA8">
        <w:rPr>
          <w:rFonts w:ascii="Times New Roman" w:hAnsi="Times New Roman" w:cs="Times New Roman"/>
          <w:sz w:val="26"/>
          <w:szCs w:val="26"/>
        </w:rPr>
        <w:t xml:space="preserve"> подготовки НИУ ВШЭ</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Пермь.</w:t>
      </w:r>
    </w:p>
    <w:p w:rsidR="00EB2BA8" w:rsidRPr="00EB2BA8" w:rsidRDefault="00EB2BA8" w:rsidP="00EB2BA8">
      <w:pPr>
        <w:rPr>
          <w:rFonts w:ascii="Times New Roman" w:hAnsi="Times New Roman" w:cs="Times New Roman"/>
          <w:sz w:val="26"/>
          <w:szCs w:val="26"/>
        </w:rPr>
      </w:pPr>
    </w:p>
    <w:p w:rsidR="00EB2BA8" w:rsidRPr="00EB2BA8" w:rsidRDefault="00EB2BA8" w:rsidP="00EB2BA8">
      <w:pPr>
        <w:rPr>
          <w:rFonts w:ascii="Times New Roman" w:hAnsi="Times New Roman" w:cs="Times New Roman"/>
          <w:sz w:val="26"/>
          <w:szCs w:val="26"/>
        </w:rPr>
      </w:pPr>
      <w:r w:rsidRPr="0031312E">
        <w:rPr>
          <w:rFonts w:ascii="Times New Roman" w:hAnsi="Times New Roman" w:cs="Times New Roman"/>
          <w:b/>
          <w:sz w:val="26"/>
          <w:szCs w:val="26"/>
        </w:rPr>
        <w:t>3.СЛУШАЛИ</w:t>
      </w:r>
      <w:r w:rsidRPr="00EB2BA8">
        <w:rPr>
          <w:rFonts w:ascii="Times New Roman" w:hAnsi="Times New Roman" w:cs="Times New Roman"/>
          <w:sz w:val="26"/>
          <w:szCs w:val="26"/>
        </w:rPr>
        <w:t xml:space="preserve">: </w:t>
      </w:r>
      <w:proofErr w:type="spellStart"/>
      <w:r w:rsidRPr="00EB2BA8">
        <w:rPr>
          <w:rFonts w:ascii="Times New Roman" w:hAnsi="Times New Roman" w:cs="Times New Roman"/>
          <w:sz w:val="26"/>
          <w:szCs w:val="26"/>
        </w:rPr>
        <w:t>Оболонскую</w:t>
      </w:r>
      <w:proofErr w:type="spellEnd"/>
      <w:r w:rsidRPr="00EB2BA8">
        <w:rPr>
          <w:rFonts w:ascii="Times New Roman" w:hAnsi="Times New Roman" w:cs="Times New Roman"/>
          <w:sz w:val="26"/>
          <w:szCs w:val="26"/>
        </w:rPr>
        <w:t xml:space="preserve"> А.В., заместителя директора НИУ ВШЭ-Пермь </w:t>
      </w:r>
      <w:proofErr w:type="gramStart"/>
      <w:r w:rsidRPr="00EB2BA8">
        <w:rPr>
          <w:rFonts w:ascii="Times New Roman" w:hAnsi="Times New Roman" w:cs="Times New Roman"/>
          <w:sz w:val="26"/>
          <w:szCs w:val="26"/>
        </w:rPr>
        <w:t>о  рассмотрении</w:t>
      </w:r>
      <w:proofErr w:type="gramEnd"/>
      <w:r w:rsidRPr="00EB2BA8">
        <w:rPr>
          <w:rFonts w:ascii="Times New Roman" w:hAnsi="Times New Roman" w:cs="Times New Roman"/>
          <w:sz w:val="26"/>
          <w:szCs w:val="26"/>
        </w:rPr>
        <w:t xml:space="preserve"> локальных нормативных актов по вопросам реализации </w:t>
      </w:r>
      <w:r w:rsidRPr="00EB2BA8">
        <w:rPr>
          <w:rFonts w:ascii="Times New Roman" w:hAnsi="Times New Roman" w:cs="Times New Roman"/>
          <w:sz w:val="26"/>
          <w:szCs w:val="26"/>
        </w:rPr>
        <w:lastRenderedPageBreak/>
        <w:t>дополнительных общеобразовательных программ – дополнительных общеразвивающих программ в Лицее НИУ ВШЭ – Пермь.</w:t>
      </w:r>
    </w:p>
    <w:p w:rsidR="00EB2BA8" w:rsidRPr="0031312E" w:rsidRDefault="00EB2BA8" w:rsidP="00EB2BA8">
      <w:pPr>
        <w:rPr>
          <w:rFonts w:ascii="Times New Roman" w:hAnsi="Times New Roman" w:cs="Times New Roman"/>
          <w:b/>
          <w:sz w:val="26"/>
          <w:szCs w:val="26"/>
        </w:rPr>
      </w:pPr>
      <w:r w:rsidRPr="0031312E">
        <w:rPr>
          <w:rFonts w:ascii="Times New Roman" w:hAnsi="Times New Roman" w:cs="Times New Roman"/>
          <w:b/>
          <w:sz w:val="26"/>
          <w:szCs w:val="26"/>
        </w:rPr>
        <w:t>ПОСТАНОВИЛИ:</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3.1. Утвердить локальные нормативные акты по вопросам реализации дополнительных общеобразовательных программ – дополнительных общеразвивающих программ в Лицее НИУ ВШЭ – Пермь:</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3.1.1. Порядок реализации дополнительных образовательных программ – дополнительных общеобразовательных программ – дополнительных общеразвивающих программ Лицея НИУ ВШЭ – Пермь; </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3.1.2. Правила приема обучающихся на обучение по дополнительным образовательным программам – дополнительным общеобразовательным программам – дополнительным общеразвивающим программам, реализуемым Лицеем НИУ</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ВШЭ</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w:t>
      </w:r>
      <w:r w:rsidRPr="00EB2BA8">
        <w:rPr>
          <w:rFonts w:ascii="Times New Roman" w:hAnsi="Times New Roman" w:cs="Times New Roman"/>
          <w:sz w:val="26"/>
          <w:szCs w:val="26"/>
          <w:lang w:val="en-US"/>
        </w:rPr>
        <w:t> </w:t>
      </w:r>
      <w:r w:rsidRPr="00EB2BA8">
        <w:rPr>
          <w:rFonts w:ascii="Times New Roman" w:hAnsi="Times New Roman" w:cs="Times New Roman"/>
          <w:sz w:val="26"/>
          <w:szCs w:val="26"/>
        </w:rPr>
        <w:t xml:space="preserve">Пермь; </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3.1.3. Положение о режиме </w:t>
      </w:r>
      <w:proofErr w:type="gramStart"/>
      <w:r w:rsidRPr="00EB2BA8">
        <w:rPr>
          <w:rFonts w:ascii="Times New Roman" w:hAnsi="Times New Roman" w:cs="Times New Roman"/>
          <w:sz w:val="26"/>
          <w:szCs w:val="26"/>
        </w:rPr>
        <w:t>занятий</w:t>
      </w:r>
      <w:proofErr w:type="gramEnd"/>
      <w:r w:rsidRPr="00EB2BA8">
        <w:rPr>
          <w:rFonts w:ascii="Times New Roman" w:hAnsi="Times New Roman" w:cs="Times New Roman"/>
          <w:sz w:val="26"/>
          <w:szCs w:val="26"/>
        </w:rPr>
        <w:t xml:space="preserve"> обучающихся по дополнительным образовательным программам – дополнительным общеобразовательным программам – дополнительным общеразвивающим программам Лицея НИУ ВШЭ – Пермь; </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3.1.4. Положение о формах, периодичности и порядке текущего контроля успеваемости и промежуточной аттестации по дополнительным образовательным программам – дополнительным общеобразовательным программам – дополнительным общеразвивающим программам Лицея НИУ ВШЭ – Пермь; </w:t>
      </w:r>
    </w:p>
    <w:p w:rsidR="00EB2BA8" w:rsidRPr="00EB2BA8" w:rsidRDefault="00EB2BA8" w:rsidP="00EB2BA8">
      <w:pPr>
        <w:rPr>
          <w:rFonts w:ascii="Times New Roman" w:hAnsi="Times New Roman" w:cs="Times New Roman"/>
          <w:sz w:val="26"/>
          <w:szCs w:val="26"/>
        </w:rPr>
      </w:pPr>
      <w:r w:rsidRPr="00EB2BA8">
        <w:rPr>
          <w:rFonts w:ascii="Times New Roman" w:hAnsi="Times New Roman" w:cs="Times New Roman"/>
          <w:sz w:val="26"/>
          <w:szCs w:val="26"/>
        </w:rPr>
        <w:t xml:space="preserve">3.1.5. Порядок и основания перевода, </w:t>
      </w:r>
      <w:proofErr w:type="gramStart"/>
      <w:r w:rsidRPr="00EB2BA8">
        <w:rPr>
          <w:rFonts w:ascii="Times New Roman" w:hAnsi="Times New Roman" w:cs="Times New Roman"/>
          <w:sz w:val="26"/>
          <w:szCs w:val="26"/>
        </w:rPr>
        <w:t>отчисления и восстановления</w:t>
      </w:r>
      <w:proofErr w:type="gramEnd"/>
      <w:r w:rsidRPr="00EB2BA8">
        <w:rPr>
          <w:rFonts w:ascii="Times New Roman" w:hAnsi="Times New Roman" w:cs="Times New Roman"/>
          <w:sz w:val="26"/>
          <w:szCs w:val="26"/>
        </w:rPr>
        <w:t xml:space="preserve"> обучающихся по дополнительным образовательным программам – дополнительным общеобразовательным программам – дополнительным общеразвивающим программам Лицея НИУ ВШЭ – Пермь.</w:t>
      </w:r>
    </w:p>
    <w:p w:rsidR="00EB2BA8" w:rsidRPr="00EB2BA8" w:rsidRDefault="00EB2BA8" w:rsidP="00EB2BA8">
      <w:pPr>
        <w:spacing w:after="0" w:line="240" w:lineRule="auto"/>
        <w:jc w:val="both"/>
        <w:rPr>
          <w:rFonts w:ascii="Times New Roman" w:hAnsi="Times New Roman" w:cs="Times New Roman"/>
          <w:b/>
          <w:sz w:val="26"/>
          <w:szCs w:val="26"/>
        </w:rPr>
      </w:pPr>
      <w:r w:rsidRPr="00EB2BA8">
        <w:rPr>
          <w:rFonts w:ascii="Times New Roman" w:hAnsi="Times New Roman" w:cs="Times New Roman"/>
          <w:b/>
          <w:sz w:val="26"/>
          <w:szCs w:val="26"/>
        </w:rPr>
        <w:t>Все вопросы повестки дня рассмотрены.</w:t>
      </w:r>
    </w:p>
    <w:p w:rsidR="00EB2BA8" w:rsidRPr="00EB2BA8" w:rsidRDefault="00EB2BA8" w:rsidP="00EB2BA8">
      <w:pPr>
        <w:spacing w:after="0" w:line="240" w:lineRule="auto"/>
        <w:jc w:val="both"/>
        <w:rPr>
          <w:rFonts w:ascii="Times New Roman" w:hAnsi="Times New Roman" w:cs="Times New Roman"/>
          <w:sz w:val="26"/>
          <w:szCs w:val="26"/>
        </w:rPr>
      </w:pPr>
      <w:r w:rsidRPr="00EB2BA8">
        <w:rPr>
          <w:rFonts w:ascii="Times New Roman" w:hAnsi="Times New Roman" w:cs="Times New Roman"/>
          <w:sz w:val="26"/>
          <w:szCs w:val="26"/>
        </w:rPr>
        <w:t>Подсчет голосов по вопросам повестки проводила Т.А. Андрианова.</w:t>
      </w:r>
    </w:p>
    <w:p w:rsidR="00EB2BA8" w:rsidRPr="00EB2BA8" w:rsidRDefault="00EB2BA8" w:rsidP="00EB2BA8">
      <w:pPr>
        <w:spacing w:after="0" w:line="240" w:lineRule="auto"/>
        <w:jc w:val="both"/>
        <w:rPr>
          <w:rFonts w:ascii="Times New Roman" w:hAnsi="Times New Roman" w:cs="Times New Roman"/>
          <w:sz w:val="26"/>
          <w:szCs w:val="26"/>
        </w:rPr>
      </w:pPr>
      <w:r w:rsidRPr="00EB2BA8">
        <w:rPr>
          <w:rFonts w:ascii="Times New Roman" w:hAnsi="Times New Roman" w:cs="Times New Roman"/>
          <w:sz w:val="26"/>
          <w:szCs w:val="26"/>
        </w:rPr>
        <w:t>Лиц, проголосовавших против принятия решений и потребовавших внести запись об этом в протокол, - нет.</w:t>
      </w:r>
    </w:p>
    <w:p w:rsidR="00EB2BA8" w:rsidRPr="00EB2BA8" w:rsidRDefault="00EB2BA8" w:rsidP="00EB2BA8">
      <w:pPr>
        <w:spacing w:after="0" w:line="240" w:lineRule="auto"/>
        <w:jc w:val="both"/>
        <w:rPr>
          <w:rFonts w:ascii="Times New Roman" w:hAnsi="Times New Roman" w:cs="Times New Roman"/>
          <w:sz w:val="26"/>
          <w:szCs w:val="26"/>
        </w:rPr>
      </w:pPr>
    </w:p>
    <w:p w:rsidR="00EB2BA8" w:rsidRPr="00EB2BA8" w:rsidRDefault="00EB2BA8" w:rsidP="00EB2BA8">
      <w:pPr>
        <w:spacing w:after="0" w:line="240" w:lineRule="auto"/>
        <w:jc w:val="both"/>
        <w:rPr>
          <w:rFonts w:ascii="Times New Roman" w:hAnsi="Times New Roman" w:cs="Times New Roman"/>
          <w:sz w:val="26"/>
          <w:szCs w:val="26"/>
        </w:rPr>
      </w:pPr>
    </w:p>
    <w:p w:rsidR="00EB2BA8" w:rsidRPr="00EB2BA8" w:rsidRDefault="00EB2BA8" w:rsidP="00EB2BA8">
      <w:pPr>
        <w:spacing w:after="0" w:line="240" w:lineRule="auto"/>
        <w:jc w:val="both"/>
        <w:rPr>
          <w:rFonts w:ascii="Times New Roman" w:hAnsi="Times New Roman" w:cs="Times New Roman"/>
          <w:sz w:val="26"/>
          <w:szCs w:val="26"/>
        </w:rPr>
      </w:pPr>
    </w:p>
    <w:p w:rsidR="00EB2BA8" w:rsidRPr="00EB2BA8" w:rsidRDefault="00EB2BA8" w:rsidP="00EB2BA8">
      <w:pPr>
        <w:spacing w:after="0" w:line="240" w:lineRule="auto"/>
        <w:rPr>
          <w:rFonts w:ascii="Times New Roman" w:hAnsi="Times New Roman" w:cs="Times New Roman"/>
          <w:sz w:val="26"/>
          <w:szCs w:val="26"/>
        </w:rPr>
      </w:pPr>
      <w:r w:rsidRPr="00EB2BA8">
        <w:rPr>
          <w:rFonts w:ascii="Times New Roman" w:hAnsi="Times New Roman" w:cs="Times New Roman"/>
          <w:sz w:val="26"/>
          <w:szCs w:val="26"/>
        </w:rPr>
        <w:t xml:space="preserve">Председатель </w:t>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t>Г.Е. Володина</w:t>
      </w:r>
    </w:p>
    <w:p w:rsidR="00EB2BA8" w:rsidRPr="00EB2BA8" w:rsidRDefault="00EB2BA8" w:rsidP="00EB2BA8">
      <w:pPr>
        <w:spacing w:after="0" w:line="240" w:lineRule="auto"/>
        <w:rPr>
          <w:rFonts w:ascii="Times New Roman" w:hAnsi="Times New Roman" w:cs="Times New Roman"/>
          <w:sz w:val="26"/>
          <w:szCs w:val="26"/>
        </w:rPr>
      </w:pPr>
    </w:p>
    <w:p w:rsidR="00EB2BA8" w:rsidRPr="00EB2BA8" w:rsidRDefault="00EB2BA8" w:rsidP="00EB2BA8">
      <w:pPr>
        <w:spacing w:after="0" w:line="240" w:lineRule="auto"/>
        <w:rPr>
          <w:rFonts w:ascii="Times New Roman" w:hAnsi="Times New Roman" w:cs="Times New Roman"/>
          <w:sz w:val="26"/>
          <w:szCs w:val="26"/>
        </w:rPr>
      </w:pPr>
      <w:r w:rsidRPr="00EB2BA8">
        <w:rPr>
          <w:rFonts w:ascii="Times New Roman" w:hAnsi="Times New Roman" w:cs="Times New Roman"/>
          <w:sz w:val="26"/>
          <w:szCs w:val="26"/>
        </w:rPr>
        <w:t>Ученый секретарь</w:t>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r>
      <w:r w:rsidRPr="00EB2BA8">
        <w:rPr>
          <w:rFonts w:ascii="Times New Roman" w:hAnsi="Times New Roman" w:cs="Times New Roman"/>
          <w:sz w:val="26"/>
          <w:szCs w:val="26"/>
        </w:rPr>
        <w:tab/>
        <w:t xml:space="preserve">           Т.А. Андрианова</w:t>
      </w:r>
    </w:p>
    <w:p w:rsidR="00EB2BA8" w:rsidRPr="00EB2BA8" w:rsidRDefault="00EB2BA8" w:rsidP="00EB2BA8">
      <w:pPr>
        <w:rPr>
          <w:rFonts w:ascii="Times New Roman" w:hAnsi="Times New Roman" w:cs="Times New Roman"/>
          <w:color w:val="000000"/>
          <w:sz w:val="26"/>
          <w:szCs w:val="26"/>
        </w:rPr>
      </w:pPr>
      <w:r w:rsidRPr="00EB2BA8">
        <w:rPr>
          <w:rFonts w:ascii="Times New Roman" w:hAnsi="Times New Roman" w:cs="Times New Roman"/>
          <w:color w:val="000000"/>
          <w:sz w:val="26"/>
          <w:szCs w:val="26"/>
        </w:rPr>
        <w:t xml:space="preserve">                                                                                                                </w:t>
      </w:r>
    </w:p>
    <w:p w:rsidR="00EB2BA8" w:rsidRPr="00EB2BA8" w:rsidRDefault="00EB2BA8" w:rsidP="00EB2BA8">
      <w:pPr>
        <w:rPr>
          <w:rFonts w:ascii="Times New Roman" w:hAnsi="Times New Roman" w:cs="Times New Roman"/>
          <w:sz w:val="26"/>
          <w:szCs w:val="26"/>
        </w:rPr>
      </w:pPr>
    </w:p>
    <w:p w:rsidR="00563ED8" w:rsidRPr="00EB2BA8" w:rsidRDefault="00563ED8">
      <w:pPr>
        <w:rPr>
          <w:rFonts w:ascii="Times New Roman" w:hAnsi="Times New Roman" w:cs="Times New Roman"/>
          <w:sz w:val="26"/>
          <w:szCs w:val="26"/>
        </w:rPr>
      </w:pPr>
    </w:p>
    <w:sectPr w:rsidR="00563ED8" w:rsidRPr="00EB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F7"/>
    <w:rsid w:val="000366F7"/>
    <w:rsid w:val="001041D6"/>
    <w:rsid w:val="001F364C"/>
    <w:rsid w:val="0031312E"/>
    <w:rsid w:val="0051461E"/>
    <w:rsid w:val="00522298"/>
    <w:rsid w:val="00563ED8"/>
    <w:rsid w:val="00C147EF"/>
    <w:rsid w:val="00C22FBC"/>
    <w:rsid w:val="00CC7AC3"/>
    <w:rsid w:val="00D6684F"/>
    <w:rsid w:val="00DA7F9C"/>
    <w:rsid w:val="00DC035F"/>
    <w:rsid w:val="00E02F07"/>
    <w:rsid w:val="00EB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B5A8A-5C18-4E69-8824-D812F8A7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35F"/>
    <w:pPr>
      <w:spacing w:after="200" w:line="276" w:lineRule="auto"/>
    </w:pPr>
    <w:rPr>
      <w:rFonts w:eastAsiaTheme="minorEastAsia"/>
      <w:lang w:eastAsia="ru-RU"/>
    </w:rPr>
  </w:style>
  <w:style w:type="paragraph" w:styleId="1">
    <w:name w:val="heading 1"/>
    <w:basedOn w:val="a"/>
    <w:next w:val="a"/>
    <w:link w:val="10"/>
    <w:qFormat/>
    <w:rsid w:val="00DC035F"/>
    <w:pPr>
      <w:keepNext/>
      <w:suppressAutoHyphens/>
      <w:spacing w:before="240" w:after="60" w:line="240" w:lineRule="auto"/>
      <w:jc w:val="center"/>
      <w:outlineLvl w:val="0"/>
    </w:pPr>
    <w:rPr>
      <w:rFonts w:ascii="Arial" w:eastAsia="Calibri" w:hAnsi="Arial" w:cs="Arial"/>
      <w:b/>
      <w:bCs/>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35F"/>
    <w:rPr>
      <w:rFonts w:ascii="Arial" w:eastAsia="Calibri" w:hAnsi="Arial" w:cs="Arial"/>
      <w:b/>
      <w:bCs/>
      <w:kern w:val="28"/>
      <w:sz w:val="32"/>
      <w:szCs w:val="32"/>
      <w:lang w:eastAsia="ru-RU"/>
    </w:rPr>
  </w:style>
  <w:style w:type="paragraph" w:styleId="a3">
    <w:name w:val="Body Text"/>
    <w:basedOn w:val="a"/>
    <w:link w:val="a4"/>
    <w:semiHidden/>
    <w:unhideWhenUsed/>
    <w:rsid w:val="00DC035F"/>
    <w:pPr>
      <w:spacing w:after="0" w:line="240" w:lineRule="auto"/>
      <w:ind w:right="-108"/>
      <w:jc w:val="both"/>
    </w:pPr>
    <w:rPr>
      <w:rFonts w:ascii="Times New Roman" w:eastAsia="Calibri" w:hAnsi="Times New Roman" w:cs="Times New Roman"/>
      <w:sz w:val="24"/>
      <w:szCs w:val="24"/>
    </w:rPr>
  </w:style>
  <w:style w:type="character" w:customStyle="1" w:styleId="a4">
    <w:name w:val="Основной текст Знак"/>
    <w:basedOn w:val="a0"/>
    <w:link w:val="a3"/>
    <w:semiHidden/>
    <w:rsid w:val="00DC035F"/>
    <w:rPr>
      <w:rFonts w:ascii="Times New Roman" w:eastAsia="Calibri" w:hAnsi="Times New Roman" w:cs="Times New Roman"/>
      <w:sz w:val="24"/>
      <w:szCs w:val="24"/>
      <w:lang w:eastAsia="ru-RU"/>
    </w:rPr>
  </w:style>
  <w:style w:type="paragraph" w:customStyle="1" w:styleId="xmsonormal">
    <w:name w:val="x_msonormal"/>
    <w:basedOn w:val="a"/>
    <w:rsid w:val="00DC0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8C0B-EB7F-47CC-996C-9CC58F53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Андрианова Татьяна Алексеевна</cp:lastModifiedBy>
  <cp:revision>2</cp:revision>
  <dcterms:created xsi:type="dcterms:W3CDTF">2022-10-31T06:38:00Z</dcterms:created>
  <dcterms:modified xsi:type="dcterms:W3CDTF">2022-10-31T06:38:00Z</dcterms:modified>
</cp:coreProperties>
</file>