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8.2.6.2-10/080922-1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08.09.2022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szCs w:val="20"/>
        </w:rPr>
      </w:pPr>
    </w:p>
    <w:p w:rsidR="00AE6804" w:rsidRDefault="00AE6804" w:rsidP="00AE6804">
      <w:pPr>
        <w:rPr>
          <w:sz w:val="26"/>
          <w:lang w:val="en-US"/>
        </w:rPr>
      </w:pPr>
    </w:p>
    <w:p w:rsidR="00AE6804" w:rsidRDefault="00AE6804" w:rsidP="00AE6804">
      <w:pPr>
        <w:rPr>
          <w:sz w:val="26"/>
          <w:lang w:val="en-US"/>
        </w:rPr>
      </w:pPr>
    </w:p>
    <w:p w:rsidR="00AE6804" w:rsidRDefault="00AE6804" w:rsidP="00AE6804">
      <w:pPr>
        <w:rPr>
          <w:sz w:val="26"/>
          <w:lang w:val="en-US"/>
        </w:rPr>
      </w:pPr>
    </w:p>
    <w:p w:rsidR="00AE6804" w:rsidRDefault="00AE6804" w:rsidP="00AE6804">
      <w:pPr>
        <w:rPr>
          <w:sz w:val="26"/>
          <w:lang w:val="en-US"/>
        </w:rPr>
      </w:pPr>
    </w:p>
    <w:p w:rsidR="00AE6804" w:rsidRDefault="00AE6804" w:rsidP="00AE6804">
      <w:pPr>
        <w:rPr>
          <w:sz w:val="26"/>
        </w:rPr>
      </w:pPr>
    </w:p>
    <w:p w:rsidR="00AE6804" w:rsidRDefault="00AE6804" w:rsidP="00AE6804">
      <w:pPr>
        <w:rPr>
          <w:sz w:val="26"/>
        </w:rPr>
      </w:pPr>
    </w:p>
    <w:p w:rsidR="00AE6804" w:rsidRDefault="00AE6804" w:rsidP="00AE6804">
      <w:pPr>
        <w:rPr>
          <w:sz w:val="26"/>
        </w:rPr>
      </w:pPr>
    </w:p>
    <w:p w:rsidR="00AE6804" w:rsidRDefault="00AE6804" w:rsidP="00AE6804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состава учебно-методического совета НИУ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ВШЭ – Пермь на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2022/2023 учебный год</w:t>
      </w:r>
    </w:p>
    <w:p w:rsidR="00AE6804" w:rsidRDefault="00AE6804" w:rsidP="00AE6804">
      <w:pPr>
        <w:suppressAutoHyphens/>
        <w:jc w:val="both"/>
        <w:rPr>
          <w:sz w:val="26"/>
          <w:szCs w:val="26"/>
        </w:rPr>
      </w:pPr>
    </w:p>
    <w:p w:rsidR="0012600E" w:rsidRDefault="0012600E" w:rsidP="00AE6804">
      <w:pPr>
        <w:suppressAutoHyphens/>
        <w:jc w:val="both"/>
        <w:rPr>
          <w:sz w:val="26"/>
          <w:szCs w:val="26"/>
        </w:rPr>
      </w:pPr>
    </w:p>
    <w:p w:rsidR="00AE6804" w:rsidRDefault="00AE6804" w:rsidP="00AE680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E6804" w:rsidRDefault="00AE6804" w:rsidP="00AE6804">
      <w:pPr>
        <w:suppressAutoHyphens/>
        <w:jc w:val="both"/>
        <w:rPr>
          <w:sz w:val="26"/>
          <w:szCs w:val="26"/>
        </w:rPr>
      </w:pPr>
    </w:p>
    <w:p w:rsidR="00AE6804" w:rsidRDefault="00AE6804" w:rsidP="00AE6804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учебно-методического совета </w:t>
      </w:r>
      <w:r>
        <w:rPr>
          <w:bCs/>
          <w:sz w:val="26"/>
          <w:szCs w:val="26"/>
        </w:rPr>
        <w:t>НИУ</w:t>
      </w:r>
      <w:r>
        <w:rPr>
          <w:bCs/>
          <w:sz w:val="26"/>
          <w:szCs w:val="26"/>
          <w:lang w:val="en-US"/>
        </w:rPr>
        <w:t> </w:t>
      </w:r>
      <w:r>
        <w:rPr>
          <w:bCs/>
          <w:sz w:val="26"/>
          <w:szCs w:val="26"/>
        </w:rPr>
        <w:t>ВШЭ – Пермь</w:t>
      </w:r>
      <w:r>
        <w:rPr>
          <w:sz w:val="26"/>
          <w:szCs w:val="26"/>
        </w:rPr>
        <w:t xml:space="preserve"> на 2022/2023 учебный год:</w:t>
      </w:r>
    </w:p>
    <w:p w:rsidR="00AE6804" w:rsidRDefault="00AE6804" w:rsidP="00AE6804">
      <w:pPr>
        <w:pStyle w:val="a3"/>
        <w:numPr>
          <w:ilvl w:val="1"/>
          <w:numId w:val="2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Володина Г.Е., директор НИУ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ВШЭ – Пермь;</w:t>
      </w:r>
    </w:p>
    <w:p w:rsidR="00AE6804" w:rsidRDefault="00AE6804" w:rsidP="00AE6804">
      <w:pPr>
        <w:pStyle w:val="a3"/>
        <w:numPr>
          <w:ilvl w:val="1"/>
          <w:numId w:val="2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 Загороднова Е.П., заместитель директора</w:t>
      </w:r>
      <w:r>
        <w:rPr>
          <w:bCs/>
          <w:sz w:val="26"/>
          <w:szCs w:val="26"/>
        </w:rPr>
        <w:t>;</w:t>
      </w:r>
    </w:p>
    <w:p w:rsidR="00AE6804" w:rsidRDefault="00AE6804" w:rsidP="00AE6804">
      <w:pPr>
        <w:pStyle w:val="a3"/>
        <w:numPr>
          <w:ilvl w:val="1"/>
          <w:numId w:val="2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– Журавель И.П., начальник учебно-методического отдела</w:t>
      </w:r>
      <w:r>
        <w:rPr>
          <w:bCs/>
          <w:sz w:val="26"/>
          <w:szCs w:val="26"/>
        </w:rPr>
        <w:t>;</w:t>
      </w:r>
    </w:p>
    <w:p w:rsidR="00AE6804" w:rsidRDefault="00AE6804" w:rsidP="00AE6804">
      <w:pPr>
        <w:pStyle w:val="a3"/>
        <w:numPr>
          <w:ilvl w:val="1"/>
          <w:numId w:val="2"/>
        </w:numPr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Исопескуль О.Ю., декан Факультета социально-экономических и компьютерных наук;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Ратт Т.А., декан Факультета довузовской подготовки;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Горбунова Е.Ю., заместитель декана </w:t>
      </w:r>
      <w:r w:rsidR="0012600E">
        <w:rPr>
          <w:sz w:val="26"/>
          <w:szCs w:val="26"/>
        </w:rPr>
        <w:t>В</w:t>
      </w:r>
      <w:r>
        <w:rPr>
          <w:sz w:val="26"/>
          <w:szCs w:val="26"/>
        </w:rPr>
        <w:t>ечерне-заочного факультета экономики и управления;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Колос И.Р., заместитель декана Факультета профессиональной переподготовки;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Чунарева С.Ф., заместитель декана Факультета социально-экономических и компьютерных наук;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Андрианова Т.А., ученый секретарь;</w:t>
      </w:r>
    </w:p>
    <w:p w:rsidR="00AE6804" w:rsidRDefault="00AE6804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Букина Т.В., руководитель Департамента экономики и финансов,</w:t>
      </w:r>
    </w:p>
    <w:p w:rsidR="00CF6193" w:rsidRDefault="00CF6193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Курганов М.А., руководитель Департамента менеджмента;</w:t>
      </w:r>
    </w:p>
    <w:p w:rsidR="00CF6193" w:rsidRDefault="00CF6193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Шевелева М.С., руководитель Департамента иностранных языков;</w:t>
      </w:r>
    </w:p>
    <w:p w:rsidR="00AE6804" w:rsidRDefault="0012600E" w:rsidP="0012600E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Василенко Ю.В., и.о. заведующего Кафедрой гуманитарных дисциплин;</w:t>
      </w:r>
    </w:p>
    <w:p w:rsidR="0012600E" w:rsidRPr="00CF6193" w:rsidRDefault="0012600E" w:rsidP="00CF6193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Грабарь В.В., и.о. заведующего Кафедрой физического воспитания;</w:t>
      </w:r>
    </w:p>
    <w:p w:rsidR="0012600E" w:rsidRPr="00CF6193" w:rsidRDefault="00AE6804" w:rsidP="00CF6193">
      <w:pPr>
        <w:pStyle w:val="a3"/>
        <w:numPr>
          <w:ilvl w:val="2"/>
          <w:numId w:val="2"/>
        </w:numPr>
        <w:tabs>
          <w:tab w:val="left" w:pos="1134"/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Третьякова Е.С., и.о. заведующего Кафедрой гражданского и предпринимательского права;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Артемьев Д.Г., и.о. академического руководителя образовательной программы бакалавриата «Управление бизнесом», и.о. академического руководителя образовательной программы бакалавриата «Международный бакалавриат по бизнесу и экономике»;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Белых С.А., и.о. академического руководителя образовательной программы бакалавриата «Экономика», научный руководитель образовательной программы бакалавриата «Международный бакалавриат по бизнесу и экономике»;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Божья-Воля А.А., и.о. академического руководителя образовательной программы аспирантуры «Прикладная экономика»;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Викентьева О.Л., научный руководитель образовательной программы бакалавриата «Программная инженерия», научный руководитель образовательной программы бакалавриата «Разработка информационных систем для бизнеса»;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Гергерт Д.В., и.о. академического руководителя образовательной программы магистратуры «Управление проектами: проектный анализ, инвестиции, технологии реализации», и.о. академического руководителя образовательной программы магистратуры «Управление развитием бизнеса», академический наставник образовательной программы магистратуры «Управление развитием бизнеса» (образовательная траектория «Управление проектами: проектный анализ, инвестиции, технологии реализации»);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Глушков А.В., и.о. академического руководителя образовательной программы бакалавриата «История»;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Ерахтина О.С., и.о. академического руководителя образовательной программы магистратуры «Правовое обеспечение предпринимательской деятельности»;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Зарипова Ю.О., и.о. академического руководителя образовательной программы магистратуры «Smart-маркетинг: данные, аналитика, инсайты», академический наставник образовательной программы магистратуры «Управление развитием бизнеса» (образовательная траектория «Smart-маркетинг: данные, аналитика, инсайты»);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Зуева Е.Л., и.о. академического руководителя образовательной программы магистратуры «Государственное и муниципальное управление»;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Караваева </w:t>
      </w:r>
      <w:r>
        <w:t>Ю.С.</w:t>
      </w:r>
      <w:r>
        <w:rPr>
          <w:sz w:val="26"/>
          <w:szCs w:val="26"/>
        </w:rPr>
        <w:t>, и.о. академического руководителя образовательной программы бакалавриата «Юриспруденция»;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Кузьменкова Н.Н., и.о. академического руководителя образовательной программы магистратуры «Финансовые стратегии и аналитика»;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Ланин В.В., и.о. академического руководителя образовательной программы бакалавриата «Программная инженерия»; и.о. академического руководителя образовательной программы бакалавриата «Разработка информационных систем для бизнеса»;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Плотникова Е.Г., и.о. академического руководителя образовательной программы магистратуры «Информационная аналитика в управлении предприятием»;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Полосухина М.В., академический наставник образовательной программы магистратуры «Управление развитием бизнеса» (образовательная траектория «</w:t>
      </w:r>
      <w:r>
        <w:rPr>
          <w:sz w:val="26"/>
          <w:szCs w:val="26"/>
          <w:lang w:val="en-US"/>
        </w:rPr>
        <w:t>HR</w:t>
      </w:r>
      <w:r>
        <w:rPr>
          <w:sz w:val="26"/>
          <w:szCs w:val="26"/>
        </w:rPr>
        <w:t>-технологии: современные практики и тренды»);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Сажина А.И., научный руководитель образовательной программы магистратуры «Smart-маркетинг: данные, аналитика, инсайты»;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Сахипова М.С., и.о. академического руководителя образовательной программы бакалавриата «Бизнес-информатика»;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Смирнова Е.А., и.о. академического руководителя образовательной программы бакалавриата «Иностранные языки и межкультурная коммуникация в бизнесе»;</w:t>
      </w:r>
    </w:p>
    <w:p w:rsidR="00AE6804" w:rsidRDefault="00AE6804" w:rsidP="00AE6804">
      <w:pPr>
        <w:pStyle w:val="a3"/>
        <w:numPr>
          <w:ilvl w:val="2"/>
          <w:numId w:val="2"/>
        </w:numPr>
        <w:tabs>
          <w:tab w:val="left" w:pos="1843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Шестакова Е.Н., и.о. академического руководителя образовательной программы магистратуры «Экономика впечатлений: музейный, событийный, туристический менеджмент», академический наставник образовательной программы магистратуры «Управление развитием бизнеса» (образовательная траектория «Экономика впечатлений: музейный, событий</w:t>
      </w:r>
      <w:r w:rsidR="00A702B1">
        <w:rPr>
          <w:sz w:val="26"/>
          <w:szCs w:val="26"/>
        </w:rPr>
        <w:t>ный, туристический менеджмент»).</w:t>
      </w:r>
      <w:bookmarkStart w:id="0" w:name="_GoBack"/>
      <w:bookmarkEnd w:id="0"/>
    </w:p>
    <w:p w:rsidR="00AE6804" w:rsidRDefault="00AE6804" w:rsidP="00AE6804">
      <w:pPr>
        <w:suppressAutoHyphens/>
        <w:jc w:val="both"/>
        <w:rPr>
          <w:sz w:val="26"/>
          <w:szCs w:val="26"/>
        </w:rPr>
      </w:pPr>
    </w:p>
    <w:p w:rsidR="00AE6804" w:rsidRDefault="00AE6804" w:rsidP="00AE6804">
      <w:pPr>
        <w:suppressAutoHyphens/>
        <w:jc w:val="both"/>
        <w:rPr>
          <w:sz w:val="26"/>
          <w:szCs w:val="26"/>
        </w:rPr>
      </w:pPr>
    </w:p>
    <w:p w:rsidR="0012600E" w:rsidRDefault="0012600E" w:rsidP="00AE6804">
      <w:pPr>
        <w:suppressAutoHyphens/>
        <w:jc w:val="both"/>
        <w:rPr>
          <w:sz w:val="26"/>
          <w:szCs w:val="26"/>
        </w:rPr>
      </w:pPr>
    </w:p>
    <w:p w:rsidR="00AE6804" w:rsidRDefault="00AE6804" w:rsidP="00AE680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Е.П. Загороднова</w:t>
      </w:r>
    </w:p>
    <w:p w:rsidR="00F37C54" w:rsidRPr="0012600E" w:rsidRDefault="00F37C54" w:rsidP="0012600E">
      <w:pPr>
        <w:tabs>
          <w:tab w:val="left" w:pos="1560"/>
        </w:tabs>
        <w:jc w:val="both"/>
        <w:rPr>
          <w:sz w:val="26"/>
          <w:szCs w:val="26"/>
        </w:rPr>
      </w:pPr>
    </w:p>
    <w:sectPr w:rsidR="00F37C54" w:rsidRPr="0012600E" w:rsidSect="005B04B6">
      <w:headerReference w:type="default" do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61" w:rsidRDefault="00256F61" w:rsidP="005B04B6">
      <w:r>
        <w:separator/>
      </w:r>
    </w:p>
  </w:endnote>
  <w:endnote w:type="continuationSeparator" w:id="0">
    <w:p w:rsidR="00256F61" w:rsidRDefault="00256F61" w:rsidP="005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61" w:rsidRDefault="00256F61" w:rsidP="005B04B6">
      <w:r>
        <w:separator/>
      </w:r>
    </w:p>
  </w:footnote>
  <w:footnote w:type="continuationSeparator" w:id="0">
    <w:p w:rsidR="00256F61" w:rsidRDefault="00256F61" w:rsidP="005B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07170"/>
      <w:docPartObj>
        <w:docPartGallery w:val="Page Numbers (Top of Page)"/>
        <w:docPartUnique/>
      </w:docPartObj>
    </w:sdtPr>
    <w:sdtEndPr/>
    <w:sdtContent>
      <w:p w:rsidR="005B04B6" w:rsidRDefault="005B0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B1">
          <w:rPr>
            <w:noProof/>
          </w:rPr>
          <w:t>2</w:t>
        </w:r>
        <w:r>
          <w:fldChar w:fldCharType="end"/>
        </w:r>
      </w:p>
    </w:sdtContent>
  </w:sdt>
  <w:p w:rsidR="005B04B6" w:rsidRDefault="005B04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304"/>
    <w:multiLevelType w:val="multilevel"/>
    <w:tmpl w:val="287EC10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E1E21F8"/>
    <w:multiLevelType w:val="multilevel"/>
    <w:tmpl w:val="F2A2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F"/>
    <w:rsid w:val="0012600E"/>
    <w:rsid w:val="001857D9"/>
    <w:rsid w:val="00193E51"/>
    <w:rsid w:val="001C0719"/>
    <w:rsid w:val="00256F61"/>
    <w:rsid w:val="002663D0"/>
    <w:rsid w:val="002F1837"/>
    <w:rsid w:val="00350816"/>
    <w:rsid w:val="00384861"/>
    <w:rsid w:val="005B04B6"/>
    <w:rsid w:val="005B4A58"/>
    <w:rsid w:val="0060345A"/>
    <w:rsid w:val="006B2CFD"/>
    <w:rsid w:val="006B3CE1"/>
    <w:rsid w:val="00881A2B"/>
    <w:rsid w:val="0097057E"/>
    <w:rsid w:val="00A0012C"/>
    <w:rsid w:val="00A543BF"/>
    <w:rsid w:val="00A702B1"/>
    <w:rsid w:val="00AE6804"/>
    <w:rsid w:val="00BA25CC"/>
    <w:rsid w:val="00CF6193"/>
    <w:rsid w:val="00F37B1B"/>
    <w:rsid w:val="00F37C54"/>
    <w:rsid w:val="00F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EAE1"/>
  <w15:docId w15:val="{9029431C-9BFE-4B22-8263-60799396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4B6"/>
  </w:style>
  <w:style w:type="paragraph" w:styleId="a6">
    <w:name w:val="footer"/>
    <w:basedOn w:val="a"/>
    <w:link w:val="a7"/>
    <w:uiPriority w:val="99"/>
    <w:unhideWhenUsed/>
    <w:rsid w:val="005B0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Гужева Елена Анатольевна</cp:lastModifiedBy>
  <cp:revision>5</cp:revision>
  <cp:lastPrinted>2022-09-12T10:53:00Z</cp:lastPrinted>
  <dcterms:created xsi:type="dcterms:W3CDTF">2022-09-09T08:14:00Z</dcterms:created>
  <dcterms:modified xsi:type="dcterms:W3CDTF">2022-09-13T06:41:00Z</dcterms:modified>
</cp:coreProperties>
</file>