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6E" w:rsidRPr="00D14A04" w:rsidRDefault="0026026E" w:rsidP="0026026E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D14A0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26026E" w:rsidRPr="00D14A04" w:rsidRDefault="0026026E" w:rsidP="0026026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26026E" w:rsidRPr="00D14A04" w:rsidRDefault="0026026E" w:rsidP="0026026E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D14A04">
        <w:rPr>
          <w:b/>
          <w:bCs/>
          <w:caps/>
          <w:sz w:val="26"/>
          <w:szCs w:val="26"/>
        </w:rPr>
        <w:t xml:space="preserve">п р о т о к о л </w:t>
      </w:r>
    </w:p>
    <w:p w:rsidR="0026026E" w:rsidRPr="00D14A04" w:rsidRDefault="0026026E" w:rsidP="0026026E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D14A0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26026E" w:rsidRPr="00D14A04" w:rsidTr="0026026E">
        <w:trPr>
          <w:trHeight w:val="207"/>
        </w:trPr>
        <w:tc>
          <w:tcPr>
            <w:tcW w:w="5069" w:type="dxa"/>
            <w:hideMark/>
          </w:tcPr>
          <w:p w:rsidR="0026026E" w:rsidRPr="00D14A04" w:rsidRDefault="0026026E" w:rsidP="0026026E">
            <w:pPr>
              <w:tabs>
                <w:tab w:val="left" w:pos="2412"/>
              </w:tabs>
              <w:spacing w:before="12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D14A04">
              <w:rPr>
                <w:b/>
                <w:bCs/>
                <w:sz w:val="26"/>
                <w:szCs w:val="26"/>
                <w:lang w:val="en-US" w:eastAsia="en-US"/>
              </w:rPr>
              <w:t xml:space="preserve">28 </w:t>
            </w:r>
            <w:r w:rsidRPr="00D14A04">
              <w:rPr>
                <w:b/>
                <w:bCs/>
                <w:sz w:val="26"/>
                <w:szCs w:val="26"/>
                <w:lang w:eastAsia="en-US"/>
              </w:rPr>
              <w:t xml:space="preserve"> октября 2021 г.</w:t>
            </w:r>
          </w:p>
        </w:tc>
        <w:tc>
          <w:tcPr>
            <w:tcW w:w="5069" w:type="dxa"/>
            <w:vAlign w:val="center"/>
            <w:hideMark/>
          </w:tcPr>
          <w:p w:rsidR="0026026E" w:rsidRPr="00D14A04" w:rsidRDefault="0026026E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14A04">
              <w:rPr>
                <w:b/>
                <w:bCs/>
                <w:sz w:val="26"/>
                <w:szCs w:val="26"/>
                <w:lang w:val="en-US" w:eastAsia="en-US"/>
              </w:rPr>
              <w:t xml:space="preserve">                                   </w:t>
            </w:r>
            <w:r w:rsidRPr="00D14A04">
              <w:rPr>
                <w:b/>
                <w:bCs/>
                <w:sz w:val="26"/>
                <w:szCs w:val="26"/>
                <w:lang w:eastAsia="en-US"/>
              </w:rPr>
              <w:t>№ 8.</w:t>
            </w:r>
            <w:r w:rsidRPr="00D14A04">
              <w:rPr>
                <w:b/>
                <w:bCs/>
                <w:sz w:val="26"/>
                <w:szCs w:val="26"/>
                <w:lang w:val="en-US" w:eastAsia="en-US"/>
              </w:rPr>
              <w:t>2</w:t>
            </w:r>
            <w:r w:rsidRPr="00D14A04">
              <w:rPr>
                <w:b/>
                <w:bCs/>
                <w:sz w:val="26"/>
                <w:szCs w:val="26"/>
                <w:lang w:eastAsia="en-US"/>
              </w:rPr>
              <w:t>.</w:t>
            </w:r>
            <w:r w:rsidRPr="00D14A04">
              <w:rPr>
                <w:b/>
                <w:bCs/>
                <w:sz w:val="26"/>
                <w:szCs w:val="26"/>
                <w:lang w:val="en-US" w:eastAsia="en-US"/>
              </w:rPr>
              <w:t>1</w:t>
            </w:r>
            <w:r w:rsidRPr="00D14A04">
              <w:rPr>
                <w:b/>
                <w:bCs/>
                <w:sz w:val="26"/>
                <w:szCs w:val="26"/>
                <w:lang w:eastAsia="en-US"/>
              </w:rPr>
              <w:t>.</w:t>
            </w:r>
            <w:r w:rsidRPr="00D14A04">
              <w:rPr>
                <w:b/>
                <w:bCs/>
                <w:sz w:val="26"/>
                <w:szCs w:val="26"/>
                <w:lang w:val="en-US" w:eastAsia="en-US"/>
              </w:rPr>
              <w:t>7-10</w:t>
            </w:r>
            <w:r w:rsidRPr="00D14A04">
              <w:rPr>
                <w:b/>
                <w:bCs/>
                <w:sz w:val="26"/>
                <w:szCs w:val="26"/>
                <w:lang w:eastAsia="en-US"/>
              </w:rPr>
              <w:t>/11</w:t>
            </w:r>
          </w:p>
        </w:tc>
      </w:tr>
    </w:tbl>
    <w:p w:rsidR="0026026E" w:rsidRPr="00D14A04" w:rsidRDefault="0026026E" w:rsidP="0026026E">
      <w:pPr>
        <w:spacing w:before="40" w:afterLines="40" w:after="96"/>
        <w:rPr>
          <w:b/>
          <w:bCs/>
          <w:sz w:val="26"/>
          <w:szCs w:val="26"/>
          <w:lang w:val="en-US"/>
        </w:rPr>
      </w:pPr>
    </w:p>
    <w:p w:rsidR="0026026E" w:rsidRPr="00D14A04" w:rsidRDefault="0026026E" w:rsidP="0026026E">
      <w:pPr>
        <w:spacing w:before="40" w:afterLines="40" w:after="96"/>
        <w:rPr>
          <w:sz w:val="26"/>
          <w:szCs w:val="26"/>
        </w:rPr>
      </w:pPr>
      <w:r w:rsidRPr="00D14A04">
        <w:rPr>
          <w:b/>
          <w:bCs/>
          <w:sz w:val="26"/>
          <w:szCs w:val="26"/>
        </w:rPr>
        <w:t xml:space="preserve">Председатель -                       </w:t>
      </w:r>
      <w:r w:rsidRPr="00D14A04">
        <w:rPr>
          <w:bCs/>
          <w:sz w:val="26"/>
          <w:szCs w:val="26"/>
        </w:rPr>
        <w:t>Володина Г.Е.</w:t>
      </w:r>
      <w:r w:rsidRPr="00D14A04">
        <w:rPr>
          <w:sz w:val="26"/>
          <w:szCs w:val="26"/>
        </w:rPr>
        <w:t xml:space="preserve">               </w:t>
      </w:r>
    </w:p>
    <w:p w:rsidR="0026026E" w:rsidRPr="00D14A04" w:rsidRDefault="0026026E" w:rsidP="0026026E">
      <w:pPr>
        <w:spacing w:before="40" w:afterLines="40" w:after="96"/>
        <w:rPr>
          <w:sz w:val="26"/>
          <w:szCs w:val="26"/>
        </w:rPr>
      </w:pPr>
      <w:r w:rsidRPr="00D14A04">
        <w:rPr>
          <w:b/>
          <w:sz w:val="26"/>
          <w:szCs w:val="26"/>
        </w:rPr>
        <w:t xml:space="preserve">Ученый секретарь      -         </w:t>
      </w:r>
      <w:r w:rsidRPr="00D14A04">
        <w:rPr>
          <w:sz w:val="26"/>
          <w:szCs w:val="26"/>
        </w:rPr>
        <w:t>Андрианова Т.А.</w:t>
      </w:r>
    </w:p>
    <w:p w:rsidR="0026026E" w:rsidRPr="00D14A04" w:rsidRDefault="0026026E" w:rsidP="0026026E">
      <w:pPr>
        <w:spacing w:before="40" w:afterLines="40" w:after="96"/>
        <w:rPr>
          <w:b/>
          <w:sz w:val="26"/>
          <w:szCs w:val="26"/>
        </w:rPr>
      </w:pPr>
      <w:r w:rsidRPr="00D14A04">
        <w:rPr>
          <w:b/>
          <w:sz w:val="26"/>
          <w:szCs w:val="26"/>
        </w:rPr>
        <w:t xml:space="preserve">Присутствовали -  </w:t>
      </w:r>
      <w:r w:rsidRPr="00D14A04">
        <w:rPr>
          <w:sz w:val="26"/>
          <w:szCs w:val="26"/>
        </w:rPr>
        <w:t>члены ученого совета</w:t>
      </w:r>
      <w:r w:rsidRPr="00D14A04">
        <w:rPr>
          <w:b/>
          <w:sz w:val="26"/>
          <w:szCs w:val="26"/>
        </w:rPr>
        <w:t>:</w:t>
      </w:r>
    </w:p>
    <w:p w:rsidR="0026026E" w:rsidRDefault="0026026E" w:rsidP="0026026E">
      <w:pPr>
        <w:rPr>
          <w:sz w:val="26"/>
          <w:szCs w:val="26"/>
        </w:rPr>
      </w:pPr>
      <w:r w:rsidRPr="00D14A04">
        <w:rPr>
          <w:sz w:val="26"/>
          <w:szCs w:val="26"/>
        </w:rPr>
        <w:t>Авраменко И.А., Артемьев Д.Г., Быкова А.А.,   Гергерт Д.В.</w:t>
      </w:r>
      <w:proofErr w:type="gramStart"/>
      <w:r w:rsidRPr="00D14A04">
        <w:rPr>
          <w:sz w:val="26"/>
          <w:szCs w:val="26"/>
        </w:rPr>
        <w:t>,  Грабарь</w:t>
      </w:r>
      <w:proofErr w:type="gramEnd"/>
      <w:r w:rsidRPr="00D14A04">
        <w:rPr>
          <w:sz w:val="26"/>
          <w:szCs w:val="26"/>
        </w:rPr>
        <w:t xml:space="preserve"> В.В., Ерахтина </w:t>
      </w:r>
      <w:proofErr w:type="spellStart"/>
      <w:r w:rsidRPr="00D14A04">
        <w:rPr>
          <w:sz w:val="26"/>
          <w:szCs w:val="26"/>
        </w:rPr>
        <w:t>О.С.,Загороднова</w:t>
      </w:r>
      <w:proofErr w:type="spellEnd"/>
      <w:r w:rsidRPr="00D14A04">
        <w:rPr>
          <w:sz w:val="26"/>
          <w:szCs w:val="26"/>
        </w:rPr>
        <w:t xml:space="preserve"> Е.П.,  Зуева Е.Л., Иванов А.П., Кимерлинг А.С., Матвеев В.А., Молодчик, М.А., Оболонская А.В., Плотникова Е.Г., Столяров П.Л., Шадрина Е.В., Шестакова Л.В.</w:t>
      </w:r>
    </w:p>
    <w:p w:rsidR="00D14A04" w:rsidRPr="00D14A04" w:rsidRDefault="00D14A04" w:rsidP="0026026E">
      <w:pPr>
        <w:rPr>
          <w:sz w:val="26"/>
          <w:szCs w:val="26"/>
        </w:rPr>
      </w:pPr>
      <w:r>
        <w:rPr>
          <w:sz w:val="26"/>
          <w:szCs w:val="26"/>
        </w:rPr>
        <w:t xml:space="preserve">Заседание проводится </w:t>
      </w:r>
      <w:r w:rsidR="000E20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дистанционном формате с использование </w:t>
      </w:r>
      <w:r w:rsidR="000E20D7">
        <w:rPr>
          <w:sz w:val="26"/>
          <w:szCs w:val="26"/>
        </w:rPr>
        <w:t>электронных</w:t>
      </w:r>
      <w:r>
        <w:rPr>
          <w:sz w:val="26"/>
          <w:szCs w:val="26"/>
        </w:rPr>
        <w:t xml:space="preserve"> средств коммуникации.</w:t>
      </w:r>
    </w:p>
    <w:p w:rsidR="0026026E" w:rsidRPr="00D14A04" w:rsidRDefault="0026026E" w:rsidP="0026026E">
      <w:pPr>
        <w:rPr>
          <w:b/>
          <w:bCs/>
          <w:sz w:val="26"/>
          <w:szCs w:val="26"/>
        </w:rPr>
      </w:pPr>
    </w:p>
    <w:p w:rsidR="0026026E" w:rsidRPr="00D14A04" w:rsidRDefault="0026026E" w:rsidP="0026026E">
      <w:pPr>
        <w:rPr>
          <w:sz w:val="26"/>
          <w:szCs w:val="26"/>
        </w:rPr>
      </w:pPr>
      <w:r w:rsidRPr="00D14A04">
        <w:rPr>
          <w:b/>
          <w:sz w:val="26"/>
          <w:szCs w:val="26"/>
        </w:rPr>
        <w:t xml:space="preserve">Кворум имеется. Заседание правомочно     </w:t>
      </w:r>
      <w:r w:rsidRPr="00D14A04">
        <w:rPr>
          <w:sz w:val="26"/>
          <w:szCs w:val="26"/>
        </w:rPr>
        <w:t xml:space="preserve">                </w:t>
      </w:r>
    </w:p>
    <w:p w:rsidR="0026026E" w:rsidRPr="00D14A04" w:rsidRDefault="0026026E" w:rsidP="0026026E">
      <w:pPr>
        <w:rPr>
          <w:sz w:val="26"/>
          <w:szCs w:val="26"/>
        </w:rPr>
      </w:pPr>
    </w:p>
    <w:p w:rsidR="0026026E" w:rsidRPr="00D14A04" w:rsidRDefault="0026026E" w:rsidP="0026026E">
      <w:pPr>
        <w:spacing w:line="360" w:lineRule="auto"/>
        <w:jc w:val="center"/>
        <w:rPr>
          <w:b/>
          <w:bCs/>
          <w:sz w:val="26"/>
          <w:szCs w:val="26"/>
        </w:rPr>
      </w:pPr>
      <w:r w:rsidRPr="00D14A04">
        <w:rPr>
          <w:b/>
          <w:bCs/>
          <w:sz w:val="26"/>
          <w:szCs w:val="26"/>
        </w:rPr>
        <w:t>ПОВЕСТКА ДНЯ</w:t>
      </w:r>
    </w:p>
    <w:p w:rsidR="00CC585C" w:rsidRPr="00D14A04" w:rsidRDefault="0026026E" w:rsidP="0026026E">
      <w:pPr>
        <w:rPr>
          <w:sz w:val="26"/>
          <w:szCs w:val="26"/>
        </w:rPr>
      </w:pPr>
      <w:r w:rsidRPr="00D14A04">
        <w:rPr>
          <w:sz w:val="26"/>
          <w:szCs w:val="26"/>
        </w:rPr>
        <w:t xml:space="preserve">1.Итоги приемной </w:t>
      </w:r>
      <w:proofErr w:type="gramStart"/>
      <w:r w:rsidRPr="00D14A04">
        <w:rPr>
          <w:sz w:val="26"/>
          <w:szCs w:val="26"/>
        </w:rPr>
        <w:t>кампании  НИУ</w:t>
      </w:r>
      <w:proofErr w:type="gramEnd"/>
      <w:r w:rsidRPr="00D14A04">
        <w:rPr>
          <w:sz w:val="26"/>
          <w:szCs w:val="26"/>
        </w:rPr>
        <w:t xml:space="preserve"> ВШЭ-Пермь 2021 г. </w:t>
      </w:r>
    </w:p>
    <w:p w:rsidR="0026026E" w:rsidRPr="00D14A04" w:rsidRDefault="0026026E" w:rsidP="0026026E">
      <w:pPr>
        <w:rPr>
          <w:sz w:val="26"/>
          <w:szCs w:val="26"/>
        </w:rPr>
      </w:pPr>
      <w:r w:rsidRPr="00D14A04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26026E" w:rsidRPr="00D14A04" w:rsidRDefault="0026026E" w:rsidP="0026026E">
      <w:pPr>
        <w:rPr>
          <w:sz w:val="26"/>
          <w:szCs w:val="26"/>
        </w:rPr>
      </w:pPr>
      <w:r w:rsidRPr="00D14A04">
        <w:rPr>
          <w:sz w:val="26"/>
          <w:szCs w:val="26"/>
        </w:rPr>
        <w:t xml:space="preserve">2.Отчет о работе департамента иностранных языков                                                                                                         </w:t>
      </w:r>
    </w:p>
    <w:p w:rsidR="0026026E" w:rsidRPr="00D14A04" w:rsidRDefault="0026026E" w:rsidP="0026026E">
      <w:pPr>
        <w:rPr>
          <w:b/>
          <w:sz w:val="26"/>
          <w:szCs w:val="26"/>
        </w:rPr>
      </w:pPr>
      <w:r w:rsidRPr="00D14A04">
        <w:rPr>
          <w:sz w:val="26"/>
          <w:szCs w:val="26"/>
        </w:rPr>
        <w:t xml:space="preserve">     </w:t>
      </w:r>
    </w:p>
    <w:p w:rsidR="0026026E" w:rsidRPr="00D14A04" w:rsidRDefault="0026026E" w:rsidP="0026026E">
      <w:pPr>
        <w:rPr>
          <w:sz w:val="26"/>
          <w:szCs w:val="26"/>
        </w:rPr>
      </w:pPr>
      <w:r w:rsidRPr="00D14A04">
        <w:rPr>
          <w:sz w:val="26"/>
          <w:szCs w:val="26"/>
        </w:rPr>
        <w:t xml:space="preserve">3.О рассмотрении кандидатур председателей ГЭК по основным образовательным программам </w:t>
      </w:r>
      <w:proofErr w:type="spellStart"/>
      <w:r w:rsidRPr="00D14A04">
        <w:rPr>
          <w:sz w:val="26"/>
          <w:szCs w:val="26"/>
        </w:rPr>
        <w:t>бакалавриата</w:t>
      </w:r>
      <w:proofErr w:type="spellEnd"/>
      <w:r w:rsidRPr="00D14A04">
        <w:rPr>
          <w:sz w:val="26"/>
          <w:szCs w:val="26"/>
        </w:rPr>
        <w:t xml:space="preserve"> и магистратуры </w:t>
      </w:r>
    </w:p>
    <w:p w:rsidR="0026026E" w:rsidRPr="00D14A04" w:rsidRDefault="0026026E" w:rsidP="0026026E">
      <w:pPr>
        <w:rPr>
          <w:sz w:val="26"/>
          <w:szCs w:val="26"/>
        </w:rPr>
      </w:pPr>
    </w:p>
    <w:p w:rsidR="0026026E" w:rsidRPr="00D14A04" w:rsidRDefault="0026026E" w:rsidP="0026026E">
      <w:pPr>
        <w:rPr>
          <w:color w:val="000000"/>
          <w:sz w:val="26"/>
          <w:szCs w:val="26"/>
        </w:rPr>
      </w:pPr>
      <w:r w:rsidRPr="00D14A04">
        <w:rPr>
          <w:sz w:val="26"/>
          <w:szCs w:val="26"/>
        </w:rPr>
        <w:t xml:space="preserve">4. Об утверждении программ вступительных испытаний для поступающих на обучение по образовательным программам высшего образования – программам магистратуры НИУ ВШЭ – </w:t>
      </w:r>
      <w:proofErr w:type="gramStart"/>
      <w:r w:rsidRPr="00D14A04">
        <w:rPr>
          <w:sz w:val="26"/>
          <w:szCs w:val="26"/>
        </w:rPr>
        <w:t>Пермь  в</w:t>
      </w:r>
      <w:proofErr w:type="gramEnd"/>
      <w:r w:rsidRPr="00D14A04">
        <w:rPr>
          <w:sz w:val="26"/>
          <w:szCs w:val="26"/>
        </w:rPr>
        <w:t xml:space="preserve"> 2022 году.</w:t>
      </w:r>
      <w:r w:rsidRPr="00D14A04">
        <w:rPr>
          <w:color w:val="000000"/>
          <w:sz w:val="26"/>
          <w:szCs w:val="26"/>
        </w:rPr>
        <w:t xml:space="preserve">   </w:t>
      </w:r>
    </w:p>
    <w:p w:rsidR="0026026E" w:rsidRPr="00D14A04" w:rsidRDefault="0026026E" w:rsidP="0026026E">
      <w:pPr>
        <w:rPr>
          <w:color w:val="000000"/>
          <w:sz w:val="26"/>
          <w:szCs w:val="26"/>
        </w:rPr>
      </w:pPr>
      <w:r w:rsidRPr="00D14A04">
        <w:rPr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26026E" w:rsidRPr="00D14A04" w:rsidRDefault="0026026E" w:rsidP="0026026E">
      <w:pPr>
        <w:tabs>
          <w:tab w:val="left" w:pos="5670"/>
        </w:tabs>
        <w:contextualSpacing/>
        <w:rPr>
          <w:sz w:val="26"/>
          <w:szCs w:val="26"/>
        </w:rPr>
      </w:pPr>
      <w:r w:rsidRPr="00D14A04">
        <w:rPr>
          <w:sz w:val="26"/>
          <w:szCs w:val="26"/>
        </w:rPr>
        <w:t xml:space="preserve">5. О делегировании ученому совету НИУ ВШЭ-Пермь </w:t>
      </w:r>
      <w:proofErr w:type="gramStart"/>
      <w:r w:rsidRPr="00D14A04">
        <w:rPr>
          <w:sz w:val="26"/>
          <w:szCs w:val="26"/>
        </w:rPr>
        <w:t>права  утверждения</w:t>
      </w:r>
      <w:proofErr w:type="gramEnd"/>
      <w:r w:rsidRPr="00D14A04">
        <w:rPr>
          <w:sz w:val="26"/>
          <w:szCs w:val="26"/>
        </w:rPr>
        <w:t xml:space="preserve"> отдельных локальных нормативных актов                                  </w:t>
      </w:r>
    </w:p>
    <w:p w:rsidR="0026026E" w:rsidRPr="00D14A04" w:rsidRDefault="0026026E" w:rsidP="0026026E">
      <w:pPr>
        <w:pStyle w:val="a5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26026E" w:rsidRPr="00D14A04" w:rsidRDefault="0026026E" w:rsidP="0026026E">
      <w:pPr>
        <w:rPr>
          <w:sz w:val="26"/>
          <w:szCs w:val="26"/>
        </w:rPr>
      </w:pPr>
      <w:r w:rsidRPr="00D14A04">
        <w:rPr>
          <w:b/>
          <w:sz w:val="26"/>
          <w:szCs w:val="26"/>
        </w:rPr>
        <w:t>1.СЛУШАЛИ:</w:t>
      </w:r>
      <w:r w:rsidRPr="00D14A04">
        <w:rPr>
          <w:sz w:val="26"/>
          <w:szCs w:val="26"/>
        </w:rPr>
        <w:t xml:space="preserve"> </w:t>
      </w:r>
      <w:proofErr w:type="spellStart"/>
      <w:r w:rsidRPr="00D14A04">
        <w:rPr>
          <w:sz w:val="26"/>
          <w:szCs w:val="26"/>
        </w:rPr>
        <w:t>Оболонскую</w:t>
      </w:r>
      <w:proofErr w:type="spellEnd"/>
      <w:r w:rsidRPr="00D14A04">
        <w:rPr>
          <w:sz w:val="26"/>
          <w:szCs w:val="26"/>
        </w:rPr>
        <w:t xml:space="preserve"> А.В.</w:t>
      </w:r>
      <w:r w:rsidR="00D14A04">
        <w:rPr>
          <w:sz w:val="26"/>
          <w:szCs w:val="26"/>
        </w:rPr>
        <w:t>,</w:t>
      </w:r>
      <w:r w:rsidRPr="00D14A04">
        <w:rPr>
          <w:sz w:val="26"/>
          <w:szCs w:val="26"/>
        </w:rPr>
        <w:t xml:space="preserve"> </w:t>
      </w:r>
      <w:proofErr w:type="gramStart"/>
      <w:r w:rsidRPr="00D14A04">
        <w:rPr>
          <w:sz w:val="26"/>
          <w:szCs w:val="26"/>
        </w:rPr>
        <w:t>заместителя  директора</w:t>
      </w:r>
      <w:proofErr w:type="gramEnd"/>
      <w:r w:rsidRPr="00D14A04">
        <w:rPr>
          <w:sz w:val="26"/>
          <w:szCs w:val="26"/>
        </w:rPr>
        <w:t xml:space="preserve"> НИУ ВШЭ-Пермь об итогах приемной кампании 2021 г. </w:t>
      </w:r>
    </w:p>
    <w:p w:rsidR="0026026E" w:rsidRPr="00D14A04" w:rsidRDefault="0026026E" w:rsidP="0026026E">
      <w:pPr>
        <w:rPr>
          <w:sz w:val="26"/>
          <w:szCs w:val="26"/>
        </w:rPr>
      </w:pPr>
    </w:p>
    <w:p w:rsidR="0026026E" w:rsidRPr="00D14A04" w:rsidRDefault="00443353" w:rsidP="0026026E">
      <w:pPr>
        <w:rPr>
          <w:sz w:val="26"/>
          <w:szCs w:val="26"/>
        </w:rPr>
      </w:pPr>
      <w:r w:rsidRPr="00D14A04">
        <w:rPr>
          <w:b/>
          <w:sz w:val="26"/>
          <w:szCs w:val="26"/>
        </w:rPr>
        <w:t>ВЫС</w:t>
      </w:r>
      <w:r w:rsidR="00CC585C" w:rsidRPr="00D14A04">
        <w:rPr>
          <w:b/>
          <w:sz w:val="26"/>
          <w:szCs w:val="26"/>
        </w:rPr>
        <w:t>Т</w:t>
      </w:r>
      <w:r w:rsidRPr="00D14A04">
        <w:rPr>
          <w:b/>
          <w:sz w:val="26"/>
          <w:szCs w:val="26"/>
        </w:rPr>
        <w:t>УПИЛИ:</w:t>
      </w:r>
      <w:r w:rsidRPr="00D14A04">
        <w:rPr>
          <w:sz w:val="26"/>
          <w:szCs w:val="26"/>
        </w:rPr>
        <w:t xml:space="preserve"> Г.Е.</w:t>
      </w:r>
      <w:r w:rsidR="00CC585C" w:rsidRPr="00D14A04">
        <w:rPr>
          <w:sz w:val="26"/>
          <w:szCs w:val="26"/>
        </w:rPr>
        <w:t xml:space="preserve"> </w:t>
      </w:r>
      <w:r w:rsidRPr="00D14A04">
        <w:rPr>
          <w:sz w:val="26"/>
          <w:szCs w:val="26"/>
        </w:rPr>
        <w:t>Володина, Шадрина Е.В.,</w:t>
      </w:r>
      <w:r w:rsidR="00CC585C" w:rsidRPr="00D14A04">
        <w:rPr>
          <w:sz w:val="26"/>
          <w:szCs w:val="26"/>
        </w:rPr>
        <w:t xml:space="preserve"> </w:t>
      </w:r>
      <w:r w:rsidRPr="00D14A04">
        <w:rPr>
          <w:sz w:val="26"/>
          <w:szCs w:val="26"/>
        </w:rPr>
        <w:t>Клюев Н.А., Шафранская И.Н., Шевелева М.С., Шестакова Е.Н., Загороднова Е.П., Ратт Т.А.,</w:t>
      </w:r>
      <w:r w:rsidR="007635DC" w:rsidRPr="00D14A04">
        <w:rPr>
          <w:sz w:val="26"/>
          <w:szCs w:val="26"/>
        </w:rPr>
        <w:t xml:space="preserve"> </w:t>
      </w:r>
      <w:r w:rsidR="00217FBB" w:rsidRPr="00D14A04">
        <w:rPr>
          <w:sz w:val="26"/>
          <w:szCs w:val="26"/>
        </w:rPr>
        <w:t xml:space="preserve">Малиновская С.И., </w:t>
      </w:r>
      <w:r w:rsidR="007635DC" w:rsidRPr="00D14A04">
        <w:rPr>
          <w:sz w:val="26"/>
          <w:szCs w:val="26"/>
        </w:rPr>
        <w:t>Исопескуль О.Ю.,</w:t>
      </w:r>
      <w:r w:rsidRPr="00D14A04">
        <w:rPr>
          <w:sz w:val="26"/>
          <w:szCs w:val="26"/>
        </w:rPr>
        <w:t xml:space="preserve"> Чунарева С.Ф.</w:t>
      </w:r>
    </w:p>
    <w:p w:rsidR="0026026E" w:rsidRPr="00D14A04" w:rsidRDefault="0026026E" w:rsidP="0026026E">
      <w:pPr>
        <w:rPr>
          <w:sz w:val="26"/>
          <w:szCs w:val="26"/>
        </w:rPr>
      </w:pPr>
      <w:r w:rsidRPr="00D14A04">
        <w:rPr>
          <w:b/>
          <w:sz w:val="26"/>
          <w:szCs w:val="26"/>
        </w:rPr>
        <w:t xml:space="preserve">ПОСТАНОВИЛИ: </w:t>
      </w:r>
      <w:r w:rsidR="00CC585C" w:rsidRPr="00D14A04">
        <w:rPr>
          <w:sz w:val="26"/>
          <w:szCs w:val="26"/>
        </w:rPr>
        <w:t>единогласно</w:t>
      </w:r>
    </w:p>
    <w:p w:rsidR="008D5151" w:rsidRPr="00D14A04" w:rsidRDefault="008D5151" w:rsidP="0026026E">
      <w:pPr>
        <w:rPr>
          <w:b/>
          <w:sz w:val="26"/>
          <w:szCs w:val="26"/>
        </w:rPr>
      </w:pPr>
    </w:p>
    <w:p w:rsidR="0026026E" w:rsidRPr="00D14A04" w:rsidRDefault="0026026E" w:rsidP="0026026E">
      <w:pPr>
        <w:rPr>
          <w:sz w:val="26"/>
          <w:szCs w:val="26"/>
        </w:rPr>
      </w:pPr>
      <w:r w:rsidRPr="00D14A04">
        <w:rPr>
          <w:sz w:val="26"/>
          <w:szCs w:val="26"/>
        </w:rPr>
        <w:lastRenderedPageBreak/>
        <w:t>1.Одобрить доклад об итогах приемной кампании и принять информацию к сведению.</w:t>
      </w:r>
    </w:p>
    <w:p w:rsidR="0026026E" w:rsidRPr="00D14A04" w:rsidRDefault="0026026E" w:rsidP="0026026E">
      <w:pPr>
        <w:rPr>
          <w:sz w:val="26"/>
          <w:szCs w:val="26"/>
        </w:rPr>
      </w:pPr>
      <w:r w:rsidRPr="00D14A04">
        <w:rPr>
          <w:sz w:val="26"/>
          <w:szCs w:val="26"/>
        </w:rPr>
        <w:t>2. Поручить заместителю директора Шадриной Е.В. решить вопрос о техническом обеспечении раб</w:t>
      </w:r>
      <w:r w:rsidR="00445220" w:rsidRPr="00D14A04">
        <w:rPr>
          <w:sz w:val="26"/>
          <w:szCs w:val="26"/>
        </w:rPr>
        <w:t>оты приемной комиссии.</w:t>
      </w:r>
    </w:p>
    <w:p w:rsidR="00445220" w:rsidRPr="00D14A04" w:rsidRDefault="00F56E8F" w:rsidP="00445220">
      <w:pPr>
        <w:rPr>
          <w:color w:val="000000"/>
          <w:sz w:val="26"/>
          <w:szCs w:val="26"/>
        </w:rPr>
      </w:pPr>
      <w:r w:rsidRPr="00D14A04">
        <w:rPr>
          <w:color w:val="000000"/>
          <w:sz w:val="26"/>
          <w:szCs w:val="26"/>
        </w:rPr>
        <w:t>3</w:t>
      </w:r>
      <w:r w:rsidR="00445220" w:rsidRPr="00D14A04">
        <w:rPr>
          <w:color w:val="000000"/>
          <w:sz w:val="26"/>
          <w:szCs w:val="26"/>
        </w:rPr>
        <w:t xml:space="preserve">. Создать рабочую группу для рассмотрения возможности внедрения прогрессивной системы начисления скидок в зависимости от срока подачи заявки на обучение на образовательные программы магистратуры, ответственный - начальник центра </w:t>
      </w:r>
      <w:r w:rsidR="00CC585C" w:rsidRPr="00D14A04">
        <w:rPr>
          <w:color w:val="000000"/>
          <w:sz w:val="26"/>
          <w:szCs w:val="26"/>
        </w:rPr>
        <w:t xml:space="preserve">маркетинга и коммуникаций </w:t>
      </w:r>
      <w:r w:rsidR="00445220" w:rsidRPr="00D14A04">
        <w:rPr>
          <w:color w:val="000000"/>
          <w:sz w:val="26"/>
          <w:szCs w:val="26"/>
        </w:rPr>
        <w:t>Клюев</w:t>
      </w:r>
      <w:r w:rsidR="00CC585C" w:rsidRPr="00D14A04">
        <w:rPr>
          <w:color w:val="000000"/>
          <w:sz w:val="26"/>
          <w:szCs w:val="26"/>
        </w:rPr>
        <w:t xml:space="preserve"> Н.А.</w:t>
      </w:r>
      <w:r w:rsidR="00445220" w:rsidRPr="00D14A04">
        <w:rPr>
          <w:color w:val="000000"/>
          <w:sz w:val="26"/>
          <w:szCs w:val="26"/>
        </w:rPr>
        <w:t> </w:t>
      </w:r>
    </w:p>
    <w:p w:rsidR="00445220" w:rsidRPr="00D14A04" w:rsidRDefault="00F56E8F" w:rsidP="00445220">
      <w:pPr>
        <w:rPr>
          <w:color w:val="000000"/>
          <w:sz w:val="26"/>
          <w:szCs w:val="26"/>
        </w:rPr>
      </w:pPr>
      <w:r w:rsidRPr="00D14A04">
        <w:rPr>
          <w:color w:val="000000"/>
          <w:sz w:val="26"/>
          <w:szCs w:val="26"/>
        </w:rPr>
        <w:t>4</w:t>
      </w:r>
      <w:r w:rsidR="00445220" w:rsidRPr="00D14A04">
        <w:rPr>
          <w:color w:val="000000"/>
          <w:sz w:val="26"/>
          <w:szCs w:val="26"/>
        </w:rPr>
        <w:t xml:space="preserve">. Начальнику Центра маркетинга и коммуникаций Клюеву Н. А. к 20 ноября 2021 года сформировать план мероприятий по привлечению абитуриентов в </w:t>
      </w:r>
      <w:proofErr w:type="spellStart"/>
      <w:r w:rsidR="00445220" w:rsidRPr="00D14A04">
        <w:rPr>
          <w:color w:val="000000"/>
          <w:sz w:val="26"/>
          <w:szCs w:val="26"/>
        </w:rPr>
        <w:t>бакалавриат</w:t>
      </w:r>
      <w:proofErr w:type="spellEnd"/>
      <w:r w:rsidR="00445220" w:rsidRPr="00D14A04">
        <w:rPr>
          <w:color w:val="000000"/>
          <w:sz w:val="26"/>
          <w:szCs w:val="26"/>
        </w:rPr>
        <w:t xml:space="preserve"> и магистратуру на 2021/2022 учебный год с учётом анализа эффективности проведённых мероприятий за период с 2019 по 2021 годы. </w:t>
      </w:r>
    </w:p>
    <w:p w:rsidR="00445220" w:rsidRPr="00D14A04" w:rsidRDefault="00F56E8F" w:rsidP="00445220">
      <w:pPr>
        <w:rPr>
          <w:color w:val="000000"/>
          <w:sz w:val="26"/>
          <w:szCs w:val="26"/>
        </w:rPr>
      </w:pPr>
      <w:r w:rsidRPr="00D14A04">
        <w:rPr>
          <w:color w:val="000000"/>
          <w:sz w:val="26"/>
          <w:szCs w:val="26"/>
        </w:rPr>
        <w:t>5</w:t>
      </w:r>
      <w:r w:rsidR="00445220" w:rsidRPr="00D14A04">
        <w:rPr>
          <w:color w:val="000000"/>
          <w:sz w:val="26"/>
          <w:szCs w:val="26"/>
        </w:rPr>
        <w:t>. </w:t>
      </w:r>
      <w:r w:rsidR="00CC585C" w:rsidRPr="00D14A04">
        <w:rPr>
          <w:color w:val="000000"/>
          <w:sz w:val="26"/>
          <w:szCs w:val="26"/>
        </w:rPr>
        <w:t>Включать ежегодно в состав рабочей группы по подготовке отчета о результатах приемной кампании</w:t>
      </w:r>
      <w:r w:rsidR="00445220" w:rsidRPr="00D14A04">
        <w:rPr>
          <w:color w:val="000000"/>
          <w:sz w:val="26"/>
          <w:szCs w:val="26"/>
        </w:rPr>
        <w:t xml:space="preserve"> академических руководителей образовательных программ </w:t>
      </w:r>
      <w:proofErr w:type="spellStart"/>
      <w:r w:rsidR="00445220" w:rsidRPr="00D14A04">
        <w:rPr>
          <w:color w:val="000000"/>
          <w:sz w:val="26"/>
          <w:szCs w:val="26"/>
        </w:rPr>
        <w:t>бакалавриата</w:t>
      </w:r>
      <w:proofErr w:type="spellEnd"/>
      <w:r w:rsidR="00445220" w:rsidRPr="00D14A04">
        <w:rPr>
          <w:color w:val="000000"/>
          <w:sz w:val="26"/>
          <w:szCs w:val="26"/>
        </w:rPr>
        <w:t xml:space="preserve"> и </w:t>
      </w:r>
      <w:proofErr w:type="gramStart"/>
      <w:r w:rsidR="00445220" w:rsidRPr="00D14A04">
        <w:rPr>
          <w:color w:val="000000"/>
          <w:sz w:val="26"/>
          <w:szCs w:val="26"/>
        </w:rPr>
        <w:t xml:space="preserve">магистратуры </w:t>
      </w:r>
      <w:r w:rsidR="00CC585C" w:rsidRPr="00D14A04">
        <w:rPr>
          <w:color w:val="000000"/>
          <w:sz w:val="26"/>
          <w:szCs w:val="26"/>
        </w:rPr>
        <w:t>,</w:t>
      </w:r>
      <w:proofErr w:type="gramEnd"/>
      <w:r w:rsidR="00CC585C" w:rsidRPr="00D14A04">
        <w:rPr>
          <w:color w:val="000000"/>
          <w:sz w:val="26"/>
          <w:szCs w:val="26"/>
        </w:rPr>
        <w:t xml:space="preserve"> а так же начальника Центра маркетинга и коммуникаций Клюева Н.А.</w:t>
      </w:r>
    </w:p>
    <w:p w:rsidR="007635DC" w:rsidRPr="00D14A04" w:rsidRDefault="007635DC" w:rsidP="0026026E">
      <w:pPr>
        <w:rPr>
          <w:sz w:val="26"/>
          <w:szCs w:val="26"/>
        </w:rPr>
      </w:pPr>
    </w:p>
    <w:p w:rsidR="007635DC" w:rsidRPr="00D14A04" w:rsidRDefault="007635DC" w:rsidP="0026026E">
      <w:pPr>
        <w:rPr>
          <w:sz w:val="26"/>
          <w:szCs w:val="26"/>
        </w:rPr>
      </w:pPr>
    </w:p>
    <w:p w:rsidR="0026026E" w:rsidRPr="00D14A04" w:rsidRDefault="00443353" w:rsidP="0026026E">
      <w:pPr>
        <w:rPr>
          <w:sz w:val="26"/>
          <w:szCs w:val="26"/>
        </w:rPr>
      </w:pPr>
      <w:r w:rsidRPr="00D14A04">
        <w:rPr>
          <w:b/>
          <w:sz w:val="26"/>
          <w:szCs w:val="26"/>
        </w:rPr>
        <w:t>2.СЛУШАЛИ</w:t>
      </w:r>
      <w:r w:rsidRPr="00D14A04">
        <w:rPr>
          <w:sz w:val="26"/>
          <w:szCs w:val="26"/>
        </w:rPr>
        <w:t xml:space="preserve">: </w:t>
      </w:r>
      <w:proofErr w:type="spellStart"/>
      <w:r w:rsidRPr="00D14A04">
        <w:rPr>
          <w:sz w:val="26"/>
          <w:szCs w:val="26"/>
        </w:rPr>
        <w:t>Загороднову</w:t>
      </w:r>
      <w:proofErr w:type="spellEnd"/>
      <w:r w:rsidRPr="00D14A04">
        <w:rPr>
          <w:sz w:val="26"/>
          <w:szCs w:val="26"/>
        </w:rPr>
        <w:t xml:space="preserve"> Е.П., заместителя директора НИУ ВШЭ-Пермь об отчете департамента иностранных языков</w:t>
      </w:r>
    </w:p>
    <w:p w:rsidR="00443353" w:rsidRPr="00D14A04" w:rsidRDefault="00443353" w:rsidP="0026026E">
      <w:pPr>
        <w:rPr>
          <w:sz w:val="26"/>
          <w:szCs w:val="26"/>
        </w:rPr>
      </w:pPr>
      <w:r w:rsidRPr="00D14A04">
        <w:rPr>
          <w:b/>
          <w:sz w:val="26"/>
          <w:szCs w:val="26"/>
        </w:rPr>
        <w:t>ВЫСТУПИЛИ:</w:t>
      </w:r>
      <w:r w:rsidRPr="00D14A04">
        <w:rPr>
          <w:sz w:val="26"/>
          <w:szCs w:val="26"/>
        </w:rPr>
        <w:t xml:space="preserve"> Шевелева М.С., Загороднова Е.П., Володина Г.Е.</w:t>
      </w:r>
    </w:p>
    <w:p w:rsidR="00443353" w:rsidRPr="00D14A04" w:rsidRDefault="00443353" w:rsidP="0026026E">
      <w:pPr>
        <w:rPr>
          <w:sz w:val="26"/>
          <w:szCs w:val="26"/>
        </w:rPr>
      </w:pPr>
      <w:r w:rsidRPr="00D14A04">
        <w:rPr>
          <w:b/>
          <w:sz w:val="26"/>
          <w:szCs w:val="26"/>
        </w:rPr>
        <w:t>ПОСТАНОВИЛИ:</w:t>
      </w:r>
      <w:r w:rsidR="007635DC" w:rsidRPr="00D14A04">
        <w:rPr>
          <w:b/>
          <w:sz w:val="26"/>
          <w:szCs w:val="26"/>
        </w:rPr>
        <w:t xml:space="preserve"> </w:t>
      </w:r>
      <w:r w:rsidR="007635DC" w:rsidRPr="00D14A04">
        <w:rPr>
          <w:sz w:val="26"/>
          <w:szCs w:val="26"/>
        </w:rPr>
        <w:t>единогласно</w:t>
      </w:r>
    </w:p>
    <w:p w:rsidR="00443353" w:rsidRPr="00D14A04" w:rsidRDefault="00443353" w:rsidP="0026026E">
      <w:pPr>
        <w:rPr>
          <w:sz w:val="26"/>
          <w:szCs w:val="26"/>
        </w:rPr>
      </w:pPr>
      <w:r w:rsidRPr="00D14A04">
        <w:rPr>
          <w:sz w:val="26"/>
          <w:szCs w:val="26"/>
        </w:rPr>
        <w:t>2.</w:t>
      </w:r>
      <w:proofErr w:type="gramStart"/>
      <w:r w:rsidRPr="00D14A04">
        <w:rPr>
          <w:sz w:val="26"/>
          <w:szCs w:val="26"/>
        </w:rPr>
        <w:t>1.Одобрить</w:t>
      </w:r>
      <w:proofErr w:type="gramEnd"/>
      <w:r w:rsidRPr="00D14A04">
        <w:rPr>
          <w:sz w:val="26"/>
          <w:szCs w:val="26"/>
        </w:rPr>
        <w:t xml:space="preserve"> отчет о работе департамента иностранных языков.</w:t>
      </w:r>
    </w:p>
    <w:p w:rsidR="00443353" w:rsidRPr="00D14A04" w:rsidRDefault="00443353" w:rsidP="0026026E">
      <w:pPr>
        <w:rPr>
          <w:sz w:val="26"/>
          <w:szCs w:val="26"/>
        </w:rPr>
      </w:pPr>
    </w:p>
    <w:p w:rsidR="00443353" w:rsidRPr="00D14A04" w:rsidRDefault="00443353" w:rsidP="00443353">
      <w:pPr>
        <w:jc w:val="both"/>
        <w:rPr>
          <w:sz w:val="26"/>
          <w:szCs w:val="26"/>
        </w:rPr>
      </w:pPr>
      <w:r w:rsidRPr="00D14A04">
        <w:rPr>
          <w:b/>
          <w:sz w:val="26"/>
          <w:szCs w:val="26"/>
        </w:rPr>
        <w:t>3.СЛУШАЛИ</w:t>
      </w:r>
      <w:r w:rsidRPr="00D14A04">
        <w:rPr>
          <w:sz w:val="26"/>
          <w:szCs w:val="26"/>
        </w:rPr>
        <w:t>:</w:t>
      </w:r>
      <w:r w:rsidR="00CC585C" w:rsidRPr="00D14A04">
        <w:rPr>
          <w:sz w:val="26"/>
          <w:szCs w:val="26"/>
        </w:rPr>
        <w:t xml:space="preserve"> </w:t>
      </w:r>
      <w:proofErr w:type="spellStart"/>
      <w:r w:rsidRPr="00D14A04">
        <w:rPr>
          <w:sz w:val="26"/>
          <w:szCs w:val="26"/>
        </w:rPr>
        <w:t>Загороднову</w:t>
      </w:r>
      <w:proofErr w:type="spellEnd"/>
      <w:r w:rsidRPr="00D14A04">
        <w:rPr>
          <w:sz w:val="26"/>
          <w:szCs w:val="26"/>
        </w:rPr>
        <w:t xml:space="preserve"> Е.П., заместителя директора НИУ ВШЭ-Пермь о</w:t>
      </w:r>
    </w:p>
    <w:p w:rsidR="00443353" w:rsidRPr="00D14A04" w:rsidRDefault="00443353" w:rsidP="00443353">
      <w:pPr>
        <w:jc w:val="both"/>
        <w:rPr>
          <w:sz w:val="26"/>
          <w:szCs w:val="26"/>
        </w:rPr>
      </w:pPr>
      <w:r w:rsidRPr="00D14A04">
        <w:rPr>
          <w:sz w:val="26"/>
          <w:szCs w:val="26"/>
        </w:rPr>
        <w:t xml:space="preserve">рассмотрении кандидатур председателей ГЭК по основным образовательным программам </w:t>
      </w:r>
      <w:proofErr w:type="spellStart"/>
      <w:r w:rsidRPr="00D14A04">
        <w:rPr>
          <w:sz w:val="26"/>
          <w:szCs w:val="26"/>
        </w:rPr>
        <w:t>бакалавриата</w:t>
      </w:r>
      <w:proofErr w:type="spellEnd"/>
      <w:r w:rsidRPr="00D14A04">
        <w:rPr>
          <w:sz w:val="26"/>
          <w:szCs w:val="26"/>
        </w:rPr>
        <w:t xml:space="preserve"> и магистратуры</w:t>
      </w:r>
    </w:p>
    <w:p w:rsidR="00443353" w:rsidRPr="00D14A04" w:rsidRDefault="007635DC" w:rsidP="00443353">
      <w:pPr>
        <w:jc w:val="both"/>
        <w:rPr>
          <w:sz w:val="26"/>
          <w:szCs w:val="26"/>
        </w:rPr>
      </w:pPr>
      <w:r w:rsidRPr="00D14A04">
        <w:rPr>
          <w:b/>
          <w:sz w:val="26"/>
          <w:szCs w:val="26"/>
        </w:rPr>
        <w:t>ВЫСТУПИЛИ</w:t>
      </w:r>
      <w:r w:rsidRPr="00D14A04">
        <w:rPr>
          <w:sz w:val="26"/>
          <w:szCs w:val="26"/>
        </w:rPr>
        <w:t>: Володина Г.Е.</w:t>
      </w:r>
    </w:p>
    <w:p w:rsidR="00443353" w:rsidRPr="00D14A04" w:rsidRDefault="00443353" w:rsidP="00443353">
      <w:pPr>
        <w:jc w:val="both"/>
        <w:rPr>
          <w:sz w:val="26"/>
          <w:szCs w:val="26"/>
        </w:rPr>
      </w:pPr>
      <w:r w:rsidRPr="00D14A04">
        <w:rPr>
          <w:b/>
          <w:sz w:val="26"/>
          <w:szCs w:val="26"/>
        </w:rPr>
        <w:t>ПОСТАНОВИЛИ:</w:t>
      </w:r>
      <w:r w:rsidR="00CC585C" w:rsidRPr="00D14A04">
        <w:rPr>
          <w:b/>
          <w:sz w:val="26"/>
          <w:szCs w:val="26"/>
        </w:rPr>
        <w:t xml:space="preserve"> </w:t>
      </w:r>
      <w:r w:rsidR="007635DC" w:rsidRPr="00D14A04">
        <w:rPr>
          <w:sz w:val="26"/>
          <w:szCs w:val="26"/>
        </w:rPr>
        <w:t>единогласно</w:t>
      </w:r>
    </w:p>
    <w:p w:rsidR="00443353" w:rsidRPr="00D14A04" w:rsidRDefault="00443353" w:rsidP="00443353">
      <w:pPr>
        <w:jc w:val="both"/>
        <w:rPr>
          <w:bCs/>
          <w:sz w:val="26"/>
          <w:szCs w:val="26"/>
        </w:rPr>
      </w:pPr>
      <w:r w:rsidRPr="00D14A04">
        <w:rPr>
          <w:sz w:val="26"/>
          <w:szCs w:val="26"/>
        </w:rPr>
        <w:t>3.1.</w:t>
      </w:r>
      <w:r w:rsidRPr="00D14A04">
        <w:rPr>
          <w:bCs/>
          <w:sz w:val="26"/>
          <w:szCs w:val="26"/>
        </w:rPr>
        <w:t xml:space="preserve"> Ходатайствовать перед ученым советом НИУ ВШЭ об утверждении кандидатур председателей государственных экзаменационных комиссий</w:t>
      </w:r>
      <w:r w:rsidRPr="00D14A04">
        <w:rPr>
          <w:sz w:val="26"/>
          <w:szCs w:val="26"/>
        </w:rPr>
        <w:t xml:space="preserve"> </w:t>
      </w:r>
      <w:r w:rsidRPr="00D14A04">
        <w:rPr>
          <w:bCs/>
          <w:sz w:val="26"/>
          <w:szCs w:val="26"/>
        </w:rPr>
        <w:t xml:space="preserve">по проведению государственной итоговой аттестации в Пермском филиале федерального государственного автономного образовательного учреждения высшего образования "Национальный исследовательский университет "Высшая школа экономики" по следующим направлениям образовательных программ высшего образования – программ </w:t>
      </w:r>
      <w:proofErr w:type="spellStart"/>
      <w:r w:rsidRPr="00D14A04">
        <w:rPr>
          <w:bCs/>
          <w:sz w:val="26"/>
          <w:szCs w:val="26"/>
        </w:rPr>
        <w:t>бакалавриата</w:t>
      </w:r>
      <w:proofErr w:type="spellEnd"/>
      <w:r w:rsidRPr="00D14A04">
        <w:rPr>
          <w:bCs/>
          <w:sz w:val="26"/>
          <w:szCs w:val="26"/>
        </w:rPr>
        <w:t xml:space="preserve"> и магистратуры на 2022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7"/>
        <w:gridCol w:w="3649"/>
        <w:gridCol w:w="2849"/>
      </w:tblGrid>
      <w:tr w:rsidR="00443353" w:rsidRPr="00D14A04" w:rsidTr="0001562D">
        <w:tc>
          <w:tcPr>
            <w:tcW w:w="2912" w:type="dxa"/>
            <w:vMerge w:val="restart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Факультет экономики, менеджмента и бизнес-информатики</w:t>
            </w: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38.03.02 Менеджмент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Базуева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Елена Валерьевна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38.03.02 Менеджмент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Пономарев Михаил Владимирович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38.04.02 Менеджмент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Гоменюк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Наталия Викторовна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38.04.02 Менеджмент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Мухин Егор Алексеевич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38.04.02 Менеджмент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Черных Александр Васильевич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38.04.04 Государственное и муниципальное управление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Давыдов Семён Николаевич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38.04.08 Финансы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Городилов Михаил Анатольевич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</w:t>
            </w:r>
            <w:r w:rsidRPr="00D14A04">
              <w:rPr>
                <w:bCs/>
                <w:sz w:val="26"/>
                <w:szCs w:val="26"/>
                <w:lang w:val="en-US"/>
              </w:rPr>
              <w:t>3</w:t>
            </w:r>
            <w:r w:rsidRPr="00D14A04">
              <w:rPr>
                <w:bCs/>
                <w:sz w:val="26"/>
                <w:szCs w:val="26"/>
              </w:rPr>
              <w:t>.01 Экономика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Городилов Михаил Анатольевич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</w:t>
            </w:r>
            <w:r w:rsidRPr="00D14A04">
              <w:rPr>
                <w:bCs/>
                <w:sz w:val="26"/>
                <w:szCs w:val="26"/>
                <w:lang w:val="en-US"/>
              </w:rPr>
              <w:t>3</w:t>
            </w:r>
            <w:r w:rsidRPr="00D14A04">
              <w:rPr>
                <w:bCs/>
                <w:sz w:val="26"/>
                <w:szCs w:val="26"/>
              </w:rPr>
              <w:t>.01 Экономика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Мармыш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Сергей Борисович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09.03.04 Программная инженерия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Фрейман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Владимир Исаакович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 xml:space="preserve">38.03.05 Бизнес-информатика 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Хеннер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Евгений Карлович</w:t>
            </w:r>
          </w:p>
        </w:tc>
      </w:tr>
      <w:tr w:rsidR="00443353" w:rsidRPr="00D14A04" w:rsidTr="0001562D"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38.04.05 Бизнес-информатика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Хеннер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Евгений Карлович</w:t>
            </w:r>
          </w:p>
        </w:tc>
      </w:tr>
      <w:tr w:rsidR="00443353" w:rsidRPr="00D14A04" w:rsidTr="0001562D">
        <w:tc>
          <w:tcPr>
            <w:tcW w:w="2912" w:type="dxa"/>
            <w:vMerge w:val="restart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Социально-гуманитарный факультет</w:t>
            </w: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40.04.01 Юриспруденция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Белов Вячеслав Артурович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40.03.01 Юриспруденция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Нигматуллин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D14A04">
              <w:rPr>
                <w:bCs/>
                <w:sz w:val="26"/>
                <w:szCs w:val="26"/>
              </w:rPr>
              <w:t>Фидарис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14A04">
              <w:rPr>
                <w:bCs/>
                <w:sz w:val="26"/>
                <w:szCs w:val="26"/>
              </w:rPr>
              <w:t>Наилович</w:t>
            </w:r>
            <w:proofErr w:type="spellEnd"/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46.03.01 История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Черных Александр Васильевич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46.04.01 История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Гоменюк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Наталья Викторовна</w:t>
            </w:r>
          </w:p>
        </w:tc>
      </w:tr>
      <w:tr w:rsidR="00443353" w:rsidRPr="00D14A04" w:rsidTr="0001562D">
        <w:tc>
          <w:tcPr>
            <w:tcW w:w="2912" w:type="dxa"/>
            <w:vMerge w:val="restart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Вечерне-заочный факультет экономики и управления</w:t>
            </w: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38.03.01 Экономика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Жуланов Евгений Евгеньевич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 xml:space="preserve">38.03.02 Менеджмент 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Снитко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Татьяна Валентиновна</w:t>
            </w:r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40.03.01 Юриспруденция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proofErr w:type="spellStart"/>
            <w:r w:rsidRPr="00D14A04">
              <w:rPr>
                <w:bCs/>
                <w:sz w:val="26"/>
                <w:szCs w:val="26"/>
              </w:rPr>
              <w:t>Нигматуллин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D14A04">
              <w:rPr>
                <w:bCs/>
                <w:sz w:val="26"/>
                <w:szCs w:val="26"/>
              </w:rPr>
              <w:t>Фидарис</w:t>
            </w:r>
            <w:proofErr w:type="spellEnd"/>
            <w:r w:rsidRPr="00D14A0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14A04">
              <w:rPr>
                <w:bCs/>
                <w:sz w:val="26"/>
                <w:szCs w:val="26"/>
              </w:rPr>
              <w:t>Наилович</w:t>
            </w:r>
            <w:proofErr w:type="spellEnd"/>
          </w:p>
        </w:tc>
      </w:tr>
      <w:tr w:rsidR="00443353" w:rsidRPr="00D14A04" w:rsidTr="0001562D">
        <w:tc>
          <w:tcPr>
            <w:tcW w:w="2912" w:type="dxa"/>
            <w:vMerge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747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09.03.04 Программная инженерия</w:t>
            </w:r>
          </w:p>
        </w:tc>
        <w:tc>
          <w:tcPr>
            <w:tcW w:w="2912" w:type="dxa"/>
          </w:tcPr>
          <w:p w:rsidR="00443353" w:rsidRPr="00D14A04" w:rsidRDefault="00443353" w:rsidP="0001562D">
            <w:pPr>
              <w:rPr>
                <w:bCs/>
                <w:sz w:val="26"/>
                <w:szCs w:val="26"/>
              </w:rPr>
            </w:pPr>
            <w:r w:rsidRPr="00D14A04">
              <w:rPr>
                <w:bCs/>
                <w:sz w:val="26"/>
                <w:szCs w:val="26"/>
              </w:rPr>
              <w:t>Шварц Константин Григорьевич</w:t>
            </w:r>
          </w:p>
        </w:tc>
      </w:tr>
    </w:tbl>
    <w:p w:rsidR="00443353" w:rsidRPr="00D14A04" w:rsidRDefault="00443353" w:rsidP="00443353">
      <w:pPr>
        <w:jc w:val="both"/>
        <w:rPr>
          <w:bCs/>
          <w:sz w:val="26"/>
          <w:szCs w:val="26"/>
        </w:rPr>
      </w:pPr>
    </w:p>
    <w:p w:rsidR="00443353" w:rsidRPr="00D14A04" w:rsidRDefault="00443353" w:rsidP="00443353">
      <w:pPr>
        <w:spacing w:line="360" w:lineRule="auto"/>
        <w:jc w:val="both"/>
        <w:rPr>
          <w:color w:val="000000"/>
          <w:sz w:val="26"/>
          <w:szCs w:val="26"/>
        </w:rPr>
      </w:pPr>
    </w:p>
    <w:p w:rsidR="007635DC" w:rsidRPr="00D14A04" w:rsidRDefault="00443353" w:rsidP="007635DC">
      <w:pPr>
        <w:rPr>
          <w:color w:val="000000"/>
          <w:sz w:val="26"/>
          <w:szCs w:val="26"/>
        </w:rPr>
      </w:pPr>
      <w:r w:rsidRPr="00D14A04">
        <w:rPr>
          <w:b/>
          <w:color w:val="000000"/>
          <w:sz w:val="26"/>
          <w:szCs w:val="26"/>
        </w:rPr>
        <w:t xml:space="preserve">4.  </w:t>
      </w:r>
      <w:r w:rsidR="007635DC" w:rsidRPr="00D14A04">
        <w:rPr>
          <w:b/>
          <w:sz w:val="26"/>
          <w:szCs w:val="26"/>
        </w:rPr>
        <w:t>СЛУШАЛИ</w:t>
      </w:r>
      <w:r w:rsidR="007635DC" w:rsidRPr="00D14A04">
        <w:rPr>
          <w:sz w:val="26"/>
          <w:szCs w:val="26"/>
        </w:rPr>
        <w:t>:</w:t>
      </w:r>
      <w:r w:rsidR="00CC585C" w:rsidRPr="00D14A04">
        <w:rPr>
          <w:sz w:val="26"/>
          <w:szCs w:val="26"/>
        </w:rPr>
        <w:t xml:space="preserve"> </w:t>
      </w:r>
      <w:proofErr w:type="spellStart"/>
      <w:r w:rsidR="007635DC" w:rsidRPr="00D14A04">
        <w:rPr>
          <w:sz w:val="26"/>
          <w:szCs w:val="26"/>
        </w:rPr>
        <w:t>Загороднову</w:t>
      </w:r>
      <w:proofErr w:type="spellEnd"/>
      <w:r w:rsidR="007635DC" w:rsidRPr="00D14A04">
        <w:rPr>
          <w:sz w:val="26"/>
          <w:szCs w:val="26"/>
        </w:rPr>
        <w:t xml:space="preserve"> Е.П., заместителя директора НИУ ВШЭ-Пермь об утверждении программ вступительных испытаний для поступающих на обучение по образовательным программам высшего образования – программам магистратуры НИУ ВШЭ – </w:t>
      </w:r>
      <w:proofErr w:type="gramStart"/>
      <w:r w:rsidR="007635DC" w:rsidRPr="00D14A04">
        <w:rPr>
          <w:sz w:val="26"/>
          <w:szCs w:val="26"/>
        </w:rPr>
        <w:t>Пермь  в</w:t>
      </w:r>
      <w:proofErr w:type="gramEnd"/>
      <w:r w:rsidR="007635DC" w:rsidRPr="00D14A04">
        <w:rPr>
          <w:sz w:val="26"/>
          <w:szCs w:val="26"/>
        </w:rPr>
        <w:t xml:space="preserve"> 2022 году.</w:t>
      </w:r>
      <w:r w:rsidR="007635DC" w:rsidRPr="00D14A04">
        <w:rPr>
          <w:color w:val="000000"/>
          <w:sz w:val="26"/>
          <w:szCs w:val="26"/>
        </w:rPr>
        <w:t xml:space="preserve">   </w:t>
      </w:r>
    </w:p>
    <w:p w:rsidR="007635DC" w:rsidRPr="00D14A04" w:rsidRDefault="007635DC" w:rsidP="007635DC">
      <w:pPr>
        <w:rPr>
          <w:b/>
          <w:color w:val="000000"/>
          <w:sz w:val="26"/>
          <w:szCs w:val="26"/>
        </w:rPr>
      </w:pPr>
      <w:r w:rsidRPr="00D14A04">
        <w:rPr>
          <w:b/>
          <w:color w:val="000000"/>
          <w:sz w:val="26"/>
          <w:szCs w:val="26"/>
        </w:rPr>
        <w:t>ПОСТАНОВИЛИ</w:t>
      </w:r>
      <w:r w:rsidRPr="00D14A04">
        <w:rPr>
          <w:color w:val="000000"/>
          <w:sz w:val="26"/>
          <w:szCs w:val="26"/>
        </w:rPr>
        <w:t>: единогласно</w:t>
      </w:r>
    </w:p>
    <w:p w:rsidR="007635DC" w:rsidRPr="00D14A04" w:rsidRDefault="007635DC" w:rsidP="007635DC">
      <w:pPr>
        <w:rPr>
          <w:color w:val="000000"/>
          <w:sz w:val="26"/>
          <w:szCs w:val="26"/>
        </w:rPr>
      </w:pPr>
      <w:r w:rsidRPr="00D14A04">
        <w:rPr>
          <w:color w:val="000000"/>
          <w:sz w:val="26"/>
          <w:szCs w:val="26"/>
        </w:rPr>
        <w:t xml:space="preserve">4.1. Утвердить программы </w:t>
      </w:r>
      <w:r w:rsidRPr="00D14A04">
        <w:rPr>
          <w:sz w:val="26"/>
          <w:szCs w:val="26"/>
        </w:rPr>
        <w:t xml:space="preserve">вступительных испытаний для поступающих на обучение по образовательным программам высшего образования – программам магистратуры НИУ ВШЭ – </w:t>
      </w:r>
      <w:proofErr w:type="gramStart"/>
      <w:r w:rsidRPr="00D14A04">
        <w:rPr>
          <w:sz w:val="26"/>
          <w:szCs w:val="26"/>
        </w:rPr>
        <w:t>Пермь  в</w:t>
      </w:r>
      <w:proofErr w:type="gramEnd"/>
      <w:r w:rsidRPr="00D14A04">
        <w:rPr>
          <w:sz w:val="26"/>
          <w:szCs w:val="26"/>
        </w:rPr>
        <w:t xml:space="preserve"> 2022 году.</w:t>
      </w:r>
      <w:r w:rsidRPr="00D14A04">
        <w:rPr>
          <w:color w:val="000000"/>
          <w:sz w:val="26"/>
          <w:szCs w:val="26"/>
        </w:rPr>
        <w:t xml:space="preserve">   </w:t>
      </w:r>
    </w:p>
    <w:p w:rsidR="007635DC" w:rsidRPr="00D14A04" w:rsidRDefault="007635DC" w:rsidP="007635DC">
      <w:pPr>
        <w:rPr>
          <w:color w:val="000000"/>
          <w:sz w:val="26"/>
          <w:szCs w:val="26"/>
        </w:rPr>
      </w:pPr>
    </w:p>
    <w:p w:rsidR="007635DC" w:rsidRPr="00D14A04" w:rsidRDefault="007635DC" w:rsidP="007635DC">
      <w:pPr>
        <w:rPr>
          <w:color w:val="000000"/>
          <w:sz w:val="26"/>
          <w:szCs w:val="26"/>
        </w:rPr>
      </w:pPr>
      <w:r w:rsidRPr="00D14A04">
        <w:rPr>
          <w:b/>
          <w:color w:val="000000"/>
          <w:sz w:val="26"/>
          <w:szCs w:val="26"/>
        </w:rPr>
        <w:t>5.СЛУШАЛИ:</w:t>
      </w:r>
      <w:r w:rsidRPr="00D14A04">
        <w:rPr>
          <w:color w:val="000000"/>
          <w:sz w:val="26"/>
          <w:szCs w:val="26"/>
        </w:rPr>
        <w:t xml:space="preserve"> </w:t>
      </w:r>
      <w:proofErr w:type="spellStart"/>
      <w:r w:rsidRPr="00D14A04">
        <w:rPr>
          <w:color w:val="000000"/>
          <w:sz w:val="26"/>
          <w:szCs w:val="26"/>
        </w:rPr>
        <w:t>Оболонскую</w:t>
      </w:r>
      <w:proofErr w:type="spellEnd"/>
      <w:r w:rsidRPr="00D14A04">
        <w:rPr>
          <w:color w:val="000000"/>
          <w:sz w:val="26"/>
          <w:szCs w:val="26"/>
        </w:rPr>
        <w:t xml:space="preserve"> А.В., заместителя директора НИУ ВШЭ-Пермь </w:t>
      </w:r>
      <w:r w:rsidRPr="00D14A04">
        <w:rPr>
          <w:sz w:val="26"/>
          <w:szCs w:val="26"/>
        </w:rPr>
        <w:t xml:space="preserve">о делегировании ученому совету НИУ ВШЭ-Пермь </w:t>
      </w:r>
      <w:proofErr w:type="gramStart"/>
      <w:r w:rsidRPr="00D14A04">
        <w:rPr>
          <w:sz w:val="26"/>
          <w:szCs w:val="26"/>
        </w:rPr>
        <w:t>права  утверждения</w:t>
      </w:r>
      <w:proofErr w:type="gramEnd"/>
      <w:r w:rsidRPr="00D14A04">
        <w:rPr>
          <w:sz w:val="26"/>
          <w:szCs w:val="26"/>
        </w:rPr>
        <w:t xml:space="preserve"> отдельных локальных нормативных актов                                  </w:t>
      </w:r>
    </w:p>
    <w:p w:rsidR="007635DC" w:rsidRPr="00D14A04" w:rsidRDefault="007635DC" w:rsidP="007635DC">
      <w:pPr>
        <w:rPr>
          <w:b/>
          <w:color w:val="000000"/>
          <w:sz w:val="26"/>
          <w:szCs w:val="26"/>
        </w:rPr>
      </w:pPr>
      <w:r w:rsidRPr="00D14A04">
        <w:rPr>
          <w:b/>
          <w:color w:val="000000"/>
          <w:sz w:val="26"/>
          <w:szCs w:val="26"/>
        </w:rPr>
        <w:t>ПОСТАНОВИЛИ</w:t>
      </w:r>
      <w:r w:rsidRPr="00D14A04">
        <w:rPr>
          <w:color w:val="000000"/>
          <w:sz w:val="26"/>
          <w:szCs w:val="26"/>
        </w:rPr>
        <w:t>:</w:t>
      </w:r>
      <w:r w:rsidR="00CC585C" w:rsidRPr="00D14A04">
        <w:rPr>
          <w:color w:val="000000"/>
          <w:sz w:val="26"/>
          <w:szCs w:val="26"/>
        </w:rPr>
        <w:t xml:space="preserve"> </w:t>
      </w:r>
      <w:r w:rsidRPr="00D14A04">
        <w:rPr>
          <w:color w:val="000000"/>
          <w:sz w:val="26"/>
          <w:szCs w:val="26"/>
        </w:rPr>
        <w:t>единогласно</w:t>
      </w:r>
    </w:p>
    <w:p w:rsidR="007635DC" w:rsidRPr="00D14A04" w:rsidRDefault="007635DC" w:rsidP="007635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4A04">
        <w:rPr>
          <w:color w:val="000000"/>
          <w:sz w:val="26"/>
          <w:szCs w:val="26"/>
        </w:rPr>
        <w:t>5.1.</w:t>
      </w:r>
      <w:r w:rsidRPr="00D14A04">
        <w:rPr>
          <w:sz w:val="26"/>
          <w:szCs w:val="26"/>
        </w:rPr>
        <w:t xml:space="preserve">  Ходатайствовать перед ученым советом НИУ ВШЭ о делегировании ученому совету филиала права утверждения локальных нормативных актов по основным вопросам организации и осуществления образовательной деятельности структурными подразделениями филиала, осуществляющими </w:t>
      </w:r>
      <w:proofErr w:type="spellStart"/>
      <w:r w:rsidRPr="00D14A04">
        <w:rPr>
          <w:sz w:val="26"/>
          <w:szCs w:val="26"/>
        </w:rPr>
        <w:t>довузовскую</w:t>
      </w:r>
      <w:proofErr w:type="spellEnd"/>
      <w:r w:rsidRPr="00D14A04">
        <w:rPr>
          <w:sz w:val="26"/>
          <w:szCs w:val="26"/>
        </w:rPr>
        <w:t xml:space="preserve"> </w:t>
      </w:r>
      <w:r w:rsidRPr="00D14A04">
        <w:rPr>
          <w:sz w:val="26"/>
          <w:szCs w:val="26"/>
        </w:rPr>
        <w:lastRenderedPageBreak/>
        <w:t>подготовку, в том числе регламентирующие порядок реализации дополнительных образовательных программ – дополнительных общеобразовательных программ – дополнительных общеразвивающих программ,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обучающихся.</w:t>
      </w:r>
    </w:p>
    <w:p w:rsidR="007635DC" w:rsidRPr="00D14A04" w:rsidRDefault="007635DC" w:rsidP="007635DC">
      <w:pPr>
        <w:rPr>
          <w:color w:val="000000"/>
          <w:sz w:val="26"/>
          <w:szCs w:val="26"/>
        </w:rPr>
      </w:pPr>
    </w:p>
    <w:p w:rsidR="007635DC" w:rsidRPr="00D14A04" w:rsidRDefault="007635DC" w:rsidP="007635DC">
      <w:pPr>
        <w:rPr>
          <w:b/>
          <w:sz w:val="26"/>
          <w:szCs w:val="26"/>
        </w:rPr>
      </w:pPr>
      <w:r w:rsidRPr="00D14A04">
        <w:rPr>
          <w:b/>
          <w:sz w:val="26"/>
          <w:szCs w:val="26"/>
        </w:rPr>
        <w:t xml:space="preserve">Все вопросы повестки </w:t>
      </w:r>
      <w:proofErr w:type="gramStart"/>
      <w:r w:rsidRPr="00D14A04">
        <w:rPr>
          <w:b/>
          <w:sz w:val="26"/>
          <w:szCs w:val="26"/>
        </w:rPr>
        <w:t>дня  рассмотрены</w:t>
      </w:r>
      <w:proofErr w:type="gramEnd"/>
      <w:r w:rsidRPr="00D14A04">
        <w:rPr>
          <w:b/>
          <w:sz w:val="26"/>
          <w:szCs w:val="26"/>
        </w:rPr>
        <w:t>.</w:t>
      </w:r>
    </w:p>
    <w:p w:rsidR="007635DC" w:rsidRPr="00D14A04" w:rsidRDefault="007635DC" w:rsidP="007635DC">
      <w:pPr>
        <w:rPr>
          <w:sz w:val="26"/>
          <w:szCs w:val="26"/>
        </w:rPr>
      </w:pPr>
      <w:r w:rsidRPr="00D14A04">
        <w:rPr>
          <w:sz w:val="26"/>
          <w:szCs w:val="26"/>
        </w:rPr>
        <w:t xml:space="preserve">Подсчет голосов по вопросам </w:t>
      </w:r>
      <w:proofErr w:type="gramStart"/>
      <w:r w:rsidRPr="00D14A04">
        <w:rPr>
          <w:sz w:val="26"/>
          <w:szCs w:val="26"/>
        </w:rPr>
        <w:t>повестки  проводила</w:t>
      </w:r>
      <w:proofErr w:type="gramEnd"/>
      <w:r w:rsidRPr="00D14A04">
        <w:rPr>
          <w:sz w:val="26"/>
          <w:szCs w:val="26"/>
        </w:rPr>
        <w:t xml:space="preserve">  Т.А. Андрианова </w:t>
      </w:r>
    </w:p>
    <w:p w:rsidR="007635DC" w:rsidRPr="00D14A04" w:rsidRDefault="007635DC" w:rsidP="007635DC">
      <w:pPr>
        <w:rPr>
          <w:sz w:val="26"/>
          <w:szCs w:val="26"/>
        </w:rPr>
      </w:pPr>
      <w:r w:rsidRPr="00D14A04">
        <w:rPr>
          <w:sz w:val="26"/>
          <w:szCs w:val="26"/>
        </w:rPr>
        <w:t xml:space="preserve">Лиц, проголосовавших против принятия решений и потребовавших внести запись об этом в </w:t>
      </w:r>
      <w:proofErr w:type="gramStart"/>
      <w:r w:rsidRPr="00D14A04">
        <w:rPr>
          <w:sz w:val="26"/>
          <w:szCs w:val="26"/>
        </w:rPr>
        <w:t>протокол,  -</w:t>
      </w:r>
      <w:proofErr w:type="gramEnd"/>
      <w:r w:rsidRPr="00D14A04">
        <w:rPr>
          <w:sz w:val="26"/>
          <w:szCs w:val="26"/>
        </w:rPr>
        <w:t xml:space="preserve"> нет</w:t>
      </w:r>
    </w:p>
    <w:p w:rsidR="007635DC" w:rsidRPr="00D14A04" w:rsidRDefault="007635DC" w:rsidP="007635DC">
      <w:pPr>
        <w:jc w:val="both"/>
        <w:rPr>
          <w:sz w:val="26"/>
          <w:szCs w:val="26"/>
        </w:rPr>
      </w:pPr>
    </w:p>
    <w:p w:rsidR="007635DC" w:rsidRPr="00D14A04" w:rsidRDefault="007635DC" w:rsidP="007635DC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7635DC" w:rsidRPr="00D14A04" w:rsidRDefault="007635DC" w:rsidP="007635DC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7635DC" w:rsidRPr="00D14A04" w:rsidRDefault="007635DC" w:rsidP="007635DC">
      <w:pPr>
        <w:rPr>
          <w:sz w:val="26"/>
          <w:szCs w:val="26"/>
        </w:rPr>
      </w:pPr>
      <w:r w:rsidRPr="00D14A04">
        <w:rPr>
          <w:sz w:val="26"/>
          <w:szCs w:val="26"/>
        </w:rPr>
        <w:t xml:space="preserve">Председатель                                                 </w:t>
      </w:r>
      <w:proofErr w:type="spellStart"/>
      <w:r w:rsidRPr="00D14A04">
        <w:rPr>
          <w:sz w:val="26"/>
          <w:szCs w:val="26"/>
        </w:rPr>
        <w:t>Г.Е.Володина</w:t>
      </w:r>
      <w:proofErr w:type="spellEnd"/>
    </w:p>
    <w:p w:rsidR="007635DC" w:rsidRPr="00D14A04" w:rsidRDefault="007635DC" w:rsidP="007635DC">
      <w:pPr>
        <w:rPr>
          <w:sz w:val="26"/>
          <w:szCs w:val="26"/>
        </w:rPr>
      </w:pPr>
    </w:p>
    <w:p w:rsidR="007635DC" w:rsidRPr="00D14A04" w:rsidRDefault="007635DC" w:rsidP="007635DC">
      <w:pPr>
        <w:rPr>
          <w:sz w:val="26"/>
          <w:szCs w:val="26"/>
        </w:rPr>
      </w:pPr>
      <w:r w:rsidRPr="00D14A04">
        <w:rPr>
          <w:sz w:val="26"/>
          <w:szCs w:val="26"/>
        </w:rPr>
        <w:t xml:space="preserve">Ученый секретарь                                          </w:t>
      </w:r>
      <w:proofErr w:type="spellStart"/>
      <w:r w:rsidRPr="00D14A04">
        <w:rPr>
          <w:sz w:val="26"/>
          <w:szCs w:val="26"/>
        </w:rPr>
        <w:t>Т.А.Андрианова</w:t>
      </w:r>
      <w:proofErr w:type="spellEnd"/>
    </w:p>
    <w:p w:rsidR="007635DC" w:rsidRPr="00D14A04" w:rsidRDefault="007635DC" w:rsidP="007635DC">
      <w:pPr>
        <w:rPr>
          <w:color w:val="000000"/>
          <w:sz w:val="26"/>
          <w:szCs w:val="26"/>
        </w:rPr>
      </w:pPr>
    </w:p>
    <w:p w:rsidR="007635DC" w:rsidRPr="00D14A04" w:rsidRDefault="007635DC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F56E8F" w:rsidRPr="00D14A04" w:rsidRDefault="00F56E8F" w:rsidP="007635DC">
      <w:pPr>
        <w:rPr>
          <w:sz w:val="26"/>
          <w:szCs w:val="26"/>
        </w:rPr>
      </w:pPr>
    </w:p>
    <w:p w:rsidR="00471A9E" w:rsidRPr="00D14A04" w:rsidRDefault="00471A9E" w:rsidP="00471A9E">
      <w:pPr>
        <w:rPr>
          <w:sz w:val="26"/>
          <w:szCs w:val="26"/>
        </w:rPr>
      </w:pPr>
      <w:bookmarkStart w:id="0" w:name="_GoBack"/>
      <w:bookmarkEnd w:id="0"/>
      <w:r w:rsidRPr="00D14A04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П</w:t>
      </w:r>
      <w:r w:rsidRPr="00D14A04">
        <w:rPr>
          <w:sz w:val="26"/>
          <w:szCs w:val="26"/>
        </w:rPr>
        <w:t>риложение  1</w:t>
      </w:r>
    </w:p>
    <w:p w:rsidR="00471A9E" w:rsidRPr="00D14A04" w:rsidRDefault="00471A9E" w:rsidP="00471A9E">
      <w:pPr>
        <w:ind w:left="5664"/>
        <w:jc w:val="right"/>
        <w:rPr>
          <w:sz w:val="26"/>
          <w:szCs w:val="26"/>
        </w:rPr>
      </w:pPr>
      <w:r w:rsidRPr="00D14A04">
        <w:rPr>
          <w:sz w:val="26"/>
          <w:szCs w:val="26"/>
        </w:rPr>
        <w:t>к протоколу заседания УС</w:t>
      </w:r>
      <w:r w:rsidRPr="00D14A04">
        <w:rPr>
          <w:sz w:val="26"/>
          <w:szCs w:val="26"/>
        </w:rPr>
        <w:br/>
        <w:t xml:space="preserve">НИУ ВШЭ – Пермь </w:t>
      </w:r>
    </w:p>
    <w:p w:rsidR="00471A9E" w:rsidRPr="00D14A04" w:rsidRDefault="00471A9E" w:rsidP="00471A9E">
      <w:pPr>
        <w:ind w:left="5664"/>
        <w:jc w:val="right"/>
        <w:rPr>
          <w:sz w:val="26"/>
          <w:szCs w:val="26"/>
        </w:rPr>
      </w:pPr>
      <w:r w:rsidRPr="00D14A04">
        <w:rPr>
          <w:sz w:val="26"/>
          <w:szCs w:val="26"/>
        </w:rPr>
        <w:t xml:space="preserve">от </w:t>
      </w:r>
      <w:proofErr w:type="gramStart"/>
      <w:r w:rsidRPr="00D14A04">
        <w:rPr>
          <w:sz w:val="26"/>
          <w:szCs w:val="26"/>
        </w:rPr>
        <w:t xml:space="preserve">28.10.2021  </w:t>
      </w:r>
      <w:r w:rsidRPr="00D14A04">
        <w:rPr>
          <w:bCs/>
          <w:sz w:val="26"/>
          <w:szCs w:val="26"/>
        </w:rPr>
        <w:t>№</w:t>
      </w:r>
      <w:proofErr w:type="gramEnd"/>
      <w:r w:rsidRPr="00D14A04">
        <w:rPr>
          <w:bCs/>
          <w:sz w:val="26"/>
          <w:szCs w:val="26"/>
        </w:rPr>
        <w:t xml:space="preserve"> 8.2.1.7-10/</w:t>
      </w:r>
      <w:r w:rsidR="00CC585C" w:rsidRPr="00D14A04">
        <w:rPr>
          <w:bCs/>
          <w:sz w:val="26"/>
          <w:szCs w:val="26"/>
        </w:rPr>
        <w:t>11</w:t>
      </w:r>
    </w:p>
    <w:p w:rsidR="00471A9E" w:rsidRPr="00D14A04" w:rsidRDefault="00471A9E" w:rsidP="00471A9E">
      <w:pPr>
        <w:ind w:left="360"/>
        <w:jc w:val="center"/>
        <w:rPr>
          <w:sz w:val="26"/>
          <w:szCs w:val="26"/>
        </w:rPr>
      </w:pPr>
      <w:r w:rsidRPr="00D14A04">
        <w:rPr>
          <w:sz w:val="26"/>
          <w:szCs w:val="26"/>
        </w:rPr>
        <w:t>Список присутствующих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Аленина К.А., заведующий центром Бизнес- инкубатор НИУ ВШЭ-Пермь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Алова Н.В., начальник библиотеки НИУ ВШЭ-Пермь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Бородулин И.Л., начальник отдела телекоммуникаций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Брюхина Е.Р., заведующий кафедрой гражданского и предпринимательского права</w:t>
      </w:r>
    </w:p>
    <w:p w:rsidR="002943BD" w:rsidRPr="00D14A04" w:rsidRDefault="002943BD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Бурдина Ю.А., руководитель РИО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Букина Т.В., руководитель департамента Экономики и финансов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Журавель И.П начальник УМО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Колос И.Р., декан ВЗФ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Клюев Н., начальник центра маркетинга и коммуникаций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Колос И.Р., заместитель декана ФПП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Козлов С.А., начальник аналитического центра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 xml:space="preserve">Корниенко С.И., </w:t>
      </w:r>
      <w:proofErr w:type="spellStart"/>
      <w:proofErr w:type="gramStart"/>
      <w:r w:rsidRPr="00D14A04">
        <w:rPr>
          <w:rFonts w:ascii="Times New Roman" w:hAnsi="Times New Roman" w:cs="Times New Roman"/>
          <w:sz w:val="26"/>
          <w:szCs w:val="26"/>
        </w:rPr>
        <w:t>зав.кафедрой</w:t>
      </w:r>
      <w:proofErr w:type="spellEnd"/>
      <w:proofErr w:type="gramEnd"/>
      <w:r w:rsidRPr="00D14A04">
        <w:rPr>
          <w:rFonts w:ascii="Times New Roman" w:hAnsi="Times New Roman" w:cs="Times New Roman"/>
          <w:sz w:val="26"/>
          <w:szCs w:val="26"/>
        </w:rPr>
        <w:t xml:space="preserve"> кафедры гуманитарных дисциплин;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Малиновская С.И., начальник отдела по приему абитуриентов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Пахомова Л.М., начальник РЦГ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Пестова Е.Л., начальник отдела закупок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A04">
        <w:rPr>
          <w:rFonts w:ascii="Times New Roman" w:hAnsi="Times New Roman" w:cs="Times New Roman"/>
          <w:sz w:val="26"/>
          <w:szCs w:val="26"/>
        </w:rPr>
        <w:t>Ратт  Т.А.</w:t>
      </w:r>
      <w:proofErr w:type="gramEnd"/>
      <w:r w:rsidRPr="00D14A04">
        <w:rPr>
          <w:rFonts w:ascii="Times New Roman" w:hAnsi="Times New Roman" w:cs="Times New Roman"/>
          <w:sz w:val="26"/>
          <w:szCs w:val="26"/>
        </w:rPr>
        <w:t xml:space="preserve">, декан факультета </w:t>
      </w:r>
      <w:proofErr w:type="spellStart"/>
      <w:r w:rsidRPr="00D14A04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D14A04">
        <w:rPr>
          <w:rFonts w:ascii="Times New Roman" w:hAnsi="Times New Roman" w:cs="Times New Roman"/>
          <w:sz w:val="26"/>
          <w:szCs w:val="26"/>
        </w:rPr>
        <w:t xml:space="preserve"> подготовки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Федотова В.А., руководитель департамента менеджмента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Шевелева М.С., руководитель департамента иностранных языков.</w:t>
      </w:r>
    </w:p>
    <w:p w:rsidR="00471A9E" w:rsidRPr="00D14A04" w:rsidRDefault="00471A9E" w:rsidP="00471A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4A04">
        <w:rPr>
          <w:rFonts w:ascii="Times New Roman" w:hAnsi="Times New Roman" w:cs="Times New Roman"/>
          <w:sz w:val="26"/>
          <w:szCs w:val="26"/>
        </w:rPr>
        <w:t>Шестакова Е.Н., руководитель магистерской программы</w:t>
      </w:r>
    </w:p>
    <w:p w:rsidR="00471A9E" w:rsidRPr="00D14A04" w:rsidRDefault="00471A9E" w:rsidP="00471A9E">
      <w:pPr>
        <w:keepNext/>
        <w:suppressAutoHyphens/>
        <w:spacing w:before="240" w:after="60"/>
        <w:ind w:left="6237" w:right="-427"/>
        <w:jc w:val="both"/>
        <w:outlineLvl w:val="0"/>
        <w:rPr>
          <w:rFonts w:eastAsia="Calibri"/>
          <w:bCs/>
          <w:kern w:val="28"/>
          <w:sz w:val="26"/>
          <w:szCs w:val="26"/>
        </w:rPr>
      </w:pPr>
      <w:r w:rsidRPr="00D14A04">
        <w:rPr>
          <w:rFonts w:eastAsia="Calibri"/>
          <w:bCs/>
          <w:kern w:val="28"/>
          <w:sz w:val="26"/>
          <w:szCs w:val="26"/>
        </w:rPr>
        <w:br/>
      </w:r>
    </w:p>
    <w:p w:rsidR="007635DC" w:rsidRPr="00D14A04" w:rsidRDefault="007635DC" w:rsidP="007635DC">
      <w:pPr>
        <w:rPr>
          <w:sz w:val="26"/>
          <w:szCs w:val="26"/>
        </w:rPr>
      </w:pPr>
    </w:p>
    <w:p w:rsidR="007635DC" w:rsidRPr="00D14A04" w:rsidRDefault="007635DC" w:rsidP="007635DC">
      <w:pPr>
        <w:rPr>
          <w:color w:val="000000"/>
          <w:sz w:val="26"/>
          <w:szCs w:val="26"/>
        </w:rPr>
      </w:pPr>
    </w:p>
    <w:p w:rsidR="007635DC" w:rsidRPr="00D14A04" w:rsidRDefault="007635DC" w:rsidP="007635DC">
      <w:pPr>
        <w:rPr>
          <w:color w:val="000000"/>
          <w:sz w:val="26"/>
          <w:szCs w:val="26"/>
        </w:rPr>
      </w:pPr>
    </w:p>
    <w:p w:rsidR="00443353" w:rsidRPr="00D14A04" w:rsidRDefault="00443353" w:rsidP="00443353">
      <w:pPr>
        <w:rPr>
          <w:color w:val="000000"/>
          <w:sz w:val="26"/>
          <w:szCs w:val="26"/>
        </w:rPr>
      </w:pPr>
    </w:p>
    <w:p w:rsidR="00443353" w:rsidRPr="00D14A04" w:rsidRDefault="00443353" w:rsidP="00443353">
      <w:pPr>
        <w:rPr>
          <w:sz w:val="26"/>
          <w:szCs w:val="26"/>
        </w:rPr>
      </w:pPr>
    </w:p>
    <w:p w:rsidR="00443353" w:rsidRPr="00D14A04" w:rsidRDefault="00443353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p w:rsidR="00471A9E" w:rsidRPr="00D14A04" w:rsidRDefault="00471A9E" w:rsidP="0026026E">
      <w:pPr>
        <w:rPr>
          <w:sz w:val="26"/>
          <w:szCs w:val="26"/>
        </w:rPr>
      </w:pPr>
    </w:p>
    <w:sectPr w:rsidR="00471A9E" w:rsidRPr="00D1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3D"/>
    <w:rsid w:val="000E20D7"/>
    <w:rsid w:val="00217FBB"/>
    <w:rsid w:val="0026026E"/>
    <w:rsid w:val="002943BD"/>
    <w:rsid w:val="00443353"/>
    <w:rsid w:val="00445220"/>
    <w:rsid w:val="00471A9E"/>
    <w:rsid w:val="00614E3D"/>
    <w:rsid w:val="007635DC"/>
    <w:rsid w:val="008D5151"/>
    <w:rsid w:val="00A6050F"/>
    <w:rsid w:val="00CC585C"/>
    <w:rsid w:val="00D14A04"/>
    <w:rsid w:val="00E3055C"/>
    <w:rsid w:val="00F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FDAA"/>
  <w15:chartTrackingRefBased/>
  <w15:docId w15:val="{4893C846-BD7C-4105-A233-CE06898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26E"/>
    <w:pPr>
      <w:keepNext/>
      <w:suppressAutoHyphens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26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6026E"/>
    <w:pPr>
      <w:ind w:right="-108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2602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02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44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58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8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B2EB-1E66-4F54-A9E4-6031A08E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Татьяна Алексеевна</dc:creator>
  <cp:keywords/>
  <dc:description/>
  <cp:lastModifiedBy>Андрианова Татьяна Алексеевна</cp:lastModifiedBy>
  <cp:revision>11</cp:revision>
  <cp:lastPrinted>2021-11-12T06:04:00Z</cp:lastPrinted>
  <dcterms:created xsi:type="dcterms:W3CDTF">2021-11-08T07:26:00Z</dcterms:created>
  <dcterms:modified xsi:type="dcterms:W3CDTF">2021-12-03T07:10:00Z</dcterms:modified>
</cp:coreProperties>
</file>