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B6" w:rsidRDefault="00CB7AC5" w:rsidP="00096324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3C34B6" w:rsidRDefault="00CB7AC5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3C34B6" w:rsidRDefault="00CB7AC5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CB7AC5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09632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мероприятия</w:t>
      </w:r>
    </w:p>
    <w:p w:rsidR="00096324" w:rsidRDefault="00CB7AC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«Финансовой грамотности»</w:t>
      </w:r>
    </w:p>
    <w:p w:rsidR="003C34B6" w:rsidRDefault="0009632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9-11 класс</w:t>
      </w:r>
      <w:r w:rsidR="00CB7AC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C34B6" w:rsidRDefault="003C34B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4B6" w:rsidRDefault="003C34B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Default="00CB7AC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</w:t>
      </w:r>
      <w:r w:rsidR="00096324">
        <w:rPr>
          <w:rFonts w:ascii="Times New Roman" w:eastAsia="Times New Roman" w:hAnsi="Times New Roman" w:cs="Times New Roman"/>
          <w:b/>
          <w:sz w:val="32"/>
          <w:szCs w:val="32"/>
        </w:rPr>
        <w:t>: внеурочное мероприятие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096324">
        <w:rPr>
          <w:rFonts w:ascii="Times New Roman" w:eastAsia="Times New Roman" w:hAnsi="Times New Roman" w:cs="Times New Roman"/>
          <w:b/>
          <w:sz w:val="32"/>
          <w:szCs w:val="32"/>
        </w:rPr>
        <w:t>Своя игра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096324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литературе.</w:t>
      </w: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CB7AC5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3C34B6" w:rsidRDefault="00096324" w:rsidP="0009632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Балобанова В.А.</w:t>
      </w:r>
      <w:r w:rsidR="00CB7A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НМР</w:t>
      </w:r>
    </w:p>
    <w:p w:rsidR="003C34B6" w:rsidRDefault="00096324" w:rsidP="0009632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Вохонцева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CB7A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3C34B6" w:rsidRDefault="00096324" w:rsidP="0009632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B7AC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преподаватель-организатор по ОБЖ</w:t>
      </w: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6324" w:rsidRDefault="0009632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4B6" w:rsidRDefault="003C34B6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21E0" w:rsidRDefault="00096324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Пермь, 2021</w:t>
      </w:r>
      <w:bookmarkStart w:id="1" w:name="_2et92p0" w:colFirst="0" w:colLast="0"/>
      <w:bookmarkEnd w:id="1"/>
    </w:p>
    <w:p w:rsid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4923" w:rsidRDefault="00254923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3AB" w:rsidRPr="009E13AB" w:rsidRDefault="009E13AB" w:rsidP="009E13AB">
      <w:pPr>
        <w:pStyle w:val="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AB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сегодняшние дети – это будущие участники финансового рынка. Поэтому обучение финансовой грамотности целесообразно начинать в раннем возрасте, на начальных ступенях образовательной системы. К сожалению, на сегодняшний день, согласно оценкам экспертов, в России очень низкий уровень финансовой </w:t>
      </w:r>
      <w:proofErr w:type="gramStart"/>
      <w:r w:rsidRPr="009E13AB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 w:rsidRPr="009E13AB">
        <w:rPr>
          <w:rFonts w:ascii="Times New Roman" w:eastAsia="Times New Roman" w:hAnsi="Times New Roman" w:cs="Times New Roman"/>
          <w:sz w:val="28"/>
          <w:szCs w:val="28"/>
        </w:rPr>
        <w:t xml:space="preserve"> как среди молодежи, так и среди взрослого населения. </w:t>
      </w:r>
      <w:proofErr w:type="gramStart"/>
      <w:r w:rsidRPr="009E13AB">
        <w:rPr>
          <w:rFonts w:ascii="Times New Roman" w:eastAsia="Times New Roman" w:hAnsi="Times New Roman" w:cs="Times New Roman"/>
          <w:sz w:val="28"/>
          <w:szCs w:val="28"/>
        </w:rPr>
        <w:t>Умение грамотно вести свои финансы – это не только ключ к личному финансовому благополучию, но и залог здорового развития экономики России в целом</w:t>
      </w:r>
      <w:r w:rsidRPr="009E13AB">
        <w:rPr>
          <w:rFonts w:ascii="Times New Roman" w:eastAsia="Times New Roman" w:hAnsi="Times New Roman" w:cs="Times New Roman"/>
          <w:color w:val="000000"/>
          <w:sz w:val="54"/>
          <w:szCs w:val="54"/>
        </w:rPr>
        <w:t xml:space="preserve"> </w:t>
      </w:r>
      <w:r w:rsidRPr="009E13AB">
        <w:rPr>
          <w:rFonts w:ascii="Times New Roman" w:hAnsi="Times New Roman" w:cs="Times New Roman"/>
          <w:sz w:val="28"/>
          <w:szCs w:val="28"/>
        </w:rPr>
        <w:t>Люди, умеющие грамотно планировать свой личный бюджет, более эффективны и в учебе, и в работе – вне зависимости от того, на каких позициях и в какой сфере они учатся и трудятся.</w:t>
      </w:r>
      <w:proofErr w:type="gramEnd"/>
      <w:r w:rsidRPr="009E13AB">
        <w:rPr>
          <w:rFonts w:ascii="Times New Roman" w:hAnsi="Times New Roman" w:cs="Times New Roman"/>
          <w:sz w:val="28"/>
          <w:szCs w:val="28"/>
        </w:rPr>
        <w:t xml:space="preserve"> Если человек не имеет элементарных финансовых знаний, то он не сможет добиться материального благополучия. Поэтому так важно молодежи   задуматься о взрослой жизни еще в раннем возрасте. </w:t>
      </w:r>
    </w:p>
    <w:p w:rsidR="009E13AB" w:rsidRDefault="009E13AB" w:rsidP="009E13AB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AB">
        <w:rPr>
          <w:rFonts w:ascii="Times New Roman" w:eastAsia="Times New Roman" w:hAnsi="Times New Roman" w:cs="Times New Roman"/>
          <w:sz w:val="28"/>
          <w:szCs w:val="28"/>
        </w:rPr>
        <w:t xml:space="preserve">Ошибки литературных героев актуальны и для современного общества, анализ этих ошибок поможет вынести уроки по финансовой грамотности школьников. </w:t>
      </w:r>
    </w:p>
    <w:p w:rsidR="009E13AB" w:rsidRDefault="009E13AB" w:rsidP="009E13AB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3AB">
        <w:rPr>
          <w:rFonts w:ascii="Times New Roman" w:eastAsia="Times New Roman" w:hAnsi="Times New Roman" w:cs="Times New Roman"/>
          <w:sz w:val="28"/>
          <w:szCs w:val="28"/>
        </w:rPr>
        <w:t xml:space="preserve">Опыт и практика мировой цивилизации доказывает, что без чтения нет человека, нет личности. Именно книга является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фантазию, научить думать, анализировать, оценивать собственные и чужие поступки. Именно в книгах мы можем найти необходимую помощь и взаимопонимание. </w:t>
      </w:r>
    </w:p>
    <w:p w:rsidR="00254923" w:rsidRDefault="009E13AB" w:rsidP="00F4108B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игре используются произведения </w:t>
      </w:r>
      <w:r w:rsidR="00254923">
        <w:rPr>
          <w:rFonts w:ascii="Times New Roman" w:eastAsia="Times New Roman" w:hAnsi="Times New Roman" w:cs="Times New Roman"/>
          <w:sz w:val="28"/>
          <w:szCs w:val="28"/>
        </w:rPr>
        <w:t xml:space="preserve">русской и зарубежной литературы программного материала. </w:t>
      </w:r>
      <w:r w:rsidR="00F4108B">
        <w:rPr>
          <w:rFonts w:ascii="Times New Roman" w:eastAsia="Times New Roman" w:hAnsi="Times New Roman" w:cs="Times New Roman"/>
          <w:sz w:val="28"/>
          <w:szCs w:val="28"/>
        </w:rPr>
        <w:t>Но список литературы, используемый в Игре</w:t>
      </w:r>
      <w:r w:rsidR="00254923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подготовки, </w:t>
      </w:r>
      <w:r w:rsidR="00F4108B">
        <w:rPr>
          <w:rFonts w:ascii="Times New Roman" w:eastAsia="Times New Roman" w:hAnsi="Times New Roman" w:cs="Times New Roman"/>
          <w:sz w:val="28"/>
          <w:szCs w:val="28"/>
        </w:rPr>
        <w:t>даётся командам заранее</w:t>
      </w:r>
      <w:r w:rsidR="00254923">
        <w:rPr>
          <w:rFonts w:ascii="Times New Roman" w:eastAsia="Times New Roman" w:hAnsi="Times New Roman" w:cs="Times New Roman"/>
          <w:sz w:val="28"/>
          <w:szCs w:val="28"/>
        </w:rPr>
        <w:t xml:space="preserve"> (2-4 недели).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08B" w:rsidRDefault="009E13AB" w:rsidP="00F4108B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254923">
        <w:rPr>
          <w:rFonts w:ascii="Times New Roman" w:eastAsia="Times New Roman" w:hAnsi="Times New Roman" w:cs="Times New Roman"/>
          <w:sz w:val="28"/>
          <w:szCs w:val="28"/>
        </w:rPr>
        <w:t xml:space="preserve"> в Игре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поделены на пять категорий: 1 - «Лёгкие и быстрые деньги», 2 – «О долгах и должниках», 3 – «Семейная копилка»,</w:t>
      </w:r>
      <w:r w:rsidR="00F4108B">
        <w:rPr>
          <w:rFonts w:ascii="Times New Roman" w:eastAsia="Times New Roman" w:hAnsi="Times New Roman" w:cs="Times New Roman"/>
          <w:sz w:val="28"/>
          <w:szCs w:val="28"/>
        </w:rPr>
        <w:t xml:space="preserve"> 4 – «Ценные бумаги и деньги», 5 – «Бизнесмены в русской литературе».</w:t>
      </w:r>
    </w:p>
    <w:p w:rsidR="009E13AB" w:rsidRPr="008B1BAE" w:rsidRDefault="00254923" w:rsidP="008B1BAE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 старших классов заинтересованы в повторении литературных произведений, так как при написании итогового сочинения, сдаче ГИА по русскому языку и литературе они должны показать свою читательскую компетентность</w:t>
      </w:r>
      <w:r w:rsidR="008B1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3AB" w:rsidRPr="009E13AB" w:rsidRDefault="009E13AB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4B6" w:rsidRPr="007E21E0" w:rsidRDefault="00CB7AC5" w:rsidP="007E21E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Дидактические единицы </w:t>
      </w:r>
    </w:p>
    <w:p w:rsidR="003C34B6" w:rsidRDefault="007E21E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yjcwt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мероприятия:</w:t>
      </w:r>
    </w:p>
    <w:p w:rsidR="003C34B6" w:rsidRDefault="007E21E0" w:rsidP="007E21E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C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AC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CB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знаний;</w:t>
      </w:r>
    </w:p>
    <w:p w:rsidR="003C34B6" w:rsidRDefault="007E21E0" w:rsidP="007E21E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3dy6vkm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мероприятия:</w:t>
      </w:r>
    </w:p>
    <w:p w:rsidR="003C34B6" w:rsidRDefault="007E21E0" w:rsidP="007E21E0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1E0">
        <w:rPr>
          <w:rFonts w:ascii="Times New Roman" w:hAnsi="Times New Roman" w:cs="Times New Roman"/>
          <w:sz w:val="28"/>
          <w:szCs w:val="28"/>
        </w:rPr>
        <w:t>Содействие повышению уровня финансовой грамотности старшеклассников и развит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7E21E0">
        <w:rPr>
          <w:rFonts w:ascii="Times New Roman" w:hAnsi="Times New Roman" w:cs="Times New Roman"/>
          <w:sz w:val="28"/>
          <w:szCs w:val="28"/>
        </w:rPr>
        <w:t>финансового образования</w:t>
      </w:r>
      <w:r w:rsidR="008637E2">
        <w:rPr>
          <w:rFonts w:ascii="Times New Roman" w:hAnsi="Times New Roman" w:cs="Times New Roman"/>
          <w:sz w:val="28"/>
          <w:szCs w:val="28"/>
        </w:rPr>
        <w:t xml:space="preserve"> через литературные произведения</w:t>
      </w:r>
    </w:p>
    <w:p w:rsidR="008637E2" w:rsidRDefault="008637E2" w:rsidP="007E21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37E2" w:rsidRPr="008637E2" w:rsidRDefault="008637E2" w:rsidP="007E21E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637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37E2" w:rsidRPr="008637E2" w:rsidRDefault="008B1BAE" w:rsidP="008B1BA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7E2" w:rsidRPr="008637E2">
        <w:rPr>
          <w:rFonts w:ascii="Times New Roman" w:hAnsi="Times New Roman" w:cs="Times New Roman"/>
          <w:sz w:val="28"/>
          <w:szCs w:val="28"/>
        </w:rPr>
        <w:t xml:space="preserve">формировать у обучающихся положительное отношение к развитию финансовой грамотности, интереса к экономике через примеры литературных героев; </w:t>
      </w:r>
    </w:p>
    <w:p w:rsidR="008637E2" w:rsidRPr="008637E2" w:rsidRDefault="008B1BAE" w:rsidP="008637E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637E2" w:rsidRPr="008637E2">
        <w:rPr>
          <w:rFonts w:ascii="Times New Roman" w:hAnsi="Times New Roman" w:cs="Times New Roman"/>
          <w:sz w:val="28"/>
          <w:szCs w:val="28"/>
        </w:rPr>
        <w:t xml:space="preserve">азвивать читательскую компетентность; </w:t>
      </w:r>
    </w:p>
    <w:p w:rsidR="008637E2" w:rsidRPr="008637E2" w:rsidRDefault="008B1BAE" w:rsidP="008637E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7E2" w:rsidRPr="008637E2">
        <w:rPr>
          <w:rFonts w:ascii="Times New Roman" w:hAnsi="Times New Roman" w:cs="Times New Roman"/>
          <w:sz w:val="28"/>
          <w:szCs w:val="28"/>
        </w:rPr>
        <w:t xml:space="preserve">повысить качество усвоения материала, интерес к чтению через игровую форму; </w:t>
      </w:r>
    </w:p>
    <w:p w:rsidR="008637E2" w:rsidRPr="008637E2" w:rsidRDefault="008B1BAE" w:rsidP="008637E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7E2" w:rsidRPr="008637E2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при работе в группах. </w:t>
      </w:r>
    </w:p>
    <w:p w:rsidR="008637E2" w:rsidRPr="007E21E0" w:rsidRDefault="008637E2" w:rsidP="007E21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0000" w:rsidRPr="008637E2" w:rsidRDefault="00771A14" w:rsidP="008637E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8637E2">
        <w:rPr>
          <w:rFonts w:ascii="Times New Roman" w:hAnsi="Times New Roman" w:cs="Times New Roman"/>
          <w:sz w:val="28"/>
          <w:szCs w:val="28"/>
        </w:rPr>
        <w:t>Занятие-игра в формате «Своя игра».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8637E2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Возраст</w:t>
      </w:r>
      <w:proofErr w:type="spellEnd"/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637E2">
        <w:rPr>
          <w:rFonts w:ascii="Times New Roman" w:hAnsi="Times New Roman" w:cs="Times New Roman"/>
          <w:sz w:val="28"/>
          <w:szCs w:val="28"/>
          <w:lang w:val="en-US"/>
        </w:rPr>
        <w:t xml:space="preserve"> 15-17 </w:t>
      </w:r>
      <w:proofErr w:type="spellStart"/>
      <w:r w:rsidRPr="008637E2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8637E2">
        <w:rPr>
          <w:rFonts w:ascii="Times New Roman" w:hAnsi="Times New Roman" w:cs="Times New Roman"/>
          <w:sz w:val="28"/>
          <w:szCs w:val="28"/>
          <w:lang w:val="en-US"/>
        </w:rPr>
        <w:t xml:space="preserve"> (9-11 </w:t>
      </w:r>
      <w:proofErr w:type="spellStart"/>
      <w:r w:rsidRPr="008637E2">
        <w:rPr>
          <w:rFonts w:ascii="Times New Roman" w:hAnsi="Times New Roman" w:cs="Times New Roman"/>
          <w:sz w:val="28"/>
          <w:szCs w:val="28"/>
          <w:lang w:val="en-US"/>
        </w:rPr>
        <w:t>класс</w:t>
      </w:r>
      <w:proofErr w:type="spellEnd"/>
      <w:r w:rsidRPr="008637E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8637E2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>Время</w:t>
      </w:r>
      <w:proofErr w:type="spellEnd"/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проведен</w:t>
      </w:r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>ия</w:t>
      </w:r>
      <w:proofErr w:type="spellEnd"/>
      <w:r w:rsidRPr="008637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637E2">
        <w:rPr>
          <w:rFonts w:ascii="Times New Roman" w:hAnsi="Times New Roman" w:cs="Times New Roman"/>
          <w:sz w:val="28"/>
          <w:szCs w:val="28"/>
          <w:lang w:val="en-US"/>
        </w:rPr>
        <w:t xml:space="preserve">60 - 70 </w:t>
      </w:r>
      <w:proofErr w:type="spellStart"/>
      <w:r w:rsidRPr="008637E2">
        <w:rPr>
          <w:rFonts w:ascii="Times New Roman" w:hAnsi="Times New Roman" w:cs="Times New Roman"/>
          <w:sz w:val="28"/>
          <w:szCs w:val="28"/>
          <w:lang w:val="en-US"/>
        </w:rPr>
        <w:t>мин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8637E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637E2">
        <w:rPr>
          <w:rFonts w:ascii="Times New Roman" w:hAnsi="Times New Roman" w:cs="Times New Roman"/>
          <w:sz w:val="28"/>
          <w:szCs w:val="28"/>
        </w:rPr>
        <w:t xml:space="preserve"> цифровая панель, </w:t>
      </w:r>
      <w:proofErr w:type="spellStart"/>
      <w:r w:rsidRPr="008637E2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8637E2">
        <w:rPr>
          <w:rFonts w:ascii="Times New Roman" w:hAnsi="Times New Roman" w:cs="Times New Roman"/>
          <w:sz w:val="28"/>
          <w:szCs w:val="28"/>
        </w:rPr>
        <w:t>, фломастеры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B6" w:rsidRDefault="00CB7AC5" w:rsidP="008637E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3C34B6" w:rsidRPr="008637E2" w:rsidRDefault="00CB7AC5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2s8eyo1" w:colFirst="0" w:colLast="0"/>
      <w:bookmarkEnd w:id="4"/>
      <w:r w:rsidRPr="008637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планируемые результаты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2jxsxqh" w:colFirst="0" w:colLast="0"/>
      <w:bookmarkEnd w:id="5"/>
      <w:proofErr w:type="spellStart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Личностные</w:t>
      </w:r>
      <w:proofErr w:type="spellEnd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результаты</w:t>
      </w:r>
      <w:proofErr w:type="spellEnd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того, что деньги приносят счастье, если они заработаны честным путем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мотивацию на бережное отношение к 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 и духовным ценностям.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Метапредметные</w:t>
      </w:r>
      <w:proofErr w:type="spellEnd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результаты</w:t>
      </w:r>
      <w:proofErr w:type="spellEnd"/>
      <w:r w:rsidRPr="00863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3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Познавательные</w:t>
      </w:r>
      <w:proofErr w:type="spellEnd"/>
      <w:r w:rsidRPr="00863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: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 из литературных произведений;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1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анализировать полученную информацию, сравнивать и делать обоснованные выводы; предъявлять ин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 в виде устных ответов;</w:t>
      </w:r>
      <w:r w:rsidRPr="00863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выделять и сопоставлять фрагменты художественных произведений;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выполнять задания с применением предъявленных требований;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уметь приводить аргументы из прочитанных произведений в качестве доказательства выдвигаемых полож</w:t>
      </w:r>
      <w:r w:rsidRPr="008637E2">
        <w:rPr>
          <w:rFonts w:ascii="Times New Roman" w:hAnsi="Times New Roman" w:cs="Times New Roman"/>
          <w:sz w:val="28"/>
          <w:szCs w:val="28"/>
        </w:rPr>
        <w:t>ений.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Регулятивные</w:t>
      </w:r>
      <w:proofErr w:type="spellEnd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уметь планировать действия при выборе сектора;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давать обоснованную оценку результатов деятельности в соответствии с поставленной учебной задачей.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Коммуникативные</w:t>
      </w:r>
      <w:proofErr w:type="spellEnd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выполнять задания в сотрудничестве с членами команды;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высказывать свою точку зрения, аргументировать её с помощью фактов и дополнительных сведений, соблюдая правила речевого этикета;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lastRenderedPageBreak/>
        <w:t>проявлять ответственность и инициативность в достижении группового результата;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уметь договариваться и распределять </w:t>
      </w:r>
      <w:r w:rsidRPr="008637E2">
        <w:rPr>
          <w:rFonts w:ascii="Times New Roman" w:hAnsi="Times New Roman" w:cs="Times New Roman"/>
          <w:sz w:val="28"/>
          <w:szCs w:val="28"/>
        </w:rPr>
        <w:t>обязанности при работе в группе.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Предметные</w:t>
      </w:r>
      <w:proofErr w:type="spellEnd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proofErr w:type="spellStart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результаты</w:t>
      </w:r>
      <w:proofErr w:type="spellEnd"/>
      <w:r w:rsidRPr="008637E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8637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углубить умения рационально использовать деньги;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637E2" w:rsidRDefault="00771A14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научится понимать роль денег в жизни;</w:t>
      </w:r>
      <w:r w:rsidRPr="0086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E2" w:rsidRPr="008637E2" w:rsidRDefault="008637E2" w:rsidP="007E21E0">
      <w:pPr>
        <w:pStyle w:val="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расширить читательскую компетентность</w:t>
      </w: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Pr="008637E2" w:rsidRDefault="008637E2" w:rsidP="008637E2">
      <w:pPr>
        <w:pStyle w:val="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637E2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</w:p>
    <w:p w:rsidR="008637E2" w:rsidRPr="008637E2" w:rsidRDefault="008637E2" w:rsidP="008637E2">
      <w:pPr>
        <w:pStyle w:val="normal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 xml:space="preserve">В игре принимают участие 2 (или несколько) команды учащихся старших классов </w:t>
      </w:r>
    </w:p>
    <w:p w:rsidR="008637E2" w:rsidRPr="008637E2" w:rsidRDefault="008637E2" w:rsidP="008637E2">
      <w:pPr>
        <w:pStyle w:val="normal"/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637E2">
        <w:rPr>
          <w:rFonts w:ascii="Times New Roman" w:hAnsi="Times New Roman" w:cs="Times New Roman"/>
          <w:sz w:val="28"/>
          <w:szCs w:val="28"/>
        </w:rPr>
        <w:t>В каждой категории по 5 вопросов. Вопросы распределены по степени сложности от 10 до 50 баллов. Учащиеся делятся на команды по 6 человек. Выбирается капитан команды. Каждая команда выбирает тему и стоимость вопроса. Ведущий зачитывает вопрос, после чего у команды есть 30 секунд на обсуждение правильного ответа. По истечении времени, капитан команды озвучивает ответ. В случае правильного ответа команда получает балл, соответствующий стоимости вопроса. Если ответ не верен, баллы вычитаются. Ведущий фиксирует количество баллов каждой команды.</w:t>
      </w:r>
      <w:r w:rsidRPr="008637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37E2">
        <w:rPr>
          <w:rFonts w:ascii="Times New Roman" w:hAnsi="Times New Roman" w:cs="Times New Roman"/>
          <w:sz w:val="28"/>
          <w:szCs w:val="28"/>
        </w:rPr>
        <w:t xml:space="preserve"> Команды отвечают на вопросы поочерёдно, возможно выпадение сектора “кот в мешке” положение в игре, когда игрок выбирает вопрос в категории, и он может быть скрыт где угодно, предоставляется тема вопроса, и если он достанется, вопрос передаётся любому из двух соперников</w:t>
      </w:r>
      <w:r>
        <w:rPr>
          <w:rFonts w:ascii="Times New Roman" w:hAnsi="Times New Roman" w:cs="Times New Roman"/>
          <w:sz w:val="28"/>
          <w:szCs w:val="28"/>
        </w:rPr>
        <w:t xml:space="preserve"> (команд)</w:t>
      </w:r>
      <w:r w:rsidRPr="008637E2">
        <w:rPr>
          <w:rFonts w:ascii="Times New Roman" w:hAnsi="Times New Roman" w:cs="Times New Roman"/>
          <w:sz w:val="28"/>
          <w:szCs w:val="28"/>
        </w:rPr>
        <w:t xml:space="preserve">, по завершению игры, подсчитывается количество баллов у каждой команды. Выигрывает команда, набравшая наибольшее количество баллов. </w:t>
      </w:r>
    </w:p>
    <w:p w:rsidR="008637E2" w:rsidRPr="008637E2" w:rsidRDefault="008637E2" w:rsidP="008637E2">
      <w:pPr>
        <w:pStyle w:val="normal"/>
        <w:ind w:left="720"/>
      </w:pPr>
    </w:p>
    <w:p w:rsidR="008637E2" w:rsidRDefault="008637E2" w:rsidP="008637E2">
      <w:pPr>
        <w:pStyle w:val="normal"/>
        <w:ind w:left="720"/>
      </w:pPr>
    </w:p>
    <w:p w:rsidR="008637E2" w:rsidRPr="007E21E0" w:rsidRDefault="008637E2" w:rsidP="008637E2">
      <w:pPr>
        <w:pStyle w:val="normal"/>
        <w:ind w:left="720"/>
      </w:pPr>
    </w:p>
    <w:p w:rsidR="003C34B6" w:rsidRDefault="003C34B6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3j2qqm3" w:colFirst="0" w:colLast="0"/>
      <w:bookmarkStart w:id="7" w:name="_2xcytpi" w:colFirst="0" w:colLast="0"/>
      <w:bookmarkEnd w:id="6"/>
      <w:bookmarkEnd w:id="7"/>
    </w:p>
    <w:sectPr w:rsidR="003C34B6" w:rsidSect="003C34B6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14" w:rsidRDefault="00771A14" w:rsidP="003C34B6">
      <w:pPr>
        <w:spacing w:after="0" w:line="240" w:lineRule="auto"/>
      </w:pPr>
      <w:r>
        <w:separator/>
      </w:r>
    </w:p>
  </w:endnote>
  <w:endnote w:type="continuationSeparator" w:id="0">
    <w:p w:rsidR="00771A14" w:rsidRDefault="00771A14" w:rsidP="003C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B6" w:rsidRDefault="003C025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CB7AC5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B1BA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14" w:rsidRDefault="00771A14" w:rsidP="003C34B6">
      <w:pPr>
        <w:spacing w:after="0" w:line="240" w:lineRule="auto"/>
      </w:pPr>
      <w:r>
        <w:separator/>
      </w:r>
    </w:p>
  </w:footnote>
  <w:footnote w:type="continuationSeparator" w:id="0">
    <w:p w:rsidR="00771A14" w:rsidRDefault="00771A14" w:rsidP="003C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8A"/>
    <w:multiLevelType w:val="multilevel"/>
    <w:tmpl w:val="B3AC78B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73C4"/>
    <w:multiLevelType w:val="multilevel"/>
    <w:tmpl w:val="03727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BB8"/>
    <w:multiLevelType w:val="multilevel"/>
    <w:tmpl w:val="A7CCB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A60"/>
    <w:multiLevelType w:val="hybridMultilevel"/>
    <w:tmpl w:val="0792F0B8"/>
    <w:lvl w:ilvl="0" w:tplc="599AE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0E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4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6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09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2D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A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4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E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5F521B"/>
    <w:multiLevelType w:val="multilevel"/>
    <w:tmpl w:val="5F7C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4717"/>
    <w:multiLevelType w:val="multilevel"/>
    <w:tmpl w:val="E5688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FC8"/>
    <w:multiLevelType w:val="multilevel"/>
    <w:tmpl w:val="55F2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709"/>
    <w:multiLevelType w:val="multilevel"/>
    <w:tmpl w:val="C05A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3443"/>
    <w:multiLevelType w:val="multilevel"/>
    <w:tmpl w:val="7E8C4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7E8"/>
    <w:multiLevelType w:val="multilevel"/>
    <w:tmpl w:val="46083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8A466F9"/>
    <w:multiLevelType w:val="multilevel"/>
    <w:tmpl w:val="6B7CF5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7771E8"/>
    <w:multiLevelType w:val="multilevel"/>
    <w:tmpl w:val="385A60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6B14"/>
    <w:multiLevelType w:val="multilevel"/>
    <w:tmpl w:val="5EBA7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978E5"/>
    <w:multiLevelType w:val="multilevel"/>
    <w:tmpl w:val="6346F5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0383"/>
    <w:multiLevelType w:val="multilevel"/>
    <w:tmpl w:val="5816C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115E"/>
    <w:multiLevelType w:val="multilevel"/>
    <w:tmpl w:val="0AB8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D5738"/>
    <w:multiLevelType w:val="multilevel"/>
    <w:tmpl w:val="7BD87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1EFC"/>
    <w:multiLevelType w:val="hybridMultilevel"/>
    <w:tmpl w:val="A2BC7CBC"/>
    <w:lvl w:ilvl="0" w:tplc="A8D8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6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E8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A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A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2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81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41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C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15755F"/>
    <w:multiLevelType w:val="hybridMultilevel"/>
    <w:tmpl w:val="1652944E"/>
    <w:lvl w:ilvl="0" w:tplc="E728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0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6C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5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A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1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20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AF46A1"/>
    <w:multiLevelType w:val="hybridMultilevel"/>
    <w:tmpl w:val="9E860834"/>
    <w:lvl w:ilvl="0" w:tplc="1F6CB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22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6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2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C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A7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4C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0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9D4C34"/>
    <w:multiLevelType w:val="multilevel"/>
    <w:tmpl w:val="46A229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B09F6"/>
    <w:multiLevelType w:val="multilevel"/>
    <w:tmpl w:val="8FDEC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10D"/>
    <w:multiLevelType w:val="hybridMultilevel"/>
    <w:tmpl w:val="F8E29B3A"/>
    <w:lvl w:ilvl="0" w:tplc="1F6CB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C1BC7"/>
    <w:multiLevelType w:val="multilevel"/>
    <w:tmpl w:val="B1D8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914"/>
    <w:multiLevelType w:val="multilevel"/>
    <w:tmpl w:val="7C80CF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0AE9"/>
    <w:multiLevelType w:val="multilevel"/>
    <w:tmpl w:val="75F84F8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AB7018"/>
    <w:multiLevelType w:val="multilevel"/>
    <w:tmpl w:val="10A04F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11"/>
  </w:num>
  <w:num w:numId="8">
    <w:abstractNumId w:val="23"/>
  </w:num>
  <w:num w:numId="9">
    <w:abstractNumId w:val="5"/>
  </w:num>
  <w:num w:numId="10">
    <w:abstractNumId w:val="20"/>
  </w:num>
  <w:num w:numId="11">
    <w:abstractNumId w:val="6"/>
  </w:num>
  <w:num w:numId="12">
    <w:abstractNumId w:val="1"/>
  </w:num>
  <w:num w:numId="13">
    <w:abstractNumId w:val="24"/>
  </w:num>
  <w:num w:numId="14">
    <w:abstractNumId w:val="15"/>
  </w:num>
  <w:num w:numId="15">
    <w:abstractNumId w:val="8"/>
  </w:num>
  <w:num w:numId="16">
    <w:abstractNumId w:val="10"/>
  </w:num>
  <w:num w:numId="17">
    <w:abstractNumId w:val="4"/>
  </w:num>
  <w:num w:numId="18">
    <w:abstractNumId w:val="26"/>
  </w:num>
  <w:num w:numId="19">
    <w:abstractNumId w:val="21"/>
  </w:num>
  <w:num w:numId="20">
    <w:abstractNumId w:val="13"/>
  </w:num>
  <w:num w:numId="21">
    <w:abstractNumId w:val="7"/>
  </w:num>
  <w:num w:numId="22">
    <w:abstractNumId w:val="25"/>
  </w:num>
  <w:num w:numId="23">
    <w:abstractNumId w:val="19"/>
  </w:num>
  <w:num w:numId="24">
    <w:abstractNumId w:val="17"/>
  </w:num>
  <w:num w:numId="25">
    <w:abstractNumId w:val="3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4B6"/>
    <w:rsid w:val="00096324"/>
    <w:rsid w:val="00254923"/>
    <w:rsid w:val="003C025E"/>
    <w:rsid w:val="003C34B6"/>
    <w:rsid w:val="00771A14"/>
    <w:rsid w:val="007831F1"/>
    <w:rsid w:val="007E21E0"/>
    <w:rsid w:val="008637E2"/>
    <w:rsid w:val="008B1BAE"/>
    <w:rsid w:val="009E13AB"/>
    <w:rsid w:val="00CB7AC5"/>
    <w:rsid w:val="00F4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E"/>
  </w:style>
  <w:style w:type="paragraph" w:styleId="1">
    <w:name w:val="heading 1"/>
    <w:basedOn w:val="normal"/>
    <w:next w:val="normal"/>
    <w:rsid w:val="003C34B6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normal"/>
    <w:next w:val="normal"/>
    <w:rsid w:val="003C34B6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normal"/>
    <w:next w:val="normal"/>
    <w:rsid w:val="003C3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3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34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34B6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34B6"/>
  </w:style>
  <w:style w:type="table" w:customStyle="1" w:styleId="TableNormal">
    <w:name w:val="Table Normal"/>
    <w:rsid w:val="003C34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34B6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3C3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C34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34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34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 Spacing"/>
    <w:uiPriority w:val="1"/>
    <w:qFormat/>
    <w:rsid w:val="007E21E0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5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5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0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6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9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6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2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8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2021-07-02T09:21:00Z</dcterms:created>
  <dcterms:modified xsi:type="dcterms:W3CDTF">2021-07-02T11:35:00Z</dcterms:modified>
</cp:coreProperties>
</file>