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E5" w:rsidRPr="00E56AE5" w:rsidRDefault="00E56AE5" w:rsidP="001F49BD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>Аннотация к д</w:t>
      </w:r>
      <w:r w:rsidR="00A446D0" w:rsidRPr="00E56AE5">
        <w:rPr>
          <w:b/>
          <w:sz w:val="26"/>
          <w:szCs w:val="26"/>
        </w:rPr>
        <w:t>ис</w:t>
      </w:r>
      <w:r w:rsidR="00D55C73" w:rsidRPr="00E56AE5">
        <w:rPr>
          <w:b/>
          <w:sz w:val="26"/>
          <w:szCs w:val="26"/>
        </w:rPr>
        <w:t>циплин</w:t>
      </w:r>
      <w:r w:rsidRPr="00E56AE5">
        <w:rPr>
          <w:b/>
          <w:sz w:val="26"/>
          <w:szCs w:val="26"/>
        </w:rPr>
        <w:t>е</w:t>
      </w:r>
      <w:r w:rsidR="00D55C73" w:rsidRPr="00E56AE5">
        <w:rPr>
          <w:b/>
          <w:sz w:val="26"/>
          <w:szCs w:val="26"/>
        </w:rPr>
        <w:t xml:space="preserve"> </w:t>
      </w:r>
      <w:r w:rsidR="00383015" w:rsidRPr="00383015">
        <w:rPr>
          <w:b/>
          <w:sz w:val="26"/>
          <w:szCs w:val="26"/>
        </w:rPr>
        <w:t>«Управление государственными и муниципальными закупками»</w:t>
      </w:r>
      <w:r>
        <w:rPr>
          <w:b/>
          <w:sz w:val="26"/>
          <w:szCs w:val="26"/>
        </w:rPr>
        <w:t xml:space="preserve"> программы повышения квалификации </w:t>
      </w:r>
      <w:r w:rsidR="00383015" w:rsidRPr="00383015">
        <w:rPr>
          <w:b/>
          <w:sz w:val="26"/>
          <w:szCs w:val="26"/>
        </w:rPr>
        <w:t>«Управление государственными и муниципальными закупками»</w:t>
      </w:r>
    </w:p>
    <w:p w:rsidR="00DF0608" w:rsidRPr="00E56AE5" w:rsidRDefault="00E56AE5" w:rsidP="001F49BD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1. </w:t>
      </w:r>
      <w:r w:rsidR="00DF0608" w:rsidRPr="00E56AE5">
        <w:rPr>
          <w:b/>
          <w:sz w:val="26"/>
          <w:szCs w:val="26"/>
        </w:rPr>
        <w:t>Цели и задачи дисциплины</w:t>
      </w:r>
    </w:p>
    <w:p w:rsidR="003D7216" w:rsidRPr="00E56AE5" w:rsidRDefault="003D7216" w:rsidP="00DF0608">
      <w:pPr>
        <w:ind w:firstLine="708"/>
        <w:jc w:val="both"/>
        <w:rPr>
          <w:sz w:val="26"/>
          <w:szCs w:val="26"/>
        </w:rPr>
      </w:pP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Цели изучения дисциплины </w:t>
      </w:r>
      <w:r w:rsidR="00383015" w:rsidRPr="00383015">
        <w:rPr>
          <w:sz w:val="26"/>
          <w:szCs w:val="26"/>
        </w:rPr>
        <w:t>«Управление государственными и муниципальными закупками»</w:t>
      </w:r>
      <w:bookmarkStart w:id="0" w:name="_GoBack"/>
      <w:bookmarkEnd w:id="0"/>
      <w:r w:rsidRPr="007960A9">
        <w:rPr>
          <w:sz w:val="26"/>
          <w:szCs w:val="26"/>
        </w:rPr>
        <w:t>: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формирование представления и современного подхода по разработке общих положений законодательства и нормативно-правовой базы в системе закупок; 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изучение документов по долгосрочному, краткосрочному планированию (планов-закупок, планов-графиков) в системе государственных и муниципальных закупок;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 формирование и экономическое обоснование выбора способов определения поставщиков (подрядчиков, исполнителей), рассмотрение требований конкурентных, неконкурентных способов закупок;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рассмотрение системы наблюдений в сфере закупок осуществляемых на постоянной основе посредством сбора, обобщения, систематизации и оценки информации об осуществлении закупок;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рассмотрение на практике порядка проведения плановых и  внеплановых проверок, порядка обжалования действий (бездействий) заказчика, уполномоченного органа, специализированной организации, членов комиссии при осуществлении закупок товаров, работ, услуг, видов ответственности за нарушение положений № 44-ФЗ;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рассмотрение на практике существенных условий государственных и муниципальных контрактов, порядка изменения, расторжения государственных и муниципальных контрактов, применения обеспечения исполнения контракта;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рассмотрение практики применения антимонопольного законодательства при осуществлении закупок товаров, работ и услуг, административной практики Пермского УФАС за последний год.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Рассмотрение основных понятий антикоррупционной деятельности в органах государственной власти и местного самоуправления.     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Задачи дисциплины: 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приобретение знаний по общим положения и нормативно-правовой базе в сфере размещения заказа для государственных и муниципальных нужд, формирование  представлений об основных принципах, процессах, ресурсах, понятиях и терминах законодательства, формирование у слушателей основные представлений, умений и навыков в области осуществления  правового регулирования в сфере закупок в рамках № 44-ФЗ;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приобретение знаний по применению конкурентных закупок (конкурс открытый в электронной форме, с ограниченным участием в электронной форме, двухэтапный в электронной форме, закрытый конкурс, закрытый с ограниченным участием, закрытый двухэтапный, аукцион в электронной форме, закрытый аукцион, запрос котировок в электронной форме, запрос предложений в электронной форме и неконкурентной закупки (закупка у единственного поставщика, подрядчика, исполнителя);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приобретение знаний по заключения, изменению, расторжению государственных и муниципальных контрактов, порядка осуществления приемки товаров, работ, услуг, порядка подготовки и размещения в единой информационной системе отчета этапа исполнения контракта;</w:t>
      </w:r>
    </w:p>
    <w:p w:rsidR="00C32E40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приобретение знаний по порядку осуществления контрольных мероприятий в части обжалования действий (бездействий) заказчика, уполномоченного органа, </w:t>
      </w:r>
      <w:r w:rsidRPr="00E56AE5">
        <w:rPr>
          <w:sz w:val="26"/>
          <w:szCs w:val="26"/>
        </w:rPr>
        <w:lastRenderedPageBreak/>
        <w:t>специализированной организации, членов комиссии при осуществлении закупок товаров, работ, услуг, а также оснований для проведения плановых и внеплановых проверок.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</w:p>
    <w:p w:rsidR="00C32E40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2. </w:t>
      </w:r>
      <w:r w:rsidR="00C32E40" w:rsidRPr="00E56AE5">
        <w:rPr>
          <w:b/>
          <w:sz w:val="26"/>
          <w:szCs w:val="26"/>
        </w:rPr>
        <w:t>Планируемые результаты обучения.</w:t>
      </w:r>
    </w:p>
    <w:p w:rsidR="00FE293D" w:rsidRDefault="00FE293D" w:rsidP="00FE293D">
      <w:pPr>
        <w:rPr>
          <w:sz w:val="26"/>
          <w:szCs w:val="26"/>
        </w:rPr>
      </w:pPr>
      <w:r>
        <w:rPr>
          <w:sz w:val="26"/>
          <w:szCs w:val="26"/>
        </w:rPr>
        <w:t>Выпускники программы должны:</w:t>
      </w:r>
    </w:p>
    <w:p w:rsidR="00FE293D" w:rsidRPr="00FE293D" w:rsidRDefault="00FE293D" w:rsidP="00FE293D">
      <w:pPr>
        <w:rPr>
          <w:b/>
          <w:sz w:val="26"/>
          <w:szCs w:val="26"/>
        </w:rPr>
      </w:pPr>
      <w:r w:rsidRPr="00FE293D">
        <w:rPr>
          <w:b/>
          <w:sz w:val="26"/>
          <w:szCs w:val="26"/>
        </w:rPr>
        <w:t>знать: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требования законодательства Российской Федерации и нормативных правовых актов, регулирующих деятельность в сфере закупок;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правоприменительную практику в сфере закупок; 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основы гражданского, бюджетного, земельного, трудового и административного законодательства в части применения к закупкам, основы антимонопольного законодательства; 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особенности ценообразования на рынке (по направлениям), методы определения и обоснования начальных максимальных цен контракта;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особенности составления закупочной документации;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порядок согласования и формирования требований к закупаемым товарам, работам, услугам;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методологию проведения экспертизы соответствия результатов, предусмотренных контрактом, условиям контракта;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регламенты работы электронных торговых площадок;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порядок подготовки и оформления отчетов, нормативных документов, внесения изменений;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актуальные проблемы в закупочной деятельности;</w:t>
      </w:r>
    </w:p>
    <w:p w:rsidR="00FE293D" w:rsidRPr="00FE293D" w:rsidRDefault="00FE293D" w:rsidP="00FE293D">
      <w:pPr>
        <w:rPr>
          <w:b/>
          <w:sz w:val="26"/>
          <w:szCs w:val="26"/>
        </w:rPr>
      </w:pPr>
      <w:r w:rsidRPr="00FE293D">
        <w:rPr>
          <w:b/>
          <w:sz w:val="26"/>
          <w:szCs w:val="26"/>
        </w:rPr>
        <w:t>уметь: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изготавливать документы, формировать, архивировать, направлять документы и информацию; 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выбирать способ определения поставщика (подрядчика, исполнителя);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обобщать полученную информацию, цены на товары, работы, услуги, статистически ее обрабатывать и формулировать аналитические выводы;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обосновывать начальную (максимальную) цену закупки; 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описывать объект закупки; 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разрабатывать закупочную документацию, работать с закупочной документацией; 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работать в единой информационной системе; 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взаимодействовать с закупочными комиссиями и технически обеспечивать деятельность закупочных комиссий;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анализировать поступившие заявки; 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оценивать результаты и подводить итоги закупочной процедуры; 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формировать и согласовывать протоколы заседаний закупочных комиссий на основании решений, принятых членами комиссии по осуществлению закупок;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осуществлять процедуру подписания контракта с поставщиками (подрядчиками, исполнителями);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осуществлять организацию оплаты/возврата денежных средств, организовывать уплату денежных сумм по банковской гарантии в предусмотренных случаях;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подготавливать план закупок, план-график, вносить в них изменения;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формировать начальную (максимальную) цену контракта;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составлять и оформлять отчетную документацию;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применять меры ответственности и совершать иные действия в случае нарушения поставщиком (подрядчиком, исполнителем) условий контракта;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lastRenderedPageBreak/>
        <w:t>- формировать предложения по совершенствованию законодательства Российской Федерации и иных нормативных правовых актов о контрактной системе в сфере закупок;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выполнять функции, связанные с обеспечением определения поставщика (подрядчика, исполнителя);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проверять необходимую документацию для проведения закупочной процедуры;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осуществлять мониторинг поставщиков (подрядчиков, исполнителей) и заказчиков в сфере закупок;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осуществлять анализ и оценку результатов закупок, достижения целей закупок;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организовывать и контролировать разработку проектов контрактов, типовых условий контрактов заказчика;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осуществлять проверку, анализ и оценку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готовить отчетную документацию.</w:t>
      </w:r>
    </w:p>
    <w:p w:rsidR="00FE293D" w:rsidRPr="00FE293D" w:rsidRDefault="00FE293D" w:rsidP="00FE293D">
      <w:pPr>
        <w:rPr>
          <w:b/>
          <w:sz w:val="26"/>
          <w:szCs w:val="26"/>
        </w:rPr>
      </w:pPr>
      <w:r w:rsidRPr="00FE293D">
        <w:rPr>
          <w:b/>
          <w:sz w:val="26"/>
          <w:szCs w:val="26"/>
        </w:rPr>
        <w:t>владеть: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методами оценки и эффективного использования нормативно-правовых актов в области закупок для государственных и муниципальных нужд, навыками использования инструментов выбора поставщиков с целью эффективного расходования выделенных лимитов бюджетных обязательств;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навыками эффективного управления закупочной деятельностью, позволяющие участвовать в размещении государственных и муниципальных закупок, удовлетворении потребностей государства, муниципальных образований, общества в товарах, работах, услугах.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основами деятельности контрактной службы, контрактных управляющих, комиссии по осуществлению закупок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правилами составления планов закупок, планов-графиков;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методами осуществления закупок и размещения заказов;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правилами расчета начальной (максимальной) цены контракта, составления технического задания, закупок в форме конкурса, аукциона, запроса предложений, запроса котировок, закупки у единственного поставщика;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навыками заключения и исполнения государственных контрактов в сфере закупок товаров, работ и услуг для государственных нужд;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информационными технологиями при осуществлении закупок товаров, работ, услуг для государственных и муниципальных нужд, в том числе работать с электронными базами данных, официальными сайтами;</w:t>
      </w:r>
    </w:p>
    <w:p w:rsidR="00C32E40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навыками моделирования управленческих ситуаций в области управления государственными и муниципальными закупками.</w:t>
      </w:r>
    </w:p>
    <w:p w:rsidR="00FE293D" w:rsidRPr="00E56AE5" w:rsidRDefault="00FE293D" w:rsidP="00FE293D">
      <w:pPr>
        <w:rPr>
          <w:b/>
          <w:sz w:val="26"/>
          <w:szCs w:val="26"/>
        </w:rPr>
      </w:pPr>
    </w:p>
    <w:p w:rsidR="00062136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3. Трудоемкость дисциплины:  </w:t>
      </w:r>
      <w:r w:rsidR="007960A9">
        <w:rPr>
          <w:b/>
          <w:sz w:val="26"/>
          <w:szCs w:val="26"/>
        </w:rPr>
        <w:t>114</w:t>
      </w:r>
      <w:r w:rsidRPr="00E56AE5">
        <w:rPr>
          <w:b/>
          <w:sz w:val="26"/>
          <w:szCs w:val="26"/>
        </w:rPr>
        <w:t xml:space="preserve"> часов, в т.ч. </w:t>
      </w:r>
      <w:r w:rsidR="007960A9">
        <w:rPr>
          <w:b/>
          <w:sz w:val="26"/>
          <w:szCs w:val="26"/>
        </w:rPr>
        <w:t>4</w:t>
      </w:r>
      <w:r w:rsidR="00383015" w:rsidRPr="00383015">
        <w:rPr>
          <w:b/>
          <w:sz w:val="26"/>
          <w:szCs w:val="26"/>
        </w:rPr>
        <w:t>2</w:t>
      </w:r>
      <w:r w:rsidR="00FE293D">
        <w:rPr>
          <w:b/>
          <w:sz w:val="26"/>
          <w:szCs w:val="26"/>
        </w:rPr>
        <w:t xml:space="preserve"> аудиторных часов.</w:t>
      </w:r>
    </w:p>
    <w:p w:rsidR="00E56AE5" w:rsidRPr="00E56AE5" w:rsidRDefault="00E56AE5" w:rsidP="00E56AE5">
      <w:pPr>
        <w:rPr>
          <w:b/>
          <w:sz w:val="26"/>
          <w:szCs w:val="26"/>
        </w:rPr>
      </w:pPr>
    </w:p>
    <w:p w:rsidR="00E56AE5" w:rsidRPr="00E56AE5" w:rsidRDefault="00E56AE5" w:rsidP="00E56AE5">
      <w:pPr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4. Темы дисциплины </w:t>
      </w:r>
    </w:p>
    <w:p w:rsidR="00C403A4" w:rsidRPr="00E56AE5" w:rsidRDefault="00DF3E32" w:rsidP="00C32E40">
      <w:pPr>
        <w:pStyle w:val="4"/>
        <w:jc w:val="both"/>
        <w:rPr>
          <w:sz w:val="26"/>
          <w:szCs w:val="26"/>
        </w:rPr>
      </w:pPr>
      <w:bookmarkStart w:id="1" w:name="BITSoft"/>
      <w:bookmarkEnd w:id="1"/>
      <w:r w:rsidRPr="00E56AE5">
        <w:rPr>
          <w:sz w:val="26"/>
          <w:szCs w:val="26"/>
        </w:rPr>
        <w:t xml:space="preserve">Тема </w:t>
      </w:r>
      <w:r w:rsidR="00F64F8E" w:rsidRPr="00E56AE5">
        <w:rPr>
          <w:sz w:val="26"/>
          <w:szCs w:val="26"/>
        </w:rPr>
        <w:t>1</w:t>
      </w:r>
      <w:r w:rsidRPr="00E56AE5">
        <w:rPr>
          <w:sz w:val="26"/>
          <w:szCs w:val="26"/>
        </w:rPr>
        <w:t xml:space="preserve">. </w:t>
      </w:r>
      <w:r w:rsidR="008824CF" w:rsidRPr="00E56AE5">
        <w:rPr>
          <w:sz w:val="26"/>
          <w:szCs w:val="26"/>
        </w:rPr>
        <w:t xml:space="preserve">Общие положения. </w:t>
      </w:r>
      <w:r w:rsidR="00062136" w:rsidRPr="00E56AE5">
        <w:rPr>
          <w:sz w:val="26"/>
          <w:szCs w:val="26"/>
        </w:rPr>
        <w:t xml:space="preserve">Планирование. </w:t>
      </w:r>
      <w:r w:rsidR="008824CF" w:rsidRPr="00E56AE5">
        <w:rPr>
          <w:sz w:val="26"/>
          <w:szCs w:val="26"/>
        </w:rPr>
        <w:t>Нормативно-правовая база.</w:t>
      </w:r>
    </w:p>
    <w:p w:rsidR="00134A4D" w:rsidRPr="00E56AE5" w:rsidRDefault="00134A4D" w:rsidP="00134A4D">
      <w:pPr>
        <w:rPr>
          <w:sz w:val="26"/>
          <w:szCs w:val="26"/>
        </w:rPr>
      </w:pPr>
      <w:r w:rsidRPr="00E56AE5">
        <w:rPr>
          <w:sz w:val="26"/>
          <w:szCs w:val="26"/>
        </w:rPr>
        <w:t>Содержание: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1. Функции, обязанности и ответственность сотрудников контрактной службы, контрактного управляющего. Организация работы контрактной службы.      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2. Комиссия по осуществлению закупок. Функции, обязанности и ответственность членов комиссии по осуществлению закупок.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3.Планирование закупок и обоснование.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lastRenderedPageBreak/>
        <w:t>4. Нормирование закупок.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5. Централизованные закупки.     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6. Методы обоснования начальной (максимальной) цены контракта, цены контракта, заключаемого с единственным поставщиком (подрядчиком, исполнителем)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7. Подготовка технического задания. Описание объекта закупки: функциональные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и качественные характеристики, эксплуатационные характеристики. Применение технических регламентов при описании объекта закупки.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8. Предоставление при осуществлении закупок преимуществ в соответствии со статьями 28-30 Закона № 44-ФЗ: учреждениям и предприятиям уголовно-исполнительной системы, организациям инвалидов, субъектам малого предпринимательства, социально ориентированным некоммерческим организациям.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9. Применение национального режима при осуществлении закупок.     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10. Обзор изменений законодательства о контрактной системе.      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11. Привлечение экспертов или экспертных организаций для проведения экспертизы поставленного товара, выполненной работы, оказанной услуги.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</w:p>
    <w:p w:rsidR="00C403A4" w:rsidRPr="00E56AE5" w:rsidRDefault="00C403A4" w:rsidP="00062136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Тема </w:t>
      </w:r>
      <w:r w:rsidR="003F733A" w:rsidRPr="00E56AE5">
        <w:rPr>
          <w:b/>
          <w:sz w:val="26"/>
          <w:szCs w:val="26"/>
        </w:rPr>
        <w:t>2</w:t>
      </w:r>
      <w:r w:rsidRPr="00E56AE5">
        <w:rPr>
          <w:b/>
          <w:sz w:val="26"/>
          <w:szCs w:val="26"/>
        </w:rPr>
        <w:t xml:space="preserve">. </w:t>
      </w:r>
      <w:r w:rsidR="008824CF" w:rsidRPr="00E56AE5">
        <w:rPr>
          <w:b/>
          <w:sz w:val="26"/>
          <w:szCs w:val="26"/>
        </w:rPr>
        <w:t>Способы определения поставщиков (исполнителей, подрядчиков).</w:t>
      </w:r>
    </w:p>
    <w:p w:rsidR="00134A4D" w:rsidRPr="00E56AE5" w:rsidRDefault="00134A4D" w:rsidP="00134A4D">
      <w:pPr>
        <w:rPr>
          <w:sz w:val="26"/>
          <w:szCs w:val="26"/>
        </w:rPr>
      </w:pPr>
      <w:r w:rsidRPr="00E56AE5">
        <w:rPr>
          <w:sz w:val="26"/>
          <w:szCs w:val="26"/>
        </w:rPr>
        <w:t>Содержание:</w:t>
      </w:r>
    </w:p>
    <w:p w:rsidR="00134A4D" w:rsidRPr="00E56AE5" w:rsidRDefault="00134A4D" w:rsidP="00062136">
      <w:pPr>
        <w:pStyle w:val="4"/>
        <w:numPr>
          <w:ilvl w:val="0"/>
          <w:numId w:val="20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способом электронного аукциона.</w:t>
      </w:r>
    </w:p>
    <w:p w:rsidR="00134A4D" w:rsidRPr="00E56AE5" w:rsidRDefault="00134A4D" w:rsidP="00062136">
      <w:pPr>
        <w:pStyle w:val="4"/>
        <w:numPr>
          <w:ilvl w:val="0"/>
          <w:numId w:val="20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способом открытого конкурса в электронной форме.</w:t>
      </w:r>
    </w:p>
    <w:p w:rsidR="00134A4D" w:rsidRPr="00E56AE5" w:rsidRDefault="00134A4D" w:rsidP="00062136">
      <w:pPr>
        <w:pStyle w:val="4"/>
        <w:numPr>
          <w:ilvl w:val="0"/>
          <w:numId w:val="20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способом запроса предложений</w:t>
      </w:r>
      <w:r w:rsidRPr="00E56AE5">
        <w:rPr>
          <w:sz w:val="26"/>
          <w:szCs w:val="26"/>
        </w:rPr>
        <w:t xml:space="preserve"> </w:t>
      </w:r>
      <w:r w:rsidRPr="00E56AE5">
        <w:rPr>
          <w:b w:val="0"/>
          <w:bCs w:val="0"/>
          <w:sz w:val="26"/>
          <w:szCs w:val="26"/>
        </w:rPr>
        <w:t>в электронной форме</w:t>
      </w:r>
      <w:r w:rsidRPr="00E56AE5">
        <w:rPr>
          <w:sz w:val="26"/>
          <w:szCs w:val="26"/>
        </w:rPr>
        <w:t>.</w:t>
      </w:r>
    </w:p>
    <w:p w:rsidR="00134A4D" w:rsidRPr="00E56AE5" w:rsidRDefault="00134A4D" w:rsidP="00062136">
      <w:pPr>
        <w:pStyle w:val="4"/>
        <w:numPr>
          <w:ilvl w:val="0"/>
          <w:numId w:val="20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способом запроса котировок в электронной форме.</w:t>
      </w:r>
    </w:p>
    <w:p w:rsidR="00134A4D" w:rsidRPr="00E56AE5" w:rsidRDefault="00134A4D" w:rsidP="00062136">
      <w:pPr>
        <w:pStyle w:val="4"/>
        <w:numPr>
          <w:ilvl w:val="0"/>
          <w:numId w:val="20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у единственного поставщика (исполнителя, подрядчика).</w:t>
      </w:r>
    </w:p>
    <w:p w:rsidR="0081410B" w:rsidRPr="00E56AE5" w:rsidRDefault="0081410B" w:rsidP="0081410B">
      <w:pPr>
        <w:jc w:val="both"/>
        <w:rPr>
          <w:color w:val="000000"/>
          <w:sz w:val="26"/>
          <w:szCs w:val="26"/>
        </w:rPr>
      </w:pPr>
    </w:p>
    <w:p w:rsidR="00C403A4" w:rsidRPr="00E56AE5" w:rsidRDefault="00B84D14" w:rsidP="00C403A4">
      <w:pPr>
        <w:jc w:val="both"/>
        <w:rPr>
          <w:b/>
          <w:color w:val="000000"/>
          <w:sz w:val="26"/>
          <w:szCs w:val="26"/>
        </w:rPr>
      </w:pPr>
      <w:r w:rsidRPr="00E56AE5">
        <w:rPr>
          <w:b/>
          <w:color w:val="000000"/>
          <w:sz w:val="26"/>
          <w:szCs w:val="26"/>
        </w:rPr>
        <w:t xml:space="preserve">Тема </w:t>
      </w:r>
      <w:r w:rsidR="003F733A" w:rsidRPr="00E56AE5">
        <w:rPr>
          <w:b/>
          <w:color w:val="000000"/>
          <w:sz w:val="26"/>
          <w:szCs w:val="26"/>
        </w:rPr>
        <w:t>3</w:t>
      </w:r>
      <w:r w:rsidRPr="00E56AE5">
        <w:rPr>
          <w:b/>
          <w:color w:val="000000"/>
          <w:sz w:val="26"/>
          <w:szCs w:val="26"/>
        </w:rPr>
        <w:t xml:space="preserve">. </w:t>
      </w:r>
      <w:r w:rsidR="008824CF" w:rsidRPr="00E56AE5">
        <w:rPr>
          <w:b/>
          <w:color w:val="000000"/>
          <w:sz w:val="26"/>
          <w:szCs w:val="26"/>
        </w:rPr>
        <w:t>Государственные и муниципальные контракты.</w:t>
      </w:r>
    </w:p>
    <w:p w:rsidR="00B84D14" w:rsidRPr="00E56AE5" w:rsidRDefault="00134A4D" w:rsidP="00B84D14">
      <w:pPr>
        <w:jc w:val="both"/>
        <w:rPr>
          <w:color w:val="000000"/>
          <w:sz w:val="26"/>
          <w:szCs w:val="26"/>
        </w:rPr>
      </w:pPr>
      <w:r w:rsidRPr="00E56AE5">
        <w:rPr>
          <w:color w:val="000000"/>
          <w:sz w:val="26"/>
          <w:szCs w:val="26"/>
        </w:rPr>
        <w:t>Содержание:</w:t>
      </w:r>
    </w:p>
    <w:p w:rsidR="00134A4D" w:rsidRPr="00E56AE5" w:rsidRDefault="00134A4D" w:rsidP="00062136">
      <w:pPr>
        <w:pStyle w:val="4"/>
        <w:numPr>
          <w:ilvl w:val="0"/>
          <w:numId w:val="21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Порядок заключения государственного и муниципального контракта</w:t>
      </w:r>
    </w:p>
    <w:p w:rsidR="00134A4D" w:rsidRPr="00E56AE5" w:rsidRDefault="00134A4D" w:rsidP="00062136">
      <w:pPr>
        <w:pStyle w:val="aa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Порядок расторжения государственного и муниципального контракта</w:t>
      </w:r>
    </w:p>
    <w:p w:rsidR="00134A4D" w:rsidRPr="00E56AE5" w:rsidRDefault="00134A4D" w:rsidP="00062136">
      <w:pPr>
        <w:pStyle w:val="aa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Обеспечение исполнения контракта.</w:t>
      </w:r>
    </w:p>
    <w:p w:rsidR="00B84D14" w:rsidRPr="00E56AE5" w:rsidRDefault="00B84D14" w:rsidP="00B84D1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Тема </w:t>
      </w:r>
      <w:r w:rsidR="003F733A" w:rsidRPr="00E56AE5">
        <w:rPr>
          <w:b/>
          <w:sz w:val="26"/>
          <w:szCs w:val="26"/>
        </w:rPr>
        <w:t>4</w:t>
      </w:r>
      <w:r w:rsidRPr="00E56AE5">
        <w:rPr>
          <w:b/>
          <w:sz w:val="26"/>
          <w:szCs w:val="26"/>
        </w:rPr>
        <w:t xml:space="preserve">. </w:t>
      </w:r>
      <w:r w:rsidR="008824CF" w:rsidRPr="00E56AE5">
        <w:rPr>
          <w:b/>
          <w:sz w:val="26"/>
          <w:szCs w:val="26"/>
        </w:rPr>
        <w:t>Мониторинг, аудит, контроль в сфере закупок.</w:t>
      </w:r>
    </w:p>
    <w:p w:rsidR="00134A4D" w:rsidRPr="00E56AE5" w:rsidRDefault="00134A4D" w:rsidP="00134A4D">
      <w:pPr>
        <w:rPr>
          <w:sz w:val="26"/>
          <w:szCs w:val="26"/>
        </w:rPr>
      </w:pPr>
      <w:r w:rsidRPr="00E56AE5">
        <w:rPr>
          <w:sz w:val="26"/>
          <w:szCs w:val="26"/>
        </w:rPr>
        <w:t>Содержание:</w:t>
      </w:r>
    </w:p>
    <w:p w:rsidR="00134A4D" w:rsidRPr="00E56AE5" w:rsidRDefault="00134A4D" w:rsidP="004B63B2">
      <w:pPr>
        <w:pStyle w:val="4"/>
        <w:numPr>
          <w:ilvl w:val="0"/>
          <w:numId w:val="22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Порядок осуществления мониторинга в сфере закупок</w:t>
      </w:r>
      <w:r w:rsidR="00190260" w:rsidRPr="00E56AE5">
        <w:rPr>
          <w:b w:val="0"/>
          <w:bCs w:val="0"/>
          <w:sz w:val="26"/>
          <w:szCs w:val="26"/>
        </w:rPr>
        <w:t>.</w:t>
      </w:r>
    </w:p>
    <w:p w:rsidR="00190260" w:rsidRPr="00E56AE5" w:rsidRDefault="00134A4D" w:rsidP="004B63B2">
      <w:pPr>
        <w:pStyle w:val="aa"/>
        <w:numPr>
          <w:ilvl w:val="0"/>
          <w:numId w:val="22"/>
        </w:numPr>
        <w:ind w:left="284" w:hanging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Порядок осуществления аудита в сфере закупо</w:t>
      </w:r>
      <w:r w:rsidR="00190260" w:rsidRPr="00E56AE5">
        <w:rPr>
          <w:rFonts w:ascii="Times New Roman" w:eastAsia="Times New Roman" w:hAnsi="Times New Roman"/>
          <w:sz w:val="26"/>
          <w:szCs w:val="26"/>
          <w:lang w:eastAsia="ru-RU"/>
        </w:rPr>
        <w:t>к.</w:t>
      </w:r>
    </w:p>
    <w:p w:rsidR="00190260" w:rsidRPr="00E56AE5" w:rsidRDefault="00190260" w:rsidP="004B63B2">
      <w:pPr>
        <w:pStyle w:val="aa"/>
        <w:numPr>
          <w:ilvl w:val="0"/>
          <w:numId w:val="22"/>
        </w:numPr>
        <w:ind w:left="284" w:hanging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Порядок осуществления контроля в сфере закупок.</w:t>
      </w:r>
    </w:p>
    <w:p w:rsidR="00190260" w:rsidRPr="00E56AE5" w:rsidRDefault="00190260" w:rsidP="004B63B2">
      <w:pPr>
        <w:pStyle w:val="aa"/>
        <w:numPr>
          <w:ilvl w:val="0"/>
          <w:numId w:val="22"/>
        </w:numPr>
        <w:ind w:left="284" w:hanging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Ответственность в сфере закупок.</w:t>
      </w:r>
    </w:p>
    <w:p w:rsidR="00CB1AF1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5. </w:t>
      </w:r>
      <w:r w:rsidR="00CB1AF1" w:rsidRPr="00E56AE5">
        <w:rPr>
          <w:b/>
          <w:sz w:val="26"/>
          <w:szCs w:val="26"/>
        </w:rPr>
        <w:t>Содержание и формы самостоятельной работы слушателей</w:t>
      </w:r>
    </w:p>
    <w:p w:rsidR="00190260" w:rsidRPr="00E56AE5" w:rsidRDefault="00190260" w:rsidP="00E56AE5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Самостоятельная работа </w:t>
      </w:r>
      <w:r w:rsidR="00FE293D">
        <w:rPr>
          <w:sz w:val="26"/>
          <w:szCs w:val="26"/>
        </w:rPr>
        <w:t>предполагает самостоятельное изучение учебно-методических материалов по каждой теме, просмотр видеоуроков по каждой теме.</w:t>
      </w:r>
    </w:p>
    <w:p w:rsidR="004B63B2" w:rsidRPr="00E56AE5" w:rsidRDefault="004B63B2" w:rsidP="004B63B2">
      <w:pPr>
        <w:ind w:firstLine="567"/>
        <w:jc w:val="both"/>
        <w:rPr>
          <w:sz w:val="26"/>
          <w:szCs w:val="26"/>
        </w:rPr>
      </w:pPr>
    </w:p>
    <w:p w:rsidR="00CB1AF1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6. </w:t>
      </w:r>
      <w:r w:rsidR="00CB1AF1" w:rsidRPr="00E56AE5">
        <w:rPr>
          <w:b/>
          <w:sz w:val="26"/>
          <w:szCs w:val="26"/>
        </w:rPr>
        <w:t>О</w:t>
      </w:r>
      <w:r w:rsidR="00C258F0" w:rsidRPr="00E56AE5">
        <w:rPr>
          <w:b/>
          <w:sz w:val="26"/>
          <w:szCs w:val="26"/>
        </w:rPr>
        <w:t>писание образовательных технологий, применяемых при изучении дисциплины</w:t>
      </w:r>
    </w:p>
    <w:p w:rsidR="00AA08CA" w:rsidRPr="00AA08CA" w:rsidRDefault="00AA08CA" w:rsidP="00AA08CA">
      <w:pPr>
        <w:ind w:firstLine="567"/>
        <w:jc w:val="both"/>
        <w:rPr>
          <w:b/>
          <w:sz w:val="26"/>
          <w:szCs w:val="26"/>
        </w:rPr>
      </w:pPr>
      <w:r w:rsidRPr="00AA08CA">
        <w:rPr>
          <w:sz w:val="26"/>
          <w:szCs w:val="26"/>
        </w:rPr>
        <w:t xml:space="preserve">Программа курса предусматривает лекционные занятия по основным теоретическим вопросам, практические занятия, обучение с использованием ДОТ. В ходе лекционного курса каждая тема раскрывается с применением презентационных материалов. Исходя из отпущенных часов, не допускается ситуация, когда та или иная тема, совершенно не охватывается в лекционном курсе. Теоретические проблемы, сформулированные  на лекционных занятиях, рассматриваются на практических занятиях. Логика практических занятий согласовывается со структурой лекционного курса, в них отражаются основные понятия темы. В практической части </w:t>
      </w:r>
      <w:r w:rsidRPr="00AA08CA">
        <w:rPr>
          <w:sz w:val="26"/>
          <w:szCs w:val="26"/>
        </w:rPr>
        <w:lastRenderedPageBreak/>
        <w:t>занятий используются такие формы обучения, как тренинг, работа в малых группах, групповые дискуссии, решение ситуационных задач с последующим обсуждением.</w:t>
      </w:r>
    </w:p>
    <w:p w:rsidR="00FE293D" w:rsidRPr="00E56AE5" w:rsidRDefault="00FE293D" w:rsidP="00E56AE5">
      <w:pPr>
        <w:jc w:val="both"/>
        <w:rPr>
          <w:b/>
          <w:sz w:val="26"/>
          <w:szCs w:val="26"/>
        </w:rPr>
      </w:pPr>
    </w:p>
    <w:p w:rsidR="009D499E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7. </w:t>
      </w:r>
      <w:r w:rsidR="00CB1AF1" w:rsidRPr="00E56AE5">
        <w:rPr>
          <w:b/>
          <w:sz w:val="26"/>
          <w:szCs w:val="26"/>
        </w:rPr>
        <w:t>Перечень, формы и порядок проведения текущего контроля знаний слушателей и промежуточной аттестации.</w:t>
      </w:r>
      <w:r w:rsidR="009D499E" w:rsidRPr="00E56AE5">
        <w:rPr>
          <w:b/>
          <w:sz w:val="26"/>
          <w:szCs w:val="26"/>
        </w:rPr>
        <w:t xml:space="preserve"> </w:t>
      </w:r>
    </w:p>
    <w:p w:rsidR="00CB1AF1" w:rsidRPr="00E56AE5" w:rsidRDefault="009D499E" w:rsidP="00E56AE5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Текущий контроль знаний слушателей</w:t>
      </w:r>
      <w:r w:rsidR="00FE293D">
        <w:rPr>
          <w:sz w:val="26"/>
          <w:szCs w:val="26"/>
        </w:rPr>
        <w:t>: выполнение промежуточных тестов по каждой теме (8 тестов).</w:t>
      </w:r>
      <w:r w:rsidRPr="00E56AE5">
        <w:rPr>
          <w:sz w:val="26"/>
          <w:szCs w:val="26"/>
        </w:rPr>
        <w:t xml:space="preserve"> </w:t>
      </w:r>
      <w:r w:rsidR="00FE293D">
        <w:rPr>
          <w:sz w:val="26"/>
          <w:szCs w:val="26"/>
        </w:rPr>
        <w:t>П</w:t>
      </w:r>
      <w:r w:rsidRPr="00E56AE5">
        <w:rPr>
          <w:sz w:val="26"/>
          <w:szCs w:val="26"/>
        </w:rPr>
        <w:t>ромежуточная аттестация не предусмотрена программой.</w:t>
      </w:r>
    </w:p>
    <w:p w:rsidR="00CB1AF1" w:rsidRPr="00E56AE5" w:rsidRDefault="00CB1AF1" w:rsidP="00E56AE5">
      <w:pPr>
        <w:jc w:val="both"/>
        <w:rPr>
          <w:rFonts w:eastAsia="Calibri"/>
          <w:sz w:val="26"/>
          <w:szCs w:val="26"/>
          <w:lang w:eastAsia="en-US"/>
        </w:rPr>
      </w:pPr>
    </w:p>
    <w:p w:rsidR="00E56AE5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>8. Итоговая аттестация.</w:t>
      </w:r>
    </w:p>
    <w:p w:rsidR="00E56AE5" w:rsidRPr="00E56AE5" w:rsidRDefault="00E56AE5" w:rsidP="00E56AE5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Зачет в форме </w:t>
      </w:r>
      <w:r w:rsidR="00FE293D">
        <w:rPr>
          <w:sz w:val="26"/>
          <w:szCs w:val="26"/>
        </w:rPr>
        <w:t xml:space="preserve">компьютерного </w:t>
      </w:r>
      <w:r w:rsidRPr="00E56AE5">
        <w:rPr>
          <w:sz w:val="26"/>
          <w:szCs w:val="26"/>
        </w:rPr>
        <w:t>тестирования.</w:t>
      </w:r>
    </w:p>
    <w:p w:rsidR="00DF0608" w:rsidRPr="00CB1AF1" w:rsidRDefault="00DF0608" w:rsidP="00CB1AF1">
      <w:pPr>
        <w:ind w:left="1440"/>
        <w:rPr>
          <w:b/>
        </w:rPr>
      </w:pPr>
    </w:p>
    <w:p w:rsidR="00DF3E32" w:rsidRDefault="00DF3E32" w:rsidP="008C7B9B">
      <w:pPr>
        <w:jc w:val="both"/>
        <w:rPr>
          <w:i/>
        </w:rPr>
      </w:pPr>
    </w:p>
    <w:p w:rsidR="00190260" w:rsidRDefault="00190260">
      <w:pPr>
        <w:rPr>
          <w:b/>
          <w:snapToGrid w:val="0"/>
          <w:sz w:val="28"/>
          <w:szCs w:val="28"/>
        </w:rPr>
      </w:pPr>
    </w:p>
    <w:sectPr w:rsidR="00190260" w:rsidSect="00E56AE5">
      <w:footerReference w:type="even" r:id="rId9"/>
      <w:footerReference w:type="default" r:id="rId10"/>
      <w:pgSz w:w="11906" w:h="16838"/>
      <w:pgMar w:top="567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9B" w:rsidRDefault="00FB379B">
      <w:r>
        <w:separator/>
      </w:r>
    </w:p>
  </w:endnote>
  <w:endnote w:type="continuationSeparator" w:id="0">
    <w:p w:rsidR="00FB379B" w:rsidRDefault="00FB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3015">
      <w:rPr>
        <w:rStyle w:val="a7"/>
        <w:noProof/>
      </w:rPr>
      <w:t>5</w: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9B" w:rsidRDefault="00FB379B">
      <w:r>
        <w:separator/>
      </w:r>
    </w:p>
  </w:footnote>
  <w:footnote w:type="continuationSeparator" w:id="0">
    <w:p w:rsidR="00FB379B" w:rsidRDefault="00FB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ED4"/>
    <w:multiLevelType w:val="hybridMultilevel"/>
    <w:tmpl w:val="535E9084"/>
    <w:lvl w:ilvl="0" w:tplc="9D9C0BC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26CB8"/>
    <w:multiLevelType w:val="hybridMultilevel"/>
    <w:tmpl w:val="3CE0DC8C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6412"/>
    <w:multiLevelType w:val="hybridMultilevel"/>
    <w:tmpl w:val="0C92A29A"/>
    <w:lvl w:ilvl="0" w:tplc="8A848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E5074"/>
    <w:multiLevelType w:val="hybridMultilevel"/>
    <w:tmpl w:val="52B6650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A10DF"/>
    <w:multiLevelType w:val="hybridMultilevel"/>
    <w:tmpl w:val="2ECC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42B99"/>
    <w:multiLevelType w:val="hybridMultilevel"/>
    <w:tmpl w:val="A30A5B82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7292"/>
    <w:multiLevelType w:val="hybridMultilevel"/>
    <w:tmpl w:val="C5C256A6"/>
    <w:lvl w:ilvl="0" w:tplc="8F52B272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7">
    <w:nsid w:val="28493A16"/>
    <w:multiLevelType w:val="hybridMultilevel"/>
    <w:tmpl w:val="5B123F8C"/>
    <w:lvl w:ilvl="0" w:tplc="E1144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D84AD4"/>
    <w:multiLevelType w:val="hybridMultilevel"/>
    <w:tmpl w:val="B442E90C"/>
    <w:lvl w:ilvl="0" w:tplc="E1144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BB2376"/>
    <w:multiLevelType w:val="hybridMultilevel"/>
    <w:tmpl w:val="4E684A96"/>
    <w:lvl w:ilvl="0" w:tplc="6D12B3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F7A20"/>
    <w:multiLevelType w:val="hybridMultilevel"/>
    <w:tmpl w:val="D1EE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01843"/>
    <w:multiLevelType w:val="hybridMultilevel"/>
    <w:tmpl w:val="A712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47319"/>
    <w:multiLevelType w:val="hybridMultilevel"/>
    <w:tmpl w:val="DF5A22E6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454BD"/>
    <w:multiLevelType w:val="hybridMultilevel"/>
    <w:tmpl w:val="A7D06F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5DF9"/>
    <w:multiLevelType w:val="hybridMultilevel"/>
    <w:tmpl w:val="FAC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92978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84DAE"/>
    <w:multiLevelType w:val="hybridMultilevel"/>
    <w:tmpl w:val="2AF4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4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CC5EC0"/>
    <w:multiLevelType w:val="hybridMultilevel"/>
    <w:tmpl w:val="389AC834"/>
    <w:lvl w:ilvl="0" w:tplc="6D12B3D6">
      <w:start w:val="1"/>
      <w:numFmt w:val="russianLower"/>
      <w:lvlText w:val="%1)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6C9F669E"/>
    <w:multiLevelType w:val="hybridMultilevel"/>
    <w:tmpl w:val="F5905A7A"/>
    <w:lvl w:ilvl="0" w:tplc="6D12B3D6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6DFE7156"/>
    <w:multiLevelType w:val="hybridMultilevel"/>
    <w:tmpl w:val="629676F8"/>
    <w:lvl w:ilvl="0" w:tplc="28687AB8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28F2791"/>
    <w:multiLevelType w:val="hybridMultilevel"/>
    <w:tmpl w:val="BC8C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01586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967FBF"/>
    <w:multiLevelType w:val="hybridMultilevel"/>
    <w:tmpl w:val="07E4FA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24"/>
  </w:num>
  <w:num w:numId="7">
    <w:abstractNumId w:val="19"/>
  </w:num>
  <w:num w:numId="8">
    <w:abstractNumId w:val="20"/>
  </w:num>
  <w:num w:numId="9">
    <w:abstractNumId w:val="14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3"/>
  </w:num>
  <w:num w:numId="15">
    <w:abstractNumId w:val="12"/>
  </w:num>
  <w:num w:numId="16">
    <w:abstractNumId w:val="23"/>
  </w:num>
  <w:num w:numId="17">
    <w:abstractNumId w:val="18"/>
  </w:num>
  <w:num w:numId="18">
    <w:abstractNumId w:val="8"/>
  </w:num>
  <w:num w:numId="19">
    <w:abstractNumId w:val="22"/>
  </w:num>
  <w:num w:numId="20">
    <w:abstractNumId w:val="10"/>
  </w:num>
  <w:num w:numId="21">
    <w:abstractNumId w:val="4"/>
  </w:num>
  <w:num w:numId="22">
    <w:abstractNumId w:val="17"/>
  </w:num>
  <w:num w:numId="23">
    <w:abstractNumId w:val="2"/>
  </w:num>
  <w:num w:numId="24">
    <w:abstractNumId w:val="0"/>
  </w:num>
  <w:num w:numId="25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0"/>
    <w:rsid w:val="00047A75"/>
    <w:rsid w:val="00054C01"/>
    <w:rsid w:val="00062136"/>
    <w:rsid w:val="00083870"/>
    <w:rsid w:val="000B6F8B"/>
    <w:rsid w:val="000E5BEA"/>
    <w:rsid w:val="00102BE4"/>
    <w:rsid w:val="00121BE5"/>
    <w:rsid w:val="00134A4D"/>
    <w:rsid w:val="00190260"/>
    <w:rsid w:val="001927DA"/>
    <w:rsid w:val="00195B22"/>
    <w:rsid w:val="001B44DE"/>
    <w:rsid w:val="001C427E"/>
    <w:rsid w:val="001D7B17"/>
    <w:rsid w:val="001F2137"/>
    <w:rsid w:val="001F49BD"/>
    <w:rsid w:val="001F57D4"/>
    <w:rsid w:val="002060D0"/>
    <w:rsid w:val="00242D44"/>
    <w:rsid w:val="00262C99"/>
    <w:rsid w:val="00285FB2"/>
    <w:rsid w:val="002C4ECC"/>
    <w:rsid w:val="002D1EAE"/>
    <w:rsid w:val="002D29D4"/>
    <w:rsid w:val="002E25AA"/>
    <w:rsid w:val="00307F32"/>
    <w:rsid w:val="00365B7A"/>
    <w:rsid w:val="00381193"/>
    <w:rsid w:val="00383015"/>
    <w:rsid w:val="003D7216"/>
    <w:rsid w:val="003E5655"/>
    <w:rsid w:val="003E7FA2"/>
    <w:rsid w:val="003F35C9"/>
    <w:rsid w:val="003F733A"/>
    <w:rsid w:val="00410B8B"/>
    <w:rsid w:val="004B63B2"/>
    <w:rsid w:val="0057434B"/>
    <w:rsid w:val="00583E49"/>
    <w:rsid w:val="00634A21"/>
    <w:rsid w:val="00642466"/>
    <w:rsid w:val="0067682A"/>
    <w:rsid w:val="006768C3"/>
    <w:rsid w:val="0068211E"/>
    <w:rsid w:val="006A6C16"/>
    <w:rsid w:val="006E65B8"/>
    <w:rsid w:val="00711D95"/>
    <w:rsid w:val="00730BD2"/>
    <w:rsid w:val="00756E78"/>
    <w:rsid w:val="00780AD8"/>
    <w:rsid w:val="007960A9"/>
    <w:rsid w:val="007C1B85"/>
    <w:rsid w:val="007D7174"/>
    <w:rsid w:val="0081410B"/>
    <w:rsid w:val="008159B6"/>
    <w:rsid w:val="00832001"/>
    <w:rsid w:val="00860528"/>
    <w:rsid w:val="0086257D"/>
    <w:rsid w:val="008824CF"/>
    <w:rsid w:val="00895123"/>
    <w:rsid w:val="00897744"/>
    <w:rsid w:val="008A3CF7"/>
    <w:rsid w:val="008A5599"/>
    <w:rsid w:val="008C0460"/>
    <w:rsid w:val="008C3FB5"/>
    <w:rsid w:val="008C7B9B"/>
    <w:rsid w:val="008F49D5"/>
    <w:rsid w:val="00910731"/>
    <w:rsid w:val="009130FF"/>
    <w:rsid w:val="0092015E"/>
    <w:rsid w:val="00933B1F"/>
    <w:rsid w:val="00963F2D"/>
    <w:rsid w:val="009D499E"/>
    <w:rsid w:val="00A30FE6"/>
    <w:rsid w:val="00A37B7B"/>
    <w:rsid w:val="00A4129E"/>
    <w:rsid w:val="00A446D0"/>
    <w:rsid w:val="00A604AE"/>
    <w:rsid w:val="00A912A9"/>
    <w:rsid w:val="00AA08CA"/>
    <w:rsid w:val="00AD102C"/>
    <w:rsid w:val="00AF0C72"/>
    <w:rsid w:val="00B2257E"/>
    <w:rsid w:val="00B22AC1"/>
    <w:rsid w:val="00B242CB"/>
    <w:rsid w:val="00B5410A"/>
    <w:rsid w:val="00B82069"/>
    <w:rsid w:val="00B84D14"/>
    <w:rsid w:val="00BB05D3"/>
    <w:rsid w:val="00BB6779"/>
    <w:rsid w:val="00BD09FE"/>
    <w:rsid w:val="00BD52BE"/>
    <w:rsid w:val="00BD5EE3"/>
    <w:rsid w:val="00BD76CB"/>
    <w:rsid w:val="00BE0B64"/>
    <w:rsid w:val="00C258F0"/>
    <w:rsid w:val="00C32E40"/>
    <w:rsid w:val="00C403A4"/>
    <w:rsid w:val="00C47FD1"/>
    <w:rsid w:val="00C549A6"/>
    <w:rsid w:val="00CB1AF1"/>
    <w:rsid w:val="00CB1ED1"/>
    <w:rsid w:val="00CB44A4"/>
    <w:rsid w:val="00CC7B35"/>
    <w:rsid w:val="00CE025D"/>
    <w:rsid w:val="00CF7A3A"/>
    <w:rsid w:val="00D0355A"/>
    <w:rsid w:val="00D44F68"/>
    <w:rsid w:val="00D5017F"/>
    <w:rsid w:val="00D55C73"/>
    <w:rsid w:val="00D676CE"/>
    <w:rsid w:val="00D75E82"/>
    <w:rsid w:val="00D81179"/>
    <w:rsid w:val="00DA5C26"/>
    <w:rsid w:val="00DC4459"/>
    <w:rsid w:val="00DF0608"/>
    <w:rsid w:val="00DF3E32"/>
    <w:rsid w:val="00E44A86"/>
    <w:rsid w:val="00E45F15"/>
    <w:rsid w:val="00E468B7"/>
    <w:rsid w:val="00E5270C"/>
    <w:rsid w:val="00E56AE5"/>
    <w:rsid w:val="00EA4E20"/>
    <w:rsid w:val="00EA7726"/>
    <w:rsid w:val="00EB666B"/>
    <w:rsid w:val="00EC28B0"/>
    <w:rsid w:val="00EC343A"/>
    <w:rsid w:val="00F47E7A"/>
    <w:rsid w:val="00F60A7A"/>
    <w:rsid w:val="00F64F8E"/>
    <w:rsid w:val="00F82C20"/>
    <w:rsid w:val="00F93EA2"/>
    <w:rsid w:val="00FA49B5"/>
    <w:rsid w:val="00FB379B"/>
    <w:rsid w:val="00FC63B4"/>
    <w:rsid w:val="00FD7716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84190-5B5C-41B2-997B-7A08B310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10247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ГУ - ВШЭ</Company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ErshovaTV</dc:creator>
  <cp:lastModifiedBy>Гусейнова Эльзара Расимовна</cp:lastModifiedBy>
  <cp:revision>2</cp:revision>
  <cp:lastPrinted>2019-12-19T11:34:00Z</cp:lastPrinted>
  <dcterms:created xsi:type="dcterms:W3CDTF">2021-03-30T04:45:00Z</dcterms:created>
  <dcterms:modified xsi:type="dcterms:W3CDTF">2021-03-30T04:45:00Z</dcterms:modified>
</cp:coreProperties>
</file>