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F81597" w:rsidRDefault="00F81597" w:rsidP="00F81597">
      <w:pPr>
        <w:ind w:left="-18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FA49BD" w:rsidRDefault="00FA49BD" w:rsidP="00F81597">
      <w:pPr>
        <w:ind w:left="-18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НИУ ВШЭ - Пермь</w:t>
      </w:r>
    </w:p>
    <w:p w:rsidR="00F81597" w:rsidRPr="00CF6CE6" w:rsidRDefault="00C92D81" w:rsidP="00F81597">
      <w:pPr>
        <w:pStyle w:val="a6"/>
        <w:ind w:left="0"/>
        <w:rPr>
          <w:b w:val="0"/>
          <w:sz w:val="20"/>
          <w:szCs w:val="20"/>
        </w:rPr>
      </w:pPr>
      <w:proofErr w:type="gramStart"/>
      <w:r w:rsidRPr="00C92D81">
        <w:rPr>
          <w:b w:val="0"/>
          <w:sz w:val="26"/>
          <w:szCs w:val="26"/>
        </w:rPr>
        <w:t>Региональный</w:t>
      </w:r>
      <w:proofErr w:type="gramEnd"/>
      <w:r w:rsidRPr="00C92D81">
        <w:rPr>
          <w:b w:val="0"/>
          <w:sz w:val="26"/>
          <w:szCs w:val="26"/>
        </w:rPr>
        <w:t xml:space="preserve"> центр по подготовке специалистов для системы государственных закупок</w:t>
      </w:r>
      <w:r w:rsidRPr="00C92D81">
        <w:rPr>
          <w:rStyle w:val="a5"/>
          <w:b w:val="0"/>
          <w:sz w:val="26"/>
          <w:szCs w:val="26"/>
          <w:vertAlign w:val="baseline"/>
        </w:rPr>
        <w:t xml:space="preserve"> </w:t>
      </w: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:rsidR="00C92D81" w:rsidRDefault="00F81597" w:rsidP="00F81597">
      <w:pPr>
        <w:jc w:val="center"/>
        <w:rPr>
          <w:b/>
          <w:i/>
          <w:color w:val="000000"/>
          <w:szCs w:val="24"/>
        </w:rPr>
      </w:pPr>
      <w:r w:rsidRPr="001441A8">
        <w:rPr>
          <w:b/>
          <w:i/>
          <w:color w:val="000000"/>
          <w:szCs w:val="24"/>
        </w:rPr>
        <w:t xml:space="preserve">программы </w:t>
      </w:r>
      <w:r w:rsidR="00CF19DA">
        <w:rPr>
          <w:b/>
          <w:i/>
          <w:color w:val="000000"/>
          <w:szCs w:val="24"/>
        </w:rPr>
        <w:t xml:space="preserve">повышения квалификации </w:t>
      </w:r>
    </w:p>
    <w:p w:rsidR="00F81597" w:rsidRPr="001441A8" w:rsidRDefault="00F81597" w:rsidP="00651C3B">
      <w:pPr>
        <w:jc w:val="center"/>
        <w:rPr>
          <w:b/>
          <w:i/>
          <w:color w:val="000000"/>
          <w:szCs w:val="24"/>
        </w:rPr>
      </w:pPr>
      <w:r w:rsidRPr="001441A8">
        <w:rPr>
          <w:b/>
          <w:i/>
          <w:color w:val="000000"/>
          <w:szCs w:val="24"/>
        </w:rPr>
        <w:t>«</w:t>
      </w:r>
      <w:r w:rsidR="00651C3B" w:rsidRPr="00651C3B">
        <w:rPr>
          <w:b/>
          <w:i/>
          <w:color w:val="000000"/>
          <w:szCs w:val="24"/>
        </w:rPr>
        <w:t>Управление государственными и муниципальными заку</w:t>
      </w:r>
      <w:r w:rsidR="00651C3B">
        <w:rPr>
          <w:b/>
          <w:i/>
          <w:color w:val="000000"/>
          <w:szCs w:val="24"/>
        </w:rPr>
        <w:t xml:space="preserve">пками в сфере здравоохранения. </w:t>
      </w:r>
      <w:r w:rsidR="00651C3B" w:rsidRPr="00651C3B">
        <w:rPr>
          <w:b/>
          <w:i/>
          <w:color w:val="000000"/>
          <w:szCs w:val="24"/>
        </w:rPr>
        <w:t>Специфика закупки лекарственных препаратов, изделий медицинского назначения</w:t>
      </w:r>
      <w:r w:rsidRPr="001441A8">
        <w:rPr>
          <w:b/>
          <w:i/>
          <w:color w:val="000000"/>
          <w:szCs w:val="24"/>
        </w:rPr>
        <w:t>»</w:t>
      </w:r>
    </w:p>
    <w:p w:rsidR="00125CA5" w:rsidRDefault="00125CA5" w:rsidP="00210DD8">
      <w:pPr>
        <w:jc w:val="center"/>
        <w:rPr>
          <w:color w:val="000000"/>
          <w:szCs w:val="24"/>
        </w:rPr>
      </w:pPr>
    </w:p>
    <w:p w:rsidR="006574B9" w:rsidRPr="007C4D4C" w:rsidRDefault="006574B9" w:rsidP="00210DD8">
      <w:pPr>
        <w:jc w:val="center"/>
        <w:rPr>
          <w:color w:val="000000"/>
          <w:szCs w:val="24"/>
        </w:rPr>
      </w:pPr>
    </w:p>
    <w:p w:rsidR="00EA7357" w:rsidRDefault="00EA7357" w:rsidP="009504FF">
      <w:pPr>
        <w:jc w:val="both"/>
        <w:rPr>
          <w:szCs w:val="24"/>
        </w:rPr>
      </w:pPr>
      <w:r w:rsidRPr="00986AC7">
        <w:rPr>
          <w:b/>
          <w:szCs w:val="24"/>
        </w:rPr>
        <w:t>Год набора:</w:t>
      </w:r>
      <w:r>
        <w:rPr>
          <w:szCs w:val="24"/>
        </w:rPr>
        <w:t xml:space="preserve"> 20</w:t>
      </w:r>
      <w:r w:rsidR="003139C7">
        <w:rPr>
          <w:szCs w:val="24"/>
        </w:rPr>
        <w:t>2</w:t>
      </w:r>
      <w:r w:rsidR="00FA49BD">
        <w:rPr>
          <w:szCs w:val="24"/>
        </w:rPr>
        <w:t>1</w:t>
      </w:r>
      <w:r>
        <w:rPr>
          <w:szCs w:val="24"/>
        </w:rPr>
        <w:t>/20</w:t>
      </w:r>
      <w:r w:rsidR="003139C7">
        <w:rPr>
          <w:szCs w:val="24"/>
        </w:rPr>
        <w:t>2</w:t>
      </w:r>
      <w:r w:rsidR="00FA49BD">
        <w:rPr>
          <w:szCs w:val="24"/>
        </w:rPr>
        <w:t>2</w:t>
      </w:r>
      <w:r w:rsidR="008B083A">
        <w:rPr>
          <w:szCs w:val="24"/>
        </w:rPr>
        <w:t>.</w:t>
      </w:r>
    </w:p>
    <w:p w:rsidR="00F81597" w:rsidRDefault="00F81597" w:rsidP="009504FF">
      <w:pPr>
        <w:jc w:val="both"/>
        <w:rPr>
          <w:b/>
          <w:bCs/>
          <w:i/>
          <w:szCs w:val="24"/>
        </w:rPr>
      </w:pPr>
    </w:p>
    <w:p w:rsidR="00F81597" w:rsidRPr="00D138EE" w:rsidRDefault="00F81597" w:rsidP="00F47A14">
      <w:pPr>
        <w:pStyle w:val="a3"/>
        <w:rPr>
          <w:b/>
          <w:sz w:val="24"/>
          <w:szCs w:val="24"/>
        </w:rPr>
      </w:pPr>
      <w:r w:rsidRPr="00D138EE">
        <w:rPr>
          <w:b/>
          <w:bCs/>
          <w:sz w:val="24"/>
          <w:szCs w:val="24"/>
        </w:rPr>
        <w:t>Направление подготовки:</w:t>
      </w:r>
      <w:r w:rsidRPr="00D138EE">
        <w:rPr>
          <w:b/>
          <w:sz w:val="24"/>
          <w:szCs w:val="24"/>
        </w:rPr>
        <w:t xml:space="preserve"> </w:t>
      </w:r>
      <w:r w:rsidR="00C92D81">
        <w:rPr>
          <w:sz w:val="24"/>
          <w:szCs w:val="24"/>
        </w:rPr>
        <w:t>м</w:t>
      </w:r>
      <w:r w:rsidR="00C92D81" w:rsidRPr="00C92D81">
        <w:rPr>
          <w:sz w:val="24"/>
          <w:szCs w:val="24"/>
        </w:rPr>
        <w:t>енеджмент.</w:t>
      </w:r>
    </w:p>
    <w:p w:rsidR="006574B9" w:rsidRPr="00B44577" w:rsidRDefault="006574B9" w:rsidP="009504FF">
      <w:pPr>
        <w:pStyle w:val="a3"/>
        <w:ind w:left="3119"/>
      </w:pPr>
    </w:p>
    <w:p w:rsidR="00F008A5" w:rsidRDefault="00F81597" w:rsidP="002F646C">
      <w:pPr>
        <w:pStyle w:val="a8"/>
        <w:widowControl/>
        <w:tabs>
          <w:tab w:val="left" w:pos="0"/>
        </w:tabs>
        <w:jc w:val="both"/>
        <w:rPr>
          <w:bCs/>
          <w:i/>
          <w:sz w:val="24"/>
          <w:szCs w:val="24"/>
        </w:rPr>
      </w:pPr>
      <w:r w:rsidRPr="00411950">
        <w:rPr>
          <w:b/>
          <w:bCs/>
          <w:sz w:val="24"/>
          <w:szCs w:val="24"/>
        </w:rPr>
        <w:t>Цель программы</w:t>
      </w:r>
      <w:r w:rsidR="00411950">
        <w:rPr>
          <w:b/>
          <w:bCs/>
          <w:sz w:val="24"/>
          <w:szCs w:val="24"/>
        </w:rPr>
        <w:t>:</w:t>
      </w:r>
      <w:r w:rsidR="00DD41AE">
        <w:rPr>
          <w:bCs/>
          <w:sz w:val="24"/>
          <w:szCs w:val="24"/>
        </w:rPr>
        <w:t xml:space="preserve"> </w:t>
      </w:r>
      <w:r w:rsidR="00C92D81" w:rsidRPr="00A6592C">
        <w:rPr>
          <w:sz w:val="26"/>
          <w:szCs w:val="26"/>
        </w:rPr>
        <w:t xml:space="preserve">повышение профессионального уровня в рамках имеющейся квалификации в сфере закупок товаров, работ, услуг для обеспечения нужд </w:t>
      </w:r>
      <w:r w:rsidR="00651C3B" w:rsidRPr="00651C3B">
        <w:rPr>
          <w:sz w:val="26"/>
          <w:szCs w:val="26"/>
        </w:rPr>
        <w:t xml:space="preserve">учреждений сферы здравоохранения </w:t>
      </w:r>
      <w:r w:rsidR="00C92D81" w:rsidRPr="00A6592C">
        <w:rPr>
          <w:sz w:val="26"/>
          <w:szCs w:val="26"/>
        </w:rPr>
        <w:t>с формирование и (или) совершенствованием 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нужд</w:t>
      </w:r>
      <w:r w:rsidR="00651C3B" w:rsidRPr="00651C3B">
        <w:rPr>
          <w:sz w:val="26"/>
          <w:szCs w:val="26"/>
        </w:rPr>
        <w:t xml:space="preserve"> учреждений сферы здравоохранения</w:t>
      </w:r>
      <w:r w:rsidRPr="00FF6C48">
        <w:rPr>
          <w:bCs/>
          <w:i/>
          <w:sz w:val="24"/>
          <w:szCs w:val="24"/>
        </w:rPr>
        <w:t>.</w:t>
      </w:r>
    </w:p>
    <w:p w:rsidR="006574B9" w:rsidRDefault="006574B9" w:rsidP="002F646C">
      <w:pPr>
        <w:pStyle w:val="a8"/>
        <w:widowControl/>
        <w:tabs>
          <w:tab w:val="left" w:pos="0"/>
        </w:tabs>
        <w:jc w:val="both"/>
        <w:rPr>
          <w:bCs/>
          <w:i/>
          <w:sz w:val="24"/>
          <w:szCs w:val="24"/>
        </w:rPr>
      </w:pPr>
    </w:p>
    <w:p w:rsidR="00F81597" w:rsidRDefault="00F81597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411950">
        <w:rPr>
          <w:b/>
          <w:bCs/>
          <w:sz w:val="24"/>
          <w:szCs w:val="24"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411950">
        <w:rPr>
          <w:b/>
          <w:bCs/>
          <w:sz w:val="24"/>
          <w:szCs w:val="24"/>
        </w:rPr>
        <w:t>поступающих</w:t>
      </w:r>
      <w:proofErr w:type="gramEnd"/>
      <w:r w:rsidRPr="00411950">
        <w:rPr>
          <w:b/>
          <w:bCs/>
          <w:sz w:val="24"/>
          <w:szCs w:val="24"/>
        </w:rPr>
        <w:t xml:space="preserve"> для обучения по программе</w:t>
      </w:r>
      <w:r w:rsidR="00411950" w:rsidRPr="00411950">
        <w:rPr>
          <w:b/>
          <w:bCs/>
          <w:sz w:val="24"/>
          <w:szCs w:val="24"/>
        </w:rPr>
        <w:t>:</w:t>
      </w:r>
    </w:p>
    <w:p w:rsidR="00C92D81" w:rsidRDefault="00AF5FF7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4422B8">
        <w:rPr>
          <w:bCs/>
          <w:sz w:val="26"/>
          <w:szCs w:val="26"/>
        </w:rPr>
        <w:t>лица, имеющие среднее профессиональное или высшее образование, а также лица, получающие высшее образование</w:t>
      </w:r>
      <w:r w:rsidR="00C92D81">
        <w:rPr>
          <w:bCs/>
          <w:sz w:val="26"/>
          <w:szCs w:val="26"/>
        </w:rPr>
        <w:t xml:space="preserve">. </w:t>
      </w:r>
    </w:p>
    <w:p w:rsidR="006574B9" w:rsidRDefault="006574B9" w:rsidP="002F646C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:rsidR="00F81597" w:rsidRPr="00AF5FF7" w:rsidRDefault="00F81597" w:rsidP="002F646C">
      <w:pPr>
        <w:jc w:val="both"/>
        <w:rPr>
          <w:szCs w:val="24"/>
        </w:rPr>
      </w:pPr>
      <w:r w:rsidRPr="00411950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411950" w:rsidRPr="00411950">
        <w:rPr>
          <w:b/>
          <w:szCs w:val="24"/>
        </w:rPr>
        <w:t>:</w:t>
      </w:r>
      <w:r w:rsidR="00DD41AE">
        <w:rPr>
          <w:szCs w:val="24"/>
        </w:rPr>
        <w:t xml:space="preserve"> </w:t>
      </w:r>
      <w:r w:rsidR="00AF5FF7" w:rsidRPr="00AF5FF7">
        <w:rPr>
          <w:szCs w:val="24"/>
        </w:rPr>
        <w:t>профессиональный стандарт «Специалист в сфере закупок», утвержденный приказом Минтруда России от 10 сентября 2015 г. N 625н.</w:t>
      </w:r>
    </w:p>
    <w:p w:rsidR="006574B9" w:rsidRPr="002F646C" w:rsidRDefault="006574B9" w:rsidP="002F646C">
      <w:pPr>
        <w:jc w:val="both"/>
        <w:rPr>
          <w:szCs w:val="24"/>
        </w:rPr>
      </w:pPr>
    </w:p>
    <w:p w:rsidR="00651C3B" w:rsidRPr="00E62B63" w:rsidRDefault="002C2DB1" w:rsidP="002F64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proofErr w:type="gramStart"/>
      <w:r>
        <w:rPr>
          <w:rFonts w:ascii="Times New Roman" w:hAnsi="Times New Roman"/>
          <w:bCs/>
          <w:szCs w:val="24"/>
        </w:rPr>
        <w:t>Описание п</w:t>
      </w:r>
      <w:r w:rsidR="00F001EA" w:rsidRPr="00411950">
        <w:rPr>
          <w:rFonts w:ascii="Times New Roman" w:hAnsi="Times New Roman"/>
          <w:bCs/>
          <w:szCs w:val="24"/>
        </w:rPr>
        <w:t>ереч</w:t>
      </w:r>
      <w:r>
        <w:rPr>
          <w:rFonts w:ascii="Times New Roman" w:hAnsi="Times New Roman"/>
          <w:bCs/>
          <w:szCs w:val="24"/>
        </w:rPr>
        <w:t>ня</w:t>
      </w:r>
      <w:r w:rsidR="00F001EA" w:rsidRPr="00411950">
        <w:rPr>
          <w:rFonts w:ascii="Times New Roman" w:hAnsi="Times New Roman"/>
          <w:bCs/>
          <w:szCs w:val="24"/>
        </w:rPr>
        <w:t xml:space="preserve"> </w:t>
      </w:r>
      <w:r w:rsidR="00EA7357">
        <w:rPr>
          <w:rFonts w:ascii="Times New Roman" w:hAnsi="Times New Roman"/>
          <w:bCs/>
          <w:szCs w:val="24"/>
        </w:rPr>
        <w:t xml:space="preserve">профессиональных </w:t>
      </w:r>
      <w:r w:rsidR="00F81597" w:rsidRPr="00411950">
        <w:rPr>
          <w:rFonts w:ascii="Times New Roman" w:hAnsi="Times New Roman"/>
          <w:bCs/>
          <w:szCs w:val="24"/>
        </w:rPr>
        <w:t>компетенций</w:t>
      </w:r>
      <w:r w:rsidR="0020280B">
        <w:rPr>
          <w:rFonts w:ascii="Times New Roman" w:hAnsi="Times New Roman"/>
          <w:bCs/>
          <w:szCs w:val="24"/>
        </w:rPr>
        <w:t xml:space="preserve"> в рамках имеющей квалификации</w:t>
      </w:r>
      <w:r w:rsidR="00F81597" w:rsidRPr="00411950">
        <w:rPr>
          <w:rFonts w:ascii="Times New Roman" w:hAnsi="Times New Roman"/>
          <w:bCs/>
          <w:szCs w:val="24"/>
        </w:rPr>
        <w:t xml:space="preserve">, </w:t>
      </w:r>
      <w:r w:rsidR="00EA7357">
        <w:rPr>
          <w:rFonts w:ascii="Times New Roman" w:hAnsi="Times New Roman"/>
          <w:bCs/>
          <w:szCs w:val="24"/>
        </w:rPr>
        <w:t>качественное изменение которых осуществляется в результате обучения</w:t>
      </w:r>
      <w:r w:rsidR="00411950" w:rsidRPr="00411950">
        <w:rPr>
          <w:rFonts w:ascii="Times New Roman" w:hAnsi="Times New Roman"/>
          <w:bCs/>
          <w:szCs w:val="24"/>
        </w:rPr>
        <w:t>:</w:t>
      </w:r>
      <w:r w:rsidR="00034105">
        <w:rPr>
          <w:rFonts w:ascii="Times New Roman" w:hAnsi="Times New Roman"/>
          <w:b w:val="0"/>
          <w:bCs/>
          <w:szCs w:val="24"/>
        </w:rPr>
        <w:t xml:space="preserve"> </w:t>
      </w:r>
      <w:r w:rsidR="00034105" w:rsidRPr="00E62B63">
        <w:rPr>
          <w:rFonts w:ascii="Times New Roman" w:hAnsi="Times New Roman"/>
          <w:b w:val="0"/>
          <w:bCs/>
          <w:szCs w:val="24"/>
        </w:rPr>
        <w:t>в соответствии с профессиональным стандартом</w:t>
      </w:r>
      <w:r w:rsidR="00BE1F89" w:rsidRPr="00E62B63">
        <w:rPr>
          <w:rFonts w:ascii="Times New Roman" w:hAnsi="Times New Roman"/>
          <w:b w:val="0"/>
          <w:bCs/>
          <w:szCs w:val="24"/>
        </w:rPr>
        <w:t xml:space="preserve"> «Специалист в сфере закупок», утвержденный приказом Минтруда России от 10 сентября 2015 г. N 625н.,</w:t>
      </w:r>
      <w:r w:rsidR="00BE1F89" w:rsidRPr="00E62B63">
        <w:t xml:space="preserve"> </w:t>
      </w:r>
      <w:r w:rsidR="00BE1F89" w:rsidRPr="00E62B63">
        <w:rPr>
          <w:rFonts w:ascii="Times New Roman" w:hAnsi="Times New Roman"/>
          <w:b w:val="0"/>
          <w:bCs/>
          <w:szCs w:val="24"/>
        </w:rPr>
        <w:t xml:space="preserve">специалист в сфере закупок должен уметь </w:t>
      </w:r>
      <w:r w:rsidR="00651C3B" w:rsidRPr="00651C3B">
        <w:rPr>
          <w:rFonts w:ascii="Times New Roman" w:hAnsi="Times New Roman"/>
          <w:b w:val="0"/>
          <w:bCs/>
          <w:szCs w:val="24"/>
        </w:rPr>
        <w:t>осуществлять анализ</w:t>
      </w:r>
      <w:r w:rsidR="00651C3B">
        <w:rPr>
          <w:rFonts w:ascii="Times New Roman" w:hAnsi="Times New Roman"/>
          <w:b w:val="0"/>
          <w:bCs/>
          <w:szCs w:val="24"/>
        </w:rPr>
        <w:t xml:space="preserve">, </w:t>
      </w:r>
      <w:r w:rsidR="00BE1F89" w:rsidRPr="00E62B63">
        <w:rPr>
          <w:rFonts w:ascii="Times New Roman" w:hAnsi="Times New Roman"/>
          <w:b w:val="0"/>
          <w:bCs/>
          <w:szCs w:val="24"/>
        </w:rPr>
        <w:t>прогнозировать и планировать закуп</w:t>
      </w:r>
      <w:r w:rsidR="00651C3B">
        <w:rPr>
          <w:rFonts w:ascii="Times New Roman" w:hAnsi="Times New Roman"/>
          <w:b w:val="0"/>
          <w:bCs/>
          <w:szCs w:val="24"/>
        </w:rPr>
        <w:t>очную деятельность организации</w:t>
      </w:r>
      <w:r w:rsidR="00BE1F89" w:rsidRPr="00E62B63">
        <w:rPr>
          <w:rFonts w:ascii="Times New Roman" w:hAnsi="Times New Roman"/>
          <w:b w:val="0"/>
          <w:bCs/>
          <w:szCs w:val="24"/>
        </w:rPr>
        <w:t xml:space="preserve">, знать основные требования к внесению </w:t>
      </w:r>
      <w:r w:rsidR="00651C3B">
        <w:rPr>
          <w:rFonts w:ascii="Times New Roman" w:hAnsi="Times New Roman"/>
          <w:b w:val="0"/>
          <w:bCs/>
          <w:szCs w:val="24"/>
        </w:rPr>
        <w:t xml:space="preserve">сведений в реестр </w:t>
      </w:r>
      <w:r w:rsidR="00BE1F89" w:rsidRPr="00E62B63">
        <w:rPr>
          <w:rFonts w:ascii="Times New Roman" w:hAnsi="Times New Roman"/>
          <w:b w:val="0"/>
          <w:bCs/>
          <w:szCs w:val="24"/>
        </w:rPr>
        <w:t>контрактов;</w:t>
      </w:r>
      <w:proofErr w:type="gramEnd"/>
      <w:r w:rsidR="00BE1F89" w:rsidRPr="00E62B63">
        <w:rPr>
          <w:rFonts w:ascii="Times New Roman" w:hAnsi="Times New Roman"/>
          <w:b w:val="0"/>
          <w:bCs/>
          <w:szCs w:val="24"/>
        </w:rPr>
        <w:t xml:space="preserve"> </w:t>
      </w:r>
      <w:proofErr w:type="gramStart"/>
      <w:r w:rsidR="00E62B63" w:rsidRPr="00E62B63">
        <w:rPr>
          <w:rFonts w:ascii="Times New Roman" w:hAnsi="Times New Roman"/>
          <w:b w:val="0"/>
          <w:bCs/>
          <w:szCs w:val="24"/>
        </w:rPr>
        <w:t>уметь вносить необходимые сведения в действующие информационные системы по закупкам</w:t>
      </w:r>
      <w:r w:rsidR="00651C3B">
        <w:rPr>
          <w:rFonts w:ascii="Times New Roman" w:hAnsi="Times New Roman"/>
          <w:b w:val="0"/>
          <w:bCs/>
          <w:szCs w:val="24"/>
        </w:rPr>
        <w:t xml:space="preserve">, уметь </w:t>
      </w:r>
      <w:r w:rsidR="00651C3B" w:rsidRPr="00651C3B">
        <w:rPr>
          <w:rFonts w:ascii="Times New Roman" w:hAnsi="Times New Roman"/>
          <w:b w:val="0"/>
          <w:bCs/>
          <w:szCs w:val="24"/>
        </w:rPr>
        <w:t>принимать организационно-управленческие решения и оценивать их последствия; осуществлять закупки товаров, работ и услуг, проводить мониторинг и контроль закупок товаров, работ и услуг для нужд учреждений сферы здравоохранения в целях повышения эффективности осуществления закупок тов</w:t>
      </w:r>
      <w:r w:rsidR="00651C3B">
        <w:rPr>
          <w:rFonts w:ascii="Times New Roman" w:hAnsi="Times New Roman"/>
          <w:b w:val="0"/>
          <w:bCs/>
          <w:szCs w:val="24"/>
        </w:rPr>
        <w:t xml:space="preserve">аров, работ и услуг, обеспечивая </w:t>
      </w:r>
      <w:r w:rsidR="00651C3B" w:rsidRPr="00651C3B">
        <w:rPr>
          <w:rFonts w:ascii="Times New Roman" w:hAnsi="Times New Roman"/>
          <w:b w:val="0"/>
          <w:bCs/>
          <w:szCs w:val="24"/>
        </w:rPr>
        <w:t>предо</w:t>
      </w:r>
      <w:r w:rsidR="00651C3B">
        <w:rPr>
          <w:rFonts w:ascii="Times New Roman" w:hAnsi="Times New Roman"/>
          <w:b w:val="0"/>
          <w:bCs/>
          <w:szCs w:val="24"/>
        </w:rPr>
        <w:t>твращение</w:t>
      </w:r>
      <w:r w:rsidR="00651C3B" w:rsidRPr="00651C3B">
        <w:rPr>
          <w:rFonts w:ascii="Times New Roman" w:hAnsi="Times New Roman"/>
          <w:b w:val="0"/>
          <w:bCs/>
          <w:szCs w:val="24"/>
        </w:rPr>
        <w:t xml:space="preserve"> коррупции и других злоупотреблений в сфере закупок;</w:t>
      </w:r>
      <w:proofErr w:type="gramEnd"/>
      <w:r w:rsidR="00651C3B" w:rsidRPr="00651C3B">
        <w:rPr>
          <w:rFonts w:ascii="Times New Roman" w:hAnsi="Times New Roman"/>
          <w:b w:val="0"/>
          <w:bCs/>
          <w:szCs w:val="24"/>
        </w:rPr>
        <w:t xml:space="preserve"> </w:t>
      </w:r>
      <w:r w:rsidR="00651C3B">
        <w:rPr>
          <w:rFonts w:ascii="Times New Roman" w:hAnsi="Times New Roman"/>
          <w:b w:val="0"/>
          <w:bCs/>
          <w:szCs w:val="24"/>
        </w:rPr>
        <w:t xml:space="preserve">уметь </w:t>
      </w:r>
      <w:r w:rsidR="00651C3B" w:rsidRPr="00651C3B">
        <w:rPr>
          <w:rFonts w:ascii="Times New Roman" w:hAnsi="Times New Roman"/>
          <w:b w:val="0"/>
          <w:bCs/>
          <w:szCs w:val="24"/>
        </w:rPr>
        <w:t>эффективно использовать средства бюджета и внебюджетных источников финансирования для обеспечения нужд у</w:t>
      </w:r>
      <w:r w:rsidR="00651C3B">
        <w:rPr>
          <w:rFonts w:ascii="Times New Roman" w:hAnsi="Times New Roman"/>
          <w:b w:val="0"/>
          <w:bCs/>
          <w:szCs w:val="24"/>
        </w:rPr>
        <w:t xml:space="preserve">чреждений сферы здравоохранения; </w:t>
      </w:r>
      <w:r w:rsidR="00651C3B" w:rsidRPr="00651C3B">
        <w:rPr>
          <w:rFonts w:ascii="Times New Roman" w:hAnsi="Times New Roman"/>
          <w:b w:val="0"/>
          <w:bCs/>
          <w:szCs w:val="24"/>
        </w:rPr>
        <w:t xml:space="preserve">систематизировать, обобщать информацию и готовить предложения по совершенствованию системы закупок для нужд учреждений сферы здравоохранения; </w:t>
      </w:r>
      <w:r w:rsidR="00651C3B" w:rsidRPr="00651C3B">
        <w:rPr>
          <w:rFonts w:ascii="Times New Roman" w:hAnsi="Times New Roman"/>
          <w:b w:val="0"/>
          <w:bCs/>
          <w:szCs w:val="24"/>
        </w:rPr>
        <w:lastRenderedPageBreak/>
        <w:t>выполнять функции контрактного управляющего, работников контрактной службы, членов комиссии.</w:t>
      </w:r>
    </w:p>
    <w:p w:rsidR="00F00527" w:rsidRDefault="00F00527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8A3BB6" w:rsidRDefault="008A3BB6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обучения: </w:t>
      </w:r>
    </w:p>
    <w:p w:rsidR="008A3BB6" w:rsidRDefault="008A3BB6" w:rsidP="002F646C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AC4F2E">
        <w:rPr>
          <w:bCs/>
          <w:sz w:val="24"/>
          <w:szCs w:val="24"/>
        </w:rPr>
        <w:t xml:space="preserve">Выпускники программы </w:t>
      </w:r>
      <w:r>
        <w:rPr>
          <w:bCs/>
          <w:sz w:val="24"/>
          <w:szCs w:val="24"/>
        </w:rPr>
        <w:t>должны</w:t>
      </w:r>
      <w:r w:rsidR="000C5C7A">
        <w:rPr>
          <w:bCs/>
          <w:sz w:val="24"/>
          <w:szCs w:val="24"/>
        </w:rPr>
        <w:t>:</w:t>
      </w:r>
    </w:p>
    <w:p w:rsidR="0006207B" w:rsidRPr="0006207B" w:rsidRDefault="0006207B" w:rsidP="0006207B">
      <w:pPr>
        <w:ind w:firstLine="709"/>
        <w:rPr>
          <w:b/>
          <w:szCs w:val="24"/>
        </w:rPr>
      </w:pPr>
      <w:r w:rsidRPr="0006207B">
        <w:rPr>
          <w:b/>
          <w:szCs w:val="24"/>
        </w:rPr>
        <w:t xml:space="preserve">Знать: </w:t>
      </w:r>
    </w:p>
    <w:p w:rsidR="0006207B" w:rsidRPr="0006207B" w:rsidRDefault="0006207B" w:rsidP="0006207B">
      <w:pPr>
        <w:ind w:firstLine="709"/>
        <w:rPr>
          <w:szCs w:val="24"/>
        </w:rPr>
      </w:pPr>
      <w:r w:rsidRPr="0006207B">
        <w:rPr>
          <w:szCs w:val="24"/>
        </w:rPr>
        <w:t>- основные положения законодательства Российской Федерации, регламентирующего закупки для</w:t>
      </w:r>
      <w:r w:rsidR="00AE438E">
        <w:rPr>
          <w:szCs w:val="24"/>
        </w:rPr>
        <w:t xml:space="preserve"> </w:t>
      </w:r>
      <w:r w:rsidR="00AE438E" w:rsidRPr="00AE438E">
        <w:rPr>
          <w:szCs w:val="24"/>
        </w:rPr>
        <w:t>нужд учреждений здравоохранения</w:t>
      </w:r>
      <w:r w:rsidRPr="0006207B">
        <w:rPr>
          <w:szCs w:val="24"/>
        </w:rPr>
        <w:t>, международные нормы закупок для государственных нужд;</w:t>
      </w:r>
    </w:p>
    <w:p w:rsidR="0006207B" w:rsidRPr="0006207B" w:rsidRDefault="0006207B" w:rsidP="0006207B">
      <w:pPr>
        <w:ind w:firstLine="709"/>
        <w:rPr>
          <w:szCs w:val="24"/>
        </w:rPr>
      </w:pPr>
      <w:r w:rsidRPr="0006207B">
        <w:rPr>
          <w:szCs w:val="24"/>
        </w:rPr>
        <w:t>- основные принципы, понятия и термины закупок, применяющиеся в российской и международной системе закупок для государственных нужд;</w:t>
      </w:r>
    </w:p>
    <w:p w:rsidR="0006207B" w:rsidRPr="0006207B" w:rsidRDefault="0006207B" w:rsidP="0006207B">
      <w:pPr>
        <w:ind w:firstLine="709"/>
        <w:rPr>
          <w:szCs w:val="24"/>
        </w:rPr>
      </w:pPr>
      <w:r w:rsidRPr="0006207B">
        <w:rPr>
          <w:szCs w:val="24"/>
        </w:rPr>
        <w:t>- концепцию, понятия и термины, цели и принципы контрактной системы;</w:t>
      </w:r>
    </w:p>
    <w:p w:rsidR="0006207B" w:rsidRPr="0006207B" w:rsidRDefault="0006207B" w:rsidP="0006207B">
      <w:pPr>
        <w:ind w:firstLine="709"/>
        <w:rPr>
          <w:szCs w:val="24"/>
        </w:rPr>
      </w:pPr>
      <w:r w:rsidRPr="0006207B">
        <w:rPr>
          <w:szCs w:val="24"/>
        </w:rPr>
        <w:t>- полномочия и ответственность субъектов закупок;</w:t>
      </w:r>
    </w:p>
    <w:p w:rsidR="0006207B" w:rsidRPr="0006207B" w:rsidRDefault="00AE438E" w:rsidP="00AE438E">
      <w:pPr>
        <w:ind w:firstLine="709"/>
        <w:rPr>
          <w:szCs w:val="24"/>
        </w:rPr>
      </w:pPr>
      <w:r>
        <w:rPr>
          <w:szCs w:val="24"/>
        </w:rPr>
        <w:t>- порядок планирования и нормирования</w:t>
      </w:r>
      <w:r w:rsidR="0006207B" w:rsidRPr="0006207B">
        <w:rPr>
          <w:szCs w:val="24"/>
        </w:rPr>
        <w:t xml:space="preserve"> </w:t>
      </w:r>
      <w:r>
        <w:rPr>
          <w:szCs w:val="24"/>
        </w:rPr>
        <w:t>при осуществлении закупок</w:t>
      </w:r>
      <w:r w:rsidR="0006207B" w:rsidRPr="0006207B">
        <w:rPr>
          <w:szCs w:val="24"/>
        </w:rPr>
        <w:t>;</w:t>
      </w:r>
    </w:p>
    <w:p w:rsidR="0006207B" w:rsidRPr="0006207B" w:rsidRDefault="0006207B" w:rsidP="0006207B">
      <w:pPr>
        <w:ind w:firstLine="709"/>
        <w:rPr>
          <w:szCs w:val="24"/>
        </w:rPr>
      </w:pPr>
      <w:r w:rsidRPr="0006207B">
        <w:rPr>
          <w:szCs w:val="24"/>
        </w:rPr>
        <w:t>- понятие и методы определения и обоснования начальной (максимальной) цены контракта;</w:t>
      </w:r>
    </w:p>
    <w:p w:rsidR="0006207B" w:rsidRPr="0006207B" w:rsidRDefault="0006207B" w:rsidP="0006207B">
      <w:pPr>
        <w:ind w:firstLine="709"/>
        <w:rPr>
          <w:szCs w:val="24"/>
        </w:rPr>
      </w:pPr>
      <w:r w:rsidRPr="0006207B">
        <w:rPr>
          <w:szCs w:val="24"/>
        </w:rPr>
        <w:t>- правила описания объекта закупки;</w:t>
      </w:r>
    </w:p>
    <w:p w:rsidR="0006207B" w:rsidRPr="0006207B" w:rsidRDefault="0006207B" w:rsidP="0006207B">
      <w:pPr>
        <w:ind w:firstLine="709"/>
        <w:rPr>
          <w:szCs w:val="24"/>
        </w:rPr>
      </w:pPr>
      <w:r w:rsidRPr="0006207B">
        <w:rPr>
          <w:szCs w:val="24"/>
        </w:rPr>
        <w:t>- способы закупок;</w:t>
      </w:r>
    </w:p>
    <w:p w:rsidR="0006207B" w:rsidRPr="0006207B" w:rsidRDefault="0006207B" w:rsidP="0006207B">
      <w:pPr>
        <w:ind w:firstLine="709"/>
        <w:rPr>
          <w:szCs w:val="24"/>
        </w:rPr>
      </w:pPr>
      <w:r w:rsidRPr="0006207B">
        <w:rPr>
          <w:szCs w:val="24"/>
        </w:rPr>
        <w:t>- условия допуска к участию в закупках;</w:t>
      </w:r>
    </w:p>
    <w:p w:rsidR="0006207B" w:rsidRPr="0006207B" w:rsidRDefault="0006207B" w:rsidP="0006207B">
      <w:pPr>
        <w:ind w:firstLine="709"/>
        <w:rPr>
          <w:szCs w:val="24"/>
        </w:rPr>
      </w:pPr>
      <w:r w:rsidRPr="0006207B">
        <w:rPr>
          <w:szCs w:val="24"/>
        </w:rPr>
        <w:t>- требования, предъявляемые к документации об осуществлении закупки;</w:t>
      </w:r>
    </w:p>
    <w:p w:rsidR="0006207B" w:rsidRPr="0006207B" w:rsidRDefault="0006207B" w:rsidP="0006207B">
      <w:pPr>
        <w:ind w:firstLine="709"/>
        <w:rPr>
          <w:szCs w:val="24"/>
        </w:rPr>
      </w:pPr>
      <w:r w:rsidRPr="0006207B">
        <w:rPr>
          <w:szCs w:val="24"/>
        </w:rPr>
        <w:t>- методы и порядок оценки и сопоставления заявок;</w:t>
      </w:r>
    </w:p>
    <w:p w:rsidR="0006207B" w:rsidRPr="0006207B" w:rsidRDefault="0006207B" w:rsidP="0006207B">
      <w:pPr>
        <w:ind w:firstLine="709"/>
        <w:rPr>
          <w:szCs w:val="24"/>
        </w:rPr>
      </w:pPr>
      <w:r w:rsidRPr="0006207B">
        <w:rPr>
          <w:szCs w:val="24"/>
        </w:rPr>
        <w:t xml:space="preserve">- </w:t>
      </w:r>
      <w:r w:rsidR="00AE438E">
        <w:rPr>
          <w:szCs w:val="24"/>
        </w:rPr>
        <w:t>регламенты проведения процедур</w:t>
      </w:r>
      <w:r w:rsidRPr="0006207B">
        <w:rPr>
          <w:szCs w:val="24"/>
        </w:rPr>
        <w:t xml:space="preserve"> различных способов закупок для</w:t>
      </w:r>
      <w:r w:rsidR="00AE438E">
        <w:rPr>
          <w:szCs w:val="24"/>
        </w:rPr>
        <w:t xml:space="preserve"> </w:t>
      </w:r>
      <w:r w:rsidR="00AE438E" w:rsidRPr="00AE438E">
        <w:rPr>
          <w:szCs w:val="24"/>
        </w:rPr>
        <w:t>нужд учреждений здравоохранения</w:t>
      </w:r>
      <w:r w:rsidRPr="0006207B">
        <w:rPr>
          <w:szCs w:val="24"/>
        </w:rPr>
        <w:t>;</w:t>
      </w:r>
    </w:p>
    <w:p w:rsidR="0006207B" w:rsidRPr="0006207B" w:rsidRDefault="0006207B" w:rsidP="0006207B">
      <w:pPr>
        <w:ind w:firstLine="709"/>
        <w:rPr>
          <w:szCs w:val="24"/>
        </w:rPr>
      </w:pPr>
      <w:r w:rsidRPr="0006207B">
        <w:rPr>
          <w:szCs w:val="24"/>
        </w:rPr>
        <w:t>- специфику закупок</w:t>
      </w:r>
      <w:r w:rsidR="00AE438E">
        <w:rPr>
          <w:szCs w:val="24"/>
        </w:rPr>
        <w:t xml:space="preserve"> </w:t>
      </w:r>
      <w:r w:rsidR="006348ED" w:rsidRPr="006348ED">
        <w:rPr>
          <w:szCs w:val="24"/>
        </w:rPr>
        <w:t xml:space="preserve">лекарственных препаратов и отдельных </w:t>
      </w:r>
      <w:r w:rsidR="006348ED">
        <w:rPr>
          <w:szCs w:val="24"/>
        </w:rPr>
        <w:t>изделий медицинского назначения</w:t>
      </w:r>
      <w:r w:rsidRPr="0006207B">
        <w:rPr>
          <w:szCs w:val="24"/>
        </w:rPr>
        <w:t>;</w:t>
      </w:r>
    </w:p>
    <w:p w:rsidR="0006207B" w:rsidRPr="0006207B" w:rsidRDefault="0006207B" w:rsidP="0006207B">
      <w:pPr>
        <w:ind w:firstLine="709"/>
        <w:rPr>
          <w:szCs w:val="24"/>
        </w:rPr>
      </w:pPr>
      <w:r w:rsidRPr="0006207B">
        <w:rPr>
          <w:szCs w:val="24"/>
        </w:rPr>
        <w:t>- условия и порядок заключения и исполнения государственных контрактов, гражданско-правовых договоров, в том ч</w:t>
      </w:r>
      <w:r w:rsidR="006348ED">
        <w:rPr>
          <w:szCs w:val="24"/>
        </w:rPr>
        <w:t>исле порядок приемки  товаров, работ, услуг при исполнении</w:t>
      </w:r>
      <w:r w:rsidR="006348ED" w:rsidRPr="006348ED">
        <w:rPr>
          <w:szCs w:val="24"/>
        </w:rPr>
        <w:t xml:space="preserve"> </w:t>
      </w:r>
      <w:r w:rsidR="006348ED" w:rsidRPr="0006207B">
        <w:rPr>
          <w:szCs w:val="24"/>
        </w:rPr>
        <w:t>государственных контрактов, гражданско-правовых договоров</w:t>
      </w:r>
      <w:r w:rsidRPr="0006207B">
        <w:rPr>
          <w:szCs w:val="24"/>
        </w:rPr>
        <w:t>;</w:t>
      </w:r>
    </w:p>
    <w:p w:rsidR="0006207B" w:rsidRPr="0006207B" w:rsidRDefault="0006207B" w:rsidP="0006207B">
      <w:pPr>
        <w:ind w:firstLine="709"/>
        <w:rPr>
          <w:szCs w:val="24"/>
        </w:rPr>
      </w:pPr>
      <w:r w:rsidRPr="0006207B">
        <w:rPr>
          <w:szCs w:val="24"/>
        </w:rPr>
        <w:t>- порядок обжалования действий (бездействия) заказчика, уполномоченного органа, специализированной организации, комиссии по осуществлению закупок, должностного лица контрактной службы заказчика;</w:t>
      </w:r>
    </w:p>
    <w:p w:rsidR="0006207B" w:rsidRPr="0006207B" w:rsidRDefault="0006207B" w:rsidP="0006207B">
      <w:pPr>
        <w:ind w:firstLine="709"/>
        <w:rPr>
          <w:szCs w:val="24"/>
        </w:rPr>
      </w:pPr>
      <w:r w:rsidRPr="0006207B">
        <w:rPr>
          <w:szCs w:val="24"/>
        </w:rPr>
        <w:t xml:space="preserve">- порядок </w:t>
      </w:r>
      <w:r w:rsidR="006348ED">
        <w:rPr>
          <w:szCs w:val="24"/>
        </w:rPr>
        <w:t xml:space="preserve">осуществления </w:t>
      </w:r>
      <w:r w:rsidRPr="0006207B">
        <w:rPr>
          <w:szCs w:val="24"/>
        </w:rPr>
        <w:t>документооборота</w:t>
      </w:r>
      <w:r w:rsidR="006348ED">
        <w:rPr>
          <w:szCs w:val="24"/>
        </w:rPr>
        <w:t xml:space="preserve"> в сфере закупок</w:t>
      </w:r>
      <w:r w:rsidRPr="0006207B">
        <w:rPr>
          <w:szCs w:val="24"/>
        </w:rPr>
        <w:t>;</w:t>
      </w:r>
    </w:p>
    <w:p w:rsidR="0006207B" w:rsidRPr="0006207B" w:rsidRDefault="0006207B" w:rsidP="0006207B">
      <w:pPr>
        <w:ind w:firstLine="709"/>
        <w:rPr>
          <w:szCs w:val="24"/>
        </w:rPr>
      </w:pPr>
      <w:r w:rsidRPr="0006207B">
        <w:rPr>
          <w:szCs w:val="24"/>
        </w:rPr>
        <w:t xml:space="preserve">- порядок </w:t>
      </w:r>
      <w:r w:rsidR="006348ED">
        <w:rPr>
          <w:szCs w:val="24"/>
        </w:rPr>
        <w:t xml:space="preserve">проведения </w:t>
      </w:r>
      <w:r w:rsidRPr="0006207B">
        <w:rPr>
          <w:szCs w:val="24"/>
        </w:rPr>
        <w:t xml:space="preserve">мониторинга, контроля и аудита </w:t>
      </w:r>
      <w:r w:rsidR="006348ED">
        <w:rPr>
          <w:szCs w:val="24"/>
        </w:rPr>
        <w:t xml:space="preserve">в сфере </w:t>
      </w:r>
      <w:r w:rsidRPr="0006207B">
        <w:rPr>
          <w:szCs w:val="24"/>
        </w:rPr>
        <w:t>закупок.</w:t>
      </w:r>
    </w:p>
    <w:p w:rsidR="0006207B" w:rsidRPr="0006207B" w:rsidRDefault="0006207B" w:rsidP="0006207B">
      <w:pPr>
        <w:ind w:firstLine="709"/>
        <w:rPr>
          <w:b/>
          <w:szCs w:val="24"/>
        </w:rPr>
      </w:pPr>
      <w:r w:rsidRPr="0006207B">
        <w:rPr>
          <w:b/>
          <w:szCs w:val="24"/>
        </w:rPr>
        <w:t xml:space="preserve">Уметь: </w:t>
      </w:r>
    </w:p>
    <w:p w:rsidR="004E7548" w:rsidRPr="0006207B" w:rsidRDefault="0006207B" w:rsidP="004E7548">
      <w:pPr>
        <w:numPr>
          <w:ilvl w:val="0"/>
          <w:numId w:val="8"/>
        </w:numPr>
        <w:ind w:left="0" w:firstLine="0"/>
        <w:jc w:val="both"/>
        <w:rPr>
          <w:szCs w:val="24"/>
        </w:rPr>
      </w:pPr>
      <w:r w:rsidRPr="0006207B">
        <w:rPr>
          <w:szCs w:val="24"/>
          <w:lang w:eastAsia="en-US"/>
        </w:rPr>
        <w:t>практически разрабатывать стратегию закупок</w:t>
      </w:r>
      <w:r w:rsidR="004E7548">
        <w:rPr>
          <w:szCs w:val="24"/>
          <w:lang w:eastAsia="en-US"/>
        </w:rPr>
        <w:t xml:space="preserve"> </w:t>
      </w:r>
      <w:r w:rsidR="004E7548" w:rsidRPr="0006207B">
        <w:rPr>
          <w:szCs w:val="24"/>
        </w:rPr>
        <w:t>для нужд</w:t>
      </w:r>
      <w:r w:rsidR="004E7548">
        <w:rPr>
          <w:szCs w:val="24"/>
        </w:rPr>
        <w:t xml:space="preserve"> </w:t>
      </w:r>
      <w:r w:rsidR="004E7548">
        <w:rPr>
          <w:szCs w:val="24"/>
          <w:lang w:eastAsia="en-US"/>
        </w:rPr>
        <w:t>учреждений здравоохранения</w:t>
      </w:r>
      <w:r w:rsidR="004E7548" w:rsidRPr="0006207B">
        <w:rPr>
          <w:szCs w:val="24"/>
        </w:rPr>
        <w:t>;</w:t>
      </w:r>
    </w:p>
    <w:p w:rsidR="0006207B" w:rsidRPr="0006207B" w:rsidRDefault="0006207B" w:rsidP="004E7548">
      <w:pPr>
        <w:numPr>
          <w:ilvl w:val="0"/>
          <w:numId w:val="8"/>
        </w:numPr>
        <w:ind w:left="0" w:firstLine="0"/>
        <w:jc w:val="both"/>
        <w:rPr>
          <w:szCs w:val="24"/>
        </w:rPr>
      </w:pPr>
      <w:r w:rsidRPr="0006207B">
        <w:rPr>
          <w:szCs w:val="24"/>
        </w:rPr>
        <w:t>применять на практике положения законодательства Российской Федерации, регламентирующего закупки для нужд</w:t>
      </w:r>
      <w:r w:rsidR="004E7548">
        <w:rPr>
          <w:szCs w:val="24"/>
        </w:rPr>
        <w:t xml:space="preserve">  </w:t>
      </w:r>
      <w:r w:rsidR="004E7548">
        <w:rPr>
          <w:szCs w:val="24"/>
          <w:lang w:eastAsia="en-US"/>
        </w:rPr>
        <w:t>учреждений здравоохранения</w:t>
      </w:r>
      <w:r w:rsidRPr="0006207B">
        <w:rPr>
          <w:szCs w:val="24"/>
        </w:rPr>
        <w:t>;</w:t>
      </w:r>
    </w:p>
    <w:p w:rsidR="0006207B" w:rsidRPr="0006207B" w:rsidRDefault="0006207B" w:rsidP="004E7548">
      <w:pPr>
        <w:numPr>
          <w:ilvl w:val="0"/>
          <w:numId w:val="8"/>
        </w:numPr>
        <w:ind w:left="0" w:firstLine="0"/>
        <w:jc w:val="both"/>
        <w:rPr>
          <w:szCs w:val="24"/>
        </w:rPr>
      </w:pPr>
      <w:r w:rsidRPr="0006207B">
        <w:rPr>
          <w:szCs w:val="24"/>
        </w:rPr>
        <w:t>формировать планы</w:t>
      </w:r>
      <w:r w:rsidR="003256A0">
        <w:rPr>
          <w:szCs w:val="24"/>
        </w:rPr>
        <w:t>-графики</w:t>
      </w:r>
      <w:r w:rsidRPr="0006207B">
        <w:rPr>
          <w:szCs w:val="24"/>
        </w:rPr>
        <w:t xml:space="preserve"> закупок товаров, работ, услуг для обеспечения нужд</w:t>
      </w:r>
      <w:r w:rsidR="003256A0">
        <w:rPr>
          <w:szCs w:val="24"/>
        </w:rPr>
        <w:t xml:space="preserve">  </w:t>
      </w:r>
      <w:r w:rsidR="004E7548">
        <w:rPr>
          <w:szCs w:val="24"/>
          <w:lang w:eastAsia="en-US"/>
        </w:rPr>
        <w:t>учреждений здравоохранения</w:t>
      </w:r>
      <w:r w:rsidRPr="0006207B">
        <w:rPr>
          <w:szCs w:val="24"/>
        </w:rPr>
        <w:t>;</w:t>
      </w:r>
    </w:p>
    <w:p w:rsidR="0006207B" w:rsidRPr="0006207B" w:rsidRDefault="0006207B" w:rsidP="004E7548">
      <w:pPr>
        <w:numPr>
          <w:ilvl w:val="0"/>
          <w:numId w:val="8"/>
        </w:numPr>
        <w:ind w:left="0" w:firstLine="0"/>
        <w:jc w:val="both"/>
        <w:rPr>
          <w:szCs w:val="24"/>
        </w:rPr>
      </w:pPr>
      <w:r w:rsidRPr="0006207B">
        <w:rPr>
          <w:szCs w:val="24"/>
        </w:rPr>
        <w:t>определять способ закупки;</w:t>
      </w:r>
      <w:r w:rsidR="004E7548">
        <w:rPr>
          <w:szCs w:val="24"/>
        </w:rPr>
        <w:t xml:space="preserve"> подготавливать описание объектов закупок с учетом особенностей, предусмотренных отдельными нормативными актами, регулирующими специфику описания качественных характеристик лекарственных препаратов</w:t>
      </w:r>
      <w:r w:rsidR="006348ED">
        <w:rPr>
          <w:szCs w:val="24"/>
        </w:rPr>
        <w:t xml:space="preserve"> и отдельных изделий медицинского назначения</w:t>
      </w:r>
      <w:r w:rsidR="004E7548">
        <w:rPr>
          <w:szCs w:val="24"/>
        </w:rPr>
        <w:t>;</w:t>
      </w:r>
    </w:p>
    <w:p w:rsidR="0006207B" w:rsidRPr="0006207B" w:rsidRDefault="0006207B" w:rsidP="004E7548">
      <w:pPr>
        <w:numPr>
          <w:ilvl w:val="0"/>
          <w:numId w:val="8"/>
        </w:numPr>
        <w:ind w:left="0" w:firstLine="0"/>
        <w:jc w:val="both"/>
        <w:rPr>
          <w:szCs w:val="24"/>
        </w:rPr>
      </w:pPr>
      <w:r w:rsidRPr="0006207B">
        <w:rPr>
          <w:szCs w:val="24"/>
        </w:rPr>
        <w:t>готовить обоснование</w:t>
      </w:r>
      <w:r w:rsidR="003256A0">
        <w:rPr>
          <w:szCs w:val="24"/>
        </w:rPr>
        <w:t xml:space="preserve"> </w:t>
      </w:r>
      <w:r w:rsidRPr="0006207B">
        <w:rPr>
          <w:szCs w:val="24"/>
        </w:rPr>
        <w:t>начальной (максимальной) цены контракта</w:t>
      </w:r>
      <w:r w:rsidR="003256A0">
        <w:rPr>
          <w:szCs w:val="24"/>
        </w:rPr>
        <w:t xml:space="preserve"> с учетом особенностей, предусмотренных отдельными нормативными актами, регулирующими </w:t>
      </w:r>
      <w:r w:rsidR="003256A0" w:rsidRPr="0006207B">
        <w:rPr>
          <w:szCs w:val="24"/>
        </w:rPr>
        <w:t>обоснование</w:t>
      </w:r>
      <w:r w:rsidR="003256A0">
        <w:rPr>
          <w:szCs w:val="24"/>
        </w:rPr>
        <w:t xml:space="preserve"> </w:t>
      </w:r>
      <w:r w:rsidR="003256A0" w:rsidRPr="0006207B">
        <w:rPr>
          <w:szCs w:val="24"/>
        </w:rPr>
        <w:t>начальной (максимальной) цены контракта</w:t>
      </w:r>
      <w:r w:rsidR="003256A0">
        <w:rPr>
          <w:szCs w:val="24"/>
        </w:rPr>
        <w:t xml:space="preserve"> на лекарственные средства и отдельные изделия медицинского назначения</w:t>
      </w:r>
      <w:r w:rsidRPr="0006207B">
        <w:rPr>
          <w:szCs w:val="24"/>
        </w:rPr>
        <w:t>;</w:t>
      </w:r>
    </w:p>
    <w:p w:rsidR="0006207B" w:rsidRDefault="0006207B" w:rsidP="004E7548">
      <w:pPr>
        <w:numPr>
          <w:ilvl w:val="0"/>
          <w:numId w:val="8"/>
        </w:numPr>
        <w:ind w:left="0" w:firstLine="0"/>
        <w:jc w:val="both"/>
        <w:rPr>
          <w:szCs w:val="24"/>
        </w:rPr>
      </w:pPr>
      <w:r w:rsidRPr="0006207B">
        <w:rPr>
          <w:szCs w:val="24"/>
        </w:rPr>
        <w:t>осуществлять закупку различными способами закупок в полном соответствии с требованиями законодательства Российской Федерации, регламентирующего закупки для нужд</w:t>
      </w:r>
      <w:r w:rsidR="003256A0">
        <w:rPr>
          <w:szCs w:val="24"/>
        </w:rPr>
        <w:t xml:space="preserve"> </w:t>
      </w:r>
      <w:r w:rsidR="003256A0">
        <w:rPr>
          <w:szCs w:val="24"/>
          <w:lang w:eastAsia="en-US"/>
        </w:rPr>
        <w:t>учреждений здравоохранения</w:t>
      </w:r>
      <w:r w:rsidRPr="0006207B">
        <w:rPr>
          <w:szCs w:val="24"/>
        </w:rPr>
        <w:t>;</w:t>
      </w:r>
    </w:p>
    <w:p w:rsidR="004E7548" w:rsidRPr="0006207B" w:rsidRDefault="004E7548" w:rsidP="004E7548">
      <w:pPr>
        <w:numPr>
          <w:ilvl w:val="0"/>
          <w:numId w:val="8"/>
        </w:numPr>
        <w:ind w:left="0" w:firstLine="0"/>
        <w:jc w:val="both"/>
        <w:rPr>
          <w:szCs w:val="24"/>
        </w:rPr>
      </w:pPr>
      <w:r>
        <w:rPr>
          <w:szCs w:val="24"/>
        </w:rPr>
        <w:lastRenderedPageBreak/>
        <w:t xml:space="preserve">применять условия национального режима при осуществлении закупок </w:t>
      </w:r>
      <w:r w:rsidRPr="0006207B">
        <w:rPr>
          <w:szCs w:val="24"/>
        </w:rPr>
        <w:t>для нужд</w:t>
      </w:r>
      <w:r>
        <w:rPr>
          <w:szCs w:val="24"/>
        </w:rPr>
        <w:t xml:space="preserve"> </w:t>
      </w:r>
      <w:r>
        <w:rPr>
          <w:szCs w:val="24"/>
          <w:lang w:eastAsia="en-US"/>
        </w:rPr>
        <w:t>учреждений здравоохранения с</w:t>
      </w:r>
      <w:r w:rsidRPr="004E7548">
        <w:rPr>
          <w:szCs w:val="24"/>
        </w:rPr>
        <w:t xml:space="preserve"> </w:t>
      </w:r>
      <w:r>
        <w:rPr>
          <w:szCs w:val="24"/>
        </w:rPr>
        <w:t xml:space="preserve">учетом особенностей, предусмотренных отдельными нормативными актами, регулирующими особенности </w:t>
      </w:r>
      <w:r>
        <w:rPr>
          <w:szCs w:val="24"/>
          <w:lang w:eastAsia="en-US"/>
        </w:rPr>
        <w:t xml:space="preserve"> </w:t>
      </w:r>
      <w:r>
        <w:rPr>
          <w:szCs w:val="24"/>
        </w:rPr>
        <w:t>применения национального режима при закупках лекарственных средств и отдельных изделий медицинского назначения</w:t>
      </w:r>
      <w:r w:rsidRPr="0006207B">
        <w:rPr>
          <w:szCs w:val="24"/>
        </w:rPr>
        <w:t>;</w:t>
      </w:r>
    </w:p>
    <w:p w:rsidR="0006207B" w:rsidRPr="0006207B" w:rsidRDefault="0006207B" w:rsidP="004E7548">
      <w:pPr>
        <w:numPr>
          <w:ilvl w:val="0"/>
          <w:numId w:val="8"/>
        </w:numPr>
        <w:ind w:left="0" w:firstLine="0"/>
        <w:jc w:val="both"/>
        <w:rPr>
          <w:szCs w:val="24"/>
        </w:rPr>
      </w:pPr>
      <w:r w:rsidRPr="0006207B">
        <w:rPr>
          <w:szCs w:val="24"/>
        </w:rPr>
        <w:t>разрабатывать пакет документации, необходимой при закупках для нужд</w:t>
      </w:r>
      <w:r w:rsidR="004E7548">
        <w:rPr>
          <w:szCs w:val="24"/>
        </w:rPr>
        <w:t xml:space="preserve"> </w:t>
      </w:r>
      <w:r w:rsidR="004E7548">
        <w:rPr>
          <w:szCs w:val="24"/>
          <w:lang w:eastAsia="en-US"/>
        </w:rPr>
        <w:t>учреждений здравоохранения</w:t>
      </w:r>
      <w:r w:rsidRPr="0006207B">
        <w:rPr>
          <w:szCs w:val="24"/>
        </w:rPr>
        <w:t>;</w:t>
      </w:r>
    </w:p>
    <w:p w:rsidR="0006207B" w:rsidRPr="0006207B" w:rsidRDefault="0006207B" w:rsidP="0006207B">
      <w:pPr>
        <w:numPr>
          <w:ilvl w:val="0"/>
          <w:numId w:val="8"/>
        </w:numPr>
        <w:ind w:left="0" w:firstLine="0"/>
        <w:rPr>
          <w:szCs w:val="24"/>
        </w:rPr>
      </w:pPr>
      <w:r w:rsidRPr="0006207B">
        <w:rPr>
          <w:szCs w:val="24"/>
        </w:rPr>
        <w:t>готовить проекты государственных контрактов, гражданско-правовых договоров на поставку товаров, выполнение работ, оказание услуг</w:t>
      </w:r>
      <w:r w:rsidR="004E7548">
        <w:rPr>
          <w:szCs w:val="24"/>
        </w:rPr>
        <w:t xml:space="preserve"> для нужд </w:t>
      </w:r>
      <w:r w:rsidR="004E7548">
        <w:rPr>
          <w:szCs w:val="24"/>
          <w:lang w:eastAsia="en-US"/>
        </w:rPr>
        <w:t>учреждений здравоохранения</w:t>
      </w:r>
      <w:r w:rsidRPr="0006207B">
        <w:rPr>
          <w:szCs w:val="24"/>
        </w:rPr>
        <w:t>;</w:t>
      </w:r>
    </w:p>
    <w:p w:rsidR="0006207B" w:rsidRPr="0006207B" w:rsidRDefault="0006207B" w:rsidP="0006207B">
      <w:pPr>
        <w:numPr>
          <w:ilvl w:val="0"/>
          <w:numId w:val="8"/>
        </w:numPr>
        <w:ind w:left="0" w:firstLine="0"/>
        <w:rPr>
          <w:szCs w:val="24"/>
        </w:rPr>
      </w:pPr>
      <w:r w:rsidRPr="0006207B">
        <w:rPr>
          <w:szCs w:val="24"/>
        </w:rPr>
        <w:t xml:space="preserve">составлять </w:t>
      </w:r>
      <w:r w:rsidR="003256A0">
        <w:rPr>
          <w:szCs w:val="24"/>
        </w:rPr>
        <w:t xml:space="preserve">жалобу на действия/бездействия должностных лиц Заказчика, членов комиссии </w:t>
      </w:r>
      <w:r w:rsidRPr="0006207B">
        <w:rPr>
          <w:szCs w:val="24"/>
        </w:rPr>
        <w:t xml:space="preserve">и </w:t>
      </w:r>
      <w:r w:rsidR="003256A0">
        <w:rPr>
          <w:szCs w:val="24"/>
        </w:rPr>
        <w:t>участвовать в процедуре рассмотрения</w:t>
      </w:r>
      <w:r w:rsidRPr="0006207B">
        <w:rPr>
          <w:szCs w:val="24"/>
        </w:rPr>
        <w:t xml:space="preserve"> жалобы на действия (бездействия) заказчика, уполномоченного органа, специализированной организации, комиссии по осуществлению закупок, должностного лица контрактной службы заказчика;</w:t>
      </w:r>
    </w:p>
    <w:p w:rsidR="0006207B" w:rsidRPr="0006207B" w:rsidRDefault="0006207B" w:rsidP="0006207B">
      <w:pPr>
        <w:numPr>
          <w:ilvl w:val="0"/>
          <w:numId w:val="8"/>
        </w:numPr>
        <w:ind w:left="0" w:firstLine="0"/>
        <w:rPr>
          <w:szCs w:val="24"/>
        </w:rPr>
      </w:pPr>
      <w:r w:rsidRPr="0006207B">
        <w:rPr>
          <w:szCs w:val="24"/>
        </w:rPr>
        <w:t>осуществлять мониторинг</w:t>
      </w:r>
      <w:r w:rsidR="004E7548">
        <w:rPr>
          <w:szCs w:val="24"/>
        </w:rPr>
        <w:t xml:space="preserve"> и контроль </w:t>
      </w:r>
      <w:r w:rsidRPr="0006207B">
        <w:rPr>
          <w:szCs w:val="24"/>
        </w:rPr>
        <w:t xml:space="preserve"> закупок</w:t>
      </w:r>
      <w:r w:rsidR="004E7548">
        <w:rPr>
          <w:szCs w:val="24"/>
        </w:rPr>
        <w:t xml:space="preserve"> для нужд </w:t>
      </w:r>
      <w:r w:rsidR="004E7548">
        <w:rPr>
          <w:szCs w:val="24"/>
          <w:lang w:eastAsia="en-US"/>
        </w:rPr>
        <w:t>учреждений здравоохранения</w:t>
      </w:r>
      <w:r w:rsidRPr="0006207B">
        <w:rPr>
          <w:szCs w:val="24"/>
        </w:rPr>
        <w:t>;</w:t>
      </w:r>
    </w:p>
    <w:p w:rsidR="0006207B" w:rsidRPr="0006207B" w:rsidRDefault="0006207B" w:rsidP="0006207B">
      <w:pPr>
        <w:numPr>
          <w:ilvl w:val="0"/>
          <w:numId w:val="8"/>
        </w:numPr>
        <w:ind w:left="0" w:firstLine="0"/>
        <w:rPr>
          <w:szCs w:val="24"/>
        </w:rPr>
      </w:pPr>
      <w:r w:rsidRPr="0006207B">
        <w:rPr>
          <w:szCs w:val="24"/>
        </w:rPr>
        <w:t xml:space="preserve">применять информационные технологии при </w:t>
      </w:r>
      <w:r w:rsidR="003256A0">
        <w:rPr>
          <w:szCs w:val="24"/>
        </w:rPr>
        <w:t>осуществлении закупок</w:t>
      </w:r>
      <w:r w:rsidRPr="0006207B">
        <w:rPr>
          <w:szCs w:val="24"/>
        </w:rPr>
        <w:t>.</w:t>
      </w:r>
    </w:p>
    <w:p w:rsidR="0006207B" w:rsidRPr="0006207B" w:rsidRDefault="0006207B" w:rsidP="0006207B">
      <w:pPr>
        <w:ind w:firstLine="709"/>
        <w:rPr>
          <w:b/>
          <w:szCs w:val="24"/>
        </w:rPr>
      </w:pPr>
      <w:r w:rsidRPr="0006207B">
        <w:rPr>
          <w:b/>
          <w:szCs w:val="24"/>
        </w:rPr>
        <w:t>Владеть навыками:</w:t>
      </w:r>
    </w:p>
    <w:p w:rsidR="0006207B" w:rsidRPr="0006207B" w:rsidRDefault="0006207B" w:rsidP="0006207B">
      <w:pPr>
        <w:numPr>
          <w:ilvl w:val="0"/>
          <w:numId w:val="8"/>
        </w:numPr>
        <w:ind w:left="0" w:firstLine="0"/>
        <w:jc w:val="both"/>
        <w:rPr>
          <w:szCs w:val="24"/>
          <w:lang w:eastAsia="en-US"/>
        </w:rPr>
      </w:pPr>
      <w:r w:rsidRPr="0006207B">
        <w:rPr>
          <w:szCs w:val="24"/>
          <w:lang w:eastAsia="en-US"/>
        </w:rPr>
        <w:t>участвовать в подготовке конкурсной, аукционной, котировочной документации;</w:t>
      </w:r>
    </w:p>
    <w:p w:rsidR="0006207B" w:rsidRPr="0006207B" w:rsidRDefault="0006207B" w:rsidP="0006207B">
      <w:pPr>
        <w:numPr>
          <w:ilvl w:val="0"/>
          <w:numId w:val="8"/>
        </w:numPr>
        <w:ind w:left="0" w:firstLine="0"/>
        <w:jc w:val="both"/>
        <w:rPr>
          <w:szCs w:val="24"/>
          <w:lang w:eastAsia="en-US"/>
        </w:rPr>
      </w:pPr>
      <w:r w:rsidRPr="0006207B">
        <w:rPr>
          <w:szCs w:val="24"/>
          <w:lang w:eastAsia="en-US"/>
        </w:rPr>
        <w:t>участвовать в работе конкурсной, аукционной, котировочной комиссий;</w:t>
      </w:r>
    </w:p>
    <w:p w:rsidR="0006207B" w:rsidRPr="0006207B" w:rsidRDefault="0006207B" w:rsidP="0006207B">
      <w:pPr>
        <w:numPr>
          <w:ilvl w:val="0"/>
          <w:numId w:val="8"/>
        </w:numPr>
        <w:ind w:left="0" w:firstLine="0"/>
        <w:jc w:val="both"/>
        <w:rPr>
          <w:szCs w:val="24"/>
          <w:lang w:eastAsia="en-US"/>
        </w:rPr>
      </w:pPr>
      <w:r w:rsidRPr="0006207B">
        <w:rPr>
          <w:szCs w:val="24"/>
          <w:lang w:eastAsia="en-US"/>
        </w:rPr>
        <w:t>владеть правилами и процедурами проведения закупок товаров, работ и услуг</w:t>
      </w:r>
      <w:r>
        <w:rPr>
          <w:szCs w:val="24"/>
          <w:lang w:eastAsia="en-US"/>
        </w:rPr>
        <w:t xml:space="preserve"> с учетом нормативных актов, регулирующих специфику осуществления закупок в сфере здравоохранения</w:t>
      </w:r>
      <w:r w:rsidRPr="0006207B">
        <w:rPr>
          <w:szCs w:val="24"/>
          <w:lang w:eastAsia="en-US"/>
        </w:rPr>
        <w:t>;</w:t>
      </w:r>
    </w:p>
    <w:p w:rsidR="0006207B" w:rsidRPr="0006207B" w:rsidRDefault="0006207B" w:rsidP="0006207B">
      <w:pPr>
        <w:numPr>
          <w:ilvl w:val="0"/>
          <w:numId w:val="8"/>
        </w:numPr>
        <w:ind w:left="0" w:firstLine="0"/>
        <w:jc w:val="both"/>
        <w:rPr>
          <w:szCs w:val="24"/>
          <w:lang w:eastAsia="en-US"/>
        </w:rPr>
      </w:pPr>
      <w:r w:rsidRPr="0006207B">
        <w:rPr>
          <w:szCs w:val="24"/>
          <w:lang w:eastAsia="en-US"/>
        </w:rPr>
        <w:t>иметь практический опыт заключения и исполнения государственных контрактов в сфере закупок товаров, работ и услуг для нужд</w:t>
      </w:r>
      <w:r>
        <w:rPr>
          <w:szCs w:val="24"/>
          <w:lang w:eastAsia="en-US"/>
        </w:rPr>
        <w:t xml:space="preserve"> учреждений здравоохранения</w:t>
      </w:r>
      <w:r w:rsidRPr="0006207B">
        <w:rPr>
          <w:szCs w:val="24"/>
          <w:lang w:eastAsia="en-US"/>
        </w:rPr>
        <w:t>.</w:t>
      </w:r>
    </w:p>
    <w:p w:rsidR="00F81597" w:rsidRDefault="00F81597" w:rsidP="002F64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szCs w:val="24"/>
        </w:rPr>
      </w:pPr>
    </w:p>
    <w:p w:rsidR="00B74D81" w:rsidRDefault="00B74D81" w:rsidP="00B74D81">
      <w:pPr>
        <w:tabs>
          <w:tab w:val="num" w:pos="2808"/>
        </w:tabs>
        <w:spacing w:line="228" w:lineRule="auto"/>
        <w:jc w:val="both"/>
        <w:rPr>
          <w:bCs/>
          <w:snapToGrid w:val="0"/>
          <w:szCs w:val="24"/>
        </w:rPr>
      </w:pPr>
      <w:r>
        <w:rPr>
          <w:b/>
          <w:bCs/>
          <w:snapToGrid w:val="0"/>
          <w:szCs w:val="24"/>
        </w:rPr>
        <w:t>Трудоемкость программы:</w:t>
      </w:r>
      <w:r w:rsidRPr="00EA09C9">
        <w:rPr>
          <w:bCs/>
          <w:snapToGrid w:val="0"/>
          <w:szCs w:val="24"/>
        </w:rPr>
        <w:t xml:space="preserve"> </w:t>
      </w:r>
      <w:r w:rsidR="00FA49BD">
        <w:rPr>
          <w:bCs/>
          <w:snapToGrid w:val="0"/>
          <w:szCs w:val="24"/>
        </w:rPr>
        <w:t xml:space="preserve">2 </w:t>
      </w:r>
      <w:proofErr w:type="spellStart"/>
      <w:r w:rsidR="00FA49BD">
        <w:rPr>
          <w:bCs/>
          <w:snapToGrid w:val="0"/>
          <w:szCs w:val="24"/>
        </w:rPr>
        <w:t>зач.ед</w:t>
      </w:r>
      <w:proofErr w:type="spellEnd"/>
      <w:r w:rsidR="00FA49BD">
        <w:rPr>
          <w:bCs/>
          <w:snapToGrid w:val="0"/>
          <w:szCs w:val="24"/>
        </w:rPr>
        <w:t xml:space="preserve">., </w:t>
      </w:r>
      <w:r w:rsidR="00F14D53">
        <w:rPr>
          <w:bCs/>
          <w:snapToGrid w:val="0"/>
          <w:szCs w:val="24"/>
        </w:rPr>
        <w:t>76</w:t>
      </w:r>
      <w:r w:rsidRPr="00EA09C9">
        <w:rPr>
          <w:bCs/>
          <w:snapToGrid w:val="0"/>
          <w:szCs w:val="24"/>
        </w:rPr>
        <w:t xml:space="preserve"> </w:t>
      </w:r>
      <w:r>
        <w:rPr>
          <w:bCs/>
          <w:snapToGrid w:val="0"/>
          <w:szCs w:val="24"/>
        </w:rPr>
        <w:t xml:space="preserve">академических </w:t>
      </w:r>
      <w:r w:rsidRPr="00EA09C9">
        <w:rPr>
          <w:bCs/>
          <w:snapToGrid w:val="0"/>
          <w:szCs w:val="24"/>
        </w:rPr>
        <w:t>час</w:t>
      </w:r>
      <w:r>
        <w:rPr>
          <w:bCs/>
          <w:snapToGrid w:val="0"/>
          <w:szCs w:val="24"/>
        </w:rPr>
        <w:t>ов (</w:t>
      </w:r>
      <w:r w:rsidRPr="00556B7A">
        <w:rPr>
          <w:bCs/>
          <w:snapToGrid w:val="0"/>
          <w:szCs w:val="24"/>
        </w:rPr>
        <w:t xml:space="preserve">в том числе </w:t>
      </w:r>
      <w:r w:rsidR="00F14D53">
        <w:rPr>
          <w:bCs/>
          <w:snapToGrid w:val="0"/>
          <w:szCs w:val="24"/>
        </w:rPr>
        <w:t>40</w:t>
      </w:r>
      <w:r>
        <w:rPr>
          <w:bCs/>
          <w:snapToGrid w:val="0"/>
          <w:szCs w:val="24"/>
        </w:rPr>
        <w:t xml:space="preserve"> </w:t>
      </w:r>
      <w:r w:rsidRPr="00556B7A">
        <w:rPr>
          <w:bCs/>
          <w:snapToGrid w:val="0"/>
          <w:szCs w:val="24"/>
        </w:rPr>
        <w:t>ауд</w:t>
      </w:r>
      <w:r>
        <w:rPr>
          <w:bCs/>
          <w:snapToGrid w:val="0"/>
          <w:szCs w:val="24"/>
        </w:rPr>
        <w:t xml:space="preserve">. </w:t>
      </w:r>
      <w:r w:rsidRPr="00556B7A">
        <w:rPr>
          <w:bCs/>
          <w:snapToGrid w:val="0"/>
          <w:szCs w:val="24"/>
        </w:rPr>
        <w:t>час</w:t>
      </w:r>
      <w:r>
        <w:rPr>
          <w:bCs/>
          <w:snapToGrid w:val="0"/>
          <w:szCs w:val="24"/>
        </w:rPr>
        <w:t>.).</w:t>
      </w:r>
      <w:r w:rsidRPr="00597393">
        <w:rPr>
          <w:bCs/>
          <w:snapToGrid w:val="0"/>
          <w:szCs w:val="24"/>
        </w:rPr>
        <w:t xml:space="preserve"> </w:t>
      </w:r>
    </w:p>
    <w:p w:rsidR="00B74D81" w:rsidRPr="0039067D" w:rsidRDefault="00B74D81" w:rsidP="00B74D81">
      <w:pPr>
        <w:tabs>
          <w:tab w:val="num" w:pos="2808"/>
        </w:tabs>
        <w:spacing w:line="228" w:lineRule="auto"/>
        <w:jc w:val="both"/>
        <w:rPr>
          <w:bCs/>
          <w:snapToGrid w:val="0"/>
          <w:szCs w:val="24"/>
        </w:rPr>
      </w:pPr>
    </w:p>
    <w:p w:rsidR="00B74D81" w:rsidRDefault="00B74D81" w:rsidP="00B74D81">
      <w:pPr>
        <w:tabs>
          <w:tab w:val="num" w:pos="2808"/>
        </w:tabs>
        <w:spacing w:line="228" w:lineRule="auto"/>
        <w:jc w:val="both"/>
        <w:rPr>
          <w:bCs/>
          <w:i/>
          <w:szCs w:val="24"/>
        </w:rPr>
      </w:pPr>
      <w:r w:rsidRPr="004A7E74">
        <w:rPr>
          <w:b/>
          <w:bCs/>
          <w:snapToGrid w:val="0"/>
          <w:szCs w:val="24"/>
        </w:rPr>
        <w:t>Минимальный срок обучения</w:t>
      </w:r>
      <w:r w:rsidRPr="00EA09C9">
        <w:rPr>
          <w:b/>
          <w:bCs/>
          <w:snapToGrid w:val="0"/>
          <w:szCs w:val="24"/>
        </w:rPr>
        <w:t>:</w:t>
      </w:r>
      <w:r w:rsidR="00F14D53">
        <w:rPr>
          <w:rStyle w:val="a5"/>
          <w:bCs/>
          <w:snapToGrid w:val="0"/>
          <w:sz w:val="20"/>
        </w:rPr>
        <w:t xml:space="preserve"> </w:t>
      </w:r>
      <w:r w:rsidR="00F14D53">
        <w:rPr>
          <w:bCs/>
          <w:szCs w:val="24"/>
        </w:rPr>
        <w:t>11 дней</w:t>
      </w:r>
      <w:r w:rsidR="00FA49BD">
        <w:rPr>
          <w:bCs/>
          <w:szCs w:val="24"/>
        </w:rPr>
        <w:t>.</w:t>
      </w:r>
    </w:p>
    <w:p w:rsidR="00B74D81" w:rsidRPr="004A7E74" w:rsidRDefault="00B74D81" w:rsidP="00B74D81">
      <w:pPr>
        <w:tabs>
          <w:tab w:val="num" w:pos="2808"/>
        </w:tabs>
        <w:spacing w:line="228" w:lineRule="auto"/>
        <w:jc w:val="both"/>
        <w:rPr>
          <w:b/>
          <w:snapToGrid w:val="0"/>
          <w:szCs w:val="24"/>
        </w:rPr>
      </w:pPr>
    </w:p>
    <w:p w:rsidR="00B74D81" w:rsidRDefault="00B74D81" w:rsidP="00B74D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  <w:r w:rsidRPr="00EA09C9">
        <w:rPr>
          <w:rFonts w:eastAsia="MS Mincho"/>
          <w:b/>
          <w:bCs/>
          <w:szCs w:val="24"/>
        </w:rPr>
        <w:t xml:space="preserve">Форма обучения: </w:t>
      </w:r>
      <w:proofErr w:type="gramStart"/>
      <w:r w:rsidRPr="005816E1">
        <w:rPr>
          <w:rFonts w:eastAsia="MS Mincho"/>
          <w:bCs/>
          <w:szCs w:val="24"/>
        </w:rPr>
        <w:t>очная</w:t>
      </w:r>
      <w:r w:rsidR="00F14D53">
        <w:rPr>
          <w:rFonts w:eastAsia="MS Mincho"/>
          <w:bCs/>
          <w:szCs w:val="24"/>
        </w:rPr>
        <w:t>-заочная</w:t>
      </w:r>
      <w:proofErr w:type="gramEnd"/>
      <w:r w:rsidR="00FA49BD">
        <w:rPr>
          <w:rFonts w:eastAsia="MS Mincho"/>
          <w:bCs/>
          <w:szCs w:val="24"/>
        </w:rPr>
        <w:t>.</w:t>
      </w:r>
    </w:p>
    <w:p w:rsidR="00FA49BD" w:rsidRDefault="00FA49BD" w:rsidP="00B74D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  <w:r w:rsidRPr="00FA49BD">
        <w:rPr>
          <w:rFonts w:eastAsia="MS Mincho"/>
          <w:bCs/>
          <w:szCs w:val="24"/>
        </w:rPr>
        <w:t xml:space="preserve">Программа реализуется с использованием дистанционных </w:t>
      </w:r>
      <w:proofErr w:type="gramStart"/>
      <w:r w:rsidRPr="00FA49BD">
        <w:rPr>
          <w:rFonts w:eastAsia="MS Mincho"/>
          <w:bCs/>
          <w:szCs w:val="24"/>
        </w:rPr>
        <w:t>образовательных</w:t>
      </w:r>
      <w:proofErr w:type="gramEnd"/>
      <w:r w:rsidRPr="00FA49BD">
        <w:rPr>
          <w:rFonts w:eastAsia="MS Mincho"/>
          <w:bCs/>
          <w:szCs w:val="24"/>
        </w:rPr>
        <w:t xml:space="preserve"> технологий (ДОТ), включая контактную работу с преподавателем.</w:t>
      </w:r>
    </w:p>
    <w:p w:rsidR="00B74D81" w:rsidRDefault="00B74D81" w:rsidP="00B74D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</w:p>
    <w:p w:rsidR="00B74D81" w:rsidRDefault="00B74D81" w:rsidP="00B74D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  <w:r w:rsidRPr="00093DAC">
        <w:rPr>
          <w:rFonts w:eastAsia="MS Mincho"/>
          <w:b/>
          <w:bCs/>
          <w:szCs w:val="24"/>
        </w:rPr>
        <w:t xml:space="preserve">Численность группы: </w:t>
      </w:r>
      <w:r w:rsidRPr="00093DAC">
        <w:rPr>
          <w:rFonts w:eastAsia="MS Mincho"/>
          <w:bCs/>
          <w:szCs w:val="24"/>
        </w:rPr>
        <w:t xml:space="preserve">от </w:t>
      </w:r>
      <w:r w:rsidR="00FA49BD">
        <w:rPr>
          <w:rFonts w:eastAsia="MS Mincho"/>
          <w:bCs/>
          <w:szCs w:val="24"/>
        </w:rPr>
        <w:t>3</w:t>
      </w:r>
      <w:r w:rsidRPr="00093DAC">
        <w:rPr>
          <w:rFonts w:eastAsia="MS Mincho"/>
          <w:bCs/>
          <w:szCs w:val="24"/>
        </w:rPr>
        <w:t xml:space="preserve"> чел.</w:t>
      </w:r>
    </w:p>
    <w:p w:rsidR="006574B9" w:rsidRPr="002F646C" w:rsidRDefault="006574B9" w:rsidP="002F646C">
      <w:pPr>
        <w:widowControl w:val="0"/>
        <w:tabs>
          <w:tab w:val="left" w:pos="2808"/>
        </w:tabs>
        <w:jc w:val="both"/>
        <w:rPr>
          <w:rFonts w:eastAsia="MS Mincho"/>
          <w:bCs/>
          <w:i/>
          <w:szCs w:val="24"/>
        </w:rPr>
      </w:pPr>
    </w:p>
    <w:p w:rsidR="008B083A" w:rsidRDefault="00272BDE" w:rsidP="0025418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>
        <w:rPr>
          <w:b/>
          <w:bCs/>
        </w:rPr>
        <w:t>Организационно-педагогические у</w:t>
      </w:r>
      <w:r w:rsidR="00F81597" w:rsidRPr="00411950">
        <w:rPr>
          <w:b/>
          <w:bCs/>
        </w:rPr>
        <w:t>словия реализации программы</w:t>
      </w:r>
      <w:r w:rsidR="00411950">
        <w:rPr>
          <w:b/>
          <w:bCs/>
        </w:rPr>
        <w:t>:</w:t>
      </w:r>
      <w:r w:rsidR="00F81597">
        <w:rPr>
          <w:bCs/>
        </w:rPr>
        <w:t xml:space="preserve"> </w:t>
      </w:r>
      <w:r w:rsidR="0025418D">
        <w:rPr>
          <w:bCs/>
        </w:rPr>
        <w:t>(</w:t>
      </w:r>
      <w:r w:rsidR="0025418D">
        <w:rPr>
          <w:bCs/>
          <w:i/>
        </w:rPr>
        <w:t>профессорско-преподаватель</w:t>
      </w:r>
      <w:r w:rsidR="004218C1">
        <w:rPr>
          <w:bCs/>
          <w:i/>
        </w:rPr>
        <w:t>ский состав, учебно-методическое</w:t>
      </w:r>
      <w:r w:rsidR="0025418D">
        <w:rPr>
          <w:bCs/>
          <w:i/>
        </w:rPr>
        <w:t>, материально-техническое и др. обеспечение</w:t>
      </w:r>
      <w:r w:rsidR="0025418D">
        <w:rPr>
          <w:bCs/>
        </w:rPr>
        <w:t>).</w:t>
      </w:r>
    </w:p>
    <w:p w:rsidR="0045060E" w:rsidRDefault="0045060E" w:rsidP="0045060E">
      <w:pPr>
        <w:widowControl w:val="0"/>
        <w:tabs>
          <w:tab w:val="left" w:pos="2808"/>
        </w:tabs>
        <w:jc w:val="both"/>
        <w:rPr>
          <w:bCs/>
        </w:rPr>
      </w:pPr>
    </w:p>
    <w:p w:rsidR="008B083A" w:rsidRDefault="008B083A" w:rsidP="002F646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>
        <w:rPr>
          <w:b/>
          <w:bCs/>
        </w:rPr>
        <w:t>П</w:t>
      </w:r>
      <w:r w:rsidR="00F81597" w:rsidRPr="00EB6C1C">
        <w:rPr>
          <w:b/>
          <w:bCs/>
        </w:rPr>
        <w:t>рофессорско-преподавательский состав</w:t>
      </w:r>
      <w:r w:rsidRPr="00EB6C1C">
        <w:rPr>
          <w:bCs/>
        </w:rPr>
        <w:t>: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3153"/>
        <w:gridCol w:w="1914"/>
        <w:gridCol w:w="1914"/>
        <w:gridCol w:w="1915"/>
      </w:tblGrid>
      <w:tr w:rsidR="008B083A" w:rsidTr="00B74D81">
        <w:trPr>
          <w:jc w:val="center"/>
        </w:trPr>
        <w:tc>
          <w:tcPr>
            <w:tcW w:w="674" w:type="dxa"/>
            <w:vAlign w:val="center"/>
          </w:tcPr>
          <w:p w:rsidR="008B083A" w:rsidRDefault="008B083A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153" w:type="dxa"/>
            <w:vAlign w:val="center"/>
          </w:tcPr>
          <w:p w:rsidR="008B083A" w:rsidRDefault="008B083A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</w:rPr>
            </w:pPr>
            <w:r>
              <w:rPr>
                <w:bCs/>
              </w:rPr>
              <w:t>Наименование дисциплины (модуля)</w:t>
            </w:r>
          </w:p>
        </w:tc>
        <w:tc>
          <w:tcPr>
            <w:tcW w:w="1914" w:type="dxa"/>
            <w:vAlign w:val="center"/>
          </w:tcPr>
          <w:p w:rsidR="008B083A" w:rsidRDefault="008B083A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Ф.И.О.</w:t>
            </w:r>
          </w:p>
        </w:tc>
        <w:tc>
          <w:tcPr>
            <w:tcW w:w="1914" w:type="dxa"/>
            <w:vAlign w:val="center"/>
          </w:tcPr>
          <w:p w:rsidR="008B083A" w:rsidRDefault="008B083A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</w:rPr>
            </w:pPr>
            <w:r>
              <w:rPr>
                <w:bCs/>
              </w:rPr>
              <w:t>Должность и место работы</w:t>
            </w:r>
          </w:p>
        </w:tc>
        <w:tc>
          <w:tcPr>
            <w:tcW w:w="1915" w:type="dxa"/>
            <w:vAlign w:val="center"/>
          </w:tcPr>
          <w:p w:rsidR="008B083A" w:rsidRDefault="008B083A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</w:rPr>
            </w:pPr>
            <w:r>
              <w:rPr>
                <w:bCs/>
              </w:rPr>
              <w:t>Ученая степень/звание</w:t>
            </w:r>
          </w:p>
        </w:tc>
      </w:tr>
      <w:tr w:rsidR="008B083A" w:rsidTr="00B74D81">
        <w:trPr>
          <w:jc w:val="center"/>
        </w:trPr>
        <w:tc>
          <w:tcPr>
            <w:tcW w:w="674" w:type="dxa"/>
          </w:tcPr>
          <w:p w:rsidR="008B083A" w:rsidRDefault="008B083A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</w:p>
        </w:tc>
        <w:tc>
          <w:tcPr>
            <w:tcW w:w="3153" w:type="dxa"/>
          </w:tcPr>
          <w:p w:rsidR="008B083A" w:rsidRDefault="001876A5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 w:rsidRPr="001876A5">
              <w:rPr>
                <w:bCs/>
              </w:rPr>
              <w:t xml:space="preserve">Управление государственными и муниципальными закупками в сфере здравоохранения. Специфика закупки лекарственных препаратов, изделий медицинского </w:t>
            </w:r>
            <w:r w:rsidRPr="001876A5">
              <w:rPr>
                <w:bCs/>
              </w:rPr>
              <w:lastRenderedPageBreak/>
              <w:t>назначения</w:t>
            </w:r>
          </w:p>
        </w:tc>
        <w:tc>
          <w:tcPr>
            <w:tcW w:w="1914" w:type="dxa"/>
          </w:tcPr>
          <w:p w:rsidR="008B083A" w:rsidRDefault="001876A5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>
              <w:rPr>
                <w:bCs/>
              </w:rPr>
              <w:lastRenderedPageBreak/>
              <w:t>Пахомова Лариса Михайловна</w:t>
            </w:r>
          </w:p>
        </w:tc>
        <w:tc>
          <w:tcPr>
            <w:tcW w:w="1914" w:type="dxa"/>
          </w:tcPr>
          <w:p w:rsidR="008B083A" w:rsidRDefault="001876A5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>
              <w:rPr>
                <w:bCs/>
              </w:rPr>
              <w:t>Заведующий Региональным центром по закупкам</w:t>
            </w:r>
            <w:r w:rsidRPr="001876A5">
              <w:rPr>
                <w:bCs/>
              </w:rPr>
              <w:t xml:space="preserve"> УМР НИУ ВШЭ Пермь</w:t>
            </w:r>
          </w:p>
        </w:tc>
        <w:tc>
          <w:tcPr>
            <w:tcW w:w="1915" w:type="dxa"/>
          </w:tcPr>
          <w:p w:rsidR="008B083A" w:rsidRDefault="001876A5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>
              <w:rPr>
                <w:bCs/>
              </w:rPr>
              <w:t>Кандидат исторических наук</w:t>
            </w:r>
          </w:p>
        </w:tc>
      </w:tr>
      <w:tr w:rsidR="001876A5" w:rsidTr="00B74D81">
        <w:trPr>
          <w:jc w:val="center"/>
        </w:trPr>
        <w:tc>
          <w:tcPr>
            <w:tcW w:w="674" w:type="dxa"/>
          </w:tcPr>
          <w:p w:rsidR="001876A5" w:rsidRDefault="001876A5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</w:p>
        </w:tc>
        <w:tc>
          <w:tcPr>
            <w:tcW w:w="3153" w:type="dxa"/>
          </w:tcPr>
          <w:p w:rsidR="001876A5" w:rsidRPr="001876A5" w:rsidRDefault="001876A5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 w:rsidRPr="001876A5">
              <w:rPr>
                <w:bCs/>
              </w:rPr>
              <w:t>Управление государственными и муниципальными закупками в сфере здравоохранения. Специфика закупки лекарственных препаратов, изделий медицинского назначения</w:t>
            </w:r>
          </w:p>
        </w:tc>
        <w:tc>
          <w:tcPr>
            <w:tcW w:w="1914" w:type="dxa"/>
          </w:tcPr>
          <w:p w:rsidR="001876A5" w:rsidRDefault="001876A5" w:rsidP="00F5610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>
              <w:rPr>
                <w:bCs/>
              </w:rPr>
              <w:t>Яковлева Вероника Валерьевна</w:t>
            </w:r>
          </w:p>
        </w:tc>
        <w:tc>
          <w:tcPr>
            <w:tcW w:w="1914" w:type="dxa"/>
          </w:tcPr>
          <w:p w:rsidR="001876A5" w:rsidRDefault="001876A5" w:rsidP="00F5610D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>
              <w:rPr>
                <w:bCs/>
              </w:rPr>
              <w:t>Специалист по УМР НИУ ВШЭ Пермь</w:t>
            </w:r>
          </w:p>
        </w:tc>
        <w:tc>
          <w:tcPr>
            <w:tcW w:w="1915" w:type="dxa"/>
          </w:tcPr>
          <w:p w:rsidR="001876A5" w:rsidRDefault="001876A5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</w:p>
        </w:tc>
      </w:tr>
      <w:tr w:rsidR="001876A5" w:rsidTr="00B74D81">
        <w:trPr>
          <w:jc w:val="center"/>
        </w:trPr>
        <w:tc>
          <w:tcPr>
            <w:tcW w:w="674" w:type="dxa"/>
          </w:tcPr>
          <w:p w:rsidR="001876A5" w:rsidRDefault="001876A5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</w:p>
        </w:tc>
        <w:tc>
          <w:tcPr>
            <w:tcW w:w="3153" w:type="dxa"/>
          </w:tcPr>
          <w:p w:rsidR="001876A5" w:rsidRDefault="001876A5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 w:rsidRPr="001876A5">
              <w:rPr>
                <w:bCs/>
              </w:rPr>
              <w:t>Управление государственными и муниципальными закупками в сфере здравоохранения. Специфика закупки лекарственных препаратов, изделий медицинского назначения</w:t>
            </w:r>
          </w:p>
        </w:tc>
        <w:tc>
          <w:tcPr>
            <w:tcW w:w="1914" w:type="dxa"/>
          </w:tcPr>
          <w:p w:rsidR="001876A5" w:rsidRDefault="001876A5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Спильчесвкая</w:t>
            </w:r>
            <w:proofErr w:type="spellEnd"/>
            <w:r>
              <w:rPr>
                <w:bCs/>
              </w:rPr>
              <w:t xml:space="preserve"> Татьяна Михайловна</w:t>
            </w:r>
          </w:p>
        </w:tc>
        <w:tc>
          <w:tcPr>
            <w:tcW w:w="1914" w:type="dxa"/>
          </w:tcPr>
          <w:p w:rsidR="001876A5" w:rsidRDefault="001876A5" w:rsidP="002B4046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>
              <w:rPr>
                <w:bCs/>
              </w:rPr>
              <w:t>Специалист по УМР НИУ ВШЭ Пермь</w:t>
            </w:r>
          </w:p>
        </w:tc>
        <w:tc>
          <w:tcPr>
            <w:tcW w:w="1915" w:type="dxa"/>
          </w:tcPr>
          <w:p w:rsidR="001876A5" w:rsidRDefault="001876A5" w:rsidP="002B4046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8B083A" w:rsidRDefault="008B083A" w:rsidP="002F646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</w:p>
    <w:p w:rsidR="00C076A0" w:rsidRDefault="00C076A0" w:rsidP="00C076A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/>
          <w:bCs/>
        </w:rPr>
      </w:pPr>
      <w:r>
        <w:rPr>
          <w:b/>
          <w:bCs/>
        </w:rPr>
        <w:t>У</w:t>
      </w:r>
      <w:r w:rsidRPr="003224A4">
        <w:rPr>
          <w:b/>
          <w:bCs/>
        </w:rPr>
        <w:t>чебно-методическое</w:t>
      </w:r>
      <w:r>
        <w:rPr>
          <w:b/>
          <w:bCs/>
        </w:rPr>
        <w:t xml:space="preserve"> обеспечение:</w:t>
      </w:r>
    </w:p>
    <w:p w:rsidR="00C076A0" w:rsidRPr="00FA49BD" w:rsidRDefault="00651C3B" w:rsidP="00C076A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</w:pPr>
      <w:r>
        <w:t>Образовательный процесс</w:t>
      </w:r>
      <w:r w:rsidR="00C076A0" w:rsidRPr="0043561A">
        <w:t xml:space="preserve"> </w:t>
      </w:r>
      <w:r>
        <w:t>обеспечен</w:t>
      </w:r>
      <w:r w:rsidRPr="0043561A">
        <w:t xml:space="preserve"> </w:t>
      </w:r>
      <w:r w:rsidR="00C076A0" w:rsidRPr="0043561A">
        <w:t>учебно-методическими материалами</w:t>
      </w:r>
      <w:r w:rsidR="00581322">
        <w:t xml:space="preserve"> в письменной </w:t>
      </w:r>
      <w:r w:rsidR="00581322" w:rsidRPr="00FA49BD">
        <w:t>форме: рабочая тетрадь (методический материал, рекомендации и алгоритмы по решению организационно-управленческих задач, презентационные материалы), учебно-методический комплекс в электронной форме.</w:t>
      </w:r>
      <w:r w:rsidR="0043561A" w:rsidRPr="00FA49BD">
        <w:t xml:space="preserve"> </w:t>
      </w:r>
    </w:p>
    <w:p w:rsidR="0045060E" w:rsidRPr="00FA49BD" w:rsidRDefault="0045060E" w:rsidP="0045060E">
      <w:pPr>
        <w:widowControl w:val="0"/>
        <w:tabs>
          <w:tab w:val="left" w:pos="2808"/>
        </w:tabs>
        <w:jc w:val="both"/>
        <w:rPr>
          <w:b/>
          <w:bCs/>
        </w:rPr>
      </w:pPr>
    </w:p>
    <w:p w:rsidR="00C076A0" w:rsidRPr="00FA49BD" w:rsidRDefault="00C076A0" w:rsidP="00C076A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/>
          <w:bCs/>
        </w:rPr>
      </w:pPr>
      <w:r w:rsidRPr="00FA49BD">
        <w:rPr>
          <w:b/>
          <w:bCs/>
        </w:rPr>
        <w:t xml:space="preserve">Материально-техническое обеспечение: </w:t>
      </w:r>
    </w:p>
    <w:p w:rsidR="000466E8" w:rsidRPr="00FA49BD" w:rsidRDefault="00E63480" w:rsidP="00EB6C1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proofErr w:type="gramStart"/>
      <w:r w:rsidRPr="00FA49BD">
        <w:t xml:space="preserve">Обучение по программе проходит  в лекционном зале (аудитории) соответствующем санитарно-эпидемиологическим, противопожарным требованиям и нормам, достаточной вместимости (по количеству слушателей в одной группе) с наличием у каждого слушателя стула и стола, </w:t>
      </w:r>
      <w:r w:rsidR="00581322" w:rsidRPr="00FA49BD">
        <w:t>а также при необходимости доступа к компьютерной технике</w:t>
      </w:r>
      <w:r w:rsidRPr="00FA49BD">
        <w:t xml:space="preserve"> с полным пакетом необходимых для обучения программных средств </w:t>
      </w:r>
      <w:r w:rsidR="00581322" w:rsidRPr="00FA49BD">
        <w:t xml:space="preserve">с учебно-методическим комплексом </w:t>
      </w:r>
      <w:r w:rsidRPr="00FA49BD">
        <w:t xml:space="preserve">из расчета одно рабочее место на одного </w:t>
      </w:r>
      <w:r w:rsidR="00FA49BD" w:rsidRPr="00FA49BD">
        <w:t>слушателя</w:t>
      </w:r>
      <w:r w:rsidRPr="00FA49BD">
        <w:t>.</w:t>
      </w:r>
      <w:r w:rsidR="00F81597" w:rsidRPr="00FA49BD">
        <w:rPr>
          <w:bCs/>
        </w:rPr>
        <w:t xml:space="preserve"> </w:t>
      </w:r>
      <w:proofErr w:type="gramEnd"/>
    </w:p>
    <w:tbl>
      <w:tblPr>
        <w:tblW w:w="4948" w:type="pct"/>
        <w:tblLook w:val="01E0" w:firstRow="1" w:lastRow="1" w:firstColumn="1" w:lastColumn="1" w:noHBand="0" w:noVBand="0"/>
      </w:tblPr>
      <w:tblGrid>
        <w:gridCol w:w="4163"/>
        <w:gridCol w:w="3337"/>
        <w:gridCol w:w="1970"/>
      </w:tblGrid>
      <w:tr w:rsidR="004218C1" w:rsidRPr="00E90481" w:rsidTr="00E267C8">
        <w:tc>
          <w:tcPr>
            <w:tcW w:w="2198" w:type="pct"/>
          </w:tcPr>
          <w:p w:rsidR="004218C1" w:rsidRDefault="004218C1" w:rsidP="00E267C8">
            <w:pPr>
              <w:rPr>
                <w:szCs w:val="24"/>
              </w:rPr>
            </w:pPr>
          </w:p>
          <w:p w:rsidR="004218C1" w:rsidRPr="00E90481" w:rsidRDefault="004218C1" w:rsidP="00E267C8">
            <w:pPr>
              <w:rPr>
                <w:szCs w:val="24"/>
              </w:rPr>
            </w:pPr>
            <w:r w:rsidRPr="00182C11">
              <w:rPr>
                <w:szCs w:val="24"/>
              </w:rPr>
              <w:t xml:space="preserve">Заместитель директора </w:t>
            </w:r>
            <w:r>
              <w:rPr>
                <w:szCs w:val="24"/>
              </w:rPr>
              <w:br/>
            </w:r>
            <w:r w:rsidRPr="00182C11">
              <w:rPr>
                <w:szCs w:val="24"/>
              </w:rPr>
              <w:t>НИУ ВШЭ - Пермь</w:t>
            </w:r>
          </w:p>
        </w:tc>
        <w:tc>
          <w:tcPr>
            <w:tcW w:w="1762" w:type="pct"/>
          </w:tcPr>
          <w:p w:rsidR="004218C1" w:rsidRPr="00E90481" w:rsidRDefault="004218C1" w:rsidP="00E267C8">
            <w:pPr>
              <w:jc w:val="center"/>
              <w:rPr>
                <w:sz w:val="26"/>
                <w:szCs w:val="26"/>
              </w:rPr>
            </w:pPr>
          </w:p>
          <w:p w:rsidR="004218C1" w:rsidRPr="00E70744" w:rsidRDefault="004218C1" w:rsidP="00E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4218C1" w:rsidRDefault="004218C1" w:rsidP="00E267C8">
            <w:pPr>
              <w:jc w:val="right"/>
              <w:rPr>
                <w:szCs w:val="24"/>
              </w:rPr>
            </w:pPr>
          </w:p>
          <w:p w:rsidR="004218C1" w:rsidRPr="00E90481" w:rsidRDefault="004218C1" w:rsidP="00E267C8">
            <w:pPr>
              <w:jc w:val="right"/>
              <w:rPr>
                <w:szCs w:val="24"/>
              </w:rPr>
            </w:pPr>
          </w:p>
          <w:p w:rsidR="004218C1" w:rsidRPr="00E90481" w:rsidRDefault="004218C1" w:rsidP="00E267C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А.В. Оболонская</w:t>
            </w:r>
          </w:p>
        </w:tc>
      </w:tr>
      <w:tr w:rsidR="004218C1" w:rsidRPr="00E90481" w:rsidTr="00E267C8">
        <w:tc>
          <w:tcPr>
            <w:tcW w:w="2198" w:type="pct"/>
          </w:tcPr>
          <w:p w:rsidR="004218C1" w:rsidRDefault="004218C1" w:rsidP="00E267C8">
            <w:pPr>
              <w:rPr>
                <w:szCs w:val="24"/>
              </w:rPr>
            </w:pPr>
          </w:p>
          <w:p w:rsidR="004218C1" w:rsidRPr="00E90481" w:rsidRDefault="004218C1" w:rsidP="00E267C8">
            <w:pPr>
              <w:rPr>
                <w:szCs w:val="24"/>
              </w:rPr>
            </w:pPr>
          </w:p>
        </w:tc>
        <w:tc>
          <w:tcPr>
            <w:tcW w:w="1762" w:type="pct"/>
          </w:tcPr>
          <w:p w:rsidR="004218C1" w:rsidRPr="00E90481" w:rsidRDefault="004218C1" w:rsidP="00E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4218C1" w:rsidRPr="00E90481" w:rsidRDefault="004218C1" w:rsidP="00E267C8">
            <w:pPr>
              <w:jc w:val="right"/>
              <w:rPr>
                <w:szCs w:val="24"/>
              </w:rPr>
            </w:pPr>
          </w:p>
        </w:tc>
      </w:tr>
      <w:tr w:rsidR="004218C1" w:rsidRPr="00E90481" w:rsidTr="00E267C8">
        <w:tc>
          <w:tcPr>
            <w:tcW w:w="2198" w:type="pct"/>
          </w:tcPr>
          <w:p w:rsidR="004218C1" w:rsidRPr="00E90481" w:rsidRDefault="004218C1" w:rsidP="00E267C8">
            <w:pPr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proofErr w:type="gramStart"/>
            <w:r>
              <w:rPr>
                <w:szCs w:val="24"/>
              </w:rPr>
              <w:t>программы</w:t>
            </w:r>
            <w:proofErr w:type="gramEnd"/>
            <w:r>
              <w:rPr>
                <w:szCs w:val="24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182C11">
              <w:rPr>
                <w:szCs w:val="24"/>
              </w:rPr>
              <w:t>Заведующий Региональн</w:t>
            </w:r>
            <w:r>
              <w:rPr>
                <w:szCs w:val="24"/>
              </w:rPr>
              <w:t>ым</w:t>
            </w:r>
            <w:r w:rsidRPr="00182C11">
              <w:rPr>
                <w:szCs w:val="24"/>
              </w:rPr>
              <w:t xml:space="preserve"> центр</w:t>
            </w:r>
            <w:r>
              <w:rPr>
                <w:szCs w:val="24"/>
              </w:rPr>
              <w:t>ом</w:t>
            </w:r>
            <w:r w:rsidRPr="00182C11">
              <w:rPr>
                <w:szCs w:val="24"/>
              </w:rPr>
              <w:t xml:space="preserve"> по подготовке специалистов для системы государственных закупок</w:t>
            </w:r>
          </w:p>
        </w:tc>
        <w:tc>
          <w:tcPr>
            <w:tcW w:w="1762" w:type="pct"/>
          </w:tcPr>
          <w:p w:rsidR="004218C1" w:rsidRPr="00E90481" w:rsidRDefault="004218C1" w:rsidP="00E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4218C1" w:rsidRPr="00E90481" w:rsidRDefault="004218C1" w:rsidP="00E267C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Л.М. Пахомова</w:t>
            </w:r>
          </w:p>
        </w:tc>
      </w:tr>
    </w:tbl>
    <w:p w:rsidR="00A71E33" w:rsidRDefault="00A71E33" w:rsidP="0081140B">
      <w:pPr>
        <w:tabs>
          <w:tab w:val="left" w:pos="5188"/>
        </w:tabs>
      </w:pPr>
      <w:bookmarkStart w:id="0" w:name="_GoBack"/>
      <w:bookmarkEnd w:id="0"/>
    </w:p>
    <w:sectPr w:rsidR="00A71E33" w:rsidSect="00A03BF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30" w:rsidRDefault="00864530" w:rsidP="00F81597">
      <w:r>
        <w:separator/>
      </w:r>
    </w:p>
  </w:endnote>
  <w:endnote w:type="continuationSeparator" w:id="0">
    <w:p w:rsidR="00864530" w:rsidRDefault="00864530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30" w:rsidRDefault="00864530" w:rsidP="00F81597">
      <w:r>
        <w:separator/>
      </w:r>
    </w:p>
  </w:footnote>
  <w:footnote w:type="continuationSeparator" w:id="0">
    <w:p w:rsidR="00864530" w:rsidRDefault="00864530" w:rsidP="00F8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69294"/>
      <w:docPartObj>
        <w:docPartGallery w:val="Page Numbers (Top of Page)"/>
        <w:docPartUnique/>
      </w:docPartObj>
    </w:sdtPr>
    <w:sdtEndPr/>
    <w:sdtContent>
      <w:p w:rsidR="00210DD8" w:rsidRDefault="00655903">
        <w:pPr>
          <w:pStyle w:val="ad"/>
          <w:jc w:val="center"/>
        </w:pPr>
        <w:r>
          <w:fldChar w:fldCharType="begin"/>
        </w:r>
        <w:r w:rsidR="00210DD8">
          <w:instrText>PAGE   \* MERGEFORMAT</w:instrText>
        </w:r>
        <w:r>
          <w:fldChar w:fldCharType="separate"/>
        </w:r>
        <w:r w:rsidR="00FA49BD">
          <w:rPr>
            <w:noProof/>
          </w:rPr>
          <w:t>4</w:t>
        </w:r>
        <w:r>
          <w:fldChar w:fldCharType="end"/>
        </w:r>
      </w:p>
    </w:sdtContent>
  </w:sdt>
  <w:p w:rsidR="00210DD8" w:rsidRDefault="00210DD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283"/>
    <w:multiLevelType w:val="hybridMultilevel"/>
    <w:tmpl w:val="7040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84AD4"/>
    <w:multiLevelType w:val="hybridMultilevel"/>
    <w:tmpl w:val="B442E90C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5A0757"/>
    <w:multiLevelType w:val="hybridMultilevel"/>
    <w:tmpl w:val="65BE9382"/>
    <w:lvl w:ilvl="0" w:tplc="D6CCC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A094C"/>
    <w:multiLevelType w:val="hybridMultilevel"/>
    <w:tmpl w:val="B880AB96"/>
    <w:lvl w:ilvl="0" w:tplc="363621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8760C89"/>
    <w:multiLevelType w:val="hybridMultilevel"/>
    <w:tmpl w:val="1478C5A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677EF"/>
    <w:multiLevelType w:val="hybridMultilevel"/>
    <w:tmpl w:val="39F61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892B87"/>
    <w:multiLevelType w:val="hybridMultilevel"/>
    <w:tmpl w:val="4D16935A"/>
    <w:lvl w:ilvl="0" w:tplc="2BD84B2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97"/>
    <w:rsid w:val="0000360E"/>
    <w:rsid w:val="00012BBD"/>
    <w:rsid w:val="000215A3"/>
    <w:rsid w:val="0002245D"/>
    <w:rsid w:val="00026381"/>
    <w:rsid w:val="00034105"/>
    <w:rsid w:val="000466E8"/>
    <w:rsid w:val="0006207B"/>
    <w:rsid w:val="00066FD7"/>
    <w:rsid w:val="00091029"/>
    <w:rsid w:val="000A6AB7"/>
    <w:rsid w:val="000C5C7A"/>
    <w:rsid w:val="000C6415"/>
    <w:rsid w:val="001105EF"/>
    <w:rsid w:val="00116362"/>
    <w:rsid w:val="00125CA5"/>
    <w:rsid w:val="0012656A"/>
    <w:rsid w:val="00142410"/>
    <w:rsid w:val="001570E4"/>
    <w:rsid w:val="00162CAB"/>
    <w:rsid w:val="00172ADF"/>
    <w:rsid w:val="00176FD2"/>
    <w:rsid w:val="00180318"/>
    <w:rsid w:val="001876A5"/>
    <w:rsid w:val="0018771D"/>
    <w:rsid w:val="001908EA"/>
    <w:rsid w:val="001A4ED4"/>
    <w:rsid w:val="001C07B4"/>
    <w:rsid w:val="001C7CBF"/>
    <w:rsid w:val="001D7F6E"/>
    <w:rsid w:val="001F349A"/>
    <w:rsid w:val="001F771D"/>
    <w:rsid w:val="0020280B"/>
    <w:rsid w:val="00204125"/>
    <w:rsid w:val="00210DD8"/>
    <w:rsid w:val="00211EA6"/>
    <w:rsid w:val="002301FD"/>
    <w:rsid w:val="00242DD3"/>
    <w:rsid w:val="0024453C"/>
    <w:rsid w:val="00245E8A"/>
    <w:rsid w:val="0024750D"/>
    <w:rsid w:val="00247CBF"/>
    <w:rsid w:val="00253B7C"/>
    <w:rsid w:val="0025418D"/>
    <w:rsid w:val="00272BDE"/>
    <w:rsid w:val="00273DB0"/>
    <w:rsid w:val="00285251"/>
    <w:rsid w:val="00297009"/>
    <w:rsid w:val="002A026A"/>
    <w:rsid w:val="002B1B3A"/>
    <w:rsid w:val="002C07CC"/>
    <w:rsid w:val="002C2DB1"/>
    <w:rsid w:val="002C5B4A"/>
    <w:rsid w:val="002F646C"/>
    <w:rsid w:val="002F6D8B"/>
    <w:rsid w:val="003139C7"/>
    <w:rsid w:val="003256A0"/>
    <w:rsid w:val="003316DA"/>
    <w:rsid w:val="0034306D"/>
    <w:rsid w:val="00354EA7"/>
    <w:rsid w:val="0036205B"/>
    <w:rsid w:val="00362E16"/>
    <w:rsid w:val="00381CD9"/>
    <w:rsid w:val="003820E4"/>
    <w:rsid w:val="00382F5D"/>
    <w:rsid w:val="00391D68"/>
    <w:rsid w:val="00392FD9"/>
    <w:rsid w:val="00395D7F"/>
    <w:rsid w:val="003A3F82"/>
    <w:rsid w:val="003A541A"/>
    <w:rsid w:val="003B2178"/>
    <w:rsid w:val="003B2323"/>
    <w:rsid w:val="003C1F2E"/>
    <w:rsid w:val="003C60C1"/>
    <w:rsid w:val="003D631D"/>
    <w:rsid w:val="003D6926"/>
    <w:rsid w:val="003D6C79"/>
    <w:rsid w:val="003E319A"/>
    <w:rsid w:val="0040370A"/>
    <w:rsid w:val="00404630"/>
    <w:rsid w:val="0040584A"/>
    <w:rsid w:val="00411950"/>
    <w:rsid w:val="00415A53"/>
    <w:rsid w:val="004218C0"/>
    <w:rsid w:val="004218C1"/>
    <w:rsid w:val="00432C1E"/>
    <w:rsid w:val="0043561A"/>
    <w:rsid w:val="00437C42"/>
    <w:rsid w:val="0045060E"/>
    <w:rsid w:val="00466A38"/>
    <w:rsid w:val="00467A9F"/>
    <w:rsid w:val="00475C5B"/>
    <w:rsid w:val="00483573"/>
    <w:rsid w:val="004A50DB"/>
    <w:rsid w:val="004A5460"/>
    <w:rsid w:val="004B3809"/>
    <w:rsid w:val="004D110D"/>
    <w:rsid w:val="004D171C"/>
    <w:rsid w:val="004D4711"/>
    <w:rsid w:val="004E4C33"/>
    <w:rsid w:val="004E7548"/>
    <w:rsid w:val="004F20E6"/>
    <w:rsid w:val="004F5BAE"/>
    <w:rsid w:val="005001BE"/>
    <w:rsid w:val="005008CD"/>
    <w:rsid w:val="005022F5"/>
    <w:rsid w:val="005156FE"/>
    <w:rsid w:val="0052604B"/>
    <w:rsid w:val="00572D1B"/>
    <w:rsid w:val="00581322"/>
    <w:rsid w:val="005848E1"/>
    <w:rsid w:val="0059180D"/>
    <w:rsid w:val="005A7C63"/>
    <w:rsid w:val="005F281D"/>
    <w:rsid w:val="00611309"/>
    <w:rsid w:val="00614380"/>
    <w:rsid w:val="006348EC"/>
    <w:rsid w:val="006348ED"/>
    <w:rsid w:val="00642031"/>
    <w:rsid w:val="00651C3B"/>
    <w:rsid w:val="00655903"/>
    <w:rsid w:val="006574B9"/>
    <w:rsid w:val="00674EAE"/>
    <w:rsid w:val="006777C0"/>
    <w:rsid w:val="006C3701"/>
    <w:rsid w:val="006C743D"/>
    <w:rsid w:val="006D05CC"/>
    <w:rsid w:val="006D322A"/>
    <w:rsid w:val="006E37EE"/>
    <w:rsid w:val="006F6B6E"/>
    <w:rsid w:val="006F7723"/>
    <w:rsid w:val="00704C8F"/>
    <w:rsid w:val="00705F20"/>
    <w:rsid w:val="007303B9"/>
    <w:rsid w:val="007365DD"/>
    <w:rsid w:val="00746CEB"/>
    <w:rsid w:val="00795D52"/>
    <w:rsid w:val="007B00D9"/>
    <w:rsid w:val="007B3108"/>
    <w:rsid w:val="007D4DAA"/>
    <w:rsid w:val="007F1584"/>
    <w:rsid w:val="007F2C04"/>
    <w:rsid w:val="00807FE9"/>
    <w:rsid w:val="00810DE2"/>
    <w:rsid w:val="0081140B"/>
    <w:rsid w:val="0086300B"/>
    <w:rsid w:val="008639F6"/>
    <w:rsid w:val="00864530"/>
    <w:rsid w:val="00864733"/>
    <w:rsid w:val="00877994"/>
    <w:rsid w:val="008843A5"/>
    <w:rsid w:val="008872B7"/>
    <w:rsid w:val="008A3BB6"/>
    <w:rsid w:val="008B083A"/>
    <w:rsid w:val="008C2D85"/>
    <w:rsid w:val="008C70F0"/>
    <w:rsid w:val="008D318F"/>
    <w:rsid w:val="008F57CF"/>
    <w:rsid w:val="00905277"/>
    <w:rsid w:val="00920389"/>
    <w:rsid w:val="00925371"/>
    <w:rsid w:val="00930DC0"/>
    <w:rsid w:val="00942DF4"/>
    <w:rsid w:val="009461BF"/>
    <w:rsid w:val="009504FF"/>
    <w:rsid w:val="00957DED"/>
    <w:rsid w:val="009729B7"/>
    <w:rsid w:val="009773DE"/>
    <w:rsid w:val="00981B8B"/>
    <w:rsid w:val="00983618"/>
    <w:rsid w:val="00986AC7"/>
    <w:rsid w:val="009959EC"/>
    <w:rsid w:val="00996747"/>
    <w:rsid w:val="009A7127"/>
    <w:rsid w:val="009C0FAF"/>
    <w:rsid w:val="009F0C3F"/>
    <w:rsid w:val="00A01B55"/>
    <w:rsid w:val="00A03BF8"/>
    <w:rsid w:val="00A10EF3"/>
    <w:rsid w:val="00A118A4"/>
    <w:rsid w:val="00A15E39"/>
    <w:rsid w:val="00A47387"/>
    <w:rsid w:val="00A50254"/>
    <w:rsid w:val="00A55B06"/>
    <w:rsid w:val="00A5644E"/>
    <w:rsid w:val="00A71E33"/>
    <w:rsid w:val="00A93955"/>
    <w:rsid w:val="00AA1B4F"/>
    <w:rsid w:val="00AB2482"/>
    <w:rsid w:val="00AB74CF"/>
    <w:rsid w:val="00AC021B"/>
    <w:rsid w:val="00AC4F2E"/>
    <w:rsid w:val="00AC6029"/>
    <w:rsid w:val="00AE066D"/>
    <w:rsid w:val="00AE438E"/>
    <w:rsid w:val="00AF5FF7"/>
    <w:rsid w:val="00AF66C7"/>
    <w:rsid w:val="00B002DB"/>
    <w:rsid w:val="00B377D0"/>
    <w:rsid w:val="00B41059"/>
    <w:rsid w:val="00B44577"/>
    <w:rsid w:val="00B71D38"/>
    <w:rsid w:val="00B737A4"/>
    <w:rsid w:val="00B74D81"/>
    <w:rsid w:val="00BA4F91"/>
    <w:rsid w:val="00BA6C07"/>
    <w:rsid w:val="00BB3821"/>
    <w:rsid w:val="00BB5E2B"/>
    <w:rsid w:val="00BC0C02"/>
    <w:rsid w:val="00BC7C8C"/>
    <w:rsid w:val="00BD7FC8"/>
    <w:rsid w:val="00BE1F89"/>
    <w:rsid w:val="00BE2CCA"/>
    <w:rsid w:val="00C076A0"/>
    <w:rsid w:val="00C21001"/>
    <w:rsid w:val="00C2493B"/>
    <w:rsid w:val="00C77B47"/>
    <w:rsid w:val="00C80122"/>
    <w:rsid w:val="00C81670"/>
    <w:rsid w:val="00C8526E"/>
    <w:rsid w:val="00C92D81"/>
    <w:rsid w:val="00CC62FB"/>
    <w:rsid w:val="00CD57F2"/>
    <w:rsid w:val="00CE2038"/>
    <w:rsid w:val="00CF19DA"/>
    <w:rsid w:val="00CF6CE6"/>
    <w:rsid w:val="00D138EE"/>
    <w:rsid w:val="00D342A9"/>
    <w:rsid w:val="00D41574"/>
    <w:rsid w:val="00D61F23"/>
    <w:rsid w:val="00D84C5E"/>
    <w:rsid w:val="00D97013"/>
    <w:rsid w:val="00DD41AE"/>
    <w:rsid w:val="00DE2E53"/>
    <w:rsid w:val="00DF3BCA"/>
    <w:rsid w:val="00E06AEA"/>
    <w:rsid w:val="00E337BD"/>
    <w:rsid w:val="00E33B0B"/>
    <w:rsid w:val="00E417B8"/>
    <w:rsid w:val="00E62B63"/>
    <w:rsid w:val="00E63480"/>
    <w:rsid w:val="00E716DC"/>
    <w:rsid w:val="00E8638C"/>
    <w:rsid w:val="00E92A12"/>
    <w:rsid w:val="00EA7357"/>
    <w:rsid w:val="00EB60AA"/>
    <w:rsid w:val="00EB68F8"/>
    <w:rsid w:val="00EB6C1C"/>
    <w:rsid w:val="00EC02FB"/>
    <w:rsid w:val="00EC1ECA"/>
    <w:rsid w:val="00EE0DBB"/>
    <w:rsid w:val="00F001EA"/>
    <w:rsid w:val="00F00527"/>
    <w:rsid w:val="00F008A5"/>
    <w:rsid w:val="00F14D53"/>
    <w:rsid w:val="00F3488C"/>
    <w:rsid w:val="00F371AD"/>
    <w:rsid w:val="00F37915"/>
    <w:rsid w:val="00F41705"/>
    <w:rsid w:val="00F43F09"/>
    <w:rsid w:val="00F47A14"/>
    <w:rsid w:val="00F7120E"/>
    <w:rsid w:val="00F81597"/>
    <w:rsid w:val="00F83BE9"/>
    <w:rsid w:val="00F937E0"/>
    <w:rsid w:val="00FA49BD"/>
    <w:rsid w:val="00FB576D"/>
    <w:rsid w:val="00FB7056"/>
    <w:rsid w:val="00FC72A7"/>
    <w:rsid w:val="00FE2346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9959EC"/>
    <w:rPr>
      <w:rFonts w:eastAsiaTheme="minorEastAsia"/>
      <w:lang w:eastAsia="ru-RU"/>
    </w:rPr>
  </w:style>
  <w:style w:type="paragraph" w:styleId="af">
    <w:name w:val="annotation text"/>
    <w:basedOn w:val="a"/>
    <w:link w:val="af0"/>
    <w:unhideWhenUsed/>
    <w:rsid w:val="005A7C63"/>
    <w:rPr>
      <w:sz w:val="20"/>
    </w:rPr>
  </w:style>
  <w:style w:type="character" w:customStyle="1" w:styleId="af0">
    <w:name w:val="Текст примечания Знак"/>
    <w:basedOn w:val="a0"/>
    <w:link w:val="af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0DD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0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983618"/>
    <w:rPr>
      <w:sz w:val="16"/>
      <w:szCs w:val="16"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983618"/>
    <w:rPr>
      <w:b/>
      <w:bCs/>
    </w:rPr>
  </w:style>
  <w:style w:type="character" w:customStyle="1" w:styleId="af5">
    <w:name w:val="Тема примечания Знак"/>
    <w:basedOn w:val="af0"/>
    <w:link w:val="af4"/>
    <w:uiPriority w:val="99"/>
    <w:semiHidden/>
    <w:rsid w:val="009836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382F5D"/>
    <w:pPr>
      <w:spacing w:before="100" w:beforeAutospacing="1" w:after="100" w:afterAutospacing="1"/>
    </w:pPr>
    <w:rPr>
      <w:szCs w:val="24"/>
    </w:rPr>
  </w:style>
  <w:style w:type="character" w:customStyle="1" w:styleId="10">
    <w:name w:val="Основной текст Знак1"/>
    <w:basedOn w:val="a0"/>
    <w:link w:val="af6"/>
    <w:uiPriority w:val="99"/>
    <w:rsid w:val="00F371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6">
    <w:name w:val="Body Text"/>
    <w:basedOn w:val="a"/>
    <w:link w:val="10"/>
    <w:uiPriority w:val="99"/>
    <w:rsid w:val="00F371AD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7">
    <w:name w:val="Основной текст Знак"/>
    <w:basedOn w:val="a0"/>
    <w:uiPriority w:val="99"/>
    <w:semiHidden/>
    <w:rsid w:val="00F371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8">
    <w:name w:val="Table Grid"/>
    <w:basedOn w:val="a1"/>
    <w:uiPriority w:val="59"/>
    <w:rsid w:val="008B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6113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9959EC"/>
    <w:rPr>
      <w:rFonts w:eastAsiaTheme="minorEastAsia"/>
      <w:lang w:eastAsia="ru-RU"/>
    </w:rPr>
  </w:style>
  <w:style w:type="paragraph" w:styleId="af">
    <w:name w:val="annotation text"/>
    <w:basedOn w:val="a"/>
    <w:link w:val="af0"/>
    <w:unhideWhenUsed/>
    <w:rsid w:val="005A7C63"/>
    <w:rPr>
      <w:sz w:val="20"/>
    </w:rPr>
  </w:style>
  <w:style w:type="character" w:customStyle="1" w:styleId="af0">
    <w:name w:val="Текст примечания Знак"/>
    <w:basedOn w:val="a0"/>
    <w:link w:val="af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0DD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0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983618"/>
    <w:rPr>
      <w:sz w:val="16"/>
      <w:szCs w:val="16"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983618"/>
    <w:rPr>
      <w:b/>
      <w:bCs/>
    </w:rPr>
  </w:style>
  <w:style w:type="character" w:customStyle="1" w:styleId="af5">
    <w:name w:val="Тема примечания Знак"/>
    <w:basedOn w:val="af0"/>
    <w:link w:val="af4"/>
    <w:uiPriority w:val="99"/>
    <w:semiHidden/>
    <w:rsid w:val="009836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382F5D"/>
    <w:pPr>
      <w:spacing w:before="100" w:beforeAutospacing="1" w:after="100" w:afterAutospacing="1"/>
    </w:pPr>
    <w:rPr>
      <w:szCs w:val="24"/>
    </w:rPr>
  </w:style>
  <w:style w:type="character" w:customStyle="1" w:styleId="10">
    <w:name w:val="Основной текст Знак1"/>
    <w:basedOn w:val="a0"/>
    <w:link w:val="af6"/>
    <w:uiPriority w:val="99"/>
    <w:rsid w:val="00F371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6">
    <w:name w:val="Body Text"/>
    <w:basedOn w:val="a"/>
    <w:link w:val="10"/>
    <w:uiPriority w:val="99"/>
    <w:rsid w:val="00F371AD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7">
    <w:name w:val="Основной текст Знак"/>
    <w:basedOn w:val="a0"/>
    <w:uiPriority w:val="99"/>
    <w:semiHidden/>
    <w:rsid w:val="00F371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8">
    <w:name w:val="Table Grid"/>
    <w:basedOn w:val="a1"/>
    <w:uiPriority w:val="59"/>
    <w:rsid w:val="008B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6113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B1E6-0D5D-491F-9532-809BA928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Матвеева Ольга Владимировна</cp:lastModifiedBy>
  <cp:revision>10</cp:revision>
  <cp:lastPrinted>2018-04-18T07:34:00Z</cp:lastPrinted>
  <dcterms:created xsi:type="dcterms:W3CDTF">2020-05-25T09:55:00Z</dcterms:created>
  <dcterms:modified xsi:type="dcterms:W3CDTF">2021-03-25T09:43:00Z</dcterms:modified>
</cp:coreProperties>
</file>