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4F" w:rsidRDefault="000514F2" w:rsidP="000514F2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 xml:space="preserve">Темы </w:t>
      </w:r>
      <w:r w:rsidR="0049124F">
        <w:rPr>
          <w:b/>
          <w:sz w:val="32"/>
          <w:szCs w:val="32"/>
        </w:rPr>
        <w:t>выпускных квалификационных работ</w:t>
      </w:r>
    </w:p>
    <w:p w:rsidR="000514F2" w:rsidRPr="000E69B9" w:rsidRDefault="0049124F" w:rsidP="00051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514F2" w:rsidRPr="000E69B9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="00A4323E" w:rsidRPr="000E69B9">
        <w:rPr>
          <w:b/>
          <w:sz w:val="32"/>
          <w:szCs w:val="32"/>
        </w:rPr>
        <w:t>-20</w:t>
      </w:r>
      <w:r w:rsidR="008F35B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0514F2" w:rsidRPr="000E69B9">
        <w:rPr>
          <w:b/>
          <w:sz w:val="32"/>
          <w:szCs w:val="32"/>
        </w:rPr>
        <w:t xml:space="preserve"> учебный год </w:t>
      </w:r>
    </w:p>
    <w:p w:rsidR="0049124F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>для студентов вечерне-заочного факультета</w:t>
      </w:r>
    </w:p>
    <w:p w:rsidR="000514F2" w:rsidRDefault="000514F2" w:rsidP="00BD1BCB">
      <w:pPr>
        <w:jc w:val="center"/>
        <w:rPr>
          <w:b/>
          <w:sz w:val="32"/>
          <w:szCs w:val="32"/>
        </w:rPr>
      </w:pPr>
      <w:r w:rsidRPr="000E69B9">
        <w:rPr>
          <w:b/>
          <w:sz w:val="32"/>
          <w:szCs w:val="32"/>
        </w:rPr>
        <w:t xml:space="preserve"> экономики и управления</w:t>
      </w:r>
    </w:p>
    <w:p w:rsidR="0082743D" w:rsidRPr="00E04A1D" w:rsidRDefault="0082743D" w:rsidP="00502186">
      <w:pPr>
        <w:ind w:left="-709" w:firstLine="709"/>
        <w:jc w:val="both"/>
        <w:rPr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E04A1D" w:rsidRPr="006A5A43" w:rsidTr="00316A1A">
        <w:trPr>
          <w:tblHeader/>
        </w:trPr>
        <w:tc>
          <w:tcPr>
            <w:tcW w:w="1985" w:type="dxa"/>
          </w:tcPr>
          <w:p w:rsidR="0082743D" w:rsidRPr="006A5A43" w:rsidRDefault="006A4F37" w:rsidP="00BD1BC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bookmarkStart w:id="0" w:name="_GoBack"/>
            <w:bookmarkEnd w:id="0"/>
            <w:r w:rsidR="00D04FA0" w:rsidRPr="006A5A43">
              <w:rPr>
                <w:b/>
              </w:rPr>
              <w:t>уководитель</w:t>
            </w:r>
          </w:p>
        </w:tc>
        <w:tc>
          <w:tcPr>
            <w:tcW w:w="8647" w:type="dxa"/>
          </w:tcPr>
          <w:p w:rsidR="0082743D" w:rsidRPr="006A5A43" w:rsidRDefault="00D04FA0" w:rsidP="006A5A43">
            <w:pPr>
              <w:tabs>
                <w:tab w:val="left" w:pos="459"/>
              </w:tabs>
              <w:ind w:left="459" w:hanging="459"/>
              <w:jc w:val="center"/>
              <w:rPr>
                <w:b/>
              </w:rPr>
            </w:pPr>
            <w:r w:rsidRPr="006A5A43">
              <w:rPr>
                <w:b/>
              </w:rPr>
              <w:t xml:space="preserve">Тема </w:t>
            </w:r>
            <w:r w:rsidR="00FF1B32" w:rsidRPr="00FF1B32">
              <w:rPr>
                <w:b/>
              </w:rPr>
              <w:t>выпускных квалификационных работ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7C39B8" w:rsidRPr="005D77C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Стратегия создания и вывода на рынок нового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конкурентоспособности продукции и разработка рыночной стратегии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Применение Теории ограничений в операционной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Использование концепции «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» в развитии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проекта создания нового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и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особенности стратегий и факторов успеха быстрорастущих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технологическим проектом на разных стадиях его жизненного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развитие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/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Анализ отрасли как основа для определения стратегических возможностей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компании на основе международных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-технологий в совершенствовании производственной деятельности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58" w:rsidRPr="00F025F7" w:rsidRDefault="00B71C4F" w:rsidP="00B71C4F">
            <w:pPr>
              <w:pStyle w:val="a4"/>
              <w:numPr>
                <w:ilvl w:val="0"/>
                <w:numId w:val="12"/>
              </w:numPr>
              <w:tabs>
                <w:tab w:val="left" w:pos="601"/>
              </w:tabs>
              <w:ind w:left="459" w:hanging="459"/>
              <w:jc w:val="both"/>
            </w:pPr>
            <w:r w:rsidRPr="00B71C4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gramStart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  <w:r w:rsidRPr="00B71C4F">
              <w:rPr>
                <w:rFonts w:ascii="Times New Roman" w:hAnsi="Times New Roman" w:cs="Times New Roman"/>
                <w:sz w:val="24"/>
                <w:szCs w:val="24"/>
              </w:rPr>
              <w:t>: проектирование и факторы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5B1" w:rsidRPr="006A5A43" w:rsidTr="00316A1A">
        <w:tc>
          <w:tcPr>
            <w:tcW w:w="1985" w:type="dxa"/>
          </w:tcPr>
          <w:p w:rsidR="008F35B1" w:rsidRPr="008F35B1" w:rsidRDefault="006A4F37" w:rsidP="008F35B1">
            <w:pPr>
              <w:jc w:val="center"/>
              <w:rPr>
                <w:b/>
              </w:rPr>
            </w:pPr>
            <w:hyperlink r:id="rId9" w:history="1">
              <w:proofErr w:type="gramStart"/>
              <w:r w:rsidR="008F35B1" w:rsidRPr="008F35B1">
                <w:rPr>
                  <w:rStyle w:val="ac"/>
                  <w:b/>
                </w:rPr>
                <w:t>Божья-Воля</w:t>
              </w:r>
              <w:proofErr w:type="gramEnd"/>
              <w:r w:rsidR="008F35B1" w:rsidRPr="008F35B1">
                <w:rPr>
                  <w:rStyle w:val="ac"/>
                  <w:b/>
                </w:rPr>
                <w:t xml:space="preserve"> Анастасия Александровна</w:t>
              </w:r>
            </w:hyperlink>
            <w:r w:rsidR="008F35B1">
              <w:rPr>
                <w:b/>
              </w:rPr>
              <w:t xml:space="preserve"> </w:t>
            </w:r>
            <w:r w:rsidR="008F35B1" w:rsidRPr="008F35B1">
              <w:t>к.э.н.</w:t>
            </w:r>
          </w:p>
        </w:tc>
        <w:tc>
          <w:tcPr>
            <w:tcW w:w="8647" w:type="dxa"/>
          </w:tcPr>
          <w:p w:rsidR="008F35B1" w:rsidRDefault="008F35B1" w:rsidP="008F35B1">
            <w:pPr>
              <w:pStyle w:val="a4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 Совершенствование оценки деятельности органов местного самоуправления.</w:t>
            </w:r>
          </w:p>
          <w:p w:rsidR="008F35B1" w:rsidRDefault="008F35B1" w:rsidP="008F35B1">
            <w:pPr>
              <w:pStyle w:val="a4"/>
              <w:shd w:val="clear" w:color="auto" w:fill="FFFFFF"/>
              <w:ind w:left="110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территориального местного самоуправления в муниципальном образовании.</w:t>
            </w:r>
          </w:p>
          <w:p w:rsidR="008F35B1" w:rsidRPr="008F35B1" w:rsidRDefault="008F35B1" w:rsidP="006A4F37">
            <w:pPr>
              <w:pStyle w:val="a4"/>
              <w:shd w:val="clear" w:color="auto" w:fill="FFFFFF"/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Молодежная политика и молодежное предпринимательство в муниципальном образовании.</w:t>
            </w:r>
          </w:p>
        </w:tc>
      </w:tr>
      <w:tr w:rsidR="00063764" w:rsidRPr="006A5A43" w:rsidTr="00316A1A">
        <w:tc>
          <w:tcPr>
            <w:tcW w:w="1985" w:type="dxa"/>
          </w:tcPr>
          <w:p w:rsidR="00063764" w:rsidRPr="00063764" w:rsidRDefault="006A4F37" w:rsidP="00063764">
            <w:pPr>
              <w:ind w:right="-43"/>
              <w:jc w:val="center"/>
              <w:rPr>
                <w:rFonts w:eastAsia="Calibri"/>
                <w:b/>
                <w:bCs/>
              </w:rPr>
            </w:pPr>
            <w:hyperlink r:id="rId10" w:history="1">
              <w:r w:rsidR="00063764" w:rsidRPr="00063764">
                <w:rPr>
                  <w:rStyle w:val="ac"/>
                  <w:rFonts w:eastAsia="Calibri"/>
                  <w:b/>
                  <w:bCs/>
                </w:rPr>
                <w:t>Букина Татьяна Витальевна</w:t>
              </w:r>
            </w:hyperlink>
            <w:r w:rsidR="00063764" w:rsidRPr="00063764">
              <w:rPr>
                <w:rFonts w:eastAsia="Calibri"/>
                <w:b/>
                <w:bCs/>
              </w:rPr>
              <w:t xml:space="preserve"> </w:t>
            </w:r>
            <w:r w:rsidR="00063764" w:rsidRPr="00063764">
              <w:rPr>
                <w:rFonts w:eastAsia="Calibri"/>
                <w:b/>
                <w:bCs/>
                <w:sz w:val="20"/>
                <w:szCs w:val="20"/>
              </w:rPr>
              <w:t>(</w:t>
            </w:r>
            <w:hyperlink r:id="rId11" w:history="1">
              <w:r w:rsidR="00063764" w:rsidRPr="00063764">
                <w:rPr>
                  <w:rFonts w:eastAsia="Calibri"/>
                  <w:b/>
                  <w:bCs/>
                  <w:sz w:val="20"/>
                  <w:szCs w:val="20"/>
                </w:rPr>
                <w:t>bukinatv@mail.ru</w:t>
              </w:r>
            </w:hyperlink>
            <w:r w:rsidR="00063764" w:rsidRPr="00063764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Региональные особенности конкурентоспособности предприятий.</w:t>
            </w:r>
          </w:p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Повышение конкурентоспособности предприятий в условиях импортозамещения.</w:t>
            </w:r>
          </w:p>
          <w:p w:rsidR="00063764" w:rsidRPr="00063764" w:rsidRDefault="00063764" w:rsidP="00063764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11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3764">
              <w:rPr>
                <w:rFonts w:ascii="Times New Roman" w:eastAsia="Calibri" w:hAnsi="Times New Roman" w:cs="Times New Roman"/>
                <w:lang w:eastAsia="ru-RU"/>
              </w:rPr>
              <w:t>Региональные особенности развития цифровой экономик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Гергерт Дмитрий Владимирович,</w:t>
            </w:r>
          </w:p>
          <w:p w:rsidR="0082743D" w:rsidRPr="00B71C4F" w:rsidRDefault="00B71C4F" w:rsidP="00B71C4F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отрасли как основа для определения стратегических возможностей компании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 стратегической диагностики компании: анализ отрасли, рынка, внутреннего потенциала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проектами в компании на основе международных стандартов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и внешняя эффективность фирмы, ее связь с ключевыми факторами успеха и конкурентными преимуществами. Критерии стратегического успеха и провала 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внешней среды: использование техники сценариев, STEEP и динамического SWOT - анализа.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стратегической диагностики. Выявление проблем, причин и факторов, наиболее значимых для развития, успеха или провала организации.</w:t>
            </w:r>
          </w:p>
          <w:p w:rsidR="00A31CF0" w:rsidRPr="006A5A43" w:rsidRDefault="00A31CF0" w:rsidP="005A3CF2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преимущества компании. Факторы, определяющие выбор и изменение конкурентной и стратегической позиции.</w:t>
            </w:r>
          </w:p>
          <w:p w:rsidR="00F025F7" w:rsidRPr="006A5A43" w:rsidRDefault="00A31CF0" w:rsidP="006B05A8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бизнес-плана коммерческого предприятия. Особенности, порядок </w:t>
            </w:r>
            <w:r w:rsidRPr="006A5A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разработки, практические аспекты. </w:t>
            </w:r>
          </w:p>
        </w:tc>
      </w:tr>
      <w:tr w:rsidR="00E04A1D" w:rsidRPr="006A5A43" w:rsidTr="00316A1A">
        <w:tc>
          <w:tcPr>
            <w:tcW w:w="1985" w:type="dxa"/>
          </w:tcPr>
          <w:p w:rsidR="00B71C4F" w:rsidRPr="00A07BBF" w:rsidRDefault="00B71C4F" w:rsidP="00B71C4F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Грабарь Вадим Валерьевич,</w:t>
            </w:r>
          </w:p>
          <w:p w:rsidR="001A0396" w:rsidRPr="00F025F7" w:rsidRDefault="00B71C4F" w:rsidP="00B71C4F">
            <w:pPr>
              <w:jc w:val="center"/>
            </w:pPr>
            <w:proofErr w:type="spellStart"/>
            <w:r w:rsidRPr="00A07BBF">
              <w:rPr>
                <w:rStyle w:val="ac"/>
              </w:rPr>
              <w:t>к</w:t>
            </w:r>
            <w:proofErr w:type="gramStart"/>
            <w:r w:rsidRPr="00A07BBF">
              <w:rPr>
                <w:rStyle w:val="ac"/>
              </w:rPr>
              <w:t>.ф</w:t>
            </w:r>
            <w:proofErr w:type="gramEnd"/>
            <w:r w:rsidRPr="00A07BBF">
              <w:rPr>
                <w:rStyle w:val="ac"/>
              </w:rPr>
              <w:t>ил.н</w:t>
            </w:r>
            <w:proofErr w:type="spellEnd"/>
            <w:r w:rsidRPr="00A07BBF">
              <w:rPr>
                <w:rStyle w:val="ac"/>
              </w:rPr>
              <w:t>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Роль руководителя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проектной командой: подходы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офис как инструмент управления проектами в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конфликтами  на жизненных стадиях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коммуникациями проекта: существующие методы и инструменты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Типологии личности и их роль в понимании, предвидении и управлении организационным поведением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и социальная мотивация в деятельности менеджера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Внутригрупповые конфликты и способы их разрешения.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материального и нематериального стимулирования труда.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Сопротивление изменениям в организации и меры его преодоления.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карьерой сотрудников в организациях с развитой корпоративной культурой.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кадровой политики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условия построения кадровых регламентов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управления персоналом в системе управления предприятием.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Отбор персонала. Его особенности в современных условиях.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поведения в процессе трудовой деятельности.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организации.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персонала: понятие и виды.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потенциала предприятия.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Аттестация персонала. 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коллективе: сущность, предупреждение и разрешение.</w:t>
            </w: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эффективности управления персоналом. </w:t>
            </w:r>
          </w:p>
          <w:p w:rsid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с кадровым резервом на выдвижение. </w:t>
            </w:r>
          </w:p>
          <w:p w:rsidR="00DD0211" w:rsidRPr="00B71C4F" w:rsidRDefault="00DD0211" w:rsidP="00DD0211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C4F" w:rsidRPr="00B71C4F" w:rsidRDefault="00B71C4F" w:rsidP="00B71C4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кадрового обеспечения системы управления персоналом предприятия.</w:t>
            </w:r>
          </w:p>
          <w:p w:rsidR="008F35B1" w:rsidRPr="008F35B1" w:rsidRDefault="00B71C4F" w:rsidP="008F35B1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4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маркетинговой деятельности на предприятии в области персонала.</w:t>
            </w:r>
          </w:p>
        </w:tc>
      </w:tr>
      <w:tr w:rsidR="00C80D99" w:rsidRPr="006A5A43" w:rsidTr="00316A1A">
        <w:tc>
          <w:tcPr>
            <w:tcW w:w="1985" w:type="dxa"/>
          </w:tcPr>
          <w:p w:rsidR="00313756" w:rsidRPr="002F02FE" w:rsidRDefault="002F02FE" w:rsidP="00FF1B32">
            <w:pPr>
              <w:jc w:val="center"/>
            </w:pPr>
            <w:r w:rsidRPr="002F02FE">
              <w:rPr>
                <w:rStyle w:val="ac"/>
                <w:b/>
              </w:rPr>
              <w:t>Прасол Алла Брониславовна,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8647" w:type="dxa"/>
          </w:tcPr>
          <w:p w:rsidR="00C80D99" w:rsidRPr="00B263BE" w:rsidRDefault="00C80D99" w:rsidP="00C80D99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ind w:left="459" w:hanging="425"/>
              <w:jc w:val="both"/>
            </w:pPr>
            <w:r w:rsidRPr="00C80D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рисков инвестиционного проекта на предприятии</w:t>
            </w:r>
            <w:r>
              <w:t>.</w:t>
            </w:r>
          </w:p>
        </w:tc>
      </w:tr>
      <w:tr w:rsidR="00373DFF" w:rsidRPr="006A5A43" w:rsidTr="00316A1A">
        <w:tc>
          <w:tcPr>
            <w:tcW w:w="1985" w:type="dxa"/>
          </w:tcPr>
          <w:p w:rsidR="009575EE" w:rsidRPr="00A07BBF" w:rsidRDefault="009575EE" w:rsidP="009575EE">
            <w:pPr>
              <w:jc w:val="center"/>
              <w:rPr>
                <w:rStyle w:val="ac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373DFF" w:rsidRPr="005D77CF" w:rsidRDefault="009575EE" w:rsidP="009575EE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образовательных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качеством организации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услуг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Аудит системы менеджмента качества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Корпоративный стандарт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Сравнительный анализ современных программных пакетов управления проектами MS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Project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Open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Plan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Professional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Primavera</w:t>
            </w:r>
            <w:proofErr w:type="spellEnd"/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других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корпоративной системы мотивации в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Стратегия корпоративного обучения и развития персонала проектно-ориентированной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Офис управления проектами в деятельности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международного опыта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корпоративного стандарта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774583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Сравнительный анализ моделей зрелости корпоративных систем управления проектами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73DFF" w:rsidRPr="00F025F7" w:rsidRDefault="00373DFF" w:rsidP="00B71C4F">
            <w:pPr>
              <w:pStyle w:val="a4"/>
              <w:numPr>
                <w:ilvl w:val="0"/>
                <w:numId w:val="1"/>
              </w:numPr>
              <w:tabs>
                <w:tab w:val="left" w:pos="601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4583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офиса управления проектами в деятельность компании</w:t>
            </w:r>
            <w:r w:rsidR="00DA25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25F7" w:rsidRPr="00774583" w:rsidRDefault="00F025F7" w:rsidP="00F025F7">
            <w:pPr>
              <w:pStyle w:val="a4"/>
              <w:tabs>
                <w:tab w:val="left" w:pos="601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3DFF" w:rsidRPr="006A5A43" w:rsidTr="00316A1A">
        <w:tc>
          <w:tcPr>
            <w:tcW w:w="1985" w:type="dxa"/>
          </w:tcPr>
          <w:p w:rsidR="00E40FC1" w:rsidRPr="00A07BBF" w:rsidRDefault="00E40FC1" w:rsidP="00E40FC1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373DFF" w:rsidRPr="00511668" w:rsidRDefault="00E40FC1" w:rsidP="00E40FC1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</w:tcPr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социально – экономическим развитием муниципального образования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региональными целевыми программами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Формирование стратегии международного сотрудничества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деятельности органов местного самоуправления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региональных целевых программ социального блока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обращениями граждан в муниципальном образовании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развитием культурной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муниципальном образовании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регионе)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(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муниципальной) программы развития коммунальной инфраструктуры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ЖКХ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социальной защиты</w:t>
            </w:r>
            <w:r w:rsidR="00DA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FF" w:rsidRPr="006A5A43" w:rsidRDefault="00373DFF" w:rsidP="00DA256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1C23EB">
              <w:rPr>
                <w:rFonts w:ascii="Times New Roman" w:hAnsi="Times New Roman" w:cs="Times New Roman"/>
                <w:sz w:val="24"/>
                <w:szCs w:val="24"/>
              </w:rPr>
              <w:t>шенствование кадровой политики в</w:t>
            </w:r>
            <w:r w:rsidRPr="006A5A43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управления</w:t>
            </w:r>
          </w:p>
        </w:tc>
      </w:tr>
      <w:tr w:rsidR="00373DFF" w:rsidRPr="006A5A43" w:rsidTr="00316A1A">
        <w:tc>
          <w:tcPr>
            <w:tcW w:w="1985" w:type="dxa"/>
          </w:tcPr>
          <w:p w:rsidR="00373DFF" w:rsidRPr="006A5A43" w:rsidRDefault="006A4F37" w:rsidP="003F6D3E">
            <w:pPr>
              <w:jc w:val="center"/>
              <w:rPr>
                <w:b/>
              </w:rPr>
            </w:pPr>
            <w:hyperlink r:id="rId12" w:history="1">
              <w:r w:rsidR="00450CE8" w:rsidRPr="00A07BBF">
                <w:rPr>
                  <w:rStyle w:val="ac"/>
                  <w:b/>
                </w:rPr>
                <w:t>Колос Илона Ромуальдовна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  <w:r w:rsidR="005A0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Заместитель декана</w:t>
            </w:r>
          </w:p>
        </w:tc>
        <w:tc>
          <w:tcPr>
            <w:tcW w:w="8647" w:type="dxa"/>
          </w:tcPr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выбора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Построение системы логистики 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эффективности материально-технического снабжения компании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системы материально-технического снабжения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системы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логистических операций на складе.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логистического обслуживания потребителя. 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Оптимизация бизнес-процессов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Логистический аспект организации производственного процесса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элементов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lean</w:t>
            </w:r>
            <w:proofErr w:type="spellEnd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-технологий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в области логистического обслуживания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автоматизированных систем управления поддержки управления запасами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Выбор месторасположения склада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системы снабжения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"http://www.kontrolnaja.ru/dir/logistics/29803" </w:instrTex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Разработка и анализ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6A4F37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>Анализ эффективности использования складских помещений</w:t>
              </w:r>
              <w:r w:rsidR="00450C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0CE8" w:rsidRPr="00450C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CE8" w:rsidRPr="00450C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Исследование предоставляемых сервисных услуг в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Логистика в сфере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логистических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E8" w:rsidRPr="00450CE8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</w:t>
            </w:r>
            <w:proofErr w:type="spellStart"/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грузопереработки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F7" w:rsidRPr="006A5A43" w:rsidRDefault="00450CE8" w:rsidP="00450CE8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459"/>
              <w:jc w:val="both"/>
            </w:pPr>
            <w:r w:rsidRPr="00450CE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предприятия на основе совершенствования логистической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19D" w:rsidRPr="006A5A43" w:rsidTr="00316A1A">
        <w:tc>
          <w:tcPr>
            <w:tcW w:w="1985" w:type="dxa"/>
          </w:tcPr>
          <w:p w:rsidR="0077719D" w:rsidRPr="005A0F20" w:rsidRDefault="006A4F37" w:rsidP="00E772AD">
            <w:pPr>
              <w:jc w:val="center"/>
              <w:rPr>
                <w:rStyle w:val="ac"/>
                <w:b/>
              </w:rPr>
            </w:pPr>
            <w:hyperlink r:id="rId14" w:history="1">
              <w:r w:rsidR="0077719D" w:rsidRPr="005A0F20">
                <w:rPr>
                  <w:rStyle w:val="ac"/>
                  <w:b/>
                </w:rPr>
                <w:t>Котомина Ольга Викторовна</w:t>
              </w:r>
            </w:hyperlink>
            <w:r w:rsidR="005A0F20" w:rsidRPr="005A0F20">
              <w:rPr>
                <w:rStyle w:val="ac"/>
                <w:b/>
              </w:rPr>
              <w:t>,</w:t>
            </w:r>
          </w:p>
          <w:p w:rsidR="005A0F20" w:rsidRPr="003F7E93" w:rsidRDefault="005A0F20" w:rsidP="00E772AD">
            <w:pPr>
              <w:jc w:val="center"/>
              <w:rPr>
                <w:b/>
              </w:rPr>
            </w:pPr>
            <w:r w:rsidRPr="005A0F20">
              <w:rPr>
                <w:b/>
              </w:rPr>
              <w:t>Старший преподаватель</w:t>
            </w:r>
          </w:p>
          <w:p w:rsidR="005A0F20" w:rsidRPr="005A0F20" w:rsidRDefault="005A0F20" w:rsidP="00E772AD">
            <w:pPr>
              <w:jc w:val="center"/>
              <w:rPr>
                <w:b/>
              </w:rPr>
            </w:pPr>
            <w:r w:rsidRPr="005A0F20">
              <w:rPr>
                <w:b/>
              </w:rPr>
              <w:t xml:space="preserve">(2 </w:t>
            </w:r>
            <w:r>
              <w:rPr>
                <w:b/>
              </w:rPr>
              <w:t>места на курсовые, 2 места на ВКР)</w:t>
            </w:r>
          </w:p>
        </w:tc>
        <w:tc>
          <w:tcPr>
            <w:tcW w:w="8647" w:type="dxa"/>
          </w:tcPr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вознаграждения в организации.</w:t>
            </w:r>
          </w:p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Построение HR-бренда компании.</w:t>
            </w:r>
          </w:p>
          <w:p w:rsidR="0077719D" w:rsidRPr="007E2697" w:rsidRDefault="0077719D" w:rsidP="0077719D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ind w:left="459" w:hanging="459"/>
              <w:jc w:val="both"/>
              <w:rPr>
                <w:color w:val="000000"/>
              </w:rPr>
            </w:pPr>
            <w:r w:rsidRPr="007E2697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подбора персонала в организации.</w:t>
            </w:r>
          </w:p>
        </w:tc>
      </w:tr>
      <w:tr w:rsidR="00223F97" w:rsidRPr="006A5A43" w:rsidTr="00316A1A">
        <w:tc>
          <w:tcPr>
            <w:tcW w:w="1985" w:type="dxa"/>
          </w:tcPr>
          <w:p w:rsidR="005A0F20" w:rsidRPr="005A0F20" w:rsidRDefault="00223F97" w:rsidP="005A0F20">
            <w:pPr>
              <w:jc w:val="center"/>
              <w:rPr>
                <w:rStyle w:val="ac"/>
                <w:b/>
              </w:rPr>
            </w:pPr>
            <w:r w:rsidRPr="005A0F20">
              <w:rPr>
                <w:rStyle w:val="ac"/>
                <w:b/>
              </w:rPr>
              <w:t xml:space="preserve">Федотова </w:t>
            </w:r>
            <w:r w:rsidR="006B05A8" w:rsidRPr="005A0F20">
              <w:rPr>
                <w:rStyle w:val="ac"/>
                <w:b/>
              </w:rPr>
              <w:br/>
            </w:r>
            <w:r w:rsidRPr="005A0F20">
              <w:rPr>
                <w:rStyle w:val="ac"/>
                <w:b/>
              </w:rPr>
              <w:t>Вера Александровн</w:t>
            </w:r>
            <w:r w:rsidR="00316A1A">
              <w:rPr>
                <w:rStyle w:val="ac"/>
                <w:b/>
              </w:rPr>
              <w:t>а</w:t>
            </w:r>
            <w:r w:rsidR="005A0F20" w:rsidRPr="005A0F20">
              <w:rPr>
                <w:rStyle w:val="ac"/>
                <w:b/>
              </w:rPr>
              <w:t>,</w:t>
            </w:r>
          </w:p>
          <w:p w:rsidR="005A0F20" w:rsidRPr="005A0F20" w:rsidRDefault="005A0F20" w:rsidP="005A0F20">
            <w:pPr>
              <w:jc w:val="center"/>
              <w:rPr>
                <w:b/>
              </w:rPr>
            </w:pPr>
            <w:r w:rsidRPr="005A0F20">
              <w:rPr>
                <w:b/>
              </w:rPr>
              <w:t>Старший преподаватель</w:t>
            </w:r>
          </w:p>
          <w:p w:rsidR="00223F97" w:rsidRDefault="00223F97" w:rsidP="00223F97">
            <w:pPr>
              <w:jc w:val="center"/>
            </w:pPr>
          </w:p>
        </w:tc>
        <w:tc>
          <w:tcPr>
            <w:tcW w:w="8647" w:type="dxa"/>
          </w:tcPr>
          <w:p w:rsidR="00223F97" w:rsidRPr="00223F97" w:rsidRDefault="00223F97" w:rsidP="00223F97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459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F97">
              <w:rPr>
                <w:rFonts w:ascii="Times New Roman" w:hAnsi="Times New Roman" w:cs="Times New Roman"/>
                <w:sz w:val="24"/>
                <w:szCs w:val="24"/>
              </w:rPr>
              <w:t>Построение системы управления персоналом в организации.</w:t>
            </w:r>
          </w:p>
          <w:tbl>
            <w:tblPr>
              <w:tblW w:w="88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4"/>
            </w:tblGrid>
            <w:tr w:rsidR="00223F97" w:rsidRPr="00223F97" w:rsidTr="00313756">
              <w:trPr>
                <w:trHeight w:val="300"/>
              </w:trPr>
              <w:tc>
                <w:tcPr>
                  <w:tcW w:w="88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Построение сис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темы обучения в организации.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корпоративной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организационной культуры и индивидуальных ценностей сотрудника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Взаимосвязь ценностей, социального капитала и отношения к инновациям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мотивирования работников в аспекте </w:t>
                  </w:r>
                  <w:proofErr w:type="spellStart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межпоколенных</w:t>
                  </w:r>
                  <w:proofErr w:type="spellEnd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стимулирования работников в аспекте </w:t>
                  </w:r>
                  <w:proofErr w:type="spellStart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межпоколенных</w:t>
                  </w:r>
                  <w:proofErr w:type="spellEnd"/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23F97" w:rsidRPr="00223F97" w:rsidRDefault="00223F97" w:rsidP="00223F97">
                  <w:pPr>
                    <w:pStyle w:val="a4"/>
                    <w:numPr>
                      <w:ilvl w:val="0"/>
                      <w:numId w:val="25"/>
                    </w:numPr>
                    <w:tabs>
                      <w:tab w:val="left" w:pos="459"/>
                    </w:tabs>
                    <w:ind w:lef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3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корпоративной культуры как фактора нематериальной мотивации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23F97" w:rsidRPr="00A306F6" w:rsidRDefault="00223F97" w:rsidP="00223F97">
            <w:pPr>
              <w:pStyle w:val="a4"/>
              <w:tabs>
                <w:tab w:val="left" w:pos="459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806" w:rsidRPr="006A5A43" w:rsidTr="00316A1A">
        <w:tc>
          <w:tcPr>
            <w:tcW w:w="1985" w:type="dxa"/>
          </w:tcPr>
          <w:p w:rsidR="005A0F20" w:rsidRPr="005A0F20" w:rsidRDefault="006A4F37" w:rsidP="005A0F20">
            <w:pPr>
              <w:jc w:val="center"/>
              <w:rPr>
                <w:b/>
              </w:rPr>
            </w:pPr>
            <w:hyperlink r:id="rId15" w:history="1">
              <w:r w:rsidR="00E41806" w:rsidRPr="005A0F20">
                <w:rPr>
                  <w:rStyle w:val="ac"/>
                  <w:b/>
                </w:rPr>
                <w:t>Курганов Максим Андреевич</w:t>
              </w:r>
            </w:hyperlink>
            <w:r w:rsidR="005A0F20" w:rsidRPr="005A0F20">
              <w:rPr>
                <w:rStyle w:val="ac"/>
                <w:b/>
              </w:rPr>
              <w:t>,</w:t>
            </w:r>
            <w:r w:rsidR="005A0F20" w:rsidRPr="005A0F20">
              <w:rPr>
                <w:b/>
              </w:rPr>
              <w:t xml:space="preserve"> </w:t>
            </w:r>
            <w:r w:rsidR="00CC0C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  <w:p w:rsidR="00E41806" w:rsidRPr="005A0F20" w:rsidRDefault="00E41806" w:rsidP="00223F97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Применение гибких технологий в управлении проектами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Управление устойчивым развитием региона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Оценка уровня проектной зрелости в компании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Ценностно-ориентированное управление проектами в компании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color w:val="1F497D"/>
              </w:rPr>
            </w:pPr>
            <w:r w:rsidRPr="005A0F20">
              <w:t>Совершенствование бизнес-процессов организации</w:t>
            </w:r>
            <w:r w:rsidR="00781326" w:rsidRPr="005A0F20">
              <w:t>.</w:t>
            </w:r>
          </w:p>
          <w:p w:rsidR="00E41806" w:rsidRPr="005A0F20" w:rsidRDefault="00E41806" w:rsidP="00E41806">
            <w:pPr>
              <w:numPr>
                <w:ilvl w:val="0"/>
                <w:numId w:val="27"/>
              </w:numPr>
              <w:spacing w:before="100" w:beforeAutospacing="1" w:after="100" w:afterAutospacing="1"/>
            </w:pPr>
            <w:r w:rsidRPr="005A0F20">
              <w:t>Разработка сценариев развития компании.</w:t>
            </w:r>
          </w:p>
        </w:tc>
      </w:tr>
      <w:tr w:rsidR="00E41806" w:rsidRPr="006A5A43" w:rsidTr="00316A1A">
        <w:tc>
          <w:tcPr>
            <w:tcW w:w="1985" w:type="dxa"/>
          </w:tcPr>
          <w:p w:rsidR="00E41806" w:rsidRPr="00E41806" w:rsidRDefault="006A4F37" w:rsidP="00223F97">
            <w:pPr>
              <w:jc w:val="center"/>
              <w:rPr>
                <w:b/>
              </w:rPr>
            </w:pPr>
            <w:hyperlink r:id="rId16" w:history="1">
              <w:r w:rsidR="00E41806" w:rsidRPr="00E41806">
                <w:rPr>
                  <w:rStyle w:val="ac"/>
                  <w:b/>
                </w:rPr>
                <w:t>Полосухина Марина Васильевна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  <w:r w:rsidR="005A0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лояльностью персонала.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вознаграждение персонала.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 в организации.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HR-</w:t>
            </w:r>
            <w:proofErr w:type="spellStart"/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взаимосвязь с управлением человеческими ресурсами.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управления персоналом в организации.</w:t>
            </w:r>
          </w:p>
          <w:p w:rsidR="00ED2096" w:rsidRPr="00781326" w:rsidRDefault="00ED2096" w:rsidP="00ED209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команды (как профессиональной, так и управленческой).</w:t>
            </w:r>
          </w:p>
          <w:p w:rsidR="00E41806" w:rsidRPr="00781326" w:rsidRDefault="00ED2096" w:rsidP="00781326">
            <w:pPr>
              <w:pStyle w:val="a4"/>
              <w:numPr>
                <w:ilvl w:val="0"/>
                <w:numId w:val="29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системы обучения в организации.</w:t>
            </w:r>
          </w:p>
        </w:tc>
      </w:tr>
      <w:tr w:rsidR="005A0F20" w:rsidRPr="006A5A43" w:rsidTr="00316A1A">
        <w:tc>
          <w:tcPr>
            <w:tcW w:w="1985" w:type="dxa"/>
          </w:tcPr>
          <w:p w:rsidR="005A0F20" w:rsidRPr="005A0F20" w:rsidRDefault="005A0F20" w:rsidP="005A0F20">
            <w:pPr>
              <w:jc w:val="center"/>
              <w:rPr>
                <w:b/>
              </w:rPr>
            </w:pPr>
            <w:r w:rsidRPr="005A0F20">
              <w:rPr>
                <w:rStyle w:val="ac"/>
                <w:b/>
              </w:rPr>
              <w:t>Сажина Александра Ильдаровна</w:t>
            </w:r>
            <w:r>
              <w:rPr>
                <w:rStyle w:val="ac"/>
                <w:b/>
              </w:rPr>
              <w:t xml:space="preserve">, </w:t>
            </w:r>
            <w:r w:rsidRPr="005A0F20">
              <w:rPr>
                <w:b/>
              </w:rPr>
              <w:t>Старший преподаватель</w:t>
            </w:r>
          </w:p>
        </w:tc>
        <w:tc>
          <w:tcPr>
            <w:tcW w:w="8647" w:type="dxa"/>
          </w:tcPr>
          <w:p w:rsidR="005A0F20" w:rsidRPr="008027D2" w:rsidRDefault="005A0F20" w:rsidP="008027D2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2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маркетинговой деятельностью организаций.</w:t>
            </w:r>
          </w:p>
          <w:p w:rsidR="008027D2" w:rsidRPr="008027D2" w:rsidRDefault="008027D2" w:rsidP="008027D2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2">
              <w:rPr>
                <w:rFonts w:ascii="Times New Roman" w:hAnsi="Times New Roman" w:cs="Times New Roman"/>
                <w:sz w:val="24"/>
                <w:szCs w:val="24"/>
              </w:rPr>
              <w:t>Разработка плана маркетинговых коммуникаций.</w:t>
            </w:r>
          </w:p>
          <w:p w:rsidR="008027D2" w:rsidRDefault="008027D2" w:rsidP="008027D2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продвижения.</w:t>
            </w:r>
          </w:p>
          <w:p w:rsidR="005A0F20" w:rsidRPr="00781326" w:rsidRDefault="008027D2" w:rsidP="008027D2">
            <w:pPr>
              <w:pStyle w:val="a4"/>
              <w:numPr>
                <w:ilvl w:val="0"/>
                <w:numId w:val="33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лояльности.</w:t>
            </w:r>
          </w:p>
        </w:tc>
      </w:tr>
      <w:tr w:rsidR="00ED2096" w:rsidRPr="006A5A43" w:rsidTr="00316A1A">
        <w:tc>
          <w:tcPr>
            <w:tcW w:w="1985" w:type="dxa"/>
          </w:tcPr>
          <w:p w:rsidR="00ED2096" w:rsidRDefault="006A4F37" w:rsidP="00223F97">
            <w:pPr>
              <w:jc w:val="center"/>
              <w:rPr>
                <w:b/>
              </w:rPr>
            </w:pPr>
            <w:hyperlink r:id="rId17" w:history="1">
              <w:r w:rsidR="00ED2096" w:rsidRPr="00ED2096">
                <w:rPr>
                  <w:rStyle w:val="ac"/>
                  <w:b/>
                </w:rPr>
                <w:t>Шакина Марина Анатольевна</w:t>
              </w:r>
            </w:hyperlink>
            <w:r w:rsidR="005A0F20">
              <w:rPr>
                <w:rStyle w:val="ac"/>
                <w:b/>
              </w:rPr>
              <w:t xml:space="preserve">, </w:t>
            </w:r>
            <w:r w:rsidR="005A0F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Приглашенный преподаватель</w:t>
            </w:r>
          </w:p>
        </w:tc>
        <w:tc>
          <w:tcPr>
            <w:tcW w:w="8647" w:type="dxa"/>
          </w:tcPr>
          <w:p w:rsidR="00933C1D" w:rsidRP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Темы для </w:t>
            </w:r>
            <w:r w:rsidRPr="00933C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первой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работы: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Анализ внешней среды предприятия.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Анализ внутренней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методов диагностики внешней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методов диагностики внутренней среды предприятия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3F7E93" w:rsidRPr="00933C1D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модели ФМОМ</w:t>
            </w:r>
          </w:p>
          <w:p w:rsid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1D" w:rsidRPr="00933C1D" w:rsidRDefault="00933C1D" w:rsidP="00933C1D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Темы для </w:t>
            </w:r>
            <w:r w:rsidRPr="00933C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</w:t>
            </w: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работы: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деревьев для принятия управленческих решений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Модели принятия решений – практическая адаптация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Использование сценарного анализа при принятии управленческого решения</w:t>
            </w:r>
          </w:p>
          <w:p w:rsidR="00933C1D" w:rsidRPr="00933C1D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Роль диагностики в повышении конкурентоспособности организации</w:t>
            </w:r>
            <w:r w:rsidR="0078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1D" w:rsidRPr="00ED2096" w:rsidRDefault="00933C1D" w:rsidP="00933C1D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3C1D">
              <w:rPr>
                <w:rFonts w:ascii="Times New Roman" w:hAnsi="Times New Roman" w:cs="Times New Roman"/>
                <w:sz w:val="24"/>
                <w:szCs w:val="24"/>
              </w:rPr>
              <w:t>Анализ личной готовности граждан к устойчивому развитию.</w:t>
            </w:r>
          </w:p>
        </w:tc>
      </w:tr>
    </w:tbl>
    <w:p w:rsidR="00BB24F2" w:rsidRDefault="00774583">
      <w:pPr>
        <w:rPr>
          <w:b/>
          <w:sz w:val="32"/>
          <w:szCs w:val="28"/>
          <w:u w:val="single"/>
        </w:rPr>
      </w:pPr>
      <w:r w:rsidRPr="006A5A43">
        <w:rPr>
          <w:b/>
        </w:rPr>
        <w:t>*Окончательная формулировка темы должна быть уточнена и согласована с руководителем</w:t>
      </w:r>
      <w:r w:rsidRPr="006A5A43">
        <w:t>!</w:t>
      </w:r>
    </w:p>
    <w:sectPr w:rsidR="00BB24F2" w:rsidSect="00DD0211">
      <w:pgSz w:w="11906" w:h="16838"/>
      <w:pgMar w:top="567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54" w:rsidRDefault="00DD5654" w:rsidP="0011668E">
      <w:r>
        <w:separator/>
      </w:r>
    </w:p>
  </w:endnote>
  <w:endnote w:type="continuationSeparator" w:id="0">
    <w:p w:rsidR="00DD5654" w:rsidRDefault="00DD5654" w:rsidP="001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54" w:rsidRDefault="00DD5654" w:rsidP="0011668E">
      <w:r>
        <w:separator/>
      </w:r>
    </w:p>
  </w:footnote>
  <w:footnote w:type="continuationSeparator" w:id="0">
    <w:p w:rsidR="00DD5654" w:rsidRDefault="00DD5654" w:rsidP="001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22DE"/>
    <w:multiLevelType w:val="hybridMultilevel"/>
    <w:tmpl w:val="AAE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914"/>
    <w:multiLevelType w:val="hybridMultilevel"/>
    <w:tmpl w:val="4238AE3E"/>
    <w:lvl w:ilvl="0" w:tplc="11043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68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08C8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38CC"/>
    <w:multiLevelType w:val="hybridMultilevel"/>
    <w:tmpl w:val="E5C2CC10"/>
    <w:lvl w:ilvl="0" w:tplc="5AEA18C6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B8E5A9A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6D37"/>
    <w:multiLevelType w:val="hybridMultilevel"/>
    <w:tmpl w:val="90A6D5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704A9"/>
    <w:multiLevelType w:val="hybridMultilevel"/>
    <w:tmpl w:val="DBB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F40C6"/>
    <w:multiLevelType w:val="multilevel"/>
    <w:tmpl w:val="3B6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62A37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5F6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270E"/>
    <w:multiLevelType w:val="hybridMultilevel"/>
    <w:tmpl w:val="0F988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E8511B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B4EB4"/>
    <w:multiLevelType w:val="hybridMultilevel"/>
    <w:tmpl w:val="4738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3A8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11B9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F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D560D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F41D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1753"/>
    <w:multiLevelType w:val="hybridMultilevel"/>
    <w:tmpl w:val="EF80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B29AC"/>
    <w:multiLevelType w:val="hybridMultilevel"/>
    <w:tmpl w:val="22F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96E2B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5871A2C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4182"/>
    <w:multiLevelType w:val="hybridMultilevel"/>
    <w:tmpl w:val="4EF0A04A"/>
    <w:lvl w:ilvl="0" w:tplc="9D5A12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17"/>
  </w:num>
  <w:num w:numId="5">
    <w:abstractNumId w:val="10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</w:num>
  <w:num w:numId="10">
    <w:abstractNumId w:val="16"/>
  </w:num>
  <w:num w:numId="11">
    <w:abstractNumId w:val="19"/>
  </w:num>
  <w:num w:numId="12">
    <w:abstractNumId w:val="7"/>
  </w:num>
  <w:num w:numId="13">
    <w:abstractNumId w:val="21"/>
  </w:num>
  <w:num w:numId="14">
    <w:abstractNumId w:val="32"/>
  </w:num>
  <w:num w:numId="15">
    <w:abstractNumId w:val="27"/>
  </w:num>
  <w:num w:numId="16">
    <w:abstractNumId w:val="23"/>
  </w:num>
  <w:num w:numId="17">
    <w:abstractNumId w:val="0"/>
  </w:num>
  <w:num w:numId="18">
    <w:abstractNumId w:val="30"/>
  </w:num>
  <w:num w:numId="19">
    <w:abstractNumId w:val="8"/>
  </w:num>
  <w:num w:numId="20">
    <w:abstractNumId w:val="13"/>
  </w:num>
  <w:num w:numId="21">
    <w:abstractNumId w:val="3"/>
  </w:num>
  <w:num w:numId="22">
    <w:abstractNumId w:val="1"/>
  </w:num>
  <w:num w:numId="23">
    <w:abstractNumId w:val="14"/>
  </w:num>
  <w:num w:numId="24">
    <w:abstractNumId w:val="4"/>
  </w:num>
  <w:num w:numId="25">
    <w:abstractNumId w:val="24"/>
  </w:num>
  <w:num w:numId="26">
    <w:abstractNumId w:val="15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26"/>
  </w:num>
  <w:num w:numId="32">
    <w:abstractNumId w:val="2"/>
  </w:num>
  <w:num w:numId="3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B"/>
    <w:rsid w:val="0000557A"/>
    <w:rsid w:val="00036AFE"/>
    <w:rsid w:val="000514F2"/>
    <w:rsid w:val="00063764"/>
    <w:rsid w:val="00080316"/>
    <w:rsid w:val="00083840"/>
    <w:rsid w:val="00091D0F"/>
    <w:rsid w:val="000D3A42"/>
    <w:rsid w:val="000E69B9"/>
    <w:rsid w:val="0011668E"/>
    <w:rsid w:val="0013645C"/>
    <w:rsid w:val="00171CD2"/>
    <w:rsid w:val="00195385"/>
    <w:rsid w:val="001A0396"/>
    <w:rsid w:val="001C09BC"/>
    <w:rsid w:val="001C23EB"/>
    <w:rsid w:val="001C6D54"/>
    <w:rsid w:val="002007A2"/>
    <w:rsid w:val="00223F97"/>
    <w:rsid w:val="00242107"/>
    <w:rsid w:val="002627E9"/>
    <w:rsid w:val="00285E8D"/>
    <w:rsid w:val="002916CF"/>
    <w:rsid w:val="002D0185"/>
    <w:rsid w:val="002D057C"/>
    <w:rsid w:val="002E48D0"/>
    <w:rsid w:val="002F02FE"/>
    <w:rsid w:val="00307E33"/>
    <w:rsid w:val="00313756"/>
    <w:rsid w:val="00315734"/>
    <w:rsid w:val="00316A1A"/>
    <w:rsid w:val="00323C75"/>
    <w:rsid w:val="00335693"/>
    <w:rsid w:val="00373DFF"/>
    <w:rsid w:val="003C0297"/>
    <w:rsid w:val="003C076A"/>
    <w:rsid w:val="003D0E1B"/>
    <w:rsid w:val="003F7E93"/>
    <w:rsid w:val="00450CE8"/>
    <w:rsid w:val="0049124F"/>
    <w:rsid w:val="004917F7"/>
    <w:rsid w:val="00492B16"/>
    <w:rsid w:val="004C1E37"/>
    <w:rsid w:val="004D29C5"/>
    <w:rsid w:val="004E0590"/>
    <w:rsid w:val="00502186"/>
    <w:rsid w:val="00511668"/>
    <w:rsid w:val="00527537"/>
    <w:rsid w:val="00530EA5"/>
    <w:rsid w:val="00531DE8"/>
    <w:rsid w:val="005379AE"/>
    <w:rsid w:val="00545D58"/>
    <w:rsid w:val="00550602"/>
    <w:rsid w:val="00574CA2"/>
    <w:rsid w:val="005A0F20"/>
    <w:rsid w:val="005A3CF2"/>
    <w:rsid w:val="005B7502"/>
    <w:rsid w:val="005C7255"/>
    <w:rsid w:val="005D77CF"/>
    <w:rsid w:val="005F345E"/>
    <w:rsid w:val="006009AB"/>
    <w:rsid w:val="00651833"/>
    <w:rsid w:val="006534A9"/>
    <w:rsid w:val="006652AB"/>
    <w:rsid w:val="006A4F37"/>
    <w:rsid w:val="006A5A43"/>
    <w:rsid w:val="006B05A8"/>
    <w:rsid w:val="006C2C82"/>
    <w:rsid w:val="006C6695"/>
    <w:rsid w:val="006C6E9E"/>
    <w:rsid w:val="006E03E6"/>
    <w:rsid w:val="00715807"/>
    <w:rsid w:val="007428B0"/>
    <w:rsid w:val="00774583"/>
    <w:rsid w:val="0077577A"/>
    <w:rsid w:val="0077719D"/>
    <w:rsid w:val="00781326"/>
    <w:rsid w:val="00794218"/>
    <w:rsid w:val="0079670D"/>
    <w:rsid w:val="007B230C"/>
    <w:rsid w:val="007C39B8"/>
    <w:rsid w:val="007C6CD2"/>
    <w:rsid w:val="007E2697"/>
    <w:rsid w:val="007E6ED8"/>
    <w:rsid w:val="007F064A"/>
    <w:rsid w:val="008027D2"/>
    <w:rsid w:val="0082743D"/>
    <w:rsid w:val="0083361A"/>
    <w:rsid w:val="00871955"/>
    <w:rsid w:val="008907EA"/>
    <w:rsid w:val="008A6D5E"/>
    <w:rsid w:val="008B1091"/>
    <w:rsid w:val="008D1A90"/>
    <w:rsid w:val="008E01C0"/>
    <w:rsid w:val="008E6250"/>
    <w:rsid w:val="008F2A45"/>
    <w:rsid w:val="008F35B1"/>
    <w:rsid w:val="008F658F"/>
    <w:rsid w:val="009152BA"/>
    <w:rsid w:val="009246D4"/>
    <w:rsid w:val="00933C1D"/>
    <w:rsid w:val="009575EE"/>
    <w:rsid w:val="00A171DC"/>
    <w:rsid w:val="00A306F6"/>
    <w:rsid w:val="00A31942"/>
    <w:rsid w:val="00A31CF0"/>
    <w:rsid w:val="00A4323E"/>
    <w:rsid w:val="00A575C6"/>
    <w:rsid w:val="00AA7336"/>
    <w:rsid w:val="00AB68BC"/>
    <w:rsid w:val="00AF3875"/>
    <w:rsid w:val="00B71C4F"/>
    <w:rsid w:val="00BA6C94"/>
    <w:rsid w:val="00BB24F2"/>
    <w:rsid w:val="00BD1BCB"/>
    <w:rsid w:val="00BF4218"/>
    <w:rsid w:val="00BF62CA"/>
    <w:rsid w:val="00C04C28"/>
    <w:rsid w:val="00C319A9"/>
    <w:rsid w:val="00C35484"/>
    <w:rsid w:val="00C55362"/>
    <w:rsid w:val="00C642D1"/>
    <w:rsid w:val="00C80D99"/>
    <w:rsid w:val="00C832E4"/>
    <w:rsid w:val="00CC0CD8"/>
    <w:rsid w:val="00CC4F06"/>
    <w:rsid w:val="00D0454B"/>
    <w:rsid w:val="00D04FA0"/>
    <w:rsid w:val="00D25ACB"/>
    <w:rsid w:val="00DA2568"/>
    <w:rsid w:val="00DC0D31"/>
    <w:rsid w:val="00DD0211"/>
    <w:rsid w:val="00DD3EC1"/>
    <w:rsid w:val="00DD5654"/>
    <w:rsid w:val="00DE21A5"/>
    <w:rsid w:val="00E04A1D"/>
    <w:rsid w:val="00E125BA"/>
    <w:rsid w:val="00E1350A"/>
    <w:rsid w:val="00E20749"/>
    <w:rsid w:val="00E40FC1"/>
    <w:rsid w:val="00E41806"/>
    <w:rsid w:val="00E5329F"/>
    <w:rsid w:val="00E84BF9"/>
    <w:rsid w:val="00EA408D"/>
    <w:rsid w:val="00EA571A"/>
    <w:rsid w:val="00EA6BB8"/>
    <w:rsid w:val="00EB2E0F"/>
    <w:rsid w:val="00EC0E43"/>
    <w:rsid w:val="00EC7957"/>
    <w:rsid w:val="00ED2096"/>
    <w:rsid w:val="00F025F7"/>
    <w:rsid w:val="00F22804"/>
    <w:rsid w:val="00F30E4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C35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39B8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EC79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00557A"/>
    <w:pPr>
      <w:spacing w:after="120"/>
    </w:pPr>
  </w:style>
  <w:style w:type="character" w:customStyle="1" w:styleId="a7">
    <w:name w:val="Основной текст Знак"/>
    <w:basedOn w:val="a0"/>
    <w:link w:val="a6"/>
    <w:rsid w:val="0000557A"/>
    <w:rPr>
      <w:sz w:val="24"/>
      <w:szCs w:val="24"/>
    </w:rPr>
  </w:style>
  <w:style w:type="paragraph" w:customStyle="1" w:styleId="1">
    <w:name w:val="Абзац списка1"/>
    <w:basedOn w:val="a"/>
    <w:rsid w:val="009246D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166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668E"/>
    <w:rPr>
      <w:sz w:val="24"/>
      <w:szCs w:val="24"/>
    </w:rPr>
  </w:style>
  <w:style w:type="paragraph" w:styleId="aa">
    <w:name w:val="footer"/>
    <w:basedOn w:val="a"/>
    <w:link w:val="ab"/>
    <w:uiPriority w:val="99"/>
    <w:rsid w:val="00116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68E"/>
    <w:rPr>
      <w:sz w:val="24"/>
      <w:szCs w:val="24"/>
    </w:rPr>
  </w:style>
  <w:style w:type="character" w:customStyle="1" w:styleId="apple-converted-space">
    <w:name w:val="apple-converted-space"/>
    <w:basedOn w:val="a0"/>
    <w:rsid w:val="00AA7336"/>
  </w:style>
  <w:style w:type="character" w:styleId="ac">
    <w:name w:val="Hyperlink"/>
    <w:basedOn w:val="a0"/>
    <w:uiPriority w:val="99"/>
    <w:unhideWhenUsed/>
    <w:rsid w:val="00B71C4F"/>
    <w:rPr>
      <w:color w:val="0000FF" w:themeColor="hyperlink"/>
      <w:u w:val="single"/>
    </w:rPr>
  </w:style>
  <w:style w:type="paragraph" w:customStyle="1" w:styleId="p1">
    <w:name w:val="p1"/>
    <w:basedOn w:val="a"/>
    <w:rsid w:val="005D77CF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0"/>
    <w:rsid w:val="005D77C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basedOn w:val="a0"/>
    <w:rsid w:val="00223F97"/>
    <w:rPr>
      <w:color w:val="800080" w:themeColor="followedHyperlink"/>
      <w:u w:val="single"/>
    </w:rPr>
  </w:style>
  <w:style w:type="paragraph" w:styleId="ae">
    <w:name w:val="Balloon Text"/>
    <w:basedOn w:val="a"/>
    <w:link w:val="af"/>
    <w:rsid w:val="00C354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trolnaja.ru/dir/logistics/480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org/persons/202121" TargetMode="External"/><Relationship Id="rId17" Type="http://schemas.openxmlformats.org/officeDocument/2006/relationships/hyperlink" Target="https://www.hse.ru/org/persons/255020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2022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kinat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65824817" TargetMode="External"/><Relationship Id="rId10" Type="http://schemas.openxmlformats.org/officeDocument/2006/relationships/hyperlink" Target="https://www.hse.ru/org/persons/14009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7527968" TargetMode="External"/><Relationship Id="rId14" Type="http://schemas.openxmlformats.org/officeDocument/2006/relationships/hyperlink" Target="https://www.hse.ru/org/persons/6099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50CE-44DD-4781-A4ED-3392F43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Богаченко Лариса  Викторовна</cp:lastModifiedBy>
  <cp:revision>5</cp:revision>
  <cp:lastPrinted>2020-10-02T08:46:00Z</cp:lastPrinted>
  <dcterms:created xsi:type="dcterms:W3CDTF">2020-10-02T08:47:00Z</dcterms:created>
  <dcterms:modified xsi:type="dcterms:W3CDTF">2020-11-16T05:33:00Z</dcterms:modified>
</cp:coreProperties>
</file>