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5" w:rsidRPr="008A76E7" w:rsidRDefault="00EF7874" w:rsidP="008A76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76E7">
        <w:rPr>
          <w:rFonts w:ascii="Times New Roman" w:hAnsi="Times New Roman" w:cs="Times New Roman"/>
          <w:b/>
          <w:sz w:val="32"/>
          <w:szCs w:val="28"/>
        </w:rPr>
        <w:t>Игра «Кто хочет стать миллионером</w:t>
      </w:r>
      <w:r w:rsidRPr="008A76E7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6C1C95" w:rsidRPr="008A76E7" w:rsidRDefault="008A76E7" w:rsidP="008A7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A76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F7874" w:rsidRPr="008A76E7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6C1C95" w:rsidRPr="008A76E7">
        <w:rPr>
          <w:rFonts w:ascii="Times New Roman" w:hAnsi="Times New Roman" w:cs="Times New Roman"/>
          <w:b/>
          <w:sz w:val="28"/>
          <w:szCs w:val="28"/>
        </w:rPr>
        <w:t xml:space="preserve"> 2-4 классов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C1C95" w:rsidRPr="008A76E7" w:rsidRDefault="006C1C95" w:rsidP="008A76E7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8A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95" w:rsidRPr="008A76E7" w:rsidRDefault="006C1C95" w:rsidP="008A76E7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  - сформировать у учащихся представление о финансах простым и понятным языком; </w:t>
      </w:r>
    </w:p>
    <w:p w:rsidR="006C1C95" w:rsidRPr="008A76E7" w:rsidRDefault="006C1C95" w:rsidP="008A76E7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  - обогатить  словарный запас  учащихся.</w:t>
      </w:r>
    </w:p>
    <w:p w:rsidR="006C1C95" w:rsidRPr="008A76E7" w:rsidRDefault="006C1C95" w:rsidP="008A76E7">
      <w:pPr>
        <w:spacing w:line="360" w:lineRule="auto"/>
        <w:ind w:left="357"/>
        <w:rPr>
          <w:rFonts w:ascii="Times New Roman" w:hAnsi="Times New Roman" w:cs="Times New Roman"/>
          <w:b/>
          <w:i/>
          <w:sz w:val="28"/>
          <w:szCs w:val="28"/>
        </w:rPr>
      </w:pPr>
      <w:r w:rsidRPr="008A76E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C1C95" w:rsidRPr="008A76E7" w:rsidRDefault="006C1C95" w:rsidP="008A76E7">
      <w:pPr>
        <w:numPr>
          <w:ilvl w:val="0"/>
          <w:numId w:val="15"/>
        </w:numPr>
        <w:spacing w:after="0" w:line="360" w:lineRule="auto"/>
        <w:ind w:left="363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воспитывать экономическое сознание, экономическую культуру;  </w:t>
      </w:r>
    </w:p>
    <w:p w:rsidR="006C1C95" w:rsidRPr="008A76E7" w:rsidRDefault="006C1C95" w:rsidP="008A76E7">
      <w:pPr>
        <w:numPr>
          <w:ilvl w:val="0"/>
          <w:numId w:val="15"/>
        </w:numPr>
        <w:spacing w:after="0" w:line="360" w:lineRule="auto"/>
        <w:ind w:left="363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развитие интереса к экономическим знаниям через игру; </w:t>
      </w:r>
    </w:p>
    <w:p w:rsidR="006C1C95" w:rsidRPr="008A76E7" w:rsidRDefault="006C1C95" w:rsidP="008A76E7">
      <w:pPr>
        <w:numPr>
          <w:ilvl w:val="0"/>
          <w:numId w:val="15"/>
        </w:numPr>
        <w:spacing w:after="0" w:line="360" w:lineRule="auto"/>
        <w:ind w:left="363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>развитие умения применять знания в современной жизни.</w:t>
      </w:r>
    </w:p>
    <w:p w:rsidR="00EF7874" w:rsidRPr="008A76E7" w:rsidRDefault="00EF7874" w:rsidP="008A76E7">
      <w:pPr>
        <w:spacing w:after="0" w:line="360" w:lineRule="auto"/>
        <w:ind w:left="363"/>
        <w:rPr>
          <w:rFonts w:ascii="Times New Roman" w:hAnsi="Times New Roman" w:cs="Times New Roman"/>
          <w:sz w:val="28"/>
          <w:szCs w:val="28"/>
        </w:rPr>
      </w:pPr>
    </w:p>
    <w:p w:rsidR="0022617E" w:rsidRPr="008A76E7" w:rsidRDefault="0022617E" w:rsidP="008A76E7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Предварительная подготовка: </w:t>
      </w:r>
    </w:p>
    <w:p w:rsidR="0022617E" w:rsidRPr="008A76E7" w:rsidRDefault="0022617E" w:rsidP="008A76E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- накануне мероприятия проводятся занятия по финансовой грамотности;</w:t>
      </w:r>
    </w:p>
    <w:p w:rsidR="0022617E" w:rsidRPr="008A76E7" w:rsidRDefault="0022617E" w:rsidP="008A76E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 участию в игре приглашаются участники </w:t>
      </w:r>
      <w:r w:rsidR="009C1544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C1544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10-12 человек.</w:t>
      </w:r>
    </w:p>
    <w:p w:rsidR="0022617E" w:rsidRPr="008A76E7" w:rsidRDefault="0022617E" w:rsidP="008A76E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Продолжительность мероприятия:</w:t>
      </w: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60 минут.</w:t>
      </w:r>
    </w:p>
    <w:p w:rsidR="0022617E" w:rsidRPr="008A76E7" w:rsidRDefault="0022617E" w:rsidP="008A76E7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Техническое обеспечение и реквизиты:</w:t>
      </w: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компьютер, проектор, мультимедийная презентация, сопровождаемая музыкальными заставками из передачи «Кто хочет стать миллионером?»</w:t>
      </w:r>
    </w:p>
    <w:p w:rsidR="0022617E" w:rsidRPr="008A76E7" w:rsidRDefault="0022617E" w:rsidP="008A76E7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6C1C95" w:rsidRPr="008A76E7" w:rsidRDefault="006C1C95" w:rsidP="008A7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F7874" w:rsidRPr="008A76E7">
        <w:rPr>
          <w:rFonts w:ascii="Times New Roman" w:hAnsi="Times New Roman" w:cs="Times New Roman"/>
          <w:b/>
          <w:sz w:val="28"/>
          <w:szCs w:val="28"/>
        </w:rPr>
        <w:t>игры</w:t>
      </w:r>
      <w:r w:rsidRPr="008A76E7">
        <w:rPr>
          <w:rFonts w:ascii="Times New Roman" w:hAnsi="Times New Roman" w:cs="Times New Roman"/>
          <w:sz w:val="28"/>
          <w:szCs w:val="28"/>
        </w:rPr>
        <w:t>:</w:t>
      </w:r>
    </w:p>
    <w:p w:rsidR="0022617E" w:rsidRPr="008A76E7" w:rsidRDefault="0022617E" w:rsidP="008A76E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Интеллектуальная игра «Кто хочет стать миллионером» — это не только источник знаний, но и радости, удовольствия от интеллектуальных побед, от своего умения показать запас знаний, быть находчивым и разгадывать трудное. Правила участия в игре разъясняются всем участникам.</w:t>
      </w:r>
    </w:p>
    <w:p w:rsidR="0022617E" w:rsidRPr="008A76E7" w:rsidRDefault="0022617E" w:rsidP="008A76E7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Правила игры:</w:t>
      </w:r>
    </w:p>
    <w:p w:rsidR="0022617E" w:rsidRPr="008A76E7" w:rsidRDefault="0022617E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участию в игре допускаются лица, которые пройдут отборочный тур. </w:t>
      </w:r>
    </w:p>
    <w:p w:rsidR="0022617E" w:rsidRPr="008A76E7" w:rsidRDefault="0022617E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участников игры </w:t>
      </w:r>
      <w:r w:rsidR="008877E8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 </w:t>
      </w: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из 12 заявленных участников.</w:t>
      </w:r>
    </w:p>
    <w:p w:rsidR="0022617E" w:rsidRPr="008A76E7" w:rsidRDefault="0022617E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Игра состоит из двух туров – отборочного и основного тура.</w:t>
      </w:r>
    </w:p>
    <w:p w:rsidR="0022617E" w:rsidRPr="008A76E7" w:rsidRDefault="0022617E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Отборо</w:t>
      </w:r>
      <w:r w:rsidR="009C1544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чный тур состоит из 10 вопросов</w:t>
      </w: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2617E" w:rsidRPr="008A76E7" w:rsidRDefault="0022617E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основной тур приглашается </w:t>
      </w:r>
      <w:r w:rsidR="009C1544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участники, ответившие правильно на большинство вопросов пробного тура</w:t>
      </w: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2617E" w:rsidRPr="008A76E7" w:rsidRDefault="0022617E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Каждому игроку </w:t>
      </w:r>
      <w:r w:rsidR="009C1544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основного тура </w:t>
      </w: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задаются 10 вопросов с четырьмя вариантами ответов, один из которых верный ответ.</w:t>
      </w:r>
      <w:r w:rsidR="008A76E7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2617E" w:rsidRPr="008A76E7" w:rsidRDefault="0022617E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вопрос оценивается в определённое количество очков.</w:t>
      </w:r>
      <w:r w:rsidR="008A76E7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Нажимаем на кнопку с соответствующим количеством баллов.</w:t>
      </w:r>
    </w:p>
    <w:p w:rsidR="0022617E" w:rsidRPr="008A76E7" w:rsidRDefault="009C1544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игрок </w:t>
      </w:r>
      <w:r w:rsidR="0022617E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отвечает на все вопросы. </w:t>
      </w:r>
    </w:p>
    <w:p w:rsidR="0022617E" w:rsidRPr="008A76E7" w:rsidRDefault="008A76E7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Если на какой-т</w:t>
      </w:r>
      <w:r w:rsidR="0022617E"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о вопрос участник не ответил, то баллы, в которые оценён этот вопрос не засчитываются.</w:t>
      </w:r>
    </w:p>
    <w:p w:rsidR="0022617E" w:rsidRPr="008A76E7" w:rsidRDefault="0022617E" w:rsidP="008A76E7">
      <w:pPr>
        <w:pStyle w:val="a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участник может воспользоваться подсказками: </w:t>
      </w:r>
    </w:p>
    <w:p w:rsidR="0022617E" w:rsidRPr="008A76E7" w:rsidRDefault="0022617E" w:rsidP="008A76E7">
      <w:pPr>
        <w:pStyle w:val="aa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«Пятьдесят на пятьдесят» (ведущий убирает два заведомо неправильных ответа, и игроку остается выбрать из двух вариантов), </w:t>
      </w:r>
    </w:p>
    <w:p w:rsidR="0022617E" w:rsidRPr="008A76E7" w:rsidRDefault="0022617E" w:rsidP="008A76E7">
      <w:pPr>
        <w:pStyle w:val="aa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«Помощь зала» (пусть «зал» проголосует поднятием руки поочередно за каждый из вариантов, а игрок оценит, за какой из них голосов было больше) </w:t>
      </w:r>
    </w:p>
    <w:p w:rsidR="0022617E" w:rsidRPr="008A76E7" w:rsidRDefault="0022617E" w:rsidP="008A76E7">
      <w:pPr>
        <w:pStyle w:val="aa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>-  «Звонок другу» (каждый участник может позвонить другу, который может помочь назвать правильный ответ)</w:t>
      </w:r>
    </w:p>
    <w:p w:rsidR="0022617E" w:rsidRPr="008A76E7" w:rsidRDefault="0022617E" w:rsidP="008A76E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76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12. Победителем объявляется участник, который набрал 1000000 очков. </w:t>
      </w:r>
    </w:p>
    <w:p w:rsidR="008877E8" w:rsidRPr="008A76E7" w:rsidRDefault="008877E8" w:rsidP="008A76E7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1C95" w:rsidRPr="008A76E7" w:rsidRDefault="008877E8" w:rsidP="008A7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>ПРОБНЫЙ ТУР</w:t>
      </w:r>
      <w:r w:rsidR="006C1C95" w:rsidRPr="008A76E7">
        <w:rPr>
          <w:rFonts w:ascii="Times New Roman" w:hAnsi="Times New Roman" w:cs="Times New Roman"/>
          <w:sz w:val="28"/>
          <w:szCs w:val="28"/>
        </w:rPr>
        <w:t>:</w:t>
      </w:r>
    </w:p>
    <w:p w:rsidR="006C1C95" w:rsidRPr="008A76E7" w:rsidRDefault="006C1C95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Основной закон, в котором отражены экономические основы государства </w:t>
      </w:r>
    </w:p>
    <w:p w:rsidR="006C1C95" w:rsidRPr="008A76E7" w:rsidRDefault="006C1C95" w:rsidP="008A76E7">
      <w:pPr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   (</w:t>
      </w:r>
      <w:r w:rsidRPr="008A76E7">
        <w:rPr>
          <w:rFonts w:ascii="Times New Roman" w:hAnsi="Times New Roman" w:cs="Times New Roman"/>
          <w:i/>
          <w:sz w:val="28"/>
          <w:szCs w:val="28"/>
        </w:rPr>
        <w:t>конституция)</w:t>
      </w:r>
    </w:p>
    <w:p w:rsidR="006C1C95" w:rsidRPr="008A76E7" w:rsidRDefault="006C1C95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Сфера обмена денег на товары и услуги, и товары и услуги на деньги </w:t>
      </w:r>
      <w:r w:rsidRPr="008A76E7">
        <w:rPr>
          <w:rFonts w:ascii="Times New Roman" w:hAnsi="Times New Roman" w:cs="Times New Roman"/>
          <w:i/>
          <w:sz w:val="28"/>
          <w:szCs w:val="28"/>
        </w:rPr>
        <w:t>(рынок)</w:t>
      </w:r>
    </w:p>
    <w:p w:rsidR="006C1C95" w:rsidRPr="008A76E7" w:rsidRDefault="006C1C95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Обмен товара на товар </w:t>
      </w:r>
      <w:r w:rsidRPr="008A76E7">
        <w:rPr>
          <w:rFonts w:ascii="Times New Roman" w:hAnsi="Times New Roman" w:cs="Times New Roman"/>
          <w:i/>
          <w:sz w:val="28"/>
          <w:szCs w:val="28"/>
        </w:rPr>
        <w:t>(бартер)</w:t>
      </w:r>
    </w:p>
    <w:p w:rsidR="006C1C95" w:rsidRPr="008A76E7" w:rsidRDefault="006C1C95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Всеобщий эквивалент, «товар товаров» </w:t>
      </w:r>
      <w:r w:rsidRPr="008A76E7">
        <w:rPr>
          <w:rFonts w:ascii="Times New Roman" w:hAnsi="Times New Roman" w:cs="Times New Roman"/>
          <w:i/>
          <w:sz w:val="28"/>
          <w:szCs w:val="28"/>
        </w:rPr>
        <w:t>(деньги)</w:t>
      </w:r>
    </w:p>
    <w:p w:rsidR="008877E8" w:rsidRPr="008A76E7" w:rsidRDefault="008877E8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>Что делает с рублем копейка? (</w:t>
      </w:r>
      <w:r w:rsidRPr="008A76E7">
        <w:rPr>
          <w:rFonts w:ascii="Times New Roman" w:hAnsi="Times New Roman" w:cs="Times New Roman"/>
          <w:i/>
          <w:sz w:val="28"/>
          <w:szCs w:val="28"/>
        </w:rPr>
        <w:t>бережет)</w:t>
      </w:r>
    </w:p>
    <w:p w:rsidR="008877E8" w:rsidRPr="008A76E7" w:rsidRDefault="008877E8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>Что известная пословица предлагает взамен ста рублей? (</w:t>
      </w:r>
      <w:r w:rsidRPr="008A76E7">
        <w:rPr>
          <w:rFonts w:ascii="Times New Roman" w:hAnsi="Times New Roman" w:cs="Times New Roman"/>
          <w:i/>
          <w:sz w:val="28"/>
          <w:szCs w:val="28"/>
        </w:rPr>
        <w:t>сто друзей)</w:t>
      </w:r>
    </w:p>
    <w:p w:rsidR="008877E8" w:rsidRPr="008A76E7" w:rsidRDefault="008877E8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 Какое животное всегда при деньгах? (</w:t>
      </w:r>
      <w:r w:rsidRPr="008A76E7">
        <w:rPr>
          <w:rFonts w:ascii="Times New Roman" w:hAnsi="Times New Roman" w:cs="Times New Roman"/>
          <w:i/>
          <w:sz w:val="28"/>
          <w:szCs w:val="28"/>
        </w:rPr>
        <w:t>поросенок</w:t>
      </w:r>
      <w:r w:rsidRPr="008A76E7">
        <w:rPr>
          <w:rFonts w:ascii="Times New Roman" w:hAnsi="Times New Roman" w:cs="Times New Roman"/>
          <w:sz w:val="28"/>
          <w:szCs w:val="28"/>
        </w:rPr>
        <w:t>)</w:t>
      </w:r>
    </w:p>
    <w:p w:rsidR="008877E8" w:rsidRPr="008A76E7" w:rsidRDefault="008877E8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О каком любимом детьми продукте экономисты говорят: «Это умение продать одну картофелину по цене килограмма?» </w:t>
      </w:r>
      <w:r w:rsidRPr="008A76E7">
        <w:rPr>
          <w:rFonts w:ascii="Times New Roman" w:hAnsi="Times New Roman" w:cs="Times New Roman"/>
          <w:i/>
          <w:sz w:val="28"/>
          <w:szCs w:val="28"/>
        </w:rPr>
        <w:t>(чипсы)</w:t>
      </w:r>
    </w:p>
    <w:p w:rsidR="008877E8" w:rsidRPr="008A76E7" w:rsidRDefault="008877E8" w:rsidP="008A76E7">
      <w:pPr>
        <w:numPr>
          <w:ilvl w:val="0"/>
          <w:numId w:val="14"/>
        </w:num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 xml:space="preserve">Главный рекламный агент болота?  </w:t>
      </w:r>
      <w:r w:rsidRPr="008A76E7">
        <w:rPr>
          <w:rFonts w:ascii="Times New Roman" w:hAnsi="Times New Roman" w:cs="Times New Roman"/>
          <w:i/>
          <w:sz w:val="28"/>
          <w:szCs w:val="28"/>
        </w:rPr>
        <w:t>(лягушка)</w:t>
      </w:r>
    </w:p>
    <w:p w:rsidR="008877E8" w:rsidRPr="008A76E7" w:rsidRDefault="008877E8" w:rsidP="008A76E7">
      <w:pPr>
        <w:numPr>
          <w:ilvl w:val="0"/>
          <w:numId w:val="14"/>
        </w:numPr>
        <w:spacing w:after="0" w:line="360" w:lineRule="auto"/>
        <w:ind w:left="0"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8A76E7">
        <w:rPr>
          <w:rFonts w:ascii="Times New Roman" w:hAnsi="Times New Roman" w:cs="Times New Roman"/>
          <w:sz w:val="28"/>
          <w:szCs w:val="28"/>
        </w:rPr>
        <w:t>Продукцию</w:t>
      </w:r>
      <w:proofErr w:type="gramEnd"/>
      <w:r w:rsidRPr="008A76E7">
        <w:rPr>
          <w:rFonts w:ascii="Times New Roman" w:hAnsi="Times New Roman" w:cs="Times New Roman"/>
          <w:sz w:val="28"/>
          <w:szCs w:val="28"/>
        </w:rPr>
        <w:t xml:space="preserve"> какого народного промысла называют золотой?</w:t>
      </w:r>
    </w:p>
    <w:p w:rsidR="008877E8" w:rsidRPr="008A76E7" w:rsidRDefault="008877E8" w:rsidP="008A7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7E8" w:rsidRPr="008A76E7" w:rsidRDefault="009C1544" w:rsidP="008A76E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6E7">
        <w:rPr>
          <w:rFonts w:ascii="Times New Roman" w:hAnsi="Times New Roman" w:cs="Times New Roman"/>
          <w:sz w:val="28"/>
          <w:szCs w:val="28"/>
          <w:u w:val="single"/>
        </w:rPr>
        <w:t xml:space="preserve">Для участников, </w:t>
      </w:r>
      <w:proofErr w:type="gramStart"/>
      <w:r w:rsidRPr="008A76E7">
        <w:rPr>
          <w:rFonts w:ascii="Times New Roman" w:hAnsi="Times New Roman" w:cs="Times New Roman"/>
          <w:sz w:val="28"/>
          <w:szCs w:val="28"/>
          <w:u w:val="single"/>
        </w:rPr>
        <w:t>ответившим</w:t>
      </w:r>
      <w:proofErr w:type="gramEnd"/>
      <w:r w:rsidRPr="008A76E7">
        <w:rPr>
          <w:rFonts w:ascii="Times New Roman" w:hAnsi="Times New Roman" w:cs="Times New Roman"/>
          <w:sz w:val="28"/>
          <w:szCs w:val="28"/>
          <w:u w:val="single"/>
        </w:rPr>
        <w:t xml:space="preserve"> правильно на одинаковое количество вопросов:</w:t>
      </w:r>
    </w:p>
    <w:p w:rsidR="000632D5" w:rsidRPr="008A76E7" w:rsidRDefault="000632D5" w:rsidP="008A76E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C1C95" w:rsidRPr="008A76E7" w:rsidRDefault="006C1C95" w:rsidP="008A76E7">
      <w:pPr>
        <w:spacing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8A76E7">
        <w:rPr>
          <w:rFonts w:ascii="Times New Roman" w:hAnsi="Times New Roman" w:cs="Times New Roman"/>
          <w:b/>
          <w:sz w:val="28"/>
          <w:szCs w:val="28"/>
        </w:rPr>
        <w:t>Экономическая задачка</w:t>
      </w:r>
    </w:p>
    <w:p w:rsidR="006C1C95" w:rsidRPr="008A76E7" w:rsidRDefault="006C1C95" w:rsidP="008A76E7">
      <w:pPr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8A76E7">
        <w:rPr>
          <w:rFonts w:ascii="Times New Roman" w:hAnsi="Times New Roman" w:cs="Times New Roman"/>
          <w:sz w:val="28"/>
          <w:szCs w:val="28"/>
        </w:rPr>
        <w:t>1. Вырастили зайцы две грядки моркови - всего 50 кг. Одну грядку они сами обрабатывали, а на другой у них Барсук трудился и за свою работу 100 рублей попросил. Да еще на семена и удобрения было потрачено 25 рублей. Половину моркови зайцы себе оставили, в кладовку положили. А остальное решили продать, только вот не знают, по какой цене им торговать, чтоб в убытке не оказаться. Помоги им!</w:t>
      </w:r>
    </w:p>
    <w:p w:rsidR="006C1C95" w:rsidRPr="008A76E7" w:rsidRDefault="006C1C95" w:rsidP="008A76E7">
      <w:pPr>
        <w:spacing w:line="36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8A76E7">
        <w:rPr>
          <w:rFonts w:ascii="Times New Roman" w:hAnsi="Times New Roman" w:cs="Times New Roman"/>
          <w:i/>
          <w:sz w:val="28"/>
          <w:szCs w:val="28"/>
        </w:rPr>
        <w:t xml:space="preserve">   Ответ: </w:t>
      </w:r>
      <w:r w:rsidRPr="008A76E7">
        <w:rPr>
          <w:rFonts w:ascii="Times New Roman" w:hAnsi="Times New Roman" w:cs="Times New Roman"/>
          <w:i/>
          <w:iCs/>
          <w:sz w:val="28"/>
          <w:szCs w:val="28"/>
        </w:rPr>
        <w:t>затраты – 125 рублей, на продажу 25 кг, следовательно, себестоимость 5 рублей за кг, надо продавать выше этой цены</w:t>
      </w:r>
      <w:r w:rsidRPr="008A76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C95" w:rsidRPr="008A76E7" w:rsidRDefault="006C1C95" w:rsidP="008A76E7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C95" w:rsidRPr="008A76E7" w:rsidRDefault="006C1C95" w:rsidP="008A76E7">
      <w:pPr>
        <w:shd w:val="clear" w:color="auto" w:fill="FFFFFF"/>
        <w:spacing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C95" w:rsidRPr="008A76E7" w:rsidRDefault="006C1C95" w:rsidP="008A76E7">
      <w:pPr>
        <w:shd w:val="clear" w:color="auto" w:fill="FFFFFF"/>
        <w:spacing w:line="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C95" w:rsidRPr="008A76E7" w:rsidRDefault="006C1C95" w:rsidP="008A76E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F6C" w:rsidRPr="008A76E7" w:rsidRDefault="00853F6C" w:rsidP="008A76E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F6C" w:rsidRPr="008A76E7" w:rsidRDefault="00853F6C" w:rsidP="008A76E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F6C" w:rsidRPr="008A76E7" w:rsidRDefault="00853F6C" w:rsidP="008A76E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F6C" w:rsidRPr="008A76E7" w:rsidRDefault="00853F6C" w:rsidP="008A76E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544" w:rsidRPr="008A76E7" w:rsidRDefault="009C1544" w:rsidP="008A76E7">
      <w:pPr>
        <w:pStyle w:val="1"/>
        <w:spacing w:before="0" w:beforeAutospacing="0" w:after="0" w:afterAutospacing="0"/>
        <w:rPr>
          <w:color w:val="2C2C2C"/>
          <w:sz w:val="28"/>
          <w:szCs w:val="28"/>
        </w:rPr>
      </w:pPr>
    </w:p>
    <w:sectPr w:rsidR="009C1544" w:rsidRPr="008A76E7" w:rsidSect="00B00AE6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CC9"/>
    <w:multiLevelType w:val="hybridMultilevel"/>
    <w:tmpl w:val="7422A4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6C48A6"/>
    <w:multiLevelType w:val="multilevel"/>
    <w:tmpl w:val="85F8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131E9"/>
    <w:multiLevelType w:val="hybridMultilevel"/>
    <w:tmpl w:val="EB5CD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B42"/>
    <w:multiLevelType w:val="multilevel"/>
    <w:tmpl w:val="EE3AD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B336A"/>
    <w:multiLevelType w:val="multilevel"/>
    <w:tmpl w:val="486E0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36B7"/>
    <w:multiLevelType w:val="multilevel"/>
    <w:tmpl w:val="A394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80210"/>
    <w:multiLevelType w:val="multilevel"/>
    <w:tmpl w:val="A6F47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71FC5"/>
    <w:multiLevelType w:val="multilevel"/>
    <w:tmpl w:val="07CC6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51CC3"/>
    <w:multiLevelType w:val="hybridMultilevel"/>
    <w:tmpl w:val="3D9CD280"/>
    <w:lvl w:ilvl="0" w:tplc="AB02D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9734C"/>
    <w:multiLevelType w:val="multilevel"/>
    <w:tmpl w:val="0672B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124F4"/>
    <w:multiLevelType w:val="multilevel"/>
    <w:tmpl w:val="D1EC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82345"/>
    <w:multiLevelType w:val="hybridMultilevel"/>
    <w:tmpl w:val="15AA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34B53"/>
    <w:multiLevelType w:val="multilevel"/>
    <w:tmpl w:val="DD8A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616E3"/>
    <w:multiLevelType w:val="multilevel"/>
    <w:tmpl w:val="639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70DE2"/>
    <w:multiLevelType w:val="multilevel"/>
    <w:tmpl w:val="91E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85207"/>
    <w:multiLevelType w:val="hybridMultilevel"/>
    <w:tmpl w:val="441C3B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5F6DA3"/>
    <w:multiLevelType w:val="multilevel"/>
    <w:tmpl w:val="503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F78EB"/>
    <w:multiLevelType w:val="multilevel"/>
    <w:tmpl w:val="6106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7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F02"/>
    <w:rsid w:val="000632D5"/>
    <w:rsid w:val="00074831"/>
    <w:rsid w:val="001156BB"/>
    <w:rsid w:val="0022617E"/>
    <w:rsid w:val="003F0367"/>
    <w:rsid w:val="00532BC3"/>
    <w:rsid w:val="005408D2"/>
    <w:rsid w:val="00583AF5"/>
    <w:rsid w:val="00656652"/>
    <w:rsid w:val="006C1C95"/>
    <w:rsid w:val="007673EC"/>
    <w:rsid w:val="00853F6C"/>
    <w:rsid w:val="008877E8"/>
    <w:rsid w:val="008904CA"/>
    <w:rsid w:val="008A76E7"/>
    <w:rsid w:val="00902E05"/>
    <w:rsid w:val="009403BD"/>
    <w:rsid w:val="009C1544"/>
    <w:rsid w:val="009F7F02"/>
    <w:rsid w:val="00B00AE6"/>
    <w:rsid w:val="00B14914"/>
    <w:rsid w:val="00B963D7"/>
    <w:rsid w:val="00CC3197"/>
    <w:rsid w:val="00D16EA5"/>
    <w:rsid w:val="00DA0D33"/>
    <w:rsid w:val="00DF0C0E"/>
    <w:rsid w:val="00DF7C97"/>
    <w:rsid w:val="00E005EC"/>
    <w:rsid w:val="00E32FF1"/>
    <w:rsid w:val="00ED004B"/>
    <w:rsid w:val="00EF7874"/>
    <w:rsid w:val="00F9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31"/>
  </w:style>
  <w:style w:type="paragraph" w:styleId="1">
    <w:name w:val="heading 1"/>
    <w:basedOn w:val="a"/>
    <w:link w:val="10"/>
    <w:uiPriority w:val="9"/>
    <w:qFormat/>
    <w:rsid w:val="00890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02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1156BB"/>
  </w:style>
  <w:style w:type="character" w:customStyle="1" w:styleId="ff5">
    <w:name w:val="ff5"/>
    <w:basedOn w:val="a0"/>
    <w:rsid w:val="001156BB"/>
  </w:style>
  <w:style w:type="character" w:customStyle="1" w:styleId="ls0">
    <w:name w:val="ls0"/>
    <w:basedOn w:val="a0"/>
    <w:rsid w:val="001156BB"/>
  </w:style>
  <w:style w:type="character" w:customStyle="1" w:styleId="ff6">
    <w:name w:val="ff6"/>
    <w:basedOn w:val="a0"/>
    <w:rsid w:val="001156BB"/>
  </w:style>
  <w:style w:type="character" w:customStyle="1" w:styleId="a6">
    <w:name w:val="_"/>
    <w:basedOn w:val="a0"/>
    <w:rsid w:val="001156BB"/>
  </w:style>
  <w:style w:type="character" w:customStyle="1" w:styleId="ff7">
    <w:name w:val="ff7"/>
    <w:basedOn w:val="a0"/>
    <w:rsid w:val="001156BB"/>
  </w:style>
  <w:style w:type="character" w:customStyle="1" w:styleId="ff9">
    <w:name w:val="ff9"/>
    <w:basedOn w:val="a0"/>
    <w:rsid w:val="001156BB"/>
  </w:style>
  <w:style w:type="character" w:customStyle="1" w:styleId="ff1">
    <w:name w:val="ff1"/>
    <w:basedOn w:val="a0"/>
    <w:rsid w:val="001156BB"/>
  </w:style>
  <w:style w:type="character" w:customStyle="1" w:styleId="ff4">
    <w:name w:val="ff4"/>
    <w:basedOn w:val="a0"/>
    <w:rsid w:val="001156BB"/>
  </w:style>
  <w:style w:type="character" w:customStyle="1" w:styleId="ffa">
    <w:name w:val="ffa"/>
    <w:basedOn w:val="a0"/>
    <w:rsid w:val="001156BB"/>
  </w:style>
  <w:style w:type="character" w:customStyle="1" w:styleId="ffc">
    <w:name w:val="ffc"/>
    <w:basedOn w:val="a0"/>
    <w:rsid w:val="001156BB"/>
  </w:style>
  <w:style w:type="character" w:customStyle="1" w:styleId="ffb">
    <w:name w:val="ffb"/>
    <w:basedOn w:val="a0"/>
    <w:rsid w:val="001156BB"/>
  </w:style>
  <w:style w:type="character" w:customStyle="1" w:styleId="fs0">
    <w:name w:val="fs0"/>
    <w:basedOn w:val="a0"/>
    <w:rsid w:val="001156BB"/>
  </w:style>
  <w:style w:type="character" w:customStyle="1" w:styleId="fs6">
    <w:name w:val="fs6"/>
    <w:basedOn w:val="a0"/>
    <w:rsid w:val="001156BB"/>
  </w:style>
  <w:style w:type="character" w:customStyle="1" w:styleId="ls7">
    <w:name w:val="ls7"/>
    <w:basedOn w:val="a0"/>
    <w:rsid w:val="001156BB"/>
  </w:style>
  <w:style w:type="character" w:customStyle="1" w:styleId="ffd">
    <w:name w:val="ffd"/>
    <w:basedOn w:val="a0"/>
    <w:rsid w:val="001156BB"/>
  </w:style>
  <w:style w:type="character" w:customStyle="1" w:styleId="ls9">
    <w:name w:val="ls9"/>
    <w:basedOn w:val="a0"/>
    <w:rsid w:val="001156BB"/>
  </w:style>
  <w:style w:type="character" w:customStyle="1" w:styleId="10">
    <w:name w:val="Заголовок 1 Знак"/>
    <w:basedOn w:val="a0"/>
    <w:link w:val="1"/>
    <w:uiPriority w:val="9"/>
    <w:rsid w:val="00890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8904CA"/>
  </w:style>
  <w:style w:type="character" w:styleId="a7">
    <w:name w:val="Hyperlink"/>
    <w:basedOn w:val="a0"/>
    <w:uiPriority w:val="99"/>
    <w:semiHidden/>
    <w:unhideWhenUsed/>
    <w:rsid w:val="008904CA"/>
    <w:rPr>
      <w:color w:val="0000FF"/>
      <w:u w:val="single"/>
    </w:rPr>
  </w:style>
  <w:style w:type="character" w:customStyle="1" w:styleId="viewsnum">
    <w:name w:val="views_num"/>
    <w:basedOn w:val="a0"/>
    <w:rsid w:val="008904CA"/>
  </w:style>
  <w:style w:type="character" w:styleId="a8">
    <w:name w:val="Strong"/>
    <w:basedOn w:val="a0"/>
    <w:uiPriority w:val="22"/>
    <w:qFormat/>
    <w:rsid w:val="008904CA"/>
    <w:rPr>
      <w:b/>
      <w:bCs/>
    </w:rPr>
  </w:style>
  <w:style w:type="character" w:styleId="a9">
    <w:name w:val="Emphasis"/>
    <w:basedOn w:val="a0"/>
    <w:uiPriority w:val="20"/>
    <w:qFormat/>
    <w:rsid w:val="008904CA"/>
    <w:rPr>
      <w:i/>
      <w:iCs/>
    </w:rPr>
  </w:style>
  <w:style w:type="character" w:customStyle="1" w:styleId="at-label">
    <w:name w:val="at-label"/>
    <w:basedOn w:val="a0"/>
    <w:rsid w:val="008904CA"/>
  </w:style>
  <w:style w:type="paragraph" w:styleId="aa">
    <w:name w:val="List Paragraph"/>
    <w:basedOn w:val="a"/>
    <w:uiPriority w:val="34"/>
    <w:qFormat/>
    <w:rsid w:val="0089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42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3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1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12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76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6414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528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284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38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980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5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477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46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605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455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87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737">
              <w:marLeft w:val="-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672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0838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44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197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724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850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6284">
              <w:marLeft w:val="0"/>
              <w:marRight w:val="0"/>
              <w:marTop w:val="0"/>
              <w:marBottom w:val="0"/>
              <w:divBdr>
                <w:top w:val="single" w:sz="6" w:space="13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11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1ECE-5DA3-4B5D-93C2-407E4967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79026329239</cp:lastModifiedBy>
  <cp:revision>2</cp:revision>
  <dcterms:created xsi:type="dcterms:W3CDTF">2020-10-01T13:56:00Z</dcterms:created>
  <dcterms:modified xsi:type="dcterms:W3CDTF">2020-10-01T13:56:00Z</dcterms:modified>
</cp:coreProperties>
</file>