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63" w:rsidRPr="003B5C63" w:rsidRDefault="00355336" w:rsidP="003B5C6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01A6D">
        <w:rPr>
          <w:rFonts w:ascii="Times New Roman" w:hAnsi="Times New Roman"/>
          <w:b/>
          <w:sz w:val="28"/>
          <w:szCs w:val="28"/>
        </w:rPr>
        <w:t xml:space="preserve">  </w:t>
      </w:r>
      <w:r w:rsidR="003B5C63" w:rsidRPr="003B5C63">
        <w:rPr>
          <w:rFonts w:ascii="Times New Roman" w:eastAsiaTheme="minorEastAsia" w:hAnsi="Times New Roman"/>
          <w:b/>
          <w:sz w:val="28"/>
          <w:szCs w:val="28"/>
          <w:lang w:eastAsia="ru-RU"/>
        </w:rPr>
        <w:t>Управление образования администрации Чайковского городского округа</w:t>
      </w:r>
    </w:p>
    <w:p w:rsidR="003B5C63" w:rsidRPr="003B5C63" w:rsidRDefault="003B5C63" w:rsidP="003B5C63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B5C63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7»</w:t>
      </w:r>
    </w:p>
    <w:p w:rsidR="003B5C63" w:rsidRPr="003B5C63" w:rsidRDefault="003B5C63" w:rsidP="003B5C6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B5C63" w:rsidRPr="003B5C63" w:rsidRDefault="003B5C63" w:rsidP="003B5C6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B5C63" w:rsidRPr="003B5C63" w:rsidRDefault="003B5C63" w:rsidP="003B5C6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B5C63" w:rsidRPr="003B5C63" w:rsidRDefault="003B5C63" w:rsidP="003B5C6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B5C63" w:rsidRDefault="003B5C63" w:rsidP="003B5C63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 w:rsidRPr="003B5C63">
        <w:rPr>
          <w:rFonts w:ascii="Times New Roman" w:eastAsiaTheme="minorEastAsia" w:hAnsi="Times New Roman"/>
          <w:sz w:val="32"/>
          <w:szCs w:val="32"/>
          <w:lang w:eastAsia="ru-RU"/>
        </w:rPr>
        <w:t xml:space="preserve">Рабочая программа по </w:t>
      </w:r>
      <w:r>
        <w:rPr>
          <w:rFonts w:ascii="Times New Roman" w:eastAsiaTheme="minorEastAsia" w:hAnsi="Times New Roman"/>
          <w:sz w:val="32"/>
          <w:szCs w:val="32"/>
          <w:lang w:eastAsia="ru-RU"/>
        </w:rPr>
        <w:t>курсу внеурочной деятельности</w:t>
      </w:r>
    </w:p>
    <w:p w:rsidR="003B5C63" w:rsidRPr="003B5C63" w:rsidRDefault="00BB0AFF" w:rsidP="003B5C63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Финансовая грамотность</w:t>
      </w:r>
    </w:p>
    <w:p w:rsidR="003B5C63" w:rsidRPr="003B5C63" w:rsidRDefault="00BB0AFF" w:rsidP="003B5C63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 xml:space="preserve">для 8 </w:t>
      </w:r>
      <w:r w:rsidR="003B5C63" w:rsidRPr="003B5C63">
        <w:rPr>
          <w:rFonts w:ascii="Times New Roman" w:eastAsiaTheme="minorEastAsia" w:hAnsi="Times New Roman"/>
          <w:sz w:val="32"/>
          <w:szCs w:val="32"/>
          <w:lang w:eastAsia="ru-RU"/>
        </w:rPr>
        <w:t xml:space="preserve"> класса</w:t>
      </w:r>
    </w:p>
    <w:p w:rsidR="003B5C63" w:rsidRPr="003B5C63" w:rsidRDefault="00B10D25" w:rsidP="003B5C63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на 2020 - 2021</w:t>
      </w:r>
      <w:r w:rsidR="003B5C63" w:rsidRPr="003B5C63">
        <w:rPr>
          <w:rFonts w:ascii="Times New Roman" w:eastAsiaTheme="minorEastAsia" w:hAnsi="Times New Roman"/>
          <w:sz w:val="32"/>
          <w:szCs w:val="32"/>
          <w:lang w:eastAsia="ru-RU"/>
        </w:rPr>
        <w:t xml:space="preserve"> учебный год.</w:t>
      </w:r>
    </w:p>
    <w:p w:rsidR="003B5C63" w:rsidRPr="003B5C63" w:rsidRDefault="003B5C63" w:rsidP="003B5C63">
      <w:pPr>
        <w:spacing w:after="0" w:line="240" w:lineRule="auto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3B5C63" w:rsidRPr="003B5C63" w:rsidRDefault="003B5C63" w:rsidP="003B5C6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Составлена на основе </w:t>
      </w:r>
      <w:r w:rsidR="00461066">
        <w:rPr>
          <w:rFonts w:ascii="Times New Roman" w:eastAsiaTheme="minorEastAsia" w:hAnsi="Times New Roman"/>
          <w:sz w:val="28"/>
          <w:szCs w:val="28"/>
          <w:lang w:eastAsia="ru-RU"/>
        </w:rPr>
        <w:t xml:space="preserve"> авторской программы «Финансовая грамотность» Лавренова Е.Б., Рязанова О.И., Липсиц И.В., Министерство финансов РФ, 2018 год, изд-во ООО «ВАКО»</w:t>
      </w:r>
    </w:p>
    <w:p w:rsidR="003B5C63" w:rsidRPr="003B5C63" w:rsidRDefault="003B5C63" w:rsidP="003B5C63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3B5C63">
        <w:rPr>
          <w:rFonts w:ascii="Times New Roman" w:eastAsiaTheme="minorEastAsia" w:hAnsi="Times New Roman"/>
          <w:sz w:val="20"/>
          <w:szCs w:val="20"/>
          <w:lang w:eastAsia="ru-RU"/>
        </w:rPr>
        <w:t>(название программы, автор, год)</w:t>
      </w:r>
    </w:p>
    <w:p w:rsidR="003B5C63" w:rsidRPr="003B5C63" w:rsidRDefault="003B5C63" w:rsidP="003B5C6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3B5C63" w:rsidRDefault="003B5C63" w:rsidP="003B5C6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A2675" w:rsidRDefault="00EA2675" w:rsidP="003B5C6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61066" w:rsidRPr="003B5C63" w:rsidRDefault="00461066" w:rsidP="003B5C6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B5C63" w:rsidRPr="003B5C63" w:rsidRDefault="00461066" w:rsidP="003B5C6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Количество часов: 8</w:t>
      </w:r>
    </w:p>
    <w:p w:rsidR="003B5C63" w:rsidRDefault="003B5C63" w:rsidP="003B5C6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61066" w:rsidRPr="003B5C63" w:rsidRDefault="00461066" w:rsidP="003B5C6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B5C63" w:rsidRPr="003B5C63" w:rsidRDefault="003B5C63" w:rsidP="003B5C63">
      <w:pPr>
        <w:spacing w:after="0" w:line="240" w:lineRule="auto"/>
        <w:ind w:firstLine="1134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55336" w:rsidRDefault="00461066" w:rsidP="00921C83">
      <w:pPr>
        <w:spacing w:after="0" w:line="240" w:lineRule="auto"/>
        <w:ind w:firstLine="1134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Учитель: Герасимова Е.А</w:t>
      </w:r>
    </w:p>
    <w:p w:rsidR="00461066" w:rsidRDefault="00461066" w:rsidP="00921C83">
      <w:pPr>
        <w:spacing w:after="0" w:line="240" w:lineRule="auto"/>
        <w:ind w:firstLine="1134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21C83" w:rsidRDefault="00921C83" w:rsidP="00461066">
      <w:pPr>
        <w:spacing w:after="0" w:line="240" w:lineRule="auto"/>
        <w:ind w:firstLine="1134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21C83" w:rsidRDefault="00921C83" w:rsidP="00461066">
      <w:pPr>
        <w:spacing w:after="0" w:line="240" w:lineRule="auto"/>
        <w:ind w:firstLine="1134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21C83" w:rsidRDefault="00921C83" w:rsidP="00461066">
      <w:pPr>
        <w:spacing w:after="0" w:line="240" w:lineRule="auto"/>
        <w:ind w:firstLine="1134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21C83" w:rsidRDefault="00921C83" w:rsidP="00461066">
      <w:pPr>
        <w:spacing w:after="0" w:line="240" w:lineRule="auto"/>
        <w:ind w:firstLine="1134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21C83" w:rsidRDefault="00921C83" w:rsidP="00461066">
      <w:pPr>
        <w:spacing w:after="0" w:line="240" w:lineRule="auto"/>
        <w:ind w:firstLine="1134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61066" w:rsidRPr="00461066" w:rsidRDefault="00461066" w:rsidP="00461066">
      <w:pPr>
        <w:spacing w:after="0" w:line="240" w:lineRule="auto"/>
        <w:ind w:firstLine="1134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61066" w:rsidRDefault="00461066" w:rsidP="0046106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9B64BA">
        <w:rPr>
          <w:rFonts w:ascii="Times New Roman" w:eastAsiaTheme="minorEastAsia" w:hAnsi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9B64BA" w:rsidRPr="009B64BA" w:rsidRDefault="009B64BA" w:rsidP="0046106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461066" w:rsidRPr="00461066" w:rsidRDefault="00141513" w:rsidP="00141513">
      <w:pPr>
        <w:spacing w:after="0" w:line="360" w:lineRule="auto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    </w:t>
      </w:r>
      <w:r w:rsidR="00461066">
        <w:rPr>
          <w:rFonts w:ascii="Times New Roman" w:eastAsiaTheme="minorEastAsia" w:hAnsi="Times New Roman"/>
          <w:sz w:val="28"/>
          <w:szCs w:val="24"/>
          <w:lang w:eastAsia="ru-RU"/>
        </w:rPr>
        <w:t xml:space="preserve">Курс </w:t>
      </w:r>
      <w:r w:rsidR="00921C83">
        <w:rPr>
          <w:rFonts w:ascii="Times New Roman" w:eastAsiaTheme="minorEastAsia" w:hAnsi="Times New Roman"/>
          <w:sz w:val="28"/>
          <w:szCs w:val="24"/>
          <w:lang w:eastAsia="ru-RU"/>
        </w:rPr>
        <w:t xml:space="preserve">«Финансовая грамотность» для 8 </w:t>
      </w:r>
      <w:r w:rsidR="00461066">
        <w:rPr>
          <w:rFonts w:ascii="Times New Roman" w:eastAsiaTheme="minorEastAsia" w:hAnsi="Times New Roman"/>
          <w:sz w:val="28"/>
          <w:szCs w:val="24"/>
          <w:lang w:eastAsia="ru-RU"/>
        </w:rPr>
        <w:t xml:space="preserve"> классов разработан с учетом возрастных особенностей</w:t>
      </w:r>
      <w:r w:rsidR="00921C83">
        <w:rPr>
          <w:rFonts w:ascii="Times New Roman" w:eastAsiaTheme="minorEastAsia" w:hAnsi="Times New Roman"/>
          <w:sz w:val="28"/>
          <w:szCs w:val="24"/>
          <w:lang w:eastAsia="ru-RU"/>
        </w:rPr>
        <w:t xml:space="preserve"> обучающихся, ведь 14 -15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 летние подростки обретают частичную гражданскую дееспособность. С правовой точки зрения они вправе работать и распоряжаться своим заработком, стипендией и иными доходами, имеют возможность осуществлять право авторства произведений своей интеллектуальной деятельности, а также совершать мелкие бытовые сделки. В связи с этим нужно научить подростков ориентироваться в мире финансов, развить умения, необходимые для экономически грамотного поведения.</w:t>
      </w:r>
    </w:p>
    <w:p w:rsidR="00461066" w:rsidRDefault="00141513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141513">
        <w:rPr>
          <w:rFonts w:ascii="Times New Roman" w:eastAsiaTheme="minorEastAsia" w:hAnsi="Times New Roman"/>
          <w:sz w:val="28"/>
          <w:szCs w:val="24"/>
          <w:lang w:eastAsia="ru-RU"/>
        </w:rPr>
        <w:t xml:space="preserve"> Также 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>в данном возрасте происходит личностное</w:t>
      </w:r>
      <w:r w:rsidR="00215883">
        <w:rPr>
          <w:rFonts w:ascii="Times New Roman" w:eastAsiaTheme="minorEastAsia" w:hAnsi="Times New Roman"/>
          <w:sz w:val="28"/>
          <w:szCs w:val="24"/>
          <w:lang w:eastAsia="ru-RU"/>
        </w:rPr>
        <w:t xml:space="preserve"> самоопределение подростков, они переходят во взрослую жизнь, осваивая новую для себя роль взрослого человека. Поэтому в ходе обучения важно опираться на личностные потребности учащегося, формировать не только умение действовать в сфере финансов, но и подключать внутренние механизмы самоопределения школьника. Нужно помочь подростку преодолеть страх перед взрослой жизнью и показать, что существуют алгоритмы действия в тех или иных ситуациях финансового характера.</w:t>
      </w:r>
    </w:p>
    <w:p w:rsidR="009B64BA" w:rsidRDefault="009B64BA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9B64BA">
        <w:rPr>
          <w:rFonts w:ascii="Times New Roman" w:eastAsiaTheme="minorEastAsia" w:hAnsi="Times New Roman"/>
          <w:b/>
          <w:sz w:val="28"/>
          <w:szCs w:val="24"/>
          <w:lang w:eastAsia="ru-RU"/>
        </w:rPr>
        <w:t>Цель:</w:t>
      </w:r>
      <w:r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Формирование основ финансовой </w:t>
      </w:r>
      <w:r w:rsidR="00921C83">
        <w:rPr>
          <w:rFonts w:ascii="Times New Roman" w:eastAsiaTheme="minorEastAsia" w:hAnsi="Times New Roman"/>
          <w:sz w:val="28"/>
          <w:szCs w:val="24"/>
          <w:lang w:eastAsia="ru-RU"/>
        </w:rPr>
        <w:t>грамотности среди учащихся 8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 классов посредством освоения базовых финансово-экономических понятий.</w:t>
      </w:r>
    </w:p>
    <w:p w:rsidR="009B64BA" w:rsidRDefault="009B64BA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9B64BA" w:rsidRDefault="009B64BA" w:rsidP="00141513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9B64BA"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 Планируемые результаты</w:t>
      </w:r>
      <w:r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 обучения</w:t>
      </w:r>
    </w:p>
    <w:p w:rsidR="009B64BA" w:rsidRDefault="009B64BA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  Личностные: 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>- сформированность ответственности за принятие решений в сфере личных финансов</w:t>
      </w:r>
    </w:p>
    <w:p w:rsidR="009B64BA" w:rsidRDefault="009B64BA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- готовность пользоваться своими правами в финансовой сфере и исполнять обязанности, возникающие в связи с взаимодействием с различными финансовыми институтами</w:t>
      </w:r>
    </w:p>
    <w:p w:rsidR="009B64BA" w:rsidRDefault="009B64BA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- готовность и способность к финансово – экономическому образованию и самообразованию во взрослой жизни</w:t>
      </w:r>
    </w:p>
    <w:p w:rsidR="009B64BA" w:rsidRDefault="009B64BA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9B64BA">
        <w:rPr>
          <w:rFonts w:ascii="Times New Roman" w:eastAsiaTheme="minorEastAsia" w:hAnsi="Times New Roman"/>
          <w:b/>
          <w:sz w:val="28"/>
          <w:szCs w:val="24"/>
          <w:lang w:eastAsia="ru-RU"/>
        </w:rPr>
        <w:lastRenderedPageBreak/>
        <w:t>Метапредметные:</w:t>
      </w:r>
      <w:r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 - 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>умение анализировать экономическую и финансовую проблему</w:t>
      </w:r>
    </w:p>
    <w:p w:rsidR="009B64BA" w:rsidRDefault="009B64BA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- нахождение различных способов решения финансовых проблем и оценивание последствий этих проблем</w:t>
      </w:r>
    </w:p>
    <w:p w:rsidR="009B64BA" w:rsidRDefault="009B64BA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-</w:t>
      </w:r>
      <w:r w:rsidR="00003F7E">
        <w:rPr>
          <w:rFonts w:ascii="Times New Roman" w:eastAsiaTheme="minorEastAsia" w:hAnsi="Times New Roman"/>
          <w:sz w:val="28"/>
          <w:szCs w:val="24"/>
          <w:lang w:eastAsia="ru-RU"/>
        </w:rPr>
        <w:t xml:space="preserve"> умение осуществлять краткосрочное и долгосрочное планирование своего финансового поведения</w:t>
      </w:r>
    </w:p>
    <w:p w:rsidR="00003F7E" w:rsidRDefault="00003F7E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- умение осуществлять элементарный прогноз в сфере личных и семейных финансов и оценивать  последствия</w:t>
      </w:r>
    </w:p>
    <w:p w:rsidR="00003F7E" w:rsidRDefault="00003F7E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- контроль и самоконтроль, оценка, взаимооценка и самооценка выполнения действий по изучению финансовых вопросов</w:t>
      </w:r>
    </w:p>
    <w:p w:rsidR="00003F7E" w:rsidRDefault="00003F7E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- самостоятельное планирование действий по изучению финансовых вопросов, в том числе в области распоряжения личными финансами.</w:t>
      </w:r>
    </w:p>
    <w:p w:rsidR="00003F7E" w:rsidRDefault="00003F7E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- умение вступать в коммуникацию со сверстниками и учителем, понимать и продвигать предлагаемые идеи</w:t>
      </w:r>
    </w:p>
    <w:p w:rsidR="00003F7E" w:rsidRDefault="00003F7E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- формулирование собственного отношения к различным финансовым проблемам</w:t>
      </w:r>
    </w:p>
    <w:p w:rsidR="00003F7E" w:rsidRDefault="00003F7E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- умение анализировать и интерпретировать финансовую информацию, полученную из различных источников</w:t>
      </w:r>
    </w:p>
    <w:p w:rsidR="00003F7E" w:rsidRDefault="00003F7E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003F7E">
        <w:rPr>
          <w:rFonts w:ascii="Times New Roman" w:eastAsiaTheme="minorEastAsia" w:hAnsi="Times New Roman"/>
          <w:b/>
          <w:sz w:val="28"/>
          <w:szCs w:val="24"/>
          <w:lang w:eastAsia="ru-RU"/>
        </w:rPr>
        <w:t>Предметные результаты:</w:t>
      </w:r>
      <w:r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 - </w:t>
      </w:r>
      <w:r w:rsidR="0020778D" w:rsidRPr="0020778D">
        <w:rPr>
          <w:rFonts w:ascii="Times New Roman" w:eastAsiaTheme="minorEastAsia" w:hAnsi="Times New Roman"/>
          <w:i/>
          <w:sz w:val="28"/>
          <w:szCs w:val="24"/>
          <w:lang w:eastAsia="ru-RU"/>
        </w:rPr>
        <w:t>владение понятиями:</w:t>
      </w:r>
      <w:r w:rsidR="0020778D">
        <w:rPr>
          <w:rFonts w:ascii="Times New Roman" w:eastAsiaTheme="minorEastAsia" w:hAnsi="Times New Roman"/>
          <w:sz w:val="28"/>
          <w:szCs w:val="24"/>
          <w:lang w:eastAsia="ru-RU"/>
        </w:rPr>
        <w:t xml:space="preserve"> - деньги, покупательская способность, человеческий капитал, благосостояние семьи, профицит и дефицит бюджета, банк, финансовое планирование, страхование, бизнес, валюта, прямые и косвенные налоги</w:t>
      </w:r>
    </w:p>
    <w:p w:rsidR="0020778D" w:rsidRDefault="0020778D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- </w:t>
      </w:r>
      <w:r w:rsidRPr="0020778D">
        <w:rPr>
          <w:rFonts w:ascii="Times New Roman" w:eastAsiaTheme="minorEastAsia" w:hAnsi="Times New Roman"/>
          <w:i/>
          <w:sz w:val="28"/>
          <w:szCs w:val="24"/>
          <w:lang w:eastAsia="ru-RU"/>
        </w:rPr>
        <w:t>владение знаниями: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 - о структуре доходов населения</w:t>
      </w:r>
    </w:p>
    <w:p w:rsidR="0020778D" w:rsidRDefault="0020778D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- о статьях семейного и личного бюджета</w:t>
      </w:r>
    </w:p>
    <w:p w:rsidR="0020778D" w:rsidRDefault="0020778D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- о возможных нормах сбережения</w:t>
      </w:r>
    </w:p>
    <w:p w:rsidR="0020778D" w:rsidRDefault="0020778D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- о способах государственной поддержки в случае возникновения сложных жизненных ситуациях</w:t>
      </w:r>
    </w:p>
    <w:p w:rsidR="0019392B" w:rsidRDefault="00921C83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Результатом также будет являться – появление </w:t>
      </w:r>
      <w:bookmarkStart w:id="0" w:name="_GoBack"/>
      <w:r w:rsidRPr="00921C83">
        <w:rPr>
          <w:rFonts w:ascii="Times New Roman" w:eastAsiaTheme="minorEastAsia" w:hAnsi="Times New Roman"/>
          <w:b/>
          <w:color w:val="FF0000"/>
          <w:sz w:val="28"/>
          <w:szCs w:val="24"/>
          <w:lang w:eastAsia="ru-RU"/>
        </w:rPr>
        <w:t>блокнота расходов личных средств</w:t>
      </w:r>
      <w:bookmarkEnd w:id="0"/>
    </w:p>
    <w:p w:rsidR="00EA2675" w:rsidRDefault="00EA2675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EA2675" w:rsidRDefault="00EA2675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EA2675" w:rsidRDefault="00EA2675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19392B" w:rsidRPr="00EA2675" w:rsidRDefault="0019392B" w:rsidP="0019392B">
      <w:pPr>
        <w:spacing w:after="0" w:line="360" w:lineRule="auto"/>
        <w:jc w:val="center"/>
        <w:rPr>
          <w:rFonts w:ascii="Times New Roman" w:eastAsiaTheme="minorEastAsia" w:hAnsi="Times New Roman"/>
          <w:b/>
          <w:sz w:val="32"/>
          <w:szCs w:val="24"/>
          <w:lang w:eastAsia="ru-RU"/>
        </w:rPr>
      </w:pPr>
      <w:r w:rsidRPr="00EA2675">
        <w:rPr>
          <w:rFonts w:ascii="Times New Roman" w:eastAsiaTheme="minorEastAsia" w:hAnsi="Times New Roman"/>
          <w:b/>
          <w:sz w:val="32"/>
          <w:szCs w:val="24"/>
          <w:lang w:eastAsia="ru-RU"/>
        </w:rPr>
        <w:lastRenderedPageBreak/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2552"/>
        <w:gridCol w:w="1199"/>
        <w:gridCol w:w="1647"/>
      </w:tblGrid>
      <w:tr w:rsidR="0019392B" w:rsidTr="0019392B">
        <w:tc>
          <w:tcPr>
            <w:tcW w:w="1129" w:type="dxa"/>
          </w:tcPr>
          <w:p w:rsidR="0019392B" w:rsidRDefault="0019392B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№ п.п</w:t>
            </w:r>
          </w:p>
        </w:tc>
        <w:tc>
          <w:tcPr>
            <w:tcW w:w="5670" w:type="dxa"/>
          </w:tcPr>
          <w:p w:rsidR="0019392B" w:rsidRDefault="0019392B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Название темы занятия</w:t>
            </w:r>
          </w:p>
        </w:tc>
        <w:tc>
          <w:tcPr>
            <w:tcW w:w="2552" w:type="dxa"/>
          </w:tcPr>
          <w:p w:rsidR="0019392B" w:rsidRDefault="0019392B" w:rsidP="0019392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Количество часов</w:t>
            </w:r>
          </w:p>
        </w:tc>
        <w:tc>
          <w:tcPr>
            <w:tcW w:w="1199" w:type="dxa"/>
          </w:tcPr>
          <w:p w:rsidR="0019392B" w:rsidRDefault="0019392B" w:rsidP="0019392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Форма занятия</w:t>
            </w:r>
          </w:p>
        </w:tc>
        <w:tc>
          <w:tcPr>
            <w:tcW w:w="1647" w:type="dxa"/>
          </w:tcPr>
          <w:p w:rsidR="0019392B" w:rsidRDefault="0019392B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примечание</w:t>
            </w:r>
          </w:p>
        </w:tc>
      </w:tr>
      <w:tr w:rsidR="0019392B" w:rsidTr="0019392B">
        <w:tc>
          <w:tcPr>
            <w:tcW w:w="1129" w:type="dxa"/>
          </w:tcPr>
          <w:p w:rsidR="0019392B" w:rsidRDefault="0019392B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19392B" w:rsidRDefault="0019392B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Деньги. Что может происходить с деньгами и как это влияет на финансы вашей семьи.</w:t>
            </w:r>
          </w:p>
        </w:tc>
        <w:tc>
          <w:tcPr>
            <w:tcW w:w="2552" w:type="dxa"/>
          </w:tcPr>
          <w:p w:rsidR="0019392B" w:rsidRDefault="0019392B" w:rsidP="0019392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99" w:type="dxa"/>
          </w:tcPr>
          <w:p w:rsidR="0019392B" w:rsidRDefault="0019392B" w:rsidP="0019392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1647" w:type="dxa"/>
          </w:tcPr>
          <w:p w:rsidR="0019392B" w:rsidRDefault="0019392B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</w:p>
        </w:tc>
      </w:tr>
      <w:tr w:rsidR="0019392B" w:rsidTr="0019392B">
        <w:tc>
          <w:tcPr>
            <w:tcW w:w="1129" w:type="dxa"/>
          </w:tcPr>
          <w:p w:rsidR="0019392B" w:rsidRDefault="0019392B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19392B" w:rsidRDefault="0019392B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Какие бывают источники доходов. От чего зависят личные и семейные доходы.</w:t>
            </w:r>
          </w:p>
        </w:tc>
        <w:tc>
          <w:tcPr>
            <w:tcW w:w="2552" w:type="dxa"/>
          </w:tcPr>
          <w:p w:rsidR="0019392B" w:rsidRDefault="0019392B" w:rsidP="0019392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99" w:type="dxa"/>
          </w:tcPr>
          <w:p w:rsidR="0019392B" w:rsidRDefault="0019392B" w:rsidP="0019392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1647" w:type="dxa"/>
          </w:tcPr>
          <w:p w:rsidR="0019392B" w:rsidRDefault="0019392B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</w:p>
        </w:tc>
      </w:tr>
      <w:tr w:rsidR="0019392B" w:rsidTr="0019392B">
        <w:tc>
          <w:tcPr>
            <w:tcW w:w="1129" w:type="dxa"/>
          </w:tcPr>
          <w:p w:rsidR="0019392B" w:rsidRDefault="0019392B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5670" w:type="dxa"/>
          </w:tcPr>
          <w:p w:rsidR="0019392B" w:rsidRDefault="0019392B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Как контролировать семейные расходы и зачем это делать</w:t>
            </w:r>
          </w:p>
        </w:tc>
        <w:tc>
          <w:tcPr>
            <w:tcW w:w="2552" w:type="dxa"/>
          </w:tcPr>
          <w:p w:rsidR="0019392B" w:rsidRDefault="0019392B" w:rsidP="0019392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99" w:type="dxa"/>
          </w:tcPr>
          <w:p w:rsidR="0019392B" w:rsidRDefault="0019392B" w:rsidP="0019392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1647" w:type="dxa"/>
          </w:tcPr>
          <w:p w:rsidR="0019392B" w:rsidRDefault="0019392B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</w:p>
        </w:tc>
      </w:tr>
      <w:tr w:rsidR="0019392B" w:rsidTr="0019392B">
        <w:tc>
          <w:tcPr>
            <w:tcW w:w="1129" w:type="dxa"/>
          </w:tcPr>
          <w:p w:rsidR="0019392B" w:rsidRDefault="00EC3F5F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4 - 5</w:t>
            </w:r>
          </w:p>
        </w:tc>
        <w:tc>
          <w:tcPr>
            <w:tcW w:w="5670" w:type="dxa"/>
          </w:tcPr>
          <w:p w:rsidR="0019392B" w:rsidRDefault="00EC3F5F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Что такое семейный бюджет и как его построить.</w:t>
            </w:r>
          </w:p>
        </w:tc>
        <w:tc>
          <w:tcPr>
            <w:tcW w:w="2552" w:type="dxa"/>
          </w:tcPr>
          <w:p w:rsidR="0019392B" w:rsidRDefault="00EC3F5F" w:rsidP="0019392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99" w:type="dxa"/>
          </w:tcPr>
          <w:p w:rsidR="0019392B" w:rsidRDefault="00EC3F5F" w:rsidP="0019392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Л</w:t>
            </w:r>
          </w:p>
          <w:p w:rsidR="00EC3F5F" w:rsidRDefault="00EC3F5F" w:rsidP="0019392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1647" w:type="dxa"/>
          </w:tcPr>
          <w:p w:rsidR="0019392B" w:rsidRDefault="0019392B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</w:p>
        </w:tc>
      </w:tr>
      <w:tr w:rsidR="0019392B" w:rsidTr="0019392B">
        <w:tc>
          <w:tcPr>
            <w:tcW w:w="1129" w:type="dxa"/>
          </w:tcPr>
          <w:p w:rsidR="0019392B" w:rsidRDefault="00EC3F5F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6 - 7</w:t>
            </w:r>
          </w:p>
        </w:tc>
        <w:tc>
          <w:tcPr>
            <w:tcW w:w="5670" w:type="dxa"/>
          </w:tcPr>
          <w:p w:rsidR="0019392B" w:rsidRDefault="00EC3F5F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Как оптимизировать семейный бюджет.</w:t>
            </w:r>
          </w:p>
          <w:p w:rsidR="00EC3F5F" w:rsidRDefault="00EC3F5F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Решение задач.</w:t>
            </w:r>
          </w:p>
        </w:tc>
        <w:tc>
          <w:tcPr>
            <w:tcW w:w="2552" w:type="dxa"/>
          </w:tcPr>
          <w:p w:rsidR="0019392B" w:rsidRDefault="00EC3F5F" w:rsidP="0019392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99" w:type="dxa"/>
          </w:tcPr>
          <w:p w:rsidR="00EC3F5F" w:rsidRDefault="00EC3F5F" w:rsidP="0019392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Л</w:t>
            </w:r>
          </w:p>
          <w:p w:rsidR="0019392B" w:rsidRDefault="00EC3F5F" w:rsidP="0019392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1647" w:type="dxa"/>
          </w:tcPr>
          <w:p w:rsidR="0019392B" w:rsidRDefault="0019392B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</w:p>
        </w:tc>
      </w:tr>
      <w:tr w:rsidR="0019392B" w:rsidTr="0019392B">
        <w:tc>
          <w:tcPr>
            <w:tcW w:w="1129" w:type="dxa"/>
          </w:tcPr>
          <w:p w:rsidR="0019392B" w:rsidRDefault="00EC3F5F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 xml:space="preserve">8 </w:t>
            </w:r>
          </w:p>
        </w:tc>
        <w:tc>
          <w:tcPr>
            <w:tcW w:w="5670" w:type="dxa"/>
          </w:tcPr>
          <w:p w:rsidR="0019392B" w:rsidRDefault="00EC3F5F" w:rsidP="00EC3F5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Составление личного финансового плана</w:t>
            </w:r>
          </w:p>
          <w:p w:rsidR="00921C83" w:rsidRDefault="00921C83" w:rsidP="00EC3F5F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9392B" w:rsidRDefault="00EC3F5F" w:rsidP="0019392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99" w:type="dxa"/>
          </w:tcPr>
          <w:p w:rsidR="0019392B" w:rsidRDefault="00EC3F5F" w:rsidP="0019392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П</w:t>
            </w:r>
          </w:p>
          <w:p w:rsidR="00EC3F5F" w:rsidRDefault="00EC3F5F" w:rsidP="0019392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ЗП</w:t>
            </w:r>
          </w:p>
        </w:tc>
        <w:tc>
          <w:tcPr>
            <w:tcW w:w="1647" w:type="dxa"/>
          </w:tcPr>
          <w:p w:rsidR="0019392B" w:rsidRDefault="0019392B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</w:p>
        </w:tc>
      </w:tr>
      <w:tr w:rsidR="0019392B" w:rsidTr="0019392B">
        <w:tc>
          <w:tcPr>
            <w:tcW w:w="1129" w:type="dxa"/>
          </w:tcPr>
          <w:p w:rsidR="0019392B" w:rsidRDefault="0019392B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9392B" w:rsidRDefault="00EC3F5F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</w:tcPr>
          <w:p w:rsidR="0019392B" w:rsidRDefault="00EC3F5F" w:rsidP="0019392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99" w:type="dxa"/>
          </w:tcPr>
          <w:p w:rsidR="0019392B" w:rsidRDefault="0019392B" w:rsidP="0019392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19392B" w:rsidRDefault="0019392B" w:rsidP="00141513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8"/>
                <w:szCs w:val="24"/>
                <w:lang w:eastAsia="ru-RU"/>
              </w:rPr>
            </w:pPr>
          </w:p>
        </w:tc>
      </w:tr>
    </w:tbl>
    <w:p w:rsidR="00DD5344" w:rsidRDefault="00DD5344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EC3F5F" w:rsidRDefault="00EC3F5F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Л – лекция-беседа, П – практическое занятие, ЗП – презентация учебных достижений</w:t>
      </w:r>
    </w:p>
    <w:p w:rsidR="00EC3F5F" w:rsidRPr="00003F7E" w:rsidRDefault="00EC3F5F" w:rsidP="00141513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9B64BA" w:rsidRDefault="009B64BA" w:rsidP="00141513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9B64BA" w:rsidRDefault="00EA2675" w:rsidP="00141513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4"/>
          <w:lang w:eastAsia="ru-RU"/>
        </w:rPr>
        <w:lastRenderedPageBreak/>
        <w:t>Содержание курса</w:t>
      </w:r>
    </w:p>
    <w:p w:rsidR="00EA2675" w:rsidRDefault="00EA2675" w:rsidP="00EA2675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Эмиссия денег, денежная масса, покупательская способность, структура доходов семьи, структура личных доходов, человеческий капитал, благосостояние семьи, контроль расходов семьи, семейный бюджет (профицит, дефицит, личный бюджет)</w:t>
      </w:r>
    </w:p>
    <w:p w:rsidR="00EA2675" w:rsidRDefault="00EA2675" w:rsidP="00EA2675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Знание статей расходов и доходов семейного и личного бюджетов, способы планирования личного и семейного бюджетов</w:t>
      </w:r>
    </w:p>
    <w:p w:rsidR="00EA2675" w:rsidRDefault="00EA2675" w:rsidP="00EA2675">
      <w:pPr>
        <w:spacing w:after="0" w:line="360" w:lineRule="auto"/>
        <w:ind w:left="360"/>
        <w:jc w:val="both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EA2675">
        <w:rPr>
          <w:rFonts w:ascii="Times New Roman" w:eastAsiaTheme="minorEastAsia" w:hAnsi="Times New Roman"/>
          <w:b/>
          <w:sz w:val="28"/>
          <w:szCs w:val="24"/>
          <w:lang w:eastAsia="ru-RU"/>
        </w:rPr>
        <w:t>Личностные характеристики и установки:</w:t>
      </w:r>
    </w:p>
    <w:p w:rsidR="00EA2675" w:rsidRPr="00EA2675" w:rsidRDefault="00EA2675" w:rsidP="00EA2675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Понимание того, что наличные деньги не единственная форма оплаты товаров и услуг</w:t>
      </w:r>
    </w:p>
    <w:p w:rsidR="00EA2675" w:rsidRPr="006B23EF" w:rsidRDefault="006B23EF" w:rsidP="00EA2675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Осознание влияния образования на последующую профессиональную деятельность и карьеру, а также на личные доходы</w:t>
      </w:r>
    </w:p>
    <w:p w:rsidR="006B23EF" w:rsidRPr="006B23EF" w:rsidRDefault="006B23EF" w:rsidP="00EA2675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Понимание того, что бесконтрольные траты лишают семью возможности обеспечить устойчивую финансовую стабильность, повысить ее благосостояние и могут привести к финансовым трудностям</w:t>
      </w:r>
    </w:p>
    <w:p w:rsidR="006B23EF" w:rsidRDefault="006B23EF" w:rsidP="00EA2675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6B23EF">
        <w:rPr>
          <w:rFonts w:ascii="Times New Roman" w:eastAsiaTheme="minorEastAsia" w:hAnsi="Times New Roman"/>
          <w:sz w:val="28"/>
          <w:szCs w:val="24"/>
          <w:lang w:eastAsia="ru-RU"/>
        </w:rPr>
        <w:t>Понимание различий между расходными статьями семейного бюджета и их существенных изменений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 в зависимости от возраста членов семьи и других факторов</w:t>
      </w:r>
    </w:p>
    <w:p w:rsidR="006B23EF" w:rsidRDefault="006B23EF" w:rsidP="00EA2675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Осознание необходимости планировать доходы и расходы семьи</w:t>
      </w:r>
    </w:p>
    <w:p w:rsidR="006B23EF" w:rsidRDefault="006B23EF" w:rsidP="006B23EF">
      <w:pPr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4"/>
          <w:lang w:eastAsia="ru-RU"/>
        </w:rPr>
        <w:t xml:space="preserve">      </w:t>
      </w:r>
      <w:r w:rsidRPr="006B23EF">
        <w:rPr>
          <w:rFonts w:ascii="Times New Roman" w:eastAsiaTheme="minorEastAsia" w:hAnsi="Times New Roman"/>
          <w:b/>
          <w:sz w:val="28"/>
          <w:szCs w:val="24"/>
          <w:lang w:eastAsia="ru-RU"/>
        </w:rPr>
        <w:t>Умения:</w:t>
      </w:r>
    </w:p>
    <w:p w:rsidR="006B23EF" w:rsidRPr="006B23EF" w:rsidRDefault="006B23EF" w:rsidP="006B23E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6B23EF">
        <w:rPr>
          <w:rFonts w:ascii="Times New Roman" w:eastAsiaTheme="minorEastAsia" w:hAnsi="Times New Roman"/>
          <w:sz w:val="28"/>
          <w:szCs w:val="24"/>
          <w:lang w:eastAsia="ru-RU"/>
        </w:rPr>
        <w:t>Рассчитывать личный и семейный доход</w:t>
      </w:r>
    </w:p>
    <w:p w:rsidR="006B23EF" w:rsidRDefault="006B23EF" w:rsidP="006B23E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6B23EF">
        <w:rPr>
          <w:rFonts w:ascii="Times New Roman" w:eastAsiaTheme="minorEastAsia" w:hAnsi="Times New Roman"/>
          <w:sz w:val="28"/>
          <w:szCs w:val="24"/>
          <w:lang w:eastAsia="ru-RU"/>
        </w:rPr>
        <w:t>Читать диаграммы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>, графики, иллюстрирующие структуру доходов населения или семьи</w:t>
      </w:r>
    </w:p>
    <w:p w:rsidR="006B23EF" w:rsidRDefault="006B23EF" w:rsidP="006B23E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Различать личные расходы и расходы семьи</w:t>
      </w:r>
    </w:p>
    <w:p w:rsidR="006B23EF" w:rsidRDefault="006B23EF" w:rsidP="006B23E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Планировать и рассчитывать личные расходы и расходы семьи как в краткосрочном, так и в долгосрочном периоде</w:t>
      </w:r>
    </w:p>
    <w:p w:rsidR="00E642F9" w:rsidRDefault="00E642F9" w:rsidP="006B23E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lastRenderedPageBreak/>
        <w:t>Вести учет доходов и расходов</w:t>
      </w:r>
    </w:p>
    <w:p w:rsidR="00E642F9" w:rsidRPr="00E642F9" w:rsidRDefault="00E642F9" w:rsidP="00E642F9">
      <w:pPr>
        <w:pStyle w:val="aa"/>
        <w:spacing w:after="0" w:line="360" w:lineRule="auto"/>
        <w:jc w:val="both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E642F9">
        <w:rPr>
          <w:rFonts w:ascii="Times New Roman" w:eastAsiaTheme="minorEastAsia" w:hAnsi="Times New Roman"/>
          <w:b/>
          <w:sz w:val="28"/>
          <w:szCs w:val="24"/>
          <w:lang w:eastAsia="ru-RU"/>
        </w:rPr>
        <w:t>Компетенции:</w:t>
      </w:r>
    </w:p>
    <w:p w:rsidR="00EA2675" w:rsidRDefault="00E642F9" w:rsidP="00E642F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Определять и оценивать варианты повышения личного дохода</w:t>
      </w:r>
    </w:p>
    <w:p w:rsidR="00E642F9" w:rsidRDefault="00E642F9" w:rsidP="00E642F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Соотносить вклад в личное образование и последующий личный доход</w:t>
      </w:r>
    </w:p>
    <w:p w:rsidR="00E642F9" w:rsidRDefault="00E642F9" w:rsidP="00E642F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</w:t>
      </w:r>
    </w:p>
    <w:p w:rsidR="00E642F9" w:rsidRDefault="00E642F9" w:rsidP="00E642F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Оценивать свои ежемесячные расходы</w:t>
      </w:r>
    </w:p>
    <w:p w:rsidR="00E642F9" w:rsidRDefault="002B5160" w:rsidP="00E642F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Соотносить различные потребности и желания с точки зрения финансовых возможностей</w:t>
      </w:r>
    </w:p>
    <w:p w:rsidR="002B5160" w:rsidRDefault="002B5160" w:rsidP="00E642F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Определять приоритетные траты и, исходя из этого, планировать бюджет в краткосрочной перспективе</w:t>
      </w:r>
    </w:p>
    <w:p w:rsidR="002B5160" w:rsidRPr="00E642F9" w:rsidRDefault="002B5160" w:rsidP="00E642F9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Осуществлять анализ бюджета и оптимизировать его для формирования сбережений</w:t>
      </w:r>
    </w:p>
    <w:p w:rsidR="00461066" w:rsidRDefault="00461066" w:rsidP="003B5C6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61066" w:rsidRDefault="00461066" w:rsidP="003B5C6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D5344" w:rsidRDefault="00DD5344" w:rsidP="00355336">
      <w:pPr>
        <w:pStyle w:val="a3"/>
        <w:spacing w:before="280" w:after="280"/>
        <w:jc w:val="center"/>
        <w:rPr>
          <w:b/>
        </w:rPr>
      </w:pPr>
    </w:p>
    <w:p w:rsidR="00DD5344" w:rsidRDefault="00DD5344" w:rsidP="00355336">
      <w:pPr>
        <w:pStyle w:val="a3"/>
        <w:spacing w:before="280" w:after="280"/>
        <w:jc w:val="center"/>
        <w:rPr>
          <w:b/>
        </w:rPr>
      </w:pPr>
    </w:p>
    <w:p w:rsidR="003B5C63" w:rsidRDefault="003B5C63" w:rsidP="00355336">
      <w:pPr>
        <w:pStyle w:val="a3"/>
        <w:spacing w:before="280" w:after="280"/>
        <w:jc w:val="center"/>
        <w:rPr>
          <w:b/>
        </w:rPr>
      </w:pPr>
    </w:p>
    <w:p w:rsidR="00824AE3" w:rsidRPr="003F21D7" w:rsidRDefault="00824AE3" w:rsidP="003B5C63">
      <w:pPr>
        <w:pStyle w:val="a3"/>
        <w:spacing w:before="280" w:after="280"/>
        <w:ind w:left="720"/>
      </w:pPr>
    </w:p>
    <w:p w:rsidR="00AD1816" w:rsidRPr="00355336" w:rsidRDefault="00AD1816">
      <w:pPr>
        <w:rPr>
          <w:rFonts w:ascii="Times New Roman" w:hAnsi="Times New Roman"/>
          <w:sz w:val="24"/>
          <w:szCs w:val="24"/>
        </w:rPr>
      </w:pPr>
    </w:p>
    <w:sectPr w:rsidR="00AD1816" w:rsidRPr="00355336" w:rsidSect="009B64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1F" w:rsidRDefault="00EB3F1F" w:rsidP="00461066">
      <w:pPr>
        <w:spacing w:after="0" w:line="240" w:lineRule="auto"/>
      </w:pPr>
      <w:r>
        <w:separator/>
      </w:r>
    </w:p>
  </w:endnote>
  <w:endnote w:type="continuationSeparator" w:id="0">
    <w:p w:rsidR="00EB3F1F" w:rsidRDefault="00EB3F1F" w:rsidP="0046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1F" w:rsidRDefault="00EB3F1F" w:rsidP="00461066">
      <w:pPr>
        <w:spacing w:after="0" w:line="240" w:lineRule="auto"/>
      </w:pPr>
      <w:r>
        <w:separator/>
      </w:r>
    </w:p>
  </w:footnote>
  <w:footnote w:type="continuationSeparator" w:id="0">
    <w:p w:rsidR="00EB3F1F" w:rsidRDefault="00EB3F1F" w:rsidP="00461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082"/>
    <w:multiLevelType w:val="hybridMultilevel"/>
    <w:tmpl w:val="A8C0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F5012"/>
    <w:multiLevelType w:val="hybridMultilevel"/>
    <w:tmpl w:val="E33E50D0"/>
    <w:lvl w:ilvl="0" w:tplc="A7E488B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D7"/>
    <w:rsid w:val="00003F7E"/>
    <w:rsid w:val="0003704D"/>
    <w:rsid w:val="00141513"/>
    <w:rsid w:val="0019392B"/>
    <w:rsid w:val="0020778D"/>
    <w:rsid w:val="00215883"/>
    <w:rsid w:val="002B0173"/>
    <w:rsid w:val="002B5160"/>
    <w:rsid w:val="00355336"/>
    <w:rsid w:val="003B5C63"/>
    <w:rsid w:val="00461066"/>
    <w:rsid w:val="00653235"/>
    <w:rsid w:val="006B23EF"/>
    <w:rsid w:val="00824AE3"/>
    <w:rsid w:val="008E08D7"/>
    <w:rsid w:val="00921C83"/>
    <w:rsid w:val="009B64BA"/>
    <w:rsid w:val="00A013E6"/>
    <w:rsid w:val="00AD1816"/>
    <w:rsid w:val="00B10D25"/>
    <w:rsid w:val="00BB0AFF"/>
    <w:rsid w:val="00DD5344"/>
    <w:rsid w:val="00E642F9"/>
    <w:rsid w:val="00EA2675"/>
    <w:rsid w:val="00EB3F1F"/>
    <w:rsid w:val="00EC3F5F"/>
    <w:rsid w:val="00F9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6B629-62CA-4F14-892D-81AC650E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5533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53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6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0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6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066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1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6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15</cp:revision>
  <dcterms:created xsi:type="dcterms:W3CDTF">2019-06-10T04:52:00Z</dcterms:created>
  <dcterms:modified xsi:type="dcterms:W3CDTF">2020-10-01T16:10:00Z</dcterms:modified>
</cp:coreProperties>
</file>