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4E" w:rsidRPr="00B13E5D" w:rsidRDefault="00C4284E" w:rsidP="00C4284E">
      <w:pPr>
        <w:pStyle w:val="1"/>
        <w:spacing w:before="0"/>
        <w:rPr>
          <w:rFonts w:ascii="Times New Roman" w:hAnsi="Times New Roman" w:cs="Times New Roman"/>
          <w:caps/>
          <w:sz w:val="26"/>
          <w:szCs w:val="26"/>
        </w:rPr>
      </w:pPr>
      <w:bookmarkStart w:id="0" w:name="_GoBack"/>
      <w:bookmarkEnd w:id="0"/>
      <w:r w:rsidRPr="00B13E5D">
        <w:rPr>
          <w:rFonts w:ascii="Times New Roman" w:hAnsi="Times New Roman" w:cs="Times New Roman"/>
          <w:caps/>
          <w:sz w:val="26"/>
          <w:szCs w:val="26"/>
        </w:rPr>
        <w:t>Пермский филиал</w:t>
      </w:r>
    </w:p>
    <w:p w:rsidR="00C4284E" w:rsidRPr="00B13E5D" w:rsidRDefault="00C4284E" w:rsidP="00C4284E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B13E5D">
        <w:rPr>
          <w:rFonts w:ascii="Times New Roman" w:hAnsi="Times New Roman" w:cs="Times New Roman"/>
          <w:sz w:val="26"/>
          <w:szCs w:val="26"/>
        </w:rPr>
        <w:t>федерального государственного автономного образовательного учреждения высшего образования “Национальный исследовательский университет “Высшая школа экономики”</w:t>
      </w:r>
    </w:p>
    <w:p w:rsidR="00C4284E" w:rsidRPr="00B13E5D" w:rsidRDefault="00C4284E" w:rsidP="00C4284E">
      <w:pPr>
        <w:pStyle w:val="a3"/>
        <w:ind w:right="0"/>
        <w:jc w:val="center"/>
        <w:rPr>
          <w:b/>
          <w:bCs/>
          <w:caps/>
          <w:sz w:val="26"/>
          <w:szCs w:val="26"/>
        </w:rPr>
      </w:pPr>
      <w:proofErr w:type="gramStart"/>
      <w:r w:rsidRPr="00B13E5D">
        <w:rPr>
          <w:b/>
          <w:bCs/>
          <w:caps/>
          <w:sz w:val="26"/>
          <w:szCs w:val="26"/>
        </w:rPr>
        <w:t>п</w:t>
      </w:r>
      <w:proofErr w:type="gramEnd"/>
      <w:r w:rsidRPr="00B13E5D">
        <w:rPr>
          <w:b/>
          <w:bCs/>
          <w:caps/>
          <w:sz w:val="26"/>
          <w:szCs w:val="26"/>
        </w:rPr>
        <w:t xml:space="preserve"> р о т о к о л </w:t>
      </w:r>
    </w:p>
    <w:p w:rsidR="00C4284E" w:rsidRPr="00B13E5D" w:rsidRDefault="00C4284E" w:rsidP="00C4284E">
      <w:pPr>
        <w:pStyle w:val="a3"/>
        <w:spacing w:before="120"/>
        <w:ind w:right="0"/>
        <w:jc w:val="center"/>
        <w:rPr>
          <w:b/>
          <w:bCs/>
          <w:sz w:val="26"/>
          <w:szCs w:val="26"/>
        </w:rPr>
      </w:pPr>
      <w:r w:rsidRPr="00B13E5D">
        <w:rPr>
          <w:b/>
          <w:bCs/>
          <w:sz w:val="26"/>
          <w:szCs w:val="26"/>
        </w:rPr>
        <w:t>заседания Ученого совета НИУ ВШЭ - Пермь</w:t>
      </w:r>
    </w:p>
    <w:tbl>
      <w:tblPr>
        <w:tblW w:w="0" w:type="auto"/>
        <w:tblLook w:val="01E0"/>
      </w:tblPr>
      <w:tblGrid>
        <w:gridCol w:w="4795"/>
        <w:gridCol w:w="4776"/>
      </w:tblGrid>
      <w:tr w:rsidR="00C4284E" w:rsidRPr="00B13E5D" w:rsidTr="009302A1">
        <w:trPr>
          <w:trHeight w:val="207"/>
        </w:trPr>
        <w:tc>
          <w:tcPr>
            <w:tcW w:w="5069" w:type="dxa"/>
            <w:hideMark/>
          </w:tcPr>
          <w:p w:rsidR="00C4284E" w:rsidRPr="00B13E5D" w:rsidRDefault="00C4284E" w:rsidP="009302A1">
            <w:pPr>
              <w:tabs>
                <w:tab w:val="left" w:pos="2412"/>
              </w:tabs>
              <w:spacing w:before="12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1</w:t>
            </w:r>
            <w:r w:rsidRPr="00B13E5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7 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сентября</w:t>
            </w:r>
            <w:r w:rsidRPr="00B13E5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2020 г.</w:t>
            </w:r>
          </w:p>
        </w:tc>
        <w:tc>
          <w:tcPr>
            <w:tcW w:w="5069" w:type="dxa"/>
            <w:vAlign w:val="center"/>
            <w:hideMark/>
          </w:tcPr>
          <w:p w:rsidR="00C4284E" w:rsidRPr="00B13E5D" w:rsidRDefault="00C4284E" w:rsidP="009302A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13E5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                                  </w:t>
            </w:r>
            <w:r w:rsidRPr="00B13E5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8.</w:t>
            </w:r>
            <w:r w:rsidRPr="00B13E5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2</w:t>
            </w:r>
            <w:r w:rsidRPr="00B13E5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Pr="00B13E5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1</w:t>
            </w:r>
            <w:r w:rsidRPr="00B13E5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Pr="00B13E5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7-10</w:t>
            </w:r>
            <w:r w:rsidRPr="00B13E5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</w:tr>
    </w:tbl>
    <w:p w:rsidR="00C4284E" w:rsidRPr="00B13E5D" w:rsidRDefault="00C4284E" w:rsidP="002A7EDF">
      <w:pPr>
        <w:spacing w:before="40" w:afterLines="40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C4284E" w:rsidRPr="00B13E5D" w:rsidRDefault="00C4284E" w:rsidP="002A7EDF">
      <w:pPr>
        <w:spacing w:before="40" w:afterLines="40"/>
        <w:rPr>
          <w:rFonts w:ascii="Times New Roman" w:hAnsi="Times New Roman" w:cs="Times New Roman"/>
          <w:sz w:val="26"/>
          <w:szCs w:val="26"/>
        </w:rPr>
      </w:pPr>
      <w:r w:rsidRPr="00B13E5D">
        <w:rPr>
          <w:rFonts w:ascii="Times New Roman" w:hAnsi="Times New Roman" w:cs="Times New Roman"/>
          <w:b/>
          <w:bCs/>
          <w:sz w:val="26"/>
          <w:szCs w:val="26"/>
        </w:rPr>
        <w:t>Председатель</w:t>
      </w:r>
      <w:r w:rsidRPr="00B13E5D">
        <w:rPr>
          <w:rFonts w:ascii="Times New Roman" w:hAnsi="Times New Roman" w:cs="Times New Roman"/>
          <w:sz w:val="26"/>
          <w:szCs w:val="26"/>
        </w:rPr>
        <w:t xml:space="preserve">               -         Володина Г.Е.</w:t>
      </w:r>
    </w:p>
    <w:p w:rsidR="00C4284E" w:rsidRPr="00B13E5D" w:rsidRDefault="00C4284E" w:rsidP="002A7EDF">
      <w:pPr>
        <w:spacing w:before="40" w:afterLines="40"/>
        <w:rPr>
          <w:rFonts w:ascii="Times New Roman" w:hAnsi="Times New Roman" w:cs="Times New Roman"/>
          <w:b/>
          <w:sz w:val="26"/>
          <w:szCs w:val="26"/>
        </w:rPr>
      </w:pPr>
      <w:r w:rsidRPr="00B13E5D">
        <w:rPr>
          <w:rFonts w:ascii="Times New Roman" w:hAnsi="Times New Roman" w:cs="Times New Roman"/>
          <w:b/>
          <w:sz w:val="26"/>
          <w:szCs w:val="26"/>
        </w:rPr>
        <w:t xml:space="preserve">Ученый секретарь      -         </w:t>
      </w:r>
      <w:r w:rsidRPr="00B13E5D">
        <w:rPr>
          <w:rFonts w:ascii="Times New Roman" w:hAnsi="Times New Roman" w:cs="Times New Roman"/>
          <w:sz w:val="26"/>
          <w:szCs w:val="26"/>
        </w:rPr>
        <w:t>Андрианова Т.А.</w:t>
      </w:r>
    </w:p>
    <w:p w:rsidR="00C4284E" w:rsidRPr="00B13E5D" w:rsidRDefault="00C4284E" w:rsidP="00C4284E">
      <w:pPr>
        <w:rPr>
          <w:rFonts w:ascii="Times New Roman" w:hAnsi="Times New Roman" w:cs="Times New Roman"/>
          <w:sz w:val="26"/>
          <w:szCs w:val="26"/>
        </w:rPr>
      </w:pPr>
    </w:p>
    <w:p w:rsidR="00C4284E" w:rsidRPr="00B13E5D" w:rsidRDefault="00C4284E" w:rsidP="00C4284E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B13E5D">
        <w:rPr>
          <w:rFonts w:ascii="Times New Roman" w:hAnsi="Times New Roman" w:cs="Times New Roman"/>
          <w:b/>
          <w:bCs/>
          <w:sz w:val="26"/>
          <w:szCs w:val="26"/>
        </w:rPr>
        <w:t>ПРИСУТСТВОВАЛИ  члены Ученого совета:</w:t>
      </w:r>
    </w:p>
    <w:p w:rsidR="00C4284E" w:rsidRPr="00B13E5D" w:rsidRDefault="00C4284E" w:rsidP="00C4284E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proofErr w:type="spellStart"/>
      <w:proofErr w:type="gramStart"/>
      <w:r w:rsidRPr="00B13E5D">
        <w:rPr>
          <w:rFonts w:ascii="Times New Roman" w:eastAsia="Calibri" w:hAnsi="Times New Roman" w:cs="Times New Roman"/>
          <w:sz w:val="26"/>
          <w:szCs w:val="26"/>
          <w:lang w:eastAsia="ru-RU"/>
        </w:rPr>
        <w:t>Авраменко</w:t>
      </w:r>
      <w:proofErr w:type="spellEnd"/>
      <w:r w:rsidRPr="00B13E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И.А., Артемьев Д.Г., Быкова А.А.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Василенко Ю.В.,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Гергерт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Д.В.,  Грабарь В.В.,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Ерахтина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О.С., </w:t>
      </w:r>
      <w:proofErr w:type="spellStart"/>
      <w:r w:rsidRPr="00B13E5D">
        <w:rPr>
          <w:rFonts w:ascii="Times New Roman" w:eastAsia="Calibri" w:hAnsi="Times New Roman" w:cs="Times New Roman"/>
          <w:sz w:val="26"/>
          <w:szCs w:val="26"/>
          <w:lang w:eastAsia="ru-RU"/>
        </w:rPr>
        <w:t>Загороднова</w:t>
      </w:r>
      <w:proofErr w:type="spellEnd"/>
      <w:r w:rsidRPr="00B13E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Е.П.,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B13E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Зуева Е.Л., Иванов А.П., </w:t>
      </w:r>
      <w:proofErr w:type="spellStart"/>
      <w:r w:rsidRPr="00B13E5D">
        <w:rPr>
          <w:rFonts w:ascii="Times New Roman" w:eastAsia="Calibri" w:hAnsi="Times New Roman" w:cs="Times New Roman"/>
          <w:sz w:val="26"/>
          <w:szCs w:val="26"/>
          <w:lang w:eastAsia="ru-RU"/>
        </w:rPr>
        <w:t>Исопескуль</w:t>
      </w:r>
      <w:proofErr w:type="spellEnd"/>
      <w:r w:rsidRPr="00B13E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О.Ю., </w:t>
      </w:r>
      <w:proofErr w:type="spellStart"/>
      <w:r w:rsidRPr="00B13E5D">
        <w:rPr>
          <w:rFonts w:ascii="Times New Roman" w:eastAsia="Calibri" w:hAnsi="Times New Roman" w:cs="Times New Roman"/>
          <w:sz w:val="26"/>
          <w:szCs w:val="26"/>
          <w:lang w:eastAsia="ru-RU"/>
        </w:rPr>
        <w:t>Кимерлинг</w:t>
      </w:r>
      <w:proofErr w:type="spellEnd"/>
      <w:r w:rsidRPr="00B13E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А.С., Матвеев В.А., Молодчик М.А., </w:t>
      </w:r>
      <w:proofErr w:type="spellStart"/>
      <w:r w:rsidRPr="00B13E5D">
        <w:rPr>
          <w:rFonts w:ascii="Times New Roman" w:eastAsia="Calibri" w:hAnsi="Times New Roman" w:cs="Times New Roman"/>
          <w:sz w:val="26"/>
          <w:szCs w:val="26"/>
          <w:lang w:eastAsia="ru-RU"/>
        </w:rPr>
        <w:t>Оболонская</w:t>
      </w:r>
      <w:proofErr w:type="spellEnd"/>
      <w:r w:rsidRPr="00B13E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А.В., </w:t>
      </w:r>
      <w:proofErr w:type="spellStart"/>
      <w:r w:rsidRPr="00B13E5D">
        <w:rPr>
          <w:rFonts w:ascii="Times New Roman" w:eastAsia="Calibri" w:hAnsi="Times New Roman" w:cs="Times New Roman"/>
          <w:sz w:val="26"/>
          <w:szCs w:val="26"/>
          <w:lang w:eastAsia="ru-RU"/>
        </w:rPr>
        <w:t>Пермякова</w:t>
      </w:r>
      <w:proofErr w:type="spellEnd"/>
      <w:r w:rsidRPr="00B13E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Т.М., Плотникова Е.Г., Столяров П.Л., Шадрина Е.В.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Шафранская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И.Н.</w:t>
      </w:r>
      <w:proofErr w:type="gramEnd"/>
    </w:p>
    <w:p w:rsidR="00C4284E" w:rsidRPr="00B13E5D" w:rsidRDefault="00C4284E" w:rsidP="00C4284E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C4284E" w:rsidRPr="00B13E5D" w:rsidRDefault="00C4284E" w:rsidP="00C4284E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B13E5D">
        <w:rPr>
          <w:rFonts w:ascii="Times New Roman" w:hAnsi="Times New Roman" w:cs="Times New Roman"/>
          <w:b/>
          <w:bCs/>
          <w:sz w:val="26"/>
          <w:szCs w:val="26"/>
        </w:rPr>
        <w:t>ПРИГЛАШЕННЫЕ</w:t>
      </w:r>
      <w:proofErr w:type="gramEnd"/>
      <w:r w:rsidRPr="00B13E5D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B13E5D">
        <w:rPr>
          <w:rFonts w:ascii="Times New Roman" w:hAnsi="Times New Roman" w:cs="Times New Roman"/>
          <w:sz w:val="26"/>
          <w:szCs w:val="26"/>
        </w:rPr>
        <w:t xml:space="preserve">  - список прилагается (приложение 1)  </w:t>
      </w:r>
    </w:p>
    <w:p w:rsidR="00C4284E" w:rsidRPr="00B13E5D" w:rsidRDefault="00C4284E" w:rsidP="00C4284E">
      <w:pPr>
        <w:rPr>
          <w:rFonts w:ascii="Times New Roman" w:hAnsi="Times New Roman" w:cs="Times New Roman"/>
          <w:sz w:val="26"/>
          <w:szCs w:val="26"/>
        </w:rPr>
      </w:pPr>
      <w:r w:rsidRPr="00B13E5D">
        <w:rPr>
          <w:rFonts w:ascii="Times New Roman" w:hAnsi="Times New Roman" w:cs="Times New Roman"/>
          <w:b/>
          <w:sz w:val="26"/>
          <w:szCs w:val="26"/>
        </w:rPr>
        <w:t xml:space="preserve">Кворум имеется. Заседание правомочно       </w:t>
      </w:r>
      <w:r w:rsidRPr="00B13E5D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C4284E" w:rsidRPr="00B13E5D" w:rsidRDefault="00C4284E" w:rsidP="00C4284E">
      <w:pPr>
        <w:rPr>
          <w:rFonts w:ascii="Times New Roman" w:hAnsi="Times New Roman" w:cs="Times New Roman"/>
          <w:sz w:val="26"/>
          <w:szCs w:val="26"/>
        </w:rPr>
      </w:pPr>
    </w:p>
    <w:p w:rsidR="00C4284E" w:rsidRPr="00B13E5D" w:rsidRDefault="00C4284E" w:rsidP="00C4284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13E5D">
        <w:rPr>
          <w:rFonts w:ascii="Times New Roman" w:hAnsi="Times New Roman" w:cs="Times New Roman"/>
          <w:b/>
          <w:bCs/>
          <w:sz w:val="26"/>
          <w:szCs w:val="26"/>
        </w:rPr>
        <w:t>ПОВЕСТКА ДНЯ</w:t>
      </w:r>
    </w:p>
    <w:p w:rsidR="002A2561" w:rsidRPr="00B35EDC" w:rsidRDefault="00C4284E" w:rsidP="002A256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ED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A2561" w:rsidRPr="00B35EDC">
        <w:rPr>
          <w:rFonts w:ascii="Times New Roman" w:hAnsi="Times New Roman" w:cs="Times New Roman"/>
          <w:color w:val="000000"/>
          <w:sz w:val="28"/>
          <w:szCs w:val="28"/>
        </w:rPr>
        <w:t xml:space="preserve">1.О Стратегии развития НИУ ВШЭ </w:t>
      </w:r>
      <w:proofErr w:type="gramStart"/>
      <w:r w:rsidR="002A2561" w:rsidRPr="00B35EDC">
        <w:rPr>
          <w:rFonts w:ascii="Times New Roman" w:hAnsi="Times New Roman" w:cs="Times New Roman"/>
          <w:color w:val="000000"/>
          <w:sz w:val="28"/>
          <w:szCs w:val="28"/>
        </w:rPr>
        <w:t>-П</w:t>
      </w:r>
      <w:proofErr w:type="gramEnd"/>
      <w:r w:rsidR="002A2561" w:rsidRPr="00B35EDC">
        <w:rPr>
          <w:rFonts w:ascii="Times New Roman" w:hAnsi="Times New Roman" w:cs="Times New Roman"/>
          <w:color w:val="000000"/>
          <w:sz w:val="28"/>
          <w:szCs w:val="28"/>
        </w:rPr>
        <w:t>ермь до 2023 г.</w:t>
      </w:r>
    </w:p>
    <w:p w:rsidR="002A2561" w:rsidRPr="00B35EDC" w:rsidRDefault="002A2561" w:rsidP="002A256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EDC">
        <w:rPr>
          <w:rFonts w:ascii="Times New Roman" w:hAnsi="Times New Roman" w:cs="Times New Roman"/>
          <w:color w:val="000000"/>
          <w:sz w:val="28"/>
          <w:szCs w:val="28"/>
        </w:rPr>
        <w:t>2.О приемной кампании 2020 г. Итоги.</w:t>
      </w:r>
    </w:p>
    <w:p w:rsidR="002A2561" w:rsidRPr="00B35EDC" w:rsidRDefault="002A2561" w:rsidP="002A2561">
      <w:pPr>
        <w:jc w:val="both"/>
        <w:rPr>
          <w:rFonts w:ascii="Times New Roman" w:hAnsi="Times New Roman" w:cs="Times New Roman"/>
          <w:sz w:val="28"/>
          <w:szCs w:val="28"/>
        </w:rPr>
      </w:pPr>
      <w:r w:rsidRPr="00B35EDC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B35EDC">
        <w:rPr>
          <w:rFonts w:ascii="Times New Roman" w:hAnsi="Times New Roman" w:cs="Times New Roman"/>
          <w:sz w:val="28"/>
          <w:szCs w:val="28"/>
        </w:rPr>
        <w:t xml:space="preserve">О рассмотрении кандидатур председателей ГЭК по основным образовательным программам </w:t>
      </w:r>
      <w:proofErr w:type="spellStart"/>
      <w:r w:rsidRPr="00B35EDC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B35EDC">
        <w:rPr>
          <w:rFonts w:ascii="Times New Roman" w:hAnsi="Times New Roman" w:cs="Times New Roman"/>
          <w:sz w:val="28"/>
          <w:szCs w:val="28"/>
        </w:rPr>
        <w:t xml:space="preserve"> и магистратуры</w:t>
      </w:r>
    </w:p>
    <w:p w:rsidR="002A2561" w:rsidRPr="000813A5" w:rsidRDefault="002A2561" w:rsidP="002A2561">
      <w:pPr>
        <w:jc w:val="both"/>
        <w:rPr>
          <w:sz w:val="28"/>
          <w:szCs w:val="28"/>
        </w:rPr>
      </w:pPr>
      <w:r w:rsidRPr="001B2123">
        <w:rPr>
          <w:sz w:val="28"/>
          <w:szCs w:val="28"/>
        </w:rPr>
        <w:t xml:space="preserve">                                                                                        </w:t>
      </w:r>
    </w:p>
    <w:p w:rsidR="00B35EDC" w:rsidRPr="00B35EDC" w:rsidRDefault="00C4284E" w:rsidP="00B35ED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3E5D">
        <w:rPr>
          <w:rFonts w:ascii="Times New Roman" w:hAnsi="Times New Roman" w:cs="Times New Roman"/>
          <w:b/>
          <w:sz w:val="26"/>
          <w:szCs w:val="26"/>
        </w:rPr>
        <w:t>1.СЛУШАЛИ</w:t>
      </w:r>
      <w:r w:rsidRPr="00B13E5D">
        <w:rPr>
          <w:rFonts w:ascii="Times New Roman" w:hAnsi="Times New Roman" w:cs="Times New Roman"/>
          <w:sz w:val="26"/>
          <w:szCs w:val="26"/>
        </w:rPr>
        <w:t xml:space="preserve">: Володину Г.Е. , директора НИУ ВШЭ </w:t>
      </w:r>
      <w:proofErr w:type="gramStart"/>
      <w:r w:rsidRPr="00B13E5D">
        <w:rPr>
          <w:rFonts w:ascii="Times New Roman" w:hAnsi="Times New Roman" w:cs="Times New Roman"/>
          <w:sz w:val="26"/>
          <w:szCs w:val="26"/>
        </w:rPr>
        <w:t>-П</w:t>
      </w:r>
      <w:proofErr w:type="gramEnd"/>
      <w:r w:rsidRPr="00B13E5D">
        <w:rPr>
          <w:rFonts w:ascii="Times New Roman" w:hAnsi="Times New Roman" w:cs="Times New Roman"/>
          <w:sz w:val="26"/>
          <w:szCs w:val="26"/>
        </w:rPr>
        <w:t xml:space="preserve">ермь </w:t>
      </w:r>
      <w:r w:rsidRPr="00B13E5D">
        <w:rPr>
          <w:rFonts w:ascii="Times New Roman" w:hAnsi="Times New Roman" w:cs="Times New Roman"/>
          <w:color w:val="000000"/>
          <w:sz w:val="26"/>
          <w:szCs w:val="26"/>
        </w:rPr>
        <w:t xml:space="preserve">о </w:t>
      </w:r>
      <w:r w:rsidR="00B35EDC" w:rsidRPr="00B35EDC">
        <w:rPr>
          <w:rFonts w:ascii="Times New Roman" w:hAnsi="Times New Roman" w:cs="Times New Roman"/>
          <w:color w:val="000000"/>
          <w:sz w:val="28"/>
          <w:szCs w:val="28"/>
        </w:rPr>
        <w:t>Стратегии развития НИУ ВШЭ -Пермь до 2023 г.</w:t>
      </w:r>
    </w:p>
    <w:p w:rsidR="00B35EDC" w:rsidRPr="00B35EDC" w:rsidRDefault="00B35EDC" w:rsidP="00C4284E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EDC">
        <w:rPr>
          <w:rFonts w:ascii="Times New Roman" w:hAnsi="Times New Roman" w:cs="Times New Roman"/>
          <w:b/>
          <w:color w:val="000000"/>
          <w:sz w:val="26"/>
          <w:szCs w:val="26"/>
        </w:rPr>
        <w:t>ВЫСТУПИЛИ: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B35EDC">
        <w:rPr>
          <w:rFonts w:ascii="Times New Roman" w:hAnsi="Times New Roman" w:cs="Times New Roman"/>
          <w:color w:val="000000"/>
          <w:sz w:val="26"/>
          <w:szCs w:val="26"/>
        </w:rPr>
        <w:t xml:space="preserve">Козлов С.А., Божья </w:t>
      </w:r>
      <w:proofErr w:type="gramStart"/>
      <w:r w:rsidRPr="00B35EDC">
        <w:rPr>
          <w:rFonts w:ascii="Times New Roman" w:hAnsi="Times New Roman" w:cs="Times New Roman"/>
          <w:color w:val="000000"/>
          <w:sz w:val="26"/>
          <w:szCs w:val="26"/>
        </w:rPr>
        <w:t>–В</w:t>
      </w:r>
      <w:proofErr w:type="gramEnd"/>
      <w:r w:rsidRPr="00B35EDC">
        <w:rPr>
          <w:rFonts w:ascii="Times New Roman" w:hAnsi="Times New Roman" w:cs="Times New Roman"/>
          <w:color w:val="000000"/>
          <w:sz w:val="26"/>
          <w:szCs w:val="26"/>
        </w:rPr>
        <w:t xml:space="preserve">оля А.А.,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Кимерлинг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А.С.,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Пермякова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Т.М.</w:t>
      </w:r>
      <w:r w:rsidR="0012631C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12631C">
        <w:rPr>
          <w:rFonts w:ascii="Times New Roman" w:hAnsi="Times New Roman" w:cs="Times New Roman"/>
          <w:color w:val="000000"/>
          <w:sz w:val="26"/>
          <w:szCs w:val="26"/>
        </w:rPr>
        <w:t>Авраменко</w:t>
      </w:r>
      <w:proofErr w:type="spellEnd"/>
      <w:r w:rsidR="0012631C">
        <w:rPr>
          <w:rFonts w:ascii="Times New Roman" w:hAnsi="Times New Roman" w:cs="Times New Roman"/>
          <w:color w:val="000000"/>
          <w:sz w:val="26"/>
          <w:szCs w:val="26"/>
        </w:rPr>
        <w:t xml:space="preserve"> И.А.</w:t>
      </w:r>
    </w:p>
    <w:p w:rsidR="00C4284E" w:rsidRPr="00B13E5D" w:rsidRDefault="00C4284E" w:rsidP="00C4284E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13E5D">
        <w:rPr>
          <w:rFonts w:ascii="Times New Roman" w:hAnsi="Times New Roman" w:cs="Times New Roman"/>
          <w:b/>
          <w:color w:val="000000"/>
          <w:sz w:val="26"/>
          <w:szCs w:val="26"/>
        </w:rPr>
        <w:t>ПОСТАНОВИЛИ</w:t>
      </w:r>
      <w:r w:rsidRPr="00B13E5D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 w:rsidRPr="00B35EDC">
        <w:rPr>
          <w:rFonts w:ascii="Times New Roman" w:hAnsi="Times New Roman" w:cs="Times New Roman"/>
          <w:b/>
          <w:color w:val="000000"/>
          <w:sz w:val="26"/>
          <w:szCs w:val="26"/>
        </w:rPr>
        <w:t>единогласно</w:t>
      </w:r>
    </w:p>
    <w:p w:rsidR="00B35EDC" w:rsidRPr="00B35EDC" w:rsidRDefault="00B35EDC" w:rsidP="00B35ED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1.1.Одобрить стратегию развития </w:t>
      </w:r>
      <w:r w:rsidRPr="00B35EDC">
        <w:rPr>
          <w:rFonts w:ascii="Times New Roman" w:hAnsi="Times New Roman" w:cs="Times New Roman"/>
          <w:color w:val="000000"/>
          <w:sz w:val="28"/>
          <w:szCs w:val="28"/>
        </w:rPr>
        <w:t xml:space="preserve">НИУ ВШЭ </w:t>
      </w:r>
      <w:proofErr w:type="gramStart"/>
      <w:r w:rsidRPr="00B35EDC">
        <w:rPr>
          <w:rFonts w:ascii="Times New Roman" w:hAnsi="Times New Roman" w:cs="Times New Roman"/>
          <w:color w:val="000000"/>
          <w:sz w:val="28"/>
          <w:szCs w:val="28"/>
        </w:rPr>
        <w:t>-П</w:t>
      </w:r>
      <w:proofErr w:type="gramEnd"/>
      <w:r w:rsidRPr="00B35EDC">
        <w:rPr>
          <w:rFonts w:ascii="Times New Roman" w:hAnsi="Times New Roman" w:cs="Times New Roman"/>
          <w:color w:val="000000"/>
          <w:sz w:val="28"/>
          <w:szCs w:val="28"/>
        </w:rPr>
        <w:t>ермь до 2023 г.</w:t>
      </w:r>
    </w:p>
    <w:p w:rsidR="00C4284E" w:rsidRPr="00B13E5D" w:rsidRDefault="00B35EDC" w:rsidP="00C4284E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2.</w:t>
      </w:r>
      <w:r w:rsidR="00C4284E" w:rsidRPr="00B35EDC">
        <w:rPr>
          <w:rFonts w:ascii="Times New Roman" w:hAnsi="Times New Roman" w:cs="Times New Roman"/>
          <w:b/>
          <w:color w:val="000000"/>
          <w:sz w:val="26"/>
          <w:szCs w:val="26"/>
        </w:rPr>
        <w:t>СЛУШАЛИ:</w:t>
      </w:r>
      <w:r w:rsidR="00C4284E" w:rsidRPr="00B13E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Оболонскую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А.В. заместителя </w:t>
      </w:r>
      <w:r w:rsidR="00C4284E" w:rsidRPr="00B13E5D">
        <w:rPr>
          <w:rFonts w:ascii="Times New Roman" w:hAnsi="Times New Roman" w:cs="Times New Roman"/>
          <w:sz w:val="26"/>
          <w:szCs w:val="26"/>
        </w:rPr>
        <w:t xml:space="preserve"> директора НИУ ВШЭ </w:t>
      </w:r>
      <w:proofErr w:type="gramStart"/>
      <w:r w:rsidR="00C4284E" w:rsidRPr="00B13E5D">
        <w:rPr>
          <w:rFonts w:ascii="Times New Roman" w:hAnsi="Times New Roman" w:cs="Times New Roman"/>
          <w:sz w:val="26"/>
          <w:szCs w:val="26"/>
        </w:rPr>
        <w:t>-П</w:t>
      </w:r>
      <w:proofErr w:type="gramEnd"/>
      <w:r w:rsidR="00C4284E" w:rsidRPr="00B13E5D">
        <w:rPr>
          <w:rFonts w:ascii="Times New Roman" w:hAnsi="Times New Roman" w:cs="Times New Roman"/>
          <w:sz w:val="26"/>
          <w:szCs w:val="26"/>
        </w:rPr>
        <w:t xml:space="preserve">ермь </w:t>
      </w:r>
      <w:r w:rsidR="00C4284E" w:rsidRPr="00B13E5D">
        <w:rPr>
          <w:rFonts w:ascii="Times New Roman" w:hAnsi="Times New Roman" w:cs="Times New Roman"/>
          <w:color w:val="000000"/>
          <w:sz w:val="26"/>
          <w:szCs w:val="26"/>
        </w:rPr>
        <w:t>о приемной кампании 2020.</w:t>
      </w:r>
    </w:p>
    <w:p w:rsidR="00C4284E" w:rsidRPr="00B35EDC" w:rsidRDefault="00C4284E" w:rsidP="00C4284E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proofErr w:type="spellStart"/>
      <w:r w:rsidRPr="00B13E5D">
        <w:rPr>
          <w:rFonts w:ascii="Times New Roman" w:hAnsi="Times New Roman" w:cs="Times New Roman"/>
          <w:b/>
          <w:color w:val="000000"/>
          <w:sz w:val="26"/>
          <w:szCs w:val="26"/>
        </w:rPr>
        <w:t>ПОСТАНОВИЛИ</w:t>
      </w:r>
      <w:proofErr w:type="gramStart"/>
      <w:r w:rsidRPr="00B13E5D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Pr="00B35EDC">
        <w:rPr>
          <w:rFonts w:ascii="Times New Roman" w:hAnsi="Times New Roman" w:cs="Times New Roman"/>
          <w:b/>
          <w:color w:val="000000"/>
          <w:sz w:val="26"/>
          <w:szCs w:val="26"/>
        </w:rPr>
        <w:t>е</w:t>
      </w:r>
      <w:proofErr w:type="gramEnd"/>
      <w:r w:rsidRPr="00B35EDC">
        <w:rPr>
          <w:rFonts w:ascii="Times New Roman" w:hAnsi="Times New Roman" w:cs="Times New Roman"/>
          <w:b/>
          <w:color w:val="000000"/>
          <w:sz w:val="26"/>
          <w:szCs w:val="26"/>
        </w:rPr>
        <w:t>диногласно</w:t>
      </w:r>
      <w:proofErr w:type="spellEnd"/>
    </w:p>
    <w:p w:rsidR="00C4284E" w:rsidRDefault="00C4284E" w:rsidP="00C4284E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13E5D">
        <w:rPr>
          <w:rFonts w:ascii="Times New Roman" w:hAnsi="Times New Roman" w:cs="Times New Roman"/>
          <w:color w:val="000000"/>
          <w:sz w:val="26"/>
          <w:szCs w:val="26"/>
        </w:rPr>
        <w:t>2.1.Принять информацию к сведению.</w:t>
      </w:r>
    </w:p>
    <w:p w:rsidR="0012631C" w:rsidRDefault="0012631C" w:rsidP="00C4284E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2.2.Одобрить работу приемной комиссии.</w:t>
      </w:r>
    </w:p>
    <w:p w:rsidR="00695E93" w:rsidRPr="00B35EDC" w:rsidRDefault="00C4284E" w:rsidP="00695E93">
      <w:pPr>
        <w:jc w:val="both"/>
        <w:rPr>
          <w:rFonts w:ascii="Times New Roman" w:hAnsi="Times New Roman" w:cs="Times New Roman"/>
          <w:sz w:val="28"/>
          <w:szCs w:val="28"/>
        </w:rPr>
      </w:pPr>
      <w:r w:rsidRPr="00B13E5D">
        <w:rPr>
          <w:rFonts w:ascii="Times New Roman" w:hAnsi="Times New Roman" w:cs="Times New Roman"/>
          <w:b/>
          <w:color w:val="000000"/>
          <w:sz w:val="26"/>
          <w:szCs w:val="26"/>
        </w:rPr>
        <w:t>3.СЛУШАЛИ:</w:t>
      </w:r>
      <w:r w:rsidRPr="00B13E5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62FB5">
        <w:rPr>
          <w:rFonts w:ascii="Times New Roman" w:hAnsi="Times New Roman" w:cs="Times New Roman"/>
          <w:color w:val="000000"/>
          <w:sz w:val="26"/>
          <w:szCs w:val="26"/>
        </w:rPr>
        <w:t>Исопескуль</w:t>
      </w:r>
      <w:proofErr w:type="spellEnd"/>
      <w:r w:rsidR="00E62FB5">
        <w:rPr>
          <w:rFonts w:ascii="Times New Roman" w:hAnsi="Times New Roman" w:cs="Times New Roman"/>
          <w:color w:val="000000"/>
          <w:sz w:val="26"/>
          <w:szCs w:val="26"/>
        </w:rPr>
        <w:t xml:space="preserve"> О.Ю., декана факультета экономики, менеджмента и </w:t>
      </w:r>
      <w:proofErr w:type="spellStart"/>
      <w:proofErr w:type="gramStart"/>
      <w:r w:rsidR="00E62FB5">
        <w:rPr>
          <w:rFonts w:ascii="Times New Roman" w:hAnsi="Times New Roman" w:cs="Times New Roman"/>
          <w:color w:val="000000"/>
          <w:sz w:val="26"/>
          <w:szCs w:val="26"/>
        </w:rPr>
        <w:t>бизнес-информатики</w:t>
      </w:r>
      <w:proofErr w:type="spellEnd"/>
      <w:proofErr w:type="gramEnd"/>
      <w:r w:rsidR="00E62FB5">
        <w:rPr>
          <w:rFonts w:ascii="Times New Roman" w:hAnsi="Times New Roman" w:cs="Times New Roman"/>
          <w:color w:val="000000"/>
          <w:sz w:val="26"/>
          <w:szCs w:val="26"/>
        </w:rPr>
        <w:t xml:space="preserve"> о</w:t>
      </w:r>
      <w:r w:rsidR="00695E93" w:rsidRPr="00B35EDC">
        <w:rPr>
          <w:rFonts w:ascii="Times New Roman" w:hAnsi="Times New Roman" w:cs="Times New Roman"/>
          <w:sz w:val="28"/>
          <w:szCs w:val="28"/>
        </w:rPr>
        <w:t xml:space="preserve"> рассмотрении кандидатур председателей ГЭК по основным образовательным программам </w:t>
      </w:r>
      <w:proofErr w:type="spellStart"/>
      <w:r w:rsidR="00695E93" w:rsidRPr="00B35EDC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695E93" w:rsidRPr="00B35EDC">
        <w:rPr>
          <w:rFonts w:ascii="Times New Roman" w:hAnsi="Times New Roman" w:cs="Times New Roman"/>
          <w:sz w:val="28"/>
          <w:szCs w:val="28"/>
        </w:rPr>
        <w:t xml:space="preserve"> и магистратуры</w:t>
      </w:r>
    </w:p>
    <w:p w:rsidR="00E62FB5" w:rsidRPr="00E62FB5" w:rsidRDefault="00C4284E" w:rsidP="00C4284E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13E5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ВЫСТУПИЛИ: </w:t>
      </w:r>
      <w:r w:rsidR="00E62FB5" w:rsidRPr="00E62FB5">
        <w:rPr>
          <w:rFonts w:ascii="Times New Roman" w:hAnsi="Times New Roman" w:cs="Times New Roman"/>
          <w:color w:val="000000"/>
          <w:sz w:val="26"/>
          <w:szCs w:val="26"/>
        </w:rPr>
        <w:t xml:space="preserve">Гагарина Д.А., </w:t>
      </w:r>
      <w:proofErr w:type="spellStart"/>
      <w:r w:rsidR="00E62FB5">
        <w:rPr>
          <w:rFonts w:ascii="Times New Roman" w:hAnsi="Times New Roman" w:cs="Times New Roman"/>
          <w:color w:val="000000"/>
          <w:sz w:val="26"/>
          <w:szCs w:val="26"/>
        </w:rPr>
        <w:t>Богаченко</w:t>
      </w:r>
      <w:proofErr w:type="spellEnd"/>
      <w:r w:rsidR="00E62FB5">
        <w:rPr>
          <w:rFonts w:ascii="Times New Roman" w:hAnsi="Times New Roman" w:cs="Times New Roman"/>
          <w:color w:val="000000"/>
          <w:sz w:val="26"/>
          <w:szCs w:val="26"/>
        </w:rPr>
        <w:t xml:space="preserve"> Л.В.</w:t>
      </w:r>
    </w:p>
    <w:p w:rsidR="006C1DA7" w:rsidRDefault="00C4284E" w:rsidP="006C1DA7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B13E5D">
        <w:rPr>
          <w:rFonts w:ascii="Times New Roman" w:hAnsi="Times New Roman" w:cs="Times New Roman"/>
          <w:b/>
          <w:color w:val="000000"/>
          <w:sz w:val="26"/>
          <w:szCs w:val="26"/>
        </w:rPr>
        <w:t>ПОСТАНОВИЛИ</w:t>
      </w:r>
      <w:proofErr w:type="gramStart"/>
      <w:r w:rsidRPr="00B13E5D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E62FB5">
        <w:rPr>
          <w:rFonts w:ascii="Times New Roman" w:hAnsi="Times New Roman" w:cs="Times New Roman"/>
          <w:color w:val="000000"/>
          <w:sz w:val="26"/>
          <w:szCs w:val="26"/>
        </w:rPr>
        <w:t>е</w:t>
      </w:r>
      <w:proofErr w:type="gramEnd"/>
      <w:r w:rsidR="00E62FB5">
        <w:rPr>
          <w:rFonts w:ascii="Times New Roman" w:hAnsi="Times New Roman" w:cs="Times New Roman"/>
          <w:color w:val="000000"/>
          <w:sz w:val="26"/>
          <w:szCs w:val="26"/>
        </w:rPr>
        <w:t>диногласно</w:t>
      </w:r>
      <w:proofErr w:type="spellEnd"/>
    </w:p>
    <w:p w:rsidR="006C1DA7" w:rsidRDefault="006C1DA7" w:rsidP="006C1DA7">
      <w:pPr>
        <w:jc w:val="both"/>
        <w:rPr>
          <w:rFonts w:ascii="Times New Roman" w:hAnsi="Times New Roman"/>
          <w:bCs/>
          <w:sz w:val="28"/>
          <w:szCs w:val="28"/>
        </w:rPr>
      </w:pPr>
      <w:r w:rsidRPr="000F1D89">
        <w:rPr>
          <w:rFonts w:ascii="Times New Roman" w:hAnsi="Times New Roman"/>
          <w:sz w:val="28"/>
          <w:szCs w:val="28"/>
        </w:rPr>
        <w:t>3</w:t>
      </w:r>
      <w:r w:rsidRPr="0005393B">
        <w:rPr>
          <w:rFonts w:ascii="Times New Roman" w:hAnsi="Times New Roman"/>
          <w:sz w:val="28"/>
          <w:szCs w:val="28"/>
        </w:rPr>
        <w:t>.1.</w:t>
      </w:r>
      <w:r w:rsidRPr="0005393B">
        <w:rPr>
          <w:rFonts w:ascii="Times New Roman" w:hAnsi="Times New Roman"/>
          <w:bCs/>
          <w:sz w:val="28"/>
          <w:szCs w:val="28"/>
        </w:rPr>
        <w:t xml:space="preserve"> Ходатайствовать перед ученым советом НИУ ВШЭ об утверждении кандидатур председателей </w:t>
      </w:r>
      <w:r>
        <w:rPr>
          <w:rFonts w:ascii="Times New Roman" w:hAnsi="Times New Roman"/>
          <w:bCs/>
          <w:sz w:val="28"/>
          <w:szCs w:val="28"/>
        </w:rPr>
        <w:t>г</w:t>
      </w:r>
      <w:r w:rsidRPr="0005393B">
        <w:rPr>
          <w:rFonts w:ascii="Times New Roman" w:hAnsi="Times New Roman"/>
          <w:bCs/>
          <w:sz w:val="28"/>
          <w:szCs w:val="28"/>
        </w:rPr>
        <w:t>осударственных экзаменационных комиссий</w:t>
      </w:r>
      <w:r w:rsidRPr="008B3182">
        <w:rPr>
          <w:rFonts w:ascii="Times New Roman" w:hAnsi="Times New Roman"/>
          <w:sz w:val="28"/>
          <w:szCs w:val="28"/>
        </w:rPr>
        <w:t xml:space="preserve"> </w:t>
      </w:r>
      <w:r w:rsidRPr="0005393B">
        <w:rPr>
          <w:rFonts w:ascii="Times New Roman" w:hAnsi="Times New Roman"/>
          <w:bCs/>
          <w:sz w:val="28"/>
          <w:szCs w:val="28"/>
        </w:rPr>
        <w:t>по проведению государственной итоговой аттестации в Пермском филиале федерального государственного автономного образовательного учреждения высшего образования "Национальный исследовательский университет "Высшая школа экономики" по следующим направлениям</w:t>
      </w:r>
      <w:r w:rsidRPr="008B3182">
        <w:rPr>
          <w:rFonts w:ascii="Times New Roman" w:hAnsi="Times New Roman"/>
          <w:bCs/>
          <w:sz w:val="28"/>
          <w:szCs w:val="28"/>
        </w:rPr>
        <w:t xml:space="preserve"> образовательны</w:t>
      </w:r>
      <w:r>
        <w:rPr>
          <w:rFonts w:ascii="Times New Roman" w:hAnsi="Times New Roman"/>
          <w:bCs/>
          <w:sz w:val="28"/>
          <w:szCs w:val="28"/>
        </w:rPr>
        <w:t xml:space="preserve">х </w:t>
      </w:r>
      <w:r w:rsidRPr="008B3182">
        <w:rPr>
          <w:rFonts w:ascii="Times New Roman" w:hAnsi="Times New Roman"/>
          <w:bCs/>
          <w:sz w:val="28"/>
          <w:szCs w:val="28"/>
        </w:rPr>
        <w:t xml:space="preserve">программ высшего образования – программ </w:t>
      </w:r>
      <w:proofErr w:type="spellStart"/>
      <w:r w:rsidRPr="008B3182">
        <w:rPr>
          <w:rFonts w:ascii="Times New Roman" w:hAnsi="Times New Roman"/>
          <w:bCs/>
          <w:sz w:val="28"/>
          <w:szCs w:val="28"/>
        </w:rPr>
        <w:t>бакалавриата</w:t>
      </w:r>
      <w:proofErr w:type="spellEnd"/>
      <w:r w:rsidRPr="008B3182">
        <w:rPr>
          <w:rFonts w:ascii="Times New Roman" w:hAnsi="Times New Roman"/>
          <w:bCs/>
          <w:sz w:val="28"/>
          <w:szCs w:val="28"/>
        </w:rPr>
        <w:t xml:space="preserve"> и магистратуры</w:t>
      </w:r>
      <w:r w:rsidRPr="0005393B">
        <w:rPr>
          <w:rFonts w:ascii="Times New Roman" w:hAnsi="Times New Roman"/>
          <w:bCs/>
          <w:sz w:val="28"/>
          <w:szCs w:val="28"/>
        </w:rPr>
        <w:t xml:space="preserve"> на 20</w:t>
      </w:r>
      <w:r>
        <w:rPr>
          <w:rFonts w:ascii="Times New Roman" w:hAnsi="Times New Roman"/>
          <w:bCs/>
          <w:sz w:val="28"/>
          <w:szCs w:val="28"/>
        </w:rPr>
        <w:t>2</w:t>
      </w:r>
      <w:r w:rsidRPr="00C56451">
        <w:rPr>
          <w:rFonts w:ascii="Times New Roman" w:hAnsi="Times New Roman"/>
          <w:bCs/>
          <w:sz w:val="28"/>
          <w:szCs w:val="28"/>
        </w:rPr>
        <w:t>1</w:t>
      </w:r>
      <w:r w:rsidRPr="0005393B">
        <w:rPr>
          <w:rFonts w:ascii="Times New Roman" w:hAnsi="Times New Roman"/>
          <w:bCs/>
          <w:sz w:val="28"/>
          <w:szCs w:val="28"/>
        </w:rPr>
        <w:t xml:space="preserve"> год:</w:t>
      </w:r>
    </w:p>
    <w:tbl>
      <w:tblPr>
        <w:tblStyle w:val="a6"/>
        <w:tblW w:w="0" w:type="auto"/>
        <w:tblLook w:val="04A0"/>
      </w:tblPr>
      <w:tblGrid>
        <w:gridCol w:w="2912"/>
        <w:gridCol w:w="3747"/>
        <w:gridCol w:w="2912"/>
      </w:tblGrid>
      <w:tr w:rsidR="006C1DA7" w:rsidRPr="0005393B" w:rsidTr="009302A1">
        <w:tc>
          <w:tcPr>
            <w:tcW w:w="2912" w:type="dxa"/>
            <w:vMerge w:val="restart"/>
          </w:tcPr>
          <w:p w:rsidR="006C1DA7" w:rsidRPr="0005393B" w:rsidRDefault="006C1DA7" w:rsidP="009302A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Факультет экономики, менеджмента и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бизнес-информатики</w:t>
            </w:r>
            <w:proofErr w:type="spellEnd"/>
            <w:proofErr w:type="gramEnd"/>
          </w:p>
        </w:tc>
        <w:tc>
          <w:tcPr>
            <w:tcW w:w="3747" w:type="dxa"/>
          </w:tcPr>
          <w:p w:rsidR="006C1DA7" w:rsidRPr="0005393B" w:rsidRDefault="006C1DA7" w:rsidP="009302A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5393B">
              <w:rPr>
                <w:rFonts w:ascii="Times New Roman" w:hAnsi="Times New Roman"/>
                <w:bCs/>
                <w:sz w:val="28"/>
                <w:szCs w:val="28"/>
              </w:rPr>
              <w:t>38.03.02 Менеджмент</w:t>
            </w:r>
          </w:p>
        </w:tc>
        <w:tc>
          <w:tcPr>
            <w:tcW w:w="2912" w:type="dxa"/>
          </w:tcPr>
          <w:p w:rsidR="006C1DA7" w:rsidRPr="0005393B" w:rsidRDefault="006C1DA7" w:rsidP="009302A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B55D45">
              <w:rPr>
                <w:rFonts w:ascii="Times New Roman" w:hAnsi="Times New Roman"/>
                <w:bCs/>
                <w:sz w:val="28"/>
                <w:szCs w:val="28"/>
              </w:rPr>
              <w:t>Базуева</w:t>
            </w:r>
            <w:proofErr w:type="spellEnd"/>
            <w:r w:rsidRPr="00B55D45">
              <w:rPr>
                <w:rFonts w:ascii="Times New Roman" w:hAnsi="Times New Roman"/>
                <w:bCs/>
                <w:sz w:val="28"/>
                <w:szCs w:val="28"/>
              </w:rPr>
              <w:t xml:space="preserve"> Елена Валерьевна</w:t>
            </w:r>
          </w:p>
        </w:tc>
      </w:tr>
      <w:tr w:rsidR="006C1DA7" w:rsidRPr="0005393B" w:rsidTr="009302A1">
        <w:tc>
          <w:tcPr>
            <w:tcW w:w="2912" w:type="dxa"/>
            <w:vMerge/>
          </w:tcPr>
          <w:p w:rsidR="006C1DA7" w:rsidRDefault="006C1DA7" w:rsidP="009302A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47" w:type="dxa"/>
          </w:tcPr>
          <w:p w:rsidR="006C1DA7" w:rsidRPr="0005393B" w:rsidRDefault="006C1DA7" w:rsidP="009302A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5393B">
              <w:rPr>
                <w:rFonts w:ascii="Times New Roman" w:hAnsi="Times New Roman"/>
                <w:bCs/>
                <w:sz w:val="28"/>
                <w:szCs w:val="28"/>
              </w:rPr>
              <w:t>38.03.02 Менеджмент</w:t>
            </w:r>
          </w:p>
        </w:tc>
        <w:tc>
          <w:tcPr>
            <w:tcW w:w="2912" w:type="dxa"/>
          </w:tcPr>
          <w:p w:rsidR="006C1DA7" w:rsidRPr="00B55D45" w:rsidRDefault="006C1DA7" w:rsidP="009302A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Пономарев Михаил Владимирович</w:t>
            </w:r>
          </w:p>
        </w:tc>
      </w:tr>
      <w:tr w:rsidR="006C1DA7" w:rsidRPr="0005393B" w:rsidTr="009302A1">
        <w:tc>
          <w:tcPr>
            <w:tcW w:w="2912" w:type="dxa"/>
            <w:vMerge/>
          </w:tcPr>
          <w:p w:rsidR="006C1DA7" w:rsidRPr="0005393B" w:rsidRDefault="006C1DA7" w:rsidP="009302A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47" w:type="dxa"/>
          </w:tcPr>
          <w:p w:rsidR="006C1DA7" w:rsidRPr="0005393B" w:rsidRDefault="006C1DA7" w:rsidP="009302A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5393B">
              <w:rPr>
                <w:rFonts w:ascii="Times New Roman" w:hAnsi="Times New Roman"/>
                <w:bCs/>
                <w:sz w:val="28"/>
                <w:szCs w:val="28"/>
              </w:rPr>
              <w:t>38.04.02 Менеджмент</w:t>
            </w:r>
          </w:p>
        </w:tc>
        <w:tc>
          <w:tcPr>
            <w:tcW w:w="2912" w:type="dxa"/>
          </w:tcPr>
          <w:p w:rsidR="006C1DA7" w:rsidRPr="0005393B" w:rsidRDefault="006C1DA7" w:rsidP="009302A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Гоменюк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Наталия Викторовна</w:t>
            </w:r>
          </w:p>
        </w:tc>
      </w:tr>
      <w:tr w:rsidR="006C1DA7" w:rsidRPr="0005393B" w:rsidTr="009302A1">
        <w:tc>
          <w:tcPr>
            <w:tcW w:w="2912" w:type="dxa"/>
            <w:vMerge/>
          </w:tcPr>
          <w:p w:rsidR="006C1DA7" w:rsidRPr="0005393B" w:rsidRDefault="006C1DA7" w:rsidP="009302A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47" w:type="dxa"/>
          </w:tcPr>
          <w:p w:rsidR="006C1DA7" w:rsidRPr="0005393B" w:rsidRDefault="006C1DA7" w:rsidP="009302A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5393B">
              <w:rPr>
                <w:rFonts w:ascii="Times New Roman" w:hAnsi="Times New Roman"/>
                <w:bCs/>
                <w:sz w:val="28"/>
                <w:szCs w:val="28"/>
              </w:rPr>
              <w:t>38.04.02 Менеджмент</w:t>
            </w:r>
          </w:p>
        </w:tc>
        <w:tc>
          <w:tcPr>
            <w:tcW w:w="2912" w:type="dxa"/>
          </w:tcPr>
          <w:p w:rsidR="006C1DA7" w:rsidRPr="00B55D45" w:rsidRDefault="006C1DA7" w:rsidP="009302A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Мухин Егор Алексеевич</w:t>
            </w:r>
          </w:p>
        </w:tc>
      </w:tr>
      <w:tr w:rsidR="006C1DA7" w:rsidRPr="0005393B" w:rsidTr="009302A1">
        <w:tc>
          <w:tcPr>
            <w:tcW w:w="2912" w:type="dxa"/>
            <w:vMerge/>
          </w:tcPr>
          <w:p w:rsidR="006C1DA7" w:rsidRPr="0005393B" w:rsidRDefault="006C1DA7" w:rsidP="009302A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47" w:type="dxa"/>
          </w:tcPr>
          <w:p w:rsidR="006C1DA7" w:rsidRPr="0005393B" w:rsidRDefault="006C1DA7" w:rsidP="009302A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5393B">
              <w:rPr>
                <w:rFonts w:ascii="Times New Roman" w:hAnsi="Times New Roman"/>
                <w:bCs/>
                <w:sz w:val="28"/>
                <w:szCs w:val="28"/>
              </w:rPr>
              <w:t>38.04.02 Менеджмент</w:t>
            </w:r>
          </w:p>
        </w:tc>
        <w:tc>
          <w:tcPr>
            <w:tcW w:w="2912" w:type="dxa"/>
          </w:tcPr>
          <w:p w:rsidR="006C1DA7" w:rsidRPr="00B55D45" w:rsidRDefault="006C1DA7" w:rsidP="009302A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Черных Александр Васильевич</w:t>
            </w:r>
          </w:p>
        </w:tc>
      </w:tr>
      <w:tr w:rsidR="006C1DA7" w:rsidRPr="0005393B" w:rsidTr="009302A1">
        <w:tc>
          <w:tcPr>
            <w:tcW w:w="2912" w:type="dxa"/>
            <w:vMerge/>
          </w:tcPr>
          <w:p w:rsidR="006C1DA7" w:rsidRPr="0005393B" w:rsidRDefault="006C1DA7" w:rsidP="009302A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47" w:type="dxa"/>
          </w:tcPr>
          <w:p w:rsidR="006C1DA7" w:rsidRPr="0005393B" w:rsidRDefault="006C1DA7" w:rsidP="009302A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5393B">
              <w:rPr>
                <w:rFonts w:ascii="Times New Roman" w:hAnsi="Times New Roman"/>
                <w:bCs/>
                <w:sz w:val="28"/>
                <w:szCs w:val="28"/>
              </w:rPr>
              <w:t>38.04.04 Государственное и муниципальное управление</w:t>
            </w:r>
          </w:p>
        </w:tc>
        <w:tc>
          <w:tcPr>
            <w:tcW w:w="2912" w:type="dxa"/>
          </w:tcPr>
          <w:p w:rsidR="006C1DA7" w:rsidRPr="0005393B" w:rsidRDefault="006C1DA7" w:rsidP="009302A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Давыдов Семён Николаевич</w:t>
            </w:r>
          </w:p>
        </w:tc>
      </w:tr>
      <w:tr w:rsidR="006C1DA7" w:rsidRPr="0005393B" w:rsidTr="009302A1">
        <w:tc>
          <w:tcPr>
            <w:tcW w:w="2912" w:type="dxa"/>
            <w:vMerge/>
          </w:tcPr>
          <w:p w:rsidR="006C1DA7" w:rsidRPr="0005393B" w:rsidRDefault="006C1DA7" w:rsidP="009302A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47" w:type="dxa"/>
          </w:tcPr>
          <w:p w:rsidR="006C1DA7" w:rsidRPr="0005393B" w:rsidRDefault="006C1DA7" w:rsidP="009302A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5393B">
              <w:rPr>
                <w:rFonts w:ascii="Times New Roman" w:hAnsi="Times New Roman"/>
                <w:bCs/>
                <w:sz w:val="28"/>
                <w:szCs w:val="28"/>
              </w:rPr>
              <w:t>38.04.08 Финансы</w:t>
            </w:r>
          </w:p>
        </w:tc>
        <w:tc>
          <w:tcPr>
            <w:tcW w:w="2912" w:type="dxa"/>
          </w:tcPr>
          <w:p w:rsidR="006C1DA7" w:rsidRPr="0005393B" w:rsidRDefault="006C1DA7" w:rsidP="009302A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55D45">
              <w:rPr>
                <w:rFonts w:ascii="Times New Roman" w:hAnsi="Times New Roman"/>
                <w:bCs/>
                <w:sz w:val="28"/>
                <w:szCs w:val="28"/>
              </w:rPr>
              <w:t>Городилов Михаил Анатольевич</w:t>
            </w:r>
          </w:p>
        </w:tc>
      </w:tr>
      <w:tr w:rsidR="006C1DA7" w:rsidRPr="0005393B" w:rsidTr="009302A1">
        <w:tc>
          <w:tcPr>
            <w:tcW w:w="2912" w:type="dxa"/>
            <w:vMerge/>
          </w:tcPr>
          <w:p w:rsidR="006C1DA7" w:rsidRPr="0005393B" w:rsidRDefault="006C1DA7" w:rsidP="009302A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47" w:type="dxa"/>
          </w:tcPr>
          <w:p w:rsidR="006C1DA7" w:rsidRPr="0005393B" w:rsidRDefault="006C1DA7" w:rsidP="009302A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5393B">
              <w:rPr>
                <w:rFonts w:ascii="Times New Roman" w:hAnsi="Times New Roman"/>
                <w:bCs/>
                <w:sz w:val="28"/>
                <w:szCs w:val="28"/>
              </w:rPr>
              <w:t>38.0</w:t>
            </w:r>
            <w:r w:rsidRPr="0005393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3</w:t>
            </w:r>
            <w:r w:rsidRPr="0005393B">
              <w:rPr>
                <w:rFonts w:ascii="Times New Roman" w:hAnsi="Times New Roman"/>
                <w:bCs/>
                <w:sz w:val="28"/>
                <w:szCs w:val="28"/>
              </w:rPr>
              <w:t>.01 Экономика</w:t>
            </w:r>
          </w:p>
        </w:tc>
        <w:tc>
          <w:tcPr>
            <w:tcW w:w="2912" w:type="dxa"/>
          </w:tcPr>
          <w:p w:rsidR="006C1DA7" w:rsidRPr="0005393B" w:rsidRDefault="006C1DA7" w:rsidP="009302A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55D45">
              <w:rPr>
                <w:rFonts w:ascii="Times New Roman" w:hAnsi="Times New Roman"/>
                <w:bCs/>
                <w:sz w:val="28"/>
                <w:szCs w:val="28"/>
              </w:rPr>
              <w:t>Городилов Михаил Анатольевич</w:t>
            </w:r>
          </w:p>
        </w:tc>
      </w:tr>
      <w:tr w:rsidR="006C1DA7" w:rsidRPr="0005393B" w:rsidTr="009302A1">
        <w:tc>
          <w:tcPr>
            <w:tcW w:w="2912" w:type="dxa"/>
            <w:vMerge/>
          </w:tcPr>
          <w:p w:rsidR="006C1DA7" w:rsidRPr="0005393B" w:rsidRDefault="006C1DA7" w:rsidP="009302A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47" w:type="dxa"/>
          </w:tcPr>
          <w:p w:rsidR="006C1DA7" w:rsidRPr="0005393B" w:rsidRDefault="006C1DA7" w:rsidP="009302A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5393B">
              <w:rPr>
                <w:rFonts w:ascii="Times New Roman" w:hAnsi="Times New Roman"/>
                <w:bCs/>
                <w:sz w:val="28"/>
                <w:szCs w:val="28"/>
              </w:rPr>
              <w:t>38.0</w:t>
            </w:r>
            <w:r w:rsidRPr="0005393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3</w:t>
            </w:r>
            <w:r w:rsidRPr="0005393B">
              <w:rPr>
                <w:rFonts w:ascii="Times New Roman" w:hAnsi="Times New Roman"/>
                <w:bCs/>
                <w:sz w:val="28"/>
                <w:szCs w:val="28"/>
              </w:rPr>
              <w:t>.01 Экономика</w:t>
            </w:r>
          </w:p>
        </w:tc>
        <w:tc>
          <w:tcPr>
            <w:tcW w:w="2912" w:type="dxa"/>
          </w:tcPr>
          <w:p w:rsidR="006C1DA7" w:rsidRPr="00B55D45" w:rsidRDefault="006C1DA7" w:rsidP="009302A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Мармыш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Сергей Борисович</w:t>
            </w:r>
          </w:p>
        </w:tc>
      </w:tr>
      <w:tr w:rsidR="006C1DA7" w:rsidRPr="0005393B" w:rsidTr="009302A1">
        <w:tc>
          <w:tcPr>
            <w:tcW w:w="2912" w:type="dxa"/>
            <w:vMerge/>
          </w:tcPr>
          <w:p w:rsidR="006C1DA7" w:rsidRPr="0005393B" w:rsidRDefault="006C1DA7" w:rsidP="009302A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47" w:type="dxa"/>
          </w:tcPr>
          <w:p w:rsidR="006C1DA7" w:rsidRPr="0005393B" w:rsidRDefault="006C1DA7" w:rsidP="009302A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5393B">
              <w:rPr>
                <w:rFonts w:ascii="Times New Roman" w:hAnsi="Times New Roman"/>
                <w:bCs/>
                <w:sz w:val="28"/>
                <w:szCs w:val="28"/>
              </w:rPr>
              <w:t>09.03.04 Программная инженерия</w:t>
            </w:r>
          </w:p>
        </w:tc>
        <w:tc>
          <w:tcPr>
            <w:tcW w:w="2912" w:type="dxa"/>
          </w:tcPr>
          <w:p w:rsidR="006C1DA7" w:rsidRPr="0005393B" w:rsidRDefault="006C1DA7" w:rsidP="009302A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Фрейман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Владимир Исаакович</w:t>
            </w:r>
          </w:p>
        </w:tc>
      </w:tr>
      <w:tr w:rsidR="006C1DA7" w:rsidRPr="0005393B" w:rsidTr="009302A1">
        <w:tc>
          <w:tcPr>
            <w:tcW w:w="2912" w:type="dxa"/>
            <w:vMerge/>
          </w:tcPr>
          <w:p w:rsidR="006C1DA7" w:rsidRPr="0005393B" w:rsidRDefault="006C1DA7" w:rsidP="009302A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47" w:type="dxa"/>
          </w:tcPr>
          <w:p w:rsidR="006C1DA7" w:rsidRPr="0005393B" w:rsidRDefault="006C1DA7" w:rsidP="00DF3FF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5393B">
              <w:rPr>
                <w:rFonts w:ascii="Times New Roman" w:hAnsi="Times New Roman"/>
                <w:bCs/>
                <w:sz w:val="28"/>
                <w:szCs w:val="28"/>
              </w:rPr>
              <w:t>38.03.05 Бизнес-информатика</w:t>
            </w:r>
            <w:r w:rsidR="00DF3FFC" w:rsidRPr="00B55D4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12" w:type="dxa"/>
          </w:tcPr>
          <w:p w:rsidR="006C1DA7" w:rsidRPr="0005393B" w:rsidRDefault="006C1DA7" w:rsidP="009302A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B55D45">
              <w:rPr>
                <w:rFonts w:ascii="Times New Roman" w:hAnsi="Times New Roman"/>
                <w:bCs/>
                <w:sz w:val="28"/>
                <w:szCs w:val="28"/>
              </w:rPr>
              <w:t>Хеннер</w:t>
            </w:r>
            <w:proofErr w:type="spellEnd"/>
            <w:r w:rsidRPr="00B55D45">
              <w:rPr>
                <w:rFonts w:ascii="Times New Roman" w:hAnsi="Times New Roman"/>
                <w:bCs/>
                <w:sz w:val="28"/>
                <w:szCs w:val="28"/>
              </w:rPr>
              <w:t xml:space="preserve"> Евгений Карлович</w:t>
            </w:r>
          </w:p>
        </w:tc>
      </w:tr>
      <w:tr w:rsidR="00DF3FFC" w:rsidRPr="0005393B" w:rsidTr="009302A1">
        <w:tc>
          <w:tcPr>
            <w:tcW w:w="2912" w:type="dxa"/>
          </w:tcPr>
          <w:p w:rsidR="00DF3FFC" w:rsidRPr="0005393B" w:rsidRDefault="00DF3FFC" w:rsidP="009302A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47" w:type="dxa"/>
          </w:tcPr>
          <w:p w:rsidR="00DF3FFC" w:rsidRPr="0005393B" w:rsidRDefault="00DF3FFC" w:rsidP="00DF3FF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38.04.05 Бизнес-информатика</w:t>
            </w:r>
          </w:p>
        </w:tc>
        <w:tc>
          <w:tcPr>
            <w:tcW w:w="2912" w:type="dxa"/>
          </w:tcPr>
          <w:p w:rsidR="00DF3FFC" w:rsidRPr="00B55D45" w:rsidRDefault="00DF3FFC" w:rsidP="009302A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B55D45">
              <w:rPr>
                <w:rFonts w:ascii="Times New Roman" w:hAnsi="Times New Roman"/>
                <w:bCs/>
                <w:sz w:val="28"/>
                <w:szCs w:val="28"/>
              </w:rPr>
              <w:t>Хеннер</w:t>
            </w:r>
            <w:proofErr w:type="spellEnd"/>
            <w:r w:rsidRPr="00B55D45">
              <w:rPr>
                <w:rFonts w:ascii="Times New Roman" w:hAnsi="Times New Roman"/>
                <w:bCs/>
                <w:sz w:val="28"/>
                <w:szCs w:val="28"/>
              </w:rPr>
              <w:t xml:space="preserve"> Евгений Карлович</w:t>
            </w:r>
          </w:p>
        </w:tc>
      </w:tr>
      <w:tr w:rsidR="006C1DA7" w:rsidRPr="0005393B" w:rsidTr="009302A1">
        <w:tc>
          <w:tcPr>
            <w:tcW w:w="2912" w:type="dxa"/>
            <w:vMerge w:val="restart"/>
          </w:tcPr>
          <w:p w:rsidR="006C1DA7" w:rsidRPr="0005393B" w:rsidRDefault="006C1DA7" w:rsidP="009302A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Социально-гуманитарный факультет</w:t>
            </w:r>
          </w:p>
        </w:tc>
        <w:tc>
          <w:tcPr>
            <w:tcW w:w="3747" w:type="dxa"/>
          </w:tcPr>
          <w:p w:rsidR="006C1DA7" w:rsidRPr="0005393B" w:rsidRDefault="006C1DA7" w:rsidP="009302A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40.04.01Юриспруденция</w:t>
            </w:r>
          </w:p>
        </w:tc>
        <w:tc>
          <w:tcPr>
            <w:tcW w:w="2912" w:type="dxa"/>
          </w:tcPr>
          <w:p w:rsidR="006C1DA7" w:rsidRPr="00B55D45" w:rsidRDefault="006C1DA7" w:rsidP="009302A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Белов Вячеслав Артурович</w:t>
            </w:r>
          </w:p>
        </w:tc>
      </w:tr>
      <w:tr w:rsidR="006C1DA7" w:rsidRPr="0005393B" w:rsidTr="009302A1">
        <w:tc>
          <w:tcPr>
            <w:tcW w:w="2912" w:type="dxa"/>
            <w:vMerge/>
          </w:tcPr>
          <w:p w:rsidR="006C1DA7" w:rsidRPr="0005393B" w:rsidRDefault="006C1DA7" w:rsidP="009302A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47" w:type="dxa"/>
          </w:tcPr>
          <w:p w:rsidR="006C1DA7" w:rsidRPr="0005393B" w:rsidRDefault="006C1DA7" w:rsidP="009302A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40.03.01 Юриспруденция</w:t>
            </w:r>
          </w:p>
        </w:tc>
        <w:tc>
          <w:tcPr>
            <w:tcW w:w="2912" w:type="dxa"/>
          </w:tcPr>
          <w:p w:rsidR="006C1DA7" w:rsidRPr="00B55D45" w:rsidRDefault="006C1DA7" w:rsidP="009302A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Нигматуллин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Фидарис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Наилович</w:t>
            </w:r>
            <w:proofErr w:type="spellEnd"/>
          </w:p>
        </w:tc>
      </w:tr>
      <w:tr w:rsidR="006C1DA7" w:rsidRPr="0005393B" w:rsidTr="009302A1">
        <w:tc>
          <w:tcPr>
            <w:tcW w:w="2912" w:type="dxa"/>
            <w:vMerge/>
          </w:tcPr>
          <w:p w:rsidR="006C1DA7" w:rsidRPr="0005393B" w:rsidRDefault="006C1DA7" w:rsidP="009302A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47" w:type="dxa"/>
          </w:tcPr>
          <w:p w:rsidR="006C1DA7" w:rsidRPr="0005393B" w:rsidRDefault="006C1DA7" w:rsidP="009302A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46.03.01 История</w:t>
            </w:r>
          </w:p>
        </w:tc>
        <w:tc>
          <w:tcPr>
            <w:tcW w:w="2912" w:type="dxa"/>
          </w:tcPr>
          <w:p w:rsidR="006C1DA7" w:rsidRPr="00B55D45" w:rsidRDefault="006C1DA7" w:rsidP="009302A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Черных Александр Васильевич</w:t>
            </w:r>
          </w:p>
        </w:tc>
      </w:tr>
      <w:tr w:rsidR="006C1DA7" w:rsidRPr="0005393B" w:rsidTr="009302A1">
        <w:tc>
          <w:tcPr>
            <w:tcW w:w="2912" w:type="dxa"/>
            <w:vMerge w:val="restart"/>
          </w:tcPr>
          <w:p w:rsidR="006C1DA7" w:rsidRPr="0005393B" w:rsidRDefault="006C1DA7" w:rsidP="009302A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Вечерне-заочный факультет экономики и управления</w:t>
            </w:r>
          </w:p>
        </w:tc>
        <w:tc>
          <w:tcPr>
            <w:tcW w:w="3747" w:type="dxa"/>
          </w:tcPr>
          <w:p w:rsidR="006C1DA7" w:rsidRDefault="006C1DA7" w:rsidP="009302A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38.03.01 Экономика</w:t>
            </w:r>
          </w:p>
        </w:tc>
        <w:tc>
          <w:tcPr>
            <w:tcW w:w="2912" w:type="dxa"/>
          </w:tcPr>
          <w:p w:rsidR="006C1DA7" w:rsidRDefault="006C1DA7" w:rsidP="009302A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Жуланов Евгений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Евгеньевия</w:t>
            </w:r>
            <w:proofErr w:type="spellEnd"/>
          </w:p>
        </w:tc>
      </w:tr>
      <w:tr w:rsidR="006C1DA7" w:rsidRPr="0005393B" w:rsidTr="009302A1">
        <w:tc>
          <w:tcPr>
            <w:tcW w:w="2912" w:type="dxa"/>
            <w:vMerge/>
          </w:tcPr>
          <w:p w:rsidR="006C1DA7" w:rsidRPr="0005393B" w:rsidRDefault="006C1DA7" w:rsidP="009302A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47" w:type="dxa"/>
          </w:tcPr>
          <w:p w:rsidR="006C1DA7" w:rsidRDefault="006C1DA7" w:rsidP="009302A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38.03.02 Менеджмент </w:t>
            </w:r>
          </w:p>
        </w:tc>
        <w:tc>
          <w:tcPr>
            <w:tcW w:w="2912" w:type="dxa"/>
          </w:tcPr>
          <w:p w:rsidR="006C1DA7" w:rsidRDefault="006C1DA7" w:rsidP="009302A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Снитко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Татьяна Валерьевна</w:t>
            </w:r>
          </w:p>
        </w:tc>
      </w:tr>
      <w:tr w:rsidR="006C1DA7" w:rsidRPr="0005393B" w:rsidTr="009302A1">
        <w:tc>
          <w:tcPr>
            <w:tcW w:w="2912" w:type="dxa"/>
            <w:vMerge/>
          </w:tcPr>
          <w:p w:rsidR="006C1DA7" w:rsidRPr="0005393B" w:rsidRDefault="006C1DA7" w:rsidP="009302A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47" w:type="dxa"/>
          </w:tcPr>
          <w:p w:rsidR="006C1DA7" w:rsidRDefault="006C1DA7" w:rsidP="009302A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40.03.01 Юриспруденция</w:t>
            </w:r>
          </w:p>
        </w:tc>
        <w:tc>
          <w:tcPr>
            <w:tcW w:w="2912" w:type="dxa"/>
          </w:tcPr>
          <w:p w:rsidR="006C1DA7" w:rsidRDefault="006C1DA7" w:rsidP="009302A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Носов Дмитрий Владимирович</w:t>
            </w:r>
          </w:p>
        </w:tc>
      </w:tr>
      <w:tr w:rsidR="006C1DA7" w:rsidRPr="0005393B" w:rsidTr="009302A1">
        <w:tc>
          <w:tcPr>
            <w:tcW w:w="2912" w:type="dxa"/>
            <w:vMerge/>
          </w:tcPr>
          <w:p w:rsidR="006C1DA7" w:rsidRPr="0005393B" w:rsidRDefault="006C1DA7" w:rsidP="009302A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47" w:type="dxa"/>
          </w:tcPr>
          <w:p w:rsidR="006C1DA7" w:rsidRDefault="006C1DA7" w:rsidP="009302A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40.03.01 Юриспруденция</w:t>
            </w:r>
          </w:p>
        </w:tc>
        <w:tc>
          <w:tcPr>
            <w:tcW w:w="2912" w:type="dxa"/>
          </w:tcPr>
          <w:p w:rsidR="006C1DA7" w:rsidRDefault="006C1DA7" w:rsidP="009302A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Нигматуллин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Фидарис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Наилович</w:t>
            </w:r>
            <w:proofErr w:type="spellEnd"/>
          </w:p>
        </w:tc>
      </w:tr>
      <w:tr w:rsidR="006C1DA7" w:rsidRPr="0005393B" w:rsidTr="009302A1">
        <w:tc>
          <w:tcPr>
            <w:tcW w:w="2912" w:type="dxa"/>
            <w:vMerge/>
          </w:tcPr>
          <w:p w:rsidR="006C1DA7" w:rsidRPr="0005393B" w:rsidRDefault="006C1DA7" w:rsidP="009302A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47" w:type="dxa"/>
          </w:tcPr>
          <w:p w:rsidR="006C1DA7" w:rsidRDefault="006C1DA7" w:rsidP="009302A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09.03.04 Программная инженерия</w:t>
            </w:r>
          </w:p>
        </w:tc>
        <w:tc>
          <w:tcPr>
            <w:tcW w:w="2912" w:type="dxa"/>
          </w:tcPr>
          <w:p w:rsidR="006C1DA7" w:rsidRDefault="006C1DA7" w:rsidP="009302A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Шварц Константин Григорьевич</w:t>
            </w:r>
          </w:p>
        </w:tc>
      </w:tr>
    </w:tbl>
    <w:p w:rsidR="006C1DA7" w:rsidRPr="00606196" w:rsidRDefault="006C1DA7" w:rsidP="006C1DA7">
      <w:pPr>
        <w:jc w:val="both"/>
        <w:rPr>
          <w:rFonts w:ascii="Times New Roman" w:hAnsi="Times New Roman"/>
          <w:bCs/>
          <w:sz w:val="28"/>
          <w:szCs w:val="28"/>
        </w:rPr>
      </w:pPr>
    </w:p>
    <w:p w:rsidR="00C4284E" w:rsidRPr="00B13E5D" w:rsidRDefault="00C4284E" w:rsidP="00C4284E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4284E" w:rsidRPr="00B13E5D" w:rsidRDefault="00C4284E" w:rsidP="00C4284E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3E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</w:p>
    <w:p w:rsidR="00C4284E" w:rsidRPr="00B13E5D" w:rsidRDefault="00C4284E" w:rsidP="00C4284E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13E5D">
        <w:rPr>
          <w:rFonts w:ascii="Times New Roman" w:hAnsi="Times New Roman" w:cs="Times New Roman"/>
          <w:sz w:val="26"/>
          <w:szCs w:val="26"/>
        </w:rPr>
        <w:t>Председатель ученого совета                                     Г.Е.Володина</w:t>
      </w:r>
    </w:p>
    <w:p w:rsidR="00C4284E" w:rsidRPr="00B13E5D" w:rsidRDefault="00C4284E" w:rsidP="00C4284E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4284E" w:rsidRPr="00B13E5D" w:rsidRDefault="00C4284E" w:rsidP="00C4284E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4284E" w:rsidRPr="00B13E5D" w:rsidRDefault="00C4284E" w:rsidP="00C4284E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13E5D">
        <w:rPr>
          <w:rFonts w:ascii="Times New Roman" w:hAnsi="Times New Roman" w:cs="Times New Roman"/>
          <w:sz w:val="26"/>
          <w:szCs w:val="26"/>
        </w:rPr>
        <w:t xml:space="preserve">Ученый секретарь                                                        Т.А.Андрианова      </w:t>
      </w:r>
    </w:p>
    <w:p w:rsidR="00C4284E" w:rsidRPr="00B13E5D" w:rsidRDefault="00C4284E" w:rsidP="00C4284E">
      <w:pPr>
        <w:tabs>
          <w:tab w:val="left" w:pos="1134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4284E" w:rsidRPr="00B13E5D" w:rsidRDefault="00C4284E" w:rsidP="00C4284E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4284E" w:rsidRPr="00B13E5D" w:rsidRDefault="00C4284E" w:rsidP="00C4284E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4284E" w:rsidRPr="00B13E5D" w:rsidRDefault="00C4284E" w:rsidP="00C4284E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13E5D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</w:t>
      </w:r>
    </w:p>
    <w:p w:rsidR="00C4284E" w:rsidRPr="00B13E5D" w:rsidRDefault="00C4284E" w:rsidP="00C4284E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4284E" w:rsidRPr="00B13E5D" w:rsidRDefault="00C4284E" w:rsidP="00C4284E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4284E" w:rsidRPr="00B13E5D" w:rsidRDefault="00C4284E" w:rsidP="00C4284E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A7EDF" w:rsidRPr="000B4996" w:rsidRDefault="002A7EDF" w:rsidP="004348B1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B4996">
        <w:rPr>
          <w:rFonts w:ascii="Times New Roman" w:hAnsi="Times New Roman" w:cs="Times New Roman"/>
          <w:sz w:val="26"/>
          <w:szCs w:val="26"/>
        </w:rPr>
        <w:lastRenderedPageBreak/>
        <w:t>Приложение  1</w:t>
      </w:r>
    </w:p>
    <w:p w:rsidR="002A7EDF" w:rsidRPr="00BC3376" w:rsidRDefault="002A7EDF" w:rsidP="004348B1">
      <w:pPr>
        <w:spacing w:line="240" w:lineRule="auto"/>
        <w:ind w:left="5664"/>
        <w:jc w:val="right"/>
        <w:rPr>
          <w:rFonts w:ascii="Times New Roman" w:hAnsi="Times New Roman"/>
          <w:sz w:val="26"/>
          <w:szCs w:val="26"/>
        </w:rPr>
      </w:pPr>
      <w:r w:rsidRPr="000B4996">
        <w:rPr>
          <w:rFonts w:ascii="Times New Roman" w:hAnsi="Times New Roman" w:cs="Times New Roman"/>
          <w:sz w:val="26"/>
          <w:szCs w:val="26"/>
        </w:rPr>
        <w:t>к протоколу з</w:t>
      </w:r>
      <w:r>
        <w:rPr>
          <w:rFonts w:ascii="Times New Roman" w:hAnsi="Times New Roman" w:cs="Times New Roman"/>
          <w:sz w:val="26"/>
          <w:szCs w:val="26"/>
        </w:rPr>
        <w:t>аседания УС</w:t>
      </w:r>
      <w:r>
        <w:rPr>
          <w:rFonts w:ascii="Times New Roman" w:hAnsi="Times New Roman" w:cs="Times New Roman"/>
          <w:sz w:val="26"/>
          <w:szCs w:val="26"/>
        </w:rPr>
        <w:br/>
        <w:t xml:space="preserve">НИУ ВШЭ – Пермь от </w:t>
      </w:r>
      <w:r w:rsidR="005340D0">
        <w:rPr>
          <w:rFonts w:ascii="Times New Roman" w:hAnsi="Times New Roman" w:cs="Times New Roman"/>
          <w:sz w:val="26"/>
          <w:szCs w:val="26"/>
        </w:rPr>
        <w:t>17</w:t>
      </w:r>
      <w:r>
        <w:rPr>
          <w:rFonts w:ascii="Times New Roman" w:hAnsi="Times New Roman" w:cs="Times New Roman"/>
          <w:sz w:val="26"/>
          <w:szCs w:val="26"/>
        </w:rPr>
        <w:t>.0</w:t>
      </w:r>
      <w:r w:rsidR="005340D0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.2020</w:t>
      </w:r>
      <w:r w:rsidRPr="000B4996">
        <w:rPr>
          <w:rFonts w:ascii="Times New Roman" w:hAnsi="Times New Roman" w:cs="Times New Roman"/>
          <w:sz w:val="26"/>
          <w:szCs w:val="26"/>
        </w:rPr>
        <w:t xml:space="preserve">  </w:t>
      </w:r>
      <w:r w:rsidRPr="000B4996">
        <w:rPr>
          <w:rFonts w:ascii="Times New Roman" w:hAnsi="Times New Roman" w:cs="Times New Roman"/>
          <w:bCs/>
          <w:sz w:val="26"/>
          <w:szCs w:val="26"/>
        </w:rPr>
        <w:t>№ 8.2.1.7-10/</w:t>
      </w:r>
      <w:r w:rsidR="005340D0">
        <w:rPr>
          <w:rFonts w:ascii="Times New Roman" w:hAnsi="Times New Roman" w:cs="Times New Roman"/>
          <w:bCs/>
          <w:sz w:val="26"/>
          <w:szCs w:val="26"/>
        </w:rPr>
        <w:t>7</w:t>
      </w:r>
    </w:p>
    <w:p w:rsidR="002A7EDF" w:rsidRPr="0002251A" w:rsidRDefault="002A7EDF" w:rsidP="004348B1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r w:rsidRPr="000B4996">
        <w:rPr>
          <w:rFonts w:ascii="Times New Roman" w:hAnsi="Times New Roman"/>
          <w:sz w:val="26"/>
          <w:szCs w:val="26"/>
        </w:rPr>
        <w:t xml:space="preserve">Список </w:t>
      </w:r>
      <w:proofErr w:type="spellStart"/>
      <w:r w:rsidRPr="000B4996">
        <w:rPr>
          <w:rFonts w:ascii="Times New Roman" w:hAnsi="Times New Roman"/>
          <w:sz w:val="26"/>
          <w:szCs w:val="26"/>
        </w:rPr>
        <w:t>присутствующи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>х</w:t>
      </w:r>
    </w:p>
    <w:p w:rsidR="002A7EDF" w:rsidRDefault="002A7EDF" w:rsidP="004348B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Архипов В.М., советник</w:t>
      </w:r>
    </w:p>
    <w:p w:rsidR="005340D0" w:rsidRDefault="005340D0" w:rsidP="004348B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Анферова</w:t>
      </w:r>
      <w:proofErr w:type="spellEnd"/>
      <w:r>
        <w:rPr>
          <w:rFonts w:ascii="Times New Roman" w:hAnsi="Times New Roman"/>
          <w:sz w:val="26"/>
          <w:szCs w:val="26"/>
        </w:rPr>
        <w:t xml:space="preserve"> Е.Л., зам</w:t>
      </w:r>
      <w:proofErr w:type="gramStart"/>
      <w:r>
        <w:rPr>
          <w:rFonts w:ascii="Times New Roman" w:hAnsi="Times New Roman"/>
          <w:sz w:val="26"/>
          <w:szCs w:val="26"/>
        </w:rPr>
        <w:t>.н</w:t>
      </w:r>
      <w:proofErr w:type="gramEnd"/>
      <w:r>
        <w:rPr>
          <w:rFonts w:ascii="Times New Roman" w:hAnsi="Times New Roman"/>
          <w:sz w:val="26"/>
          <w:szCs w:val="26"/>
        </w:rPr>
        <w:t>ачальника Центра Маркетинга и коммуникаций</w:t>
      </w:r>
    </w:p>
    <w:p w:rsidR="002A7EDF" w:rsidRDefault="002A7EDF" w:rsidP="004348B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/>
          <w:sz w:val="26"/>
          <w:szCs w:val="26"/>
        </w:rPr>
        <w:t>Божья-Воля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А.А., руководитель департамента менеджмента</w:t>
      </w:r>
    </w:p>
    <w:p w:rsidR="002A7EDF" w:rsidRDefault="002A7EDF" w:rsidP="004348B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Белых С.А., доцент департамента экономики и финансов</w:t>
      </w:r>
    </w:p>
    <w:p w:rsidR="002A7EDF" w:rsidRDefault="002A7EDF" w:rsidP="004348B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Брюхина</w:t>
      </w:r>
      <w:proofErr w:type="spellEnd"/>
      <w:r>
        <w:rPr>
          <w:rFonts w:ascii="Times New Roman" w:hAnsi="Times New Roman"/>
          <w:sz w:val="26"/>
          <w:szCs w:val="26"/>
        </w:rPr>
        <w:t xml:space="preserve"> Е.Р., зав. кафедрой гражданского и предпринимательского права;</w:t>
      </w:r>
    </w:p>
    <w:p w:rsidR="002A7EDF" w:rsidRPr="00085442" w:rsidRDefault="002A7EDF" w:rsidP="004348B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Букина Т.В., руководитель департамента экономики и финансов;</w:t>
      </w:r>
    </w:p>
    <w:p w:rsidR="002A7EDF" w:rsidRDefault="002A7EDF" w:rsidP="004348B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85442">
        <w:rPr>
          <w:rFonts w:ascii="Times New Roman" w:hAnsi="Times New Roman"/>
          <w:sz w:val="26"/>
          <w:szCs w:val="26"/>
        </w:rPr>
        <w:t>Бородулин И.Л., начальник отдела телекоммуникаций</w:t>
      </w:r>
    </w:p>
    <w:p w:rsidR="002A7EDF" w:rsidRDefault="002A7EDF" w:rsidP="004348B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Богаченко</w:t>
      </w:r>
      <w:proofErr w:type="spellEnd"/>
      <w:r>
        <w:rPr>
          <w:rFonts w:ascii="Times New Roman" w:hAnsi="Times New Roman"/>
          <w:sz w:val="26"/>
          <w:szCs w:val="26"/>
        </w:rPr>
        <w:t xml:space="preserve"> Л.В.. декан вечерне </w:t>
      </w:r>
      <w:proofErr w:type="gramStart"/>
      <w:r>
        <w:rPr>
          <w:rFonts w:ascii="Times New Roman" w:hAnsi="Times New Roman"/>
          <w:sz w:val="26"/>
          <w:szCs w:val="26"/>
        </w:rPr>
        <w:t>–з</w:t>
      </w:r>
      <w:proofErr w:type="gramEnd"/>
      <w:r>
        <w:rPr>
          <w:rFonts w:ascii="Times New Roman" w:hAnsi="Times New Roman"/>
          <w:sz w:val="26"/>
          <w:szCs w:val="26"/>
        </w:rPr>
        <w:t>аочного факультета экономики и управления</w:t>
      </w:r>
    </w:p>
    <w:p w:rsidR="002A7EDF" w:rsidRDefault="002A7EDF" w:rsidP="004348B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Вилесова</w:t>
      </w:r>
      <w:proofErr w:type="spellEnd"/>
      <w:r>
        <w:rPr>
          <w:rFonts w:ascii="Times New Roman" w:hAnsi="Times New Roman"/>
          <w:sz w:val="26"/>
          <w:szCs w:val="26"/>
        </w:rPr>
        <w:t xml:space="preserve"> Е.С., начальник Центра по работе с</w:t>
      </w:r>
      <w:r w:rsidR="005340D0">
        <w:rPr>
          <w:rFonts w:ascii="Times New Roman" w:hAnsi="Times New Roman"/>
          <w:sz w:val="26"/>
          <w:szCs w:val="26"/>
        </w:rPr>
        <w:t xml:space="preserve">о студентами и </w:t>
      </w:r>
      <w:r>
        <w:rPr>
          <w:rFonts w:ascii="Times New Roman" w:hAnsi="Times New Roman"/>
          <w:sz w:val="26"/>
          <w:szCs w:val="26"/>
        </w:rPr>
        <w:t xml:space="preserve"> выпускниками</w:t>
      </w:r>
      <w:r w:rsidR="005340D0">
        <w:rPr>
          <w:rFonts w:ascii="Times New Roman" w:hAnsi="Times New Roman"/>
          <w:sz w:val="26"/>
          <w:szCs w:val="26"/>
        </w:rPr>
        <w:t xml:space="preserve"> </w:t>
      </w:r>
    </w:p>
    <w:p w:rsidR="002A7EDF" w:rsidRDefault="002A7EDF" w:rsidP="004348B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Гагарина Д.А., декан социально-гуманитарного факультета</w:t>
      </w:r>
    </w:p>
    <w:p w:rsidR="002A7EDF" w:rsidRDefault="002A7EDF" w:rsidP="004348B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Кашин Д.В., начальник отдела по международному сотрудничеству</w:t>
      </w:r>
    </w:p>
    <w:p w:rsidR="002A7EDF" w:rsidRDefault="002A7EDF" w:rsidP="004348B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</w:t>
      </w:r>
      <w:r w:rsidR="005340D0">
        <w:rPr>
          <w:rFonts w:ascii="Times New Roman" w:hAnsi="Times New Roman"/>
          <w:sz w:val="26"/>
          <w:szCs w:val="26"/>
        </w:rPr>
        <w:t>лос И.Р., заместитель декана ФПП</w:t>
      </w:r>
    </w:p>
    <w:p w:rsidR="002A7EDF" w:rsidRDefault="002A7EDF" w:rsidP="004348B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Козлов</w:t>
      </w:r>
      <w:r w:rsidR="005340D0">
        <w:rPr>
          <w:rFonts w:ascii="Times New Roman" w:hAnsi="Times New Roman"/>
          <w:sz w:val="26"/>
          <w:szCs w:val="26"/>
        </w:rPr>
        <w:t xml:space="preserve"> С.А., начальник аналитического центра</w:t>
      </w:r>
    </w:p>
    <w:p w:rsidR="002A7EDF" w:rsidRDefault="002A7EDF" w:rsidP="004348B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Корниенко</w:t>
      </w:r>
      <w:proofErr w:type="spellEnd"/>
      <w:r>
        <w:rPr>
          <w:rFonts w:ascii="Times New Roman" w:hAnsi="Times New Roman"/>
          <w:sz w:val="26"/>
          <w:szCs w:val="26"/>
        </w:rPr>
        <w:t xml:space="preserve"> С.И., зав</w:t>
      </w:r>
      <w:proofErr w:type="gramStart"/>
      <w:r>
        <w:rPr>
          <w:rFonts w:ascii="Times New Roman" w:hAnsi="Times New Roman"/>
          <w:sz w:val="26"/>
          <w:szCs w:val="26"/>
        </w:rPr>
        <w:t>.к</w:t>
      </w:r>
      <w:proofErr w:type="gramEnd"/>
      <w:r>
        <w:rPr>
          <w:rFonts w:ascii="Times New Roman" w:hAnsi="Times New Roman"/>
          <w:sz w:val="26"/>
          <w:szCs w:val="26"/>
        </w:rPr>
        <w:t>афедрой кафедры гуманитарных дисциплин;</w:t>
      </w:r>
    </w:p>
    <w:p w:rsidR="005340D0" w:rsidRDefault="005340D0" w:rsidP="004348B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ОкуловаЕ.Э.,начальник</w:t>
      </w:r>
      <w:r w:rsidR="002A7EDF">
        <w:rPr>
          <w:rFonts w:ascii="Times New Roman" w:hAnsi="Times New Roman"/>
          <w:sz w:val="26"/>
          <w:szCs w:val="26"/>
        </w:rPr>
        <w:t>ПФО</w:t>
      </w:r>
      <w:proofErr w:type="spellEnd"/>
    </w:p>
    <w:p w:rsidR="002A7EDF" w:rsidRDefault="005340D0" w:rsidP="004348B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Ратт</w:t>
      </w:r>
      <w:proofErr w:type="spellEnd"/>
      <w:r>
        <w:rPr>
          <w:rFonts w:ascii="Times New Roman" w:hAnsi="Times New Roman"/>
          <w:sz w:val="26"/>
          <w:szCs w:val="26"/>
        </w:rPr>
        <w:t xml:space="preserve">  Т.А., декан факультета </w:t>
      </w:r>
      <w:proofErr w:type="spellStart"/>
      <w:r>
        <w:rPr>
          <w:rFonts w:ascii="Times New Roman" w:hAnsi="Times New Roman"/>
          <w:sz w:val="26"/>
          <w:szCs w:val="26"/>
        </w:rPr>
        <w:t>довузовской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подготовки</w:t>
      </w:r>
    </w:p>
    <w:p w:rsidR="002A7EDF" w:rsidRDefault="002A7EDF" w:rsidP="004348B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Шевелева М.С., руководитель департамента иностранных языков.</w:t>
      </w:r>
    </w:p>
    <w:p w:rsidR="005340D0" w:rsidRPr="005340D0" w:rsidRDefault="005340D0" w:rsidP="005340D0">
      <w:pPr>
        <w:keepNext/>
        <w:suppressAutoHyphens/>
        <w:spacing w:before="240" w:after="60" w:line="240" w:lineRule="auto"/>
        <w:ind w:left="720" w:right="-427"/>
        <w:jc w:val="both"/>
        <w:outlineLvl w:val="0"/>
        <w:rPr>
          <w:rFonts w:ascii="Times New Roman" w:eastAsia="Calibri" w:hAnsi="Times New Roman" w:cs="Times New Roman"/>
          <w:bCs/>
          <w:kern w:val="28"/>
          <w:lang w:eastAsia="ru-RU"/>
        </w:rPr>
      </w:pPr>
      <w:r>
        <w:rPr>
          <w:rFonts w:ascii="Times New Roman" w:hAnsi="Times New Roman"/>
          <w:sz w:val="26"/>
          <w:szCs w:val="26"/>
        </w:rPr>
        <w:t>18</w:t>
      </w:r>
      <w:r w:rsidRPr="005340D0">
        <w:rPr>
          <w:rFonts w:ascii="Times New Roman" w:hAnsi="Times New Roman"/>
          <w:sz w:val="26"/>
          <w:szCs w:val="26"/>
        </w:rPr>
        <w:t xml:space="preserve">Шестакова Е.Н., руководитель магистерской программы </w:t>
      </w:r>
    </w:p>
    <w:p w:rsidR="005340D0" w:rsidRDefault="005340D0" w:rsidP="005340D0">
      <w:pPr>
        <w:pStyle w:val="a5"/>
        <w:spacing w:after="0" w:line="240" w:lineRule="auto"/>
        <w:ind w:left="1080"/>
        <w:jc w:val="both"/>
        <w:rPr>
          <w:rFonts w:ascii="Times New Roman" w:hAnsi="Times New Roman"/>
          <w:sz w:val="26"/>
          <w:szCs w:val="26"/>
        </w:rPr>
      </w:pPr>
    </w:p>
    <w:p w:rsidR="002A7EDF" w:rsidRDefault="002A7EDF" w:rsidP="004348B1">
      <w:pPr>
        <w:keepNext/>
        <w:suppressAutoHyphens/>
        <w:spacing w:before="240" w:after="60" w:line="240" w:lineRule="auto"/>
        <w:ind w:left="6237" w:right="-427"/>
        <w:jc w:val="both"/>
        <w:outlineLvl w:val="0"/>
        <w:rPr>
          <w:rFonts w:ascii="Times New Roman" w:eastAsia="Calibri" w:hAnsi="Times New Roman" w:cs="Times New Roman"/>
          <w:bCs/>
          <w:kern w:val="28"/>
          <w:lang w:eastAsia="ru-RU"/>
        </w:rPr>
      </w:pPr>
      <w:r>
        <w:rPr>
          <w:rFonts w:ascii="Times New Roman" w:eastAsia="Calibri" w:hAnsi="Times New Roman" w:cs="Times New Roman"/>
          <w:bCs/>
          <w:kern w:val="28"/>
          <w:lang w:eastAsia="ru-RU"/>
        </w:rPr>
        <w:br/>
      </w:r>
    </w:p>
    <w:p w:rsidR="002A7EDF" w:rsidRDefault="002A7EDF" w:rsidP="004348B1">
      <w:pPr>
        <w:spacing w:line="240" w:lineRule="auto"/>
        <w:rPr>
          <w:lang w:eastAsia="ru-RU"/>
        </w:rPr>
      </w:pPr>
      <w:r>
        <w:rPr>
          <w:lang w:eastAsia="ru-RU"/>
        </w:rPr>
        <w:br w:type="page"/>
      </w:r>
    </w:p>
    <w:p w:rsidR="00C4284E" w:rsidRPr="00B13E5D" w:rsidRDefault="00C4284E" w:rsidP="00C4284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284E" w:rsidRPr="00B13E5D" w:rsidRDefault="00C4284E" w:rsidP="00C4284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51DB" w:rsidRDefault="00404CD6"/>
    <w:sectPr w:rsidR="005351DB" w:rsidSect="008A1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94684"/>
    <w:multiLevelType w:val="hybridMultilevel"/>
    <w:tmpl w:val="691E12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CC5D8B"/>
    <w:multiLevelType w:val="hybridMultilevel"/>
    <w:tmpl w:val="AB0C62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84E"/>
    <w:rsid w:val="0012631C"/>
    <w:rsid w:val="002A2561"/>
    <w:rsid w:val="002A7EDF"/>
    <w:rsid w:val="00404CD6"/>
    <w:rsid w:val="004348B1"/>
    <w:rsid w:val="005340D0"/>
    <w:rsid w:val="00695E93"/>
    <w:rsid w:val="006C1DA7"/>
    <w:rsid w:val="008D7E0F"/>
    <w:rsid w:val="00A262AF"/>
    <w:rsid w:val="00A37CEE"/>
    <w:rsid w:val="00B35EDC"/>
    <w:rsid w:val="00C4284E"/>
    <w:rsid w:val="00DB3FAA"/>
    <w:rsid w:val="00DF3FFC"/>
    <w:rsid w:val="00E62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4E"/>
  </w:style>
  <w:style w:type="paragraph" w:styleId="1">
    <w:name w:val="heading 1"/>
    <w:basedOn w:val="a"/>
    <w:next w:val="a"/>
    <w:link w:val="10"/>
    <w:qFormat/>
    <w:rsid w:val="00C4284E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284E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C4284E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4284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4284E"/>
    <w:pPr>
      <w:ind w:left="720"/>
      <w:contextualSpacing/>
    </w:pPr>
  </w:style>
  <w:style w:type="table" w:styleId="a6">
    <w:name w:val="Table Grid"/>
    <w:basedOn w:val="a1"/>
    <w:uiPriority w:val="59"/>
    <w:rsid w:val="006C1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AndrianovaTA</dc:creator>
  <cp:lastModifiedBy>AndrianovaTA</cp:lastModifiedBy>
  <cp:revision>9</cp:revision>
  <dcterms:created xsi:type="dcterms:W3CDTF">2020-09-21T06:42:00Z</dcterms:created>
  <dcterms:modified xsi:type="dcterms:W3CDTF">2020-09-21T08:38:00Z</dcterms:modified>
</cp:coreProperties>
</file>