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06" w:rsidRPr="00380EBA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380EBA">
        <w:rPr>
          <w:rFonts w:ascii="Times New Roman" w:eastAsia="Times New Roman" w:hAnsi="Times New Roman" w:cs="Times New Roman"/>
          <w:sz w:val="24"/>
          <w:szCs w:val="24"/>
        </w:rPr>
        <w:t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380EBA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Социально-гуманитарный факультет</w:t>
      </w:r>
    </w:p>
    <w:p w:rsidR="00D20206" w:rsidRPr="00380EBA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Кафедра гражданского и предпринимательского права</w:t>
      </w: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380EBA" w:rsidRDefault="00D20206" w:rsidP="00D202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ПРОГРАММА УЧЕБНОЙ ПРАКТИКИ</w:t>
      </w: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380EBA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для образовательной программы «Юриспруденция»</w:t>
      </w:r>
    </w:p>
    <w:p w:rsidR="00D20206" w:rsidRPr="00380EBA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направления подготовки</w:t>
      </w:r>
    </w:p>
    <w:p w:rsidR="00D20206" w:rsidRPr="00380EBA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40.03.01 Юриспруденция</w:t>
      </w:r>
    </w:p>
    <w:p w:rsidR="00D20206" w:rsidRPr="00380EBA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380EBA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Утверждена Академическим советом образовательной программы «Юриспруденция» направления подготовки 40.03.01 Юриспруденция, образовательной программы «Правовое обеспечение предпринимательской деятельности» направления подготовки 40.04.01</w:t>
      </w:r>
      <w:r w:rsidRPr="00380E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</w:p>
    <w:p w:rsidR="00D20206" w:rsidRPr="00D20206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«3» сентября 2018 г., № протокола 8.2.2.2 – 17/05</w:t>
      </w:r>
    </w:p>
    <w:p w:rsidR="00D20206" w:rsidRPr="00441F15" w:rsidRDefault="00D20206" w:rsidP="00D202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изменениями, утвержденными </w:t>
      </w:r>
      <w:r w:rsidRPr="00A605A6">
        <w:rPr>
          <w:rFonts w:ascii="Times New Roman" w:hAnsi="Times New Roman"/>
          <w:sz w:val="24"/>
          <w:szCs w:val="24"/>
        </w:rPr>
        <w:t xml:space="preserve">Академическим советом </w:t>
      </w:r>
      <w:r>
        <w:rPr>
          <w:rFonts w:ascii="Times New Roman" w:hAnsi="Times New Roman"/>
          <w:sz w:val="24"/>
          <w:szCs w:val="24"/>
        </w:rPr>
        <w:t>образовательных программ по</w:t>
      </w:r>
      <w:r w:rsidRPr="00477C46">
        <w:rPr>
          <w:rFonts w:ascii="Times New Roman" w:hAnsi="Times New Roman"/>
          <w:sz w:val="24"/>
          <w:szCs w:val="24"/>
        </w:rPr>
        <w:t xml:space="preserve"> направления</w:t>
      </w:r>
      <w:r>
        <w:rPr>
          <w:rFonts w:ascii="Times New Roman" w:hAnsi="Times New Roman"/>
          <w:sz w:val="24"/>
          <w:szCs w:val="24"/>
        </w:rPr>
        <w:t>м</w:t>
      </w:r>
      <w:r w:rsidRPr="00477C46">
        <w:rPr>
          <w:rFonts w:ascii="Times New Roman" w:hAnsi="Times New Roman"/>
          <w:sz w:val="24"/>
          <w:szCs w:val="24"/>
        </w:rPr>
        <w:t xml:space="preserve"> подготовки 40.03.01 Юриспруденция,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C46">
        <w:rPr>
          <w:rFonts w:ascii="Times New Roman" w:hAnsi="Times New Roman"/>
          <w:sz w:val="24"/>
          <w:szCs w:val="24"/>
        </w:rPr>
        <w:t>40.04.01 Юриспруденция</w:t>
      </w:r>
    </w:p>
    <w:p w:rsidR="00D20206" w:rsidRPr="00441F15" w:rsidRDefault="00D20206" w:rsidP="00D20206">
      <w:pPr>
        <w:rPr>
          <w:rFonts w:ascii="Times New Roman" w:hAnsi="Times New Roman"/>
          <w:sz w:val="24"/>
          <w:szCs w:val="24"/>
        </w:rPr>
      </w:pPr>
      <w:r w:rsidRPr="008F02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8F02C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8F0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8F02C8">
        <w:rPr>
          <w:rFonts w:ascii="Times New Roman" w:hAnsi="Times New Roman"/>
          <w:sz w:val="24"/>
          <w:szCs w:val="24"/>
        </w:rPr>
        <w:t xml:space="preserve"> г., № протокола</w:t>
      </w:r>
      <w:r>
        <w:rPr>
          <w:rFonts w:ascii="Times New Roman" w:hAnsi="Times New Roman"/>
          <w:sz w:val="24"/>
          <w:szCs w:val="24"/>
        </w:rPr>
        <w:t xml:space="preserve"> 8.2.2.2- 17/01</w:t>
      </w: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0206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6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3"/>
      </w:tblGrid>
      <w:tr w:rsidR="00D20206" w:rsidRPr="00252851" w:rsidTr="00D20206">
        <w:tc>
          <w:tcPr>
            <w:tcW w:w="3794" w:type="dxa"/>
            <w:shd w:val="clear" w:color="auto" w:fill="auto"/>
            <w:vAlign w:val="center"/>
          </w:tcPr>
          <w:p w:rsidR="00D20206" w:rsidRPr="00441F15" w:rsidRDefault="00D20206" w:rsidP="00D21829">
            <w:pPr>
              <w:tabs>
                <w:tab w:val="left" w:pos="1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773" w:type="dxa"/>
            <w:shd w:val="clear" w:color="auto" w:fill="auto"/>
          </w:tcPr>
          <w:p w:rsidR="00D20206" w:rsidRPr="00377802" w:rsidRDefault="00D20206" w:rsidP="00D21829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Третьякова Екатерина Сергеевна,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</w:t>
            </w:r>
            <w:r w:rsidRPr="0025285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252851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 гражданского и предпринимательского права</w:t>
            </w:r>
          </w:p>
        </w:tc>
      </w:tr>
      <w:tr w:rsidR="00D20206" w:rsidRPr="00252851" w:rsidTr="00D20206">
        <w:tc>
          <w:tcPr>
            <w:tcW w:w="3794" w:type="dxa"/>
            <w:shd w:val="clear" w:color="auto" w:fill="auto"/>
          </w:tcPr>
          <w:p w:rsidR="00D20206" w:rsidRPr="00252851" w:rsidRDefault="00D20206" w:rsidP="00D2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51">
              <w:rPr>
                <w:rFonts w:ascii="Times New Roman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252851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252851">
              <w:rPr>
                <w:rFonts w:ascii="Times New Roman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D20206" w:rsidRPr="0084175E" w:rsidRDefault="00D20206" w:rsidP="00D21829">
            <w:pPr>
              <w:ind w:left="14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E0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823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5E08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20206" w:rsidRPr="00252851" w:rsidTr="00D20206">
        <w:tc>
          <w:tcPr>
            <w:tcW w:w="3794" w:type="dxa"/>
            <w:shd w:val="clear" w:color="auto" w:fill="auto"/>
          </w:tcPr>
          <w:p w:rsidR="00D20206" w:rsidRPr="00252851" w:rsidRDefault="00D20206" w:rsidP="00D21829">
            <w:pPr>
              <w:rPr>
                <w:rFonts w:ascii="Times New Roman" w:hAnsi="Times New Roman"/>
                <w:sz w:val="24"/>
                <w:szCs w:val="24"/>
              </w:rPr>
            </w:pPr>
            <w:r w:rsidRPr="00252851">
              <w:rPr>
                <w:rFonts w:ascii="Times New Roman" w:hAnsi="Times New Roman"/>
                <w:sz w:val="24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25285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52851">
              <w:rPr>
                <w:rFonts w:ascii="Times New Roman" w:hAnsi="Times New Roman"/>
                <w:sz w:val="24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D20206" w:rsidRPr="0084175E" w:rsidRDefault="00D20206" w:rsidP="00D2182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8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  <w:proofErr w:type="spellStart"/>
            <w:r w:rsidRPr="00380EBA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380EB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80EBA">
              <w:rPr>
                <w:rFonts w:ascii="Times New Roman" w:eastAsia="Times New Roman" w:hAnsi="Times New Roman" w:cs="Times New Roman"/>
                <w:sz w:val="24"/>
                <w:szCs w:val="24"/>
              </w:rPr>
              <w:t>аса</w:t>
            </w:r>
            <w:proofErr w:type="spellEnd"/>
            <w:r w:rsidRPr="0038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80EB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80EBA">
              <w:rPr>
                <w:rFonts w:ascii="Times New Roman" w:eastAsia="Times New Roman" w:hAnsi="Times New Roman" w:cs="Times New Roman"/>
                <w:sz w:val="24"/>
                <w:szCs w:val="24"/>
              </w:rPr>
              <w:t>. 2 часа контактной работы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</w:t>
            </w:r>
            <w:r w:rsidRPr="00380E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на</w:t>
            </w:r>
            <w:r w:rsidRPr="00841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EBA"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курсе</w:t>
            </w:r>
          </w:p>
        </w:tc>
      </w:tr>
      <w:tr w:rsidR="00D20206" w:rsidRPr="00252851" w:rsidTr="00D20206">
        <w:tc>
          <w:tcPr>
            <w:tcW w:w="3794" w:type="dxa"/>
            <w:shd w:val="clear" w:color="auto" w:fill="auto"/>
          </w:tcPr>
          <w:p w:rsidR="00D20206" w:rsidRPr="00252851" w:rsidRDefault="00D20206" w:rsidP="00D2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51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773" w:type="dxa"/>
            <w:shd w:val="clear" w:color="auto" w:fill="auto"/>
          </w:tcPr>
          <w:p w:rsidR="00D20206" w:rsidRPr="00252851" w:rsidRDefault="00D20206" w:rsidP="00D21829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206" w:rsidRPr="00252851" w:rsidTr="00D20206">
        <w:tc>
          <w:tcPr>
            <w:tcW w:w="3794" w:type="dxa"/>
            <w:shd w:val="clear" w:color="auto" w:fill="auto"/>
          </w:tcPr>
          <w:p w:rsidR="00D20206" w:rsidRPr="00252851" w:rsidRDefault="00D20206" w:rsidP="00D2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51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5773" w:type="dxa"/>
            <w:shd w:val="clear" w:color="auto" w:fill="auto"/>
          </w:tcPr>
          <w:p w:rsidR="00D20206" w:rsidRPr="0084175E" w:rsidRDefault="00D20206" w:rsidP="00D21829">
            <w:pPr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</w:tr>
      <w:tr w:rsidR="00D20206" w:rsidRPr="00252851" w:rsidTr="00D20206">
        <w:tc>
          <w:tcPr>
            <w:tcW w:w="3794" w:type="dxa"/>
            <w:shd w:val="clear" w:color="auto" w:fill="auto"/>
          </w:tcPr>
          <w:p w:rsidR="00D20206" w:rsidRPr="00252851" w:rsidRDefault="00D20206" w:rsidP="00D2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51">
              <w:rPr>
                <w:rFonts w:ascii="Times New Roman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5773" w:type="dxa"/>
            <w:shd w:val="clear" w:color="auto" w:fill="auto"/>
          </w:tcPr>
          <w:p w:rsidR="00D20206" w:rsidRPr="00252851" w:rsidRDefault="00D20206" w:rsidP="00D21829">
            <w:pPr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</w:tr>
    </w:tbl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Пермь, 2018</w:t>
      </w:r>
    </w:p>
    <w:p w:rsidR="00D20206" w:rsidRDefault="00D202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2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B12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практики разработана в соответствии </w:t>
      </w:r>
      <w:proofErr w:type="gramStart"/>
      <w:r w:rsidRPr="00380EB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0E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0206" w:rsidRPr="00937C92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937C92">
        <w:rPr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РФ от 27.11.2015 №</w:t>
      </w:r>
      <w:r>
        <w:rPr>
          <w:szCs w:val="24"/>
        </w:rPr>
        <w:t> </w:t>
      </w:r>
      <w:r w:rsidRPr="00937C92">
        <w:rPr>
          <w:szCs w:val="24"/>
        </w:rPr>
        <w:t>1383.</w:t>
      </w:r>
    </w:p>
    <w:p w:rsidR="00D20206" w:rsidRPr="00937C92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937C92">
        <w:rPr>
          <w:szCs w:val="24"/>
        </w:rPr>
        <w:t>Положением о проектной, научно-исследовательской деятельности и практиках студентов НИУ ВШЭ, утвержденным протоколом ученого совета НИУ ВШЭ от 24.06.2016 № 07.</w:t>
      </w:r>
    </w:p>
    <w:p w:rsidR="00D20206" w:rsidRPr="00937C92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937C92">
        <w:rPr>
          <w:szCs w:val="24"/>
        </w:rPr>
        <w:t xml:space="preserve">Образовательным стандартом НИУ ВШЭ по направлению подготовки </w:t>
      </w:r>
      <w:r>
        <w:rPr>
          <w:szCs w:val="24"/>
        </w:rPr>
        <w:t>40.03.01 </w:t>
      </w:r>
      <w:r w:rsidRPr="00937C92">
        <w:rPr>
          <w:szCs w:val="24"/>
        </w:rPr>
        <w:t>Юриспруденция, утвержденным протоколом ученого совета НИУ ВШЭ от 26.12.2014 № 10.</w:t>
      </w:r>
    </w:p>
    <w:p w:rsidR="00D20206" w:rsidRPr="00937C92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937C92">
        <w:rPr>
          <w:szCs w:val="24"/>
        </w:rPr>
        <w:t>Основной образовательной программой высшего образования «Юриспруденция» направления подготовки 40.03.01 Юриспруденция;</w:t>
      </w:r>
    </w:p>
    <w:p w:rsidR="00D20206" w:rsidRPr="00937C92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937C92">
        <w:rPr>
          <w:szCs w:val="24"/>
        </w:rPr>
        <w:t xml:space="preserve">Объединенным учебным планом университета по </w:t>
      </w:r>
      <w:r>
        <w:rPr>
          <w:szCs w:val="24"/>
        </w:rPr>
        <w:t xml:space="preserve">образовательной </w:t>
      </w:r>
      <w:r w:rsidRPr="00937C92">
        <w:rPr>
          <w:szCs w:val="24"/>
        </w:rPr>
        <w:t>программе «Юриспруденция» направления подготовки 40.03.01 Юриспруденция, утвержденным в 2015 г.</w:t>
      </w:r>
    </w:p>
    <w:p w:rsidR="00D20206" w:rsidRPr="00937C92" w:rsidRDefault="00D20206" w:rsidP="00D20206">
      <w:pPr>
        <w:pStyle w:val="a3"/>
        <w:tabs>
          <w:tab w:val="left" w:pos="1134"/>
        </w:tabs>
        <w:ind w:firstLine="709"/>
        <w:jc w:val="both"/>
        <w:rPr>
          <w:szCs w:val="24"/>
        </w:rPr>
      </w:pPr>
      <w:r w:rsidRPr="00937C92">
        <w:rPr>
          <w:szCs w:val="24"/>
        </w:rPr>
        <w:t>Учебная практика студентов проводится на кафедре гражданского и предпринимательского права НИУ ВШЭ – Пермь.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Для инвалидов и лиц с ограниченными возможностями здоровья выбор мест прохождения практик производится с учетом состояния здоровья и требований по доступности для данных обучающихся.</w:t>
      </w: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1.1. Цели и задачи учебной практики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Целями проведения учебной практики являются: закрепление профессиональных навыков и умений, совершенствование компетенций, проверка готовности будущих юристов к самостоятельной трудовой деятельности и самоорганизации, практическая подготовка к государственным аттестационным испытаниям и защите выпускной квалификационной работе.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Задачами практики являются:</w:t>
      </w:r>
    </w:p>
    <w:p w:rsidR="00D20206" w:rsidRPr="00937C92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937C92">
        <w:rPr>
          <w:szCs w:val="24"/>
        </w:rPr>
        <w:t>сбор и анализ правовой информации для проведения исследования;</w:t>
      </w:r>
    </w:p>
    <w:p w:rsidR="00D20206" w:rsidRPr="00937C92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937C92">
        <w:rPr>
          <w:szCs w:val="24"/>
        </w:rPr>
        <w:t>выявление проблемных вопросов, возникающих при рассмотрении судами споров;</w:t>
      </w:r>
    </w:p>
    <w:p w:rsidR="00D20206" w:rsidRPr="00937C92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937C92">
        <w:rPr>
          <w:szCs w:val="24"/>
        </w:rPr>
        <w:t>составление обзора судебной практики.</w:t>
      </w: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практики в структуре образовательной программы.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Учебная практика является составной частью учебного процесса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бакалавров в соответствии с квалификационной характеристикой юриста по направлению 40.03.01 Юриспруденция (квалификация «бакалавр»), способствует практической подготовке к будущей профессиональной деятельности.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Учебная практика основывается на дисциплинах, ранее изученных студентами согласно учебному плану.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Учебная практика является составной частью раздела учебного плана «Практики, проектная и исследовательская работа».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учебной практики направлены на совершенствование профессиональной подготовки будущего юриста, закрепление умений и навыков работы с правовыми документами и материалами, применение полученных в процессе обучения знаний в процессе практической деятельности.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Учебная практика бакалавра проводится на четвертом курсе. Руководство практикой осуществляется руководителями практики – преподавателями кафедры гражданского и предпринимательского права.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Для успешного прохождения практики студент должен: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Знать:</w:t>
      </w:r>
    </w:p>
    <w:p w:rsidR="00D20206" w:rsidRPr="00D20206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D20206">
        <w:rPr>
          <w:szCs w:val="24"/>
        </w:rPr>
        <w:t>теорию государства и права, закономерности функционирования и развития государственно-правовой системы, отдельных правовых явлений и процессов;</w:t>
      </w:r>
    </w:p>
    <w:p w:rsidR="00D20206" w:rsidRPr="00D20206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D20206">
        <w:rPr>
          <w:szCs w:val="24"/>
        </w:rPr>
        <w:t>основы правового регулирования в рамках основных отраслей Российского права.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20206" w:rsidRPr="00D20206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D20206">
        <w:rPr>
          <w:szCs w:val="24"/>
        </w:rPr>
        <w:t>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</w:t>
      </w:r>
    </w:p>
    <w:p w:rsidR="00D20206" w:rsidRPr="00D20206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D20206">
        <w:rPr>
          <w:szCs w:val="24"/>
        </w:rPr>
        <w:t xml:space="preserve">логически верно, аргументировано и ясно </w:t>
      </w:r>
      <w:proofErr w:type="gramStart"/>
      <w:r w:rsidRPr="00D20206">
        <w:rPr>
          <w:szCs w:val="24"/>
        </w:rPr>
        <w:t>строить</w:t>
      </w:r>
      <w:proofErr w:type="gramEnd"/>
      <w:r w:rsidRPr="00D20206">
        <w:rPr>
          <w:szCs w:val="24"/>
        </w:rPr>
        <w:t xml:space="preserve"> устную и письменную речь;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D20206" w:rsidRPr="00D20206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D20206">
        <w:rPr>
          <w:szCs w:val="24"/>
        </w:rPr>
        <w:t>навыками анализа нормативно-правового материала, актов толкования, судебной практики;</w:t>
      </w:r>
    </w:p>
    <w:p w:rsidR="00D20206" w:rsidRPr="00D20206" w:rsidRDefault="00D20206" w:rsidP="00D20206">
      <w:pPr>
        <w:pStyle w:val="a3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Cs w:val="24"/>
        </w:rPr>
      </w:pPr>
      <w:r w:rsidRPr="00D20206">
        <w:rPr>
          <w:szCs w:val="24"/>
        </w:rPr>
        <w:t xml:space="preserve">навыками оформления правового материала в юридическом стиле, в </w:t>
      </w:r>
      <w:proofErr w:type="spellStart"/>
      <w:r w:rsidRPr="00D20206">
        <w:rPr>
          <w:szCs w:val="24"/>
        </w:rPr>
        <w:t>т.ч</w:t>
      </w:r>
      <w:proofErr w:type="spellEnd"/>
      <w:r w:rsidRPr="00D20206">
        <w:rPr>
          <w:szCs w:val="24"/>
        </w:rPr>
        <w:t>. с соблюдением отдельных правил юридической техники.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Полученные в результате практики знания и освоенные практические навыки 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быть использованы в дальнейшем при изучении последующих дисциплин, согласно учебному плану.</w:t>
      </w: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Default="00D20206" w:rsidP="00D202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1.3. Способ проведения учебной практики</w:t>
      </w:r>
    </w:p>
    <w:p w:rsidR="00D20206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Способ проведения учебной практики: </w:t>
      </w:r>
      <w:proofErr w:type="gramStart"/>
      <w:r w:rsidRPr="00380EBA">
        <w:rPr>
          <w:rFonts w:ascii="Times New Roman" w:eastAsia="Times New Roman" w:hAnsi="Times New Roman" w:cs="Times New Roman"/>
          <w:sz w:val="24"/>
          <w:szCs w:val="24"/>
        </w:rPr>
        <w:t>стационарная</w:t>
      </w:r>
      <w:proofErr w:type="gramEnd"/>
      <w:r w:rsidRPr="00380E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6E674E" w:rsidRDefault="00D20206" w:rsidP="00D202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74E">
        <w:rPr>
          <w:rFonts w:ascii="Times New Roman" w:eastAsia="Times New Roman" w:hAnsi="Times New Roman" w:cs="Times New Roman"/>
          <w:b/>
          <w:sz w:val="24"/>
          <w:szCs w:val="24"/>
        </w:rPr>
        <w:t xml:space="preserve">1.4. Форма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</w:t>
      </w:r>
      <w:r w:rsidRPr="006E674E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Форма проведения практики – дискретно по видам практик путем выделения в календарном учебном графике непрерывного периода учебного времени в течение 2 недель. Сроки прохождения практики устанавливаются графиком учебного процесса и являются обязательными для всех студентов.</w:t>
      </w: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06" w:rsidRPr="00380EBA" w:rsidRDefault="00D20206" w:rsidP="00D202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II.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20206" w:rsidRPr="00380EBA" w:rsidRDefault="00D20206" w:rsidP="00D202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следующих компетенций:</w:t>
      </w:r>
    </w:p>
    <w:tbl>
      <w:tblPr>
        <w:tblStyle w:val="a4"/>
        <w:tblW w:w="93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3686"/>
        <w:gridCol w:w="4252"/>
      </w:tblGrid>
      <w:tr w:rsidR="00D20206" w:rsidRPr="00CB120D" w:rsidTr="00D20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20206" w:rsidRPr="00CB120D" w:rsidRDefault="00D20206" w:rsidP="00D218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120D">
              <w:rPr>
                <w:rFonts w:ascii="Times New Roman" w:eastAsia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D20206" w:rsidRPr="00CB120D" w:rsidRDefault="00D20206" w:rsidP="00D218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120D">
              <w:rPr>
                <w:rFonts w:ascii="Times New Roman" w:eastAsia="Times New Roman" w:hAnsi="Times New Roman" w:cs="Times New Roman"/>
                <w:b/>
              </w:rPr>
              <w:t>Формулировка компетенции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:rsidR="00D20206" w:rsidRPr="00CB120D" w:rsidRDefault="00D20206" w:rsidP="00D218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120D">
              <w:rPr>
                <w:rFonts w:ascii="Times New Roman" w:eastAsia="Times New Roman" w:hAnsi="Times New Roman" w:cs="Times New Roman"/>
                <w:b/>
              </w:rPr>
              <w:t>Профессиональные задачи, для решения которых требуется данная компетенция</w:t>
            </w:r>
          </w:p>
        </w:tc>
      </w:tr>
      <w:tr w:rsidR="00D20206" w:rsidRPr="00CB120D" w:rsidTr="00D20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20206" w:rsidRPr="00CB120D" w:rsidRDefault="00D20206" w:rsidP="00D218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120D">
              <w:rPr>
                <w:rFonts w:ascii="Times New Roman" w:eastAsia="Times New Roman" w:hAnsi="Times New Roman" w:cs="Times New Roman"/>
              </w:rPr>
              <w:t>УК-9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20206" w:rsidRPr="00CB120D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r w:rsidRPr="00CB120D">
              <w:rPr>
                <w:rFonts w:ascii="Times New Roman" w:eastAsia="Times New Roman" w:hAnsi="Times New Roman" w:cs="Times New Roman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D20206" w:rsidRPr="00CB120D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r w:rsidRPr="00CB120D">
              <w:rPr>
                <w:rFonts w:ascii="Times New Roman" w:eastAsia="Times New Roman" w:hAnsi="Times New Roman" w:cs="Times New Roman"/>
              </w:rPr>
              <w:t>Ведение аналитических исследований.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</w:t>
            </w:r>
          </w:p>
        </w:tc>
      </w:tr>
      <w:tr w:rsidR="00D20206" w:rsidRPr="00CB120D" w:rsidTr="00D20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20206" w:rsidRPr="00CB120D" w:rsidRDefault="00D20206" w:rsidP="00D218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120D">
              <w:rPr>
                <w:rFonts w:ascii="Times New Roman" w:eastAsia="Times New Roman" w:hAnsi="Times New Roman" w:cs="Times New Roman"/>
              </w:rPr>
              <w:t>ПК-1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20206" w:rsidRPr="00CB120D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B120D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CB120D">
              <w:rPr>
                <w:rFonts w:ascii="Times New Roman" w:eastAsia="Times New Roman" w:hAnsi="Times New Roman" w:cs="Times New Roman"/>
              </w:rPr>
              <w:t xml:space="preserve"> квалифицировать юридические факты и применять к ним действующие нормы права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D20206" w:rsidRPr="00CB120D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r w:rsidRPr="00CB120D">
              <w:rPr>
                <w:rFonts w:ascii="Times New Roman" w:eastAsia="Times New Roman" w:hAnsi="Times New Roman" w:cs="Times New Roman"/>
              </w:rPr>
              <w:t>Ведение аналитических исследований.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</w:t>
            </w:r>
          </w:p>
        </w:tc>
      </w:tr>
      <w:tr w:rsidR="00D20206" w:rsidRPr="00CB120D" w:rsidTr="00D20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20206" w:rsidRPr="00CB120D" w:rsidRDefault="00D20206" w:rsidP="00D218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ПК-2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20206" w:rsidRPr="00CB120D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B120D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CB120D">
              <w:rPr>
                <w:rFonts w:ascii="Times New Roman" w:eastAsia="Times New Roman" w:hAnsi="Times New Roman" w:cs="Times New Roman"/>
              </w:rPr>
              <w:t xml:space="preserve">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D20206" w:rsidRPr="00CB120D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r w:rsidRPr="00CB120D">
              <w:rPr>
                <w:rFonts w:ascii="Times New Roman" w:eastAsia="Times New Roman" w:hAnsi="Times New Roman" w:cs="Times New Roman"/>
              </w:rPr>
              <w:t>Осуществление правовой экспертизы документов. Ведение аналитических исследований</w:t>
            </w:r>
          </w:p>
        </w:tc>
      </w:tr>
      <w:tr w:rsidR="00D20206" w:rsidRPr="00CB120D" w:rsidTr="00D20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20206" w:rsidRDefault="00D20206" w:rsidP="00D218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20206" w:rsidRPr="00CB120D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B120D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CB120D">
              <w:rPr>
                <w:rFonts w:ascii="Times New Roman" w:eastAsia="Times New Roman" w:hAnsi="Times New Roman" w:cs="Times New Roman"/>
              </w:rPr>
              <w:t xml:space="preserve"> работать со специализированными правовыми системами (базами данных) для целей </w:t>
            </w:r>
            <w:r w:rsidRPr="00CB120D">
              <w:rPr>
                <w:rFonts w:ascii="Times New Roman" w:eastAsia="Times New Roman" w:hAnsi="Times New Roman" w:cs="Times New Roman"/>
              </w:rPr>
              <w:lastRenderedPageBreak/>
              <w:t>профессиональной юридической деятельности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D20206" w:rsidRPr="00CB120D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r w:rsidRPr="00CB120D">
              <w:rPr>
                <w:rFonts w:ascii="Times New Roman" w:eastAsia="Times New Roman" w:hAnsi="Times New Roman" w:cs="Times New Roman"/>
              </w:rPr>
              <w:lastRenderedPageBreak/>
              <w:t xml:space="preserve">Обработка правовой, социальной, экономической и другой теоретической и эмпирической информации на основе </w:t>
            </w:r>
            <w:r w:rsidRPr="00CB120D">
              <w:rPr>
                <w:rFonts w:ascii="Times New Roman" w:eastAsia="Times New Roman" w:hAnsi="Times New Roman" w:cs="Times New Roman"/>
              </w:rPr>
              <w:lastRenderedPageBreak/>
              <w:t>использования современных информационных технологий</w:t>
            </w:r>
          </w:p>
        </w:tc>
      </w:tr>
      <w:tr w:rsidR="00D20206" w:rsidRPr="00CB120D" w:rsidTr="00D20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20206" w:rsidRDefault="00D20206" w:rsidP="00D218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ПК-9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20206" w:rsidRPr="00CB120D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F07A8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7F07A8">
              <w:rPr>
                <w:rFonts w:ascii="Times New Roman" w:eastAsia="Times New Roman" w:hAnsi="Times New Roman" w:cs="Times New Roman"/>
              </w:rPr>
              <w:t xml:space="preserve"> вести письменную и устную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07A8">
              <w:rPr>
                <w:rFonts w:ascii="Times New Roman" w:eastAsia="Times New Roman" w:hAnsi="Times New Roman" w:cs="Times New Roman"/>
              </w:rPr>
              <w:t>коммуникацию в рамках профессионального общения на русском языке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D20206" w:rsidRPr="00CB120D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r w:rsidRPr="007F07A8">
              <w:rPr>
                <w:rFonts w:ascii="Times New Roman" w:eastAsia="Times New Roman" w:hAnsi="Times New Roman" w:cs="Times New Roman"/>
              </w:rPr>
              <w:t>Подготовка публикаций, обзоров и аннотаций по правовой проблематике</w:t>
            </w:r>
          </w:p>
        </w:tc>
      </w:tr>
      <w:tr w:rsidR="00D20206" w:rsidRPr="00CB120D" w:rsidTr="00D20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20206" w:rsidRDefault="00D20206" w:rsidP="00D218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ПК-10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20206" w:rsidRPr="007F07A8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F07A8">
              <w:rPr>
                <w:rFonts w:ascii="Times New Roman" w:eastAsia="Times New Roman" w:hAnsi="Times New Roman" w:cs="Times New Roman"/>
              </w:rPr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  <w:proofErr w:type="gramEnd"/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D20206" w:rsidRPr="007F07A8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r w:rsidRPr="007F07A8">
              <w:rPr>
                <w:rFonts w:ascii="Times New Roman" w:eastAsia="Times New Roman" w:hAnsi="Times New Roman" w:cs="Times New Roman"/>
              </w:rPr>
              <w:t>Участие в проведении научных исследований в области права. Подготовка научных публикаций и докладов по правовой проблематике</w:t>
            </w:r>
          </w:p>
        </w:tc>
      </w:tr>
      <w:tr w:rsidR="00D20206" w:rsidRPr="00CB120D" w:rsidTr="00D20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D20206" w:rsidRDefault="00D20206" w:rsidP="00D218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ПК-13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20206" w:rsidRPr="007F07A8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F07A8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7F07A8">
              <w:rPr>
                <w:rFonts w:ascii="Times New Roman" w:eastAsia="Times New Roman" w:hAnsi="Times New Roman" w:cs="Times New Roman"/>
              </w:rPr>
              <w:t xml:space="preserve"> проводить аналитические исследования в области права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D20206" w:rsidRPr="007F07A8" w:rsidRDefault="00D20206" w:rsidP="00D21829">
            <w:pPr>
              <w:rPr>
                <w:rFonts w:ascii="Times New Roman" w:eastAsia="Times New Roman" w:hAnsi="Times New Roman" w:cs="Times New Roman"/>
              </w:rPr>
            </w:pPr>
            <w:r w:rsidRPr="007F07A8">
              <w:rPr>
                <w:rFonts w:ascii="Times New Roman" w:eastAsia="Times New Roman" w:hAnsi="Times New Roman" w:cs="Times New Roman"/>
              </w:rPr>
              <w:t>Проведение аналитических исследований.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технологий. Подготовка публикаций, обзоров и аннотаций по правовой проблематике</w:t>
            </w:r>
          </w:p>
        </w:tc>
      </w:tr>
    </w:tbl>
    <w:p w:rsidR="00B70CC1" w:rsidRDefault="00B70CC1" w:rsidP="00B70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CC1" w:rsidRPr="00380EBA" w:rsidRDefault="00B70CC1" w:rsidP="00B70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4"/>
      <w:bookmarkEnd w:id="2"/>
    </w:p>
    <w:p w:rsidR="00B70CC1" w:rsidRDefault="00B70CC1" w:rsidP="00B70CC1">
      <w:pPr>
        <w:numPr>
          <w:ilvl w:val="0"/>
          <w:numId w:val="3"/>
        </w:numPr>
        <w:tabs>
          <w:tab w:val="left" w:pos="8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ПРАКТИКИ</w:t>
      </w:r>
    </w:p>
    <w:p w:rsidR="00B70CC1" w:rsidRPr="002E55D7" w:rsidRDefault="00B70CC1" w:rsidP="00B70CC1">
      <w:pPr>
        <w:tabs>
          <w:tab w:val="left" w:pos="8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684"/>
        <w:gridCol w:w="3962"/>
        <w:gridCol w:w="2019"/>
      </w:tblGrid>
      <w:tr w:rsidR="00B70CC1" w:rsidTr="00B70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B70CC1" w:rsidRPr="002E55D7" w:rsidRDefault="00B70CC1" w:rsidP="00D21829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2E55D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E55D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684" w:type="dxa"/>
            <w:tcMar>
              <w:left w:w="28" w:type="dxa"/>
              <w:right w:w="28" w:type="dxa"/>
            </w:tcMar>
            <w:vAlign w:val="center"/>
          </w:tcPr>
          <w:p w:rsidR="00B70CC1" w:rsidRPr="002E55D7" w:rsidRDefault="00B70CC1" w:rsidP="00D21829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  <w:b/>
              </w:rPr>
              <w:t>Виды практической работы студента</w:t>
            </w:r>
          </w:p>
        </w:tc>
        <w:tc>
          <w:tcPr>
            <w:tcW w:w="3962" w:type="dxa"/>
            <w:tcMar>
              <w:left w:w="28" w:type="dxa"/>
              <w:right w:w="28" w:type="dxa"/>
            </w:tcMar>
            <w:vAlign w:val="center"/>
          </w:tcPr>
          <w:p w:rsidR="00B70CC1" w:rsidRPr="002E55D7" w:rsidRDefault="00B70CC1" w:rsidP="00D21829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019" w:type="dxa"/>
            <w:vAlign w:val="center"/>
          </w:tcPr>
          <w:p w:rsidR="00B70CC1" w:rsidRPr="002E55D7" w:rsidRDefault="00B70CC1" w:rsidP="00D21829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  <w:b/>
              </w:rPr>
              <w:t>Код формируемых компетенций</w:t>
            </w:r>
          </w:p>
        </w:tc>
      </w:tr>
      <w:tr w:rsidR="00B70CC1" w:rsidTr="00B70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B70CC1" w:rsidRPr="002E55D7" w:rsidRDefault="00B70CC1" w:rsidP="00D21829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84" w:type="dxa"/>
            <w:tcMar>
              <w:left w:w="28" w:type="dxa"/>
              <w:right w:w="28" w:type="dxa"/>
            </w:tcMar>
          </w:tcPr>
          <w:p w:rsidR="00B70CC1" w:rsidRPr="002E55D7" w:rsidRDefault="00B70CC1" w:rsidP="00D21829">
            <w:pPr>
              <w:tabs>
                <w:tab w:val="left" w:pos="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</w:rPr>
              <w:t>Аналитическая деятельность</w:t>
            </w:r>
          </w:p>
        </w:tc>
        <w:tc>
          <w:tcPr>
            <w:tcW w:w="3962" w:type="dxa"/>
            <w:tcMar>
              <w:left w:w="28" w:type="dxa"/>
              <w:right w:w="28" w:type="dxa"/>
            </w:tcMar>
          </w:tcPr>
          <w:p w:rsidR="00B70CC1" w:rsidRPr="002E55D7" w:rsidRDefault="00B70CC1" w:rsidP="00D21829">
            <w:pPr>
              <w:tabs>
                <w:tab w:val="left" w:pos="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</w:rPr>
              <w:t>- Сбор и обобщение материала, необходимого для подготовки отчетных документов о практике</w:t>
            </w:r>
          </w:p>
        </w:tc>
        <w:tc>
          <w:tcPr>
            <w:tcW w:w="2019" w:type="dxa"/>
            <w:vAlign w:val="center"/>
          </w:tcPr>
          <w:p w:rsidR="00B70CC1" w:rsidRPr="002E55D7" w:rsidRDefault="00B70CC1" w:rsidP="00D21829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</w:rPr>
              <w:t>УК-9, ПК-2, ПК-3</w:t>
            </w:r>
          </w:p>
        </w:tc>
      </w:tr>
      <w:tr w:rsidR="00B70CC1" w:rsidTr="00B70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B70CC1" w:rsidRDefault="00B70CC1" w:rsidP="00D21829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84" w:type="dxa"/>
            <w:tcMar>
              <w:left w:w="28" w:type="dxa"/>
              <w:right w:w="28" w:type="dxa"/>
            </w:tcMar>
          </w:tcPr>
          <w:p w:rsidR="00B70CC1" w:rsidRPr="002E55D7" w:rsidRDefault="00B70CC1" w:rsidP="00D21829">
            <w:pPr>
              <w:tabs>
                <w:tab w:val="left" w:pos="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3962" w:type="dxa"/>
            <w:tcMar>
              <w:left w:w="28" w:type="dxa"/>
              <w:right w:w="28" w:type="dxa"/>
            </w:tcMar>
          </w:tcPr>
          <w:p w:rsidR="00B70CC1" w:rsidRPr="002E55D7" w:rsidRDefault="00B70CC1" w:rsidP="00D21829">
            <w:pPr>
              <w:tabs>
                <w:tab w:val="left" w:pos="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</w:rPr>
              <w:t>- Сбор и обработка количественных и качественных данных для проведения научных исследований, Презентация результатов учебной практики перед комиссией</w:t>
            </w:r>
          </w:p>
        </w:tc>
        <w:tc>
          <w:tcPr>
            <w:tcW w:w="2019" w:type="dxa"/>
            <w:vAlign w:val="center"/>
          </w:tcPr>
          <w:p w:rsidR="00B70CC1" w:rsidRDefault="00B70CC1" w:rsidP="00D21829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</w:rPr>
              <w:t>ПК-1, ПК-2, ПК-3,</w:t>
            </w:r>
          </w:p>
          <w:p w:rsidR="00B70CC1" w:rsidRPr="002E55D7" w:rsidRDefault="00B70CC1" w:rsidP="00D21829">
            <w:pPr>
              <w:tabs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E55D7">
              <w:rPr>
                <w:rFonts w:ascii="Times New Roman" w:eastAsia="Times New Roman" w:hAnsi="Times New Roman" w:cs="Times New Roman"/>
              </w:rPr>
              <w:t>ПК-9, ПК-10, ПК-13</w:t>
            </w:r>
          </w:p>
        </w:tc>
      </w:tr>
    </w:tbl>
    <w:p w:rsidR="00B70CC1" w:rsidRPr="002E55D7" w:rsidRDefault="00B70CC1" w:rsidP="00B70CC1">
      <w:pPr>
        <w:tabs>
          <w:tab w:val="left" w:pos="8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5D7">
        <w:rPr>
          <w:rFonts w:ascii="Times New Roman" w:eastAsia="Times New Roman" w:hAnsi="Times New Roman" w:cs="Times New Roman"/>
          <w:b/>
          <w:sz w:val="24"/>
          <w:szCs w:val="24"/>
        </w:rPr>
        <w:t>IV. ФОРМЫ ОТЧЕТНОСТИ ПО ПРАКТИКЕ</w:t>
      </w:r>
    </w:p>
    <w:p w:rsidR="00B70CC1" w:rsidRPr="002E55D7" w:rsidRDefault="00B70CC1" w:rsidP="00B70CC1">
      <w:pPr>
        <w:tabs>
          <w:tab w:val="left" w:pos="8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CC1" w:rsidRPr="002E55D7" w:rsidRDefault="00B70CC1" w:rsidP="00B70CC1">
      <w:pPr>
        <w:tabs>
          <w:tab w:val="left" w:pos="8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7">
        <w:rPr>
          <w:rFonts w:ascii="Times New Roman" w:eastAsia="Times New Roman" w:hAnsi="Times New Roman" w:cs="Times New Roman"/>
          <w:sz w:val="24"/>
          <w:szCs w:val="24"/>
        </w:rPr>
        <w:t>По итогам учебной практики студент должен предоставить:</w:t>
      </w:r>
    </w:p>
    <w:p w:rsidR="00B70CC1" w:rsidRPr="00380EBA" w:rsidRDefault="00B70CC1" w:rsidP="00B70CC1">
      <w:pPr>
        <w:numPr>
          <w:ilvl w:val="0"/>
          <w:numId w:val="4"/>
        </w:numPr>
        <w:tabs>
          <w:tab w:val="left" w:pos="1134"/>
        </w:tabs>
        <w:ind w:left="260" w:firstLine="7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отчет по практике,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который является документом студента,</w:t>
      </w: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отражающим,</w:t>
      </w: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выполненную им работу во время практики, полученные им навыки и умения, сформированные компетенции. (Приложение А).</w:t>
      </w:r>
    </w:p>
    <w:p w:rsidR="00B70CC1" w:rsidRPr="00380EBA" w:rsidRDefault="00B70CC1" w:rsidP="00B70CC1">
      <w:pPr>
        <w:numPr>
          <w:ilvl w:val="0"/>
          <w:numId w:val="4"/>
        </w:numPr>
        <w:tabs>
          <w:tab w:val="left" w:pos="1134"/>
        </w:tabs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>абочий график проведения практики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в котором отражен алгоритм деятельности</w:t>
      </w: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студента в период практики, диагностический инструментарий для организаций, психолого-педагогических, методических и других видов исследований (Приложение Б).</w:t>
      </w:r>
    </w:p>
    <w:p w:rsidR="00B70CC1" w:rsidRPr="00380EBA" w:rsidRDefault="00B70CC1" w:rsidP="00B70CC1">
      <w:pPr>
        <w:numPr>
          <w:ilvl w:val="0"/>
          <w:numId w:val="4"/>
        </w:numPr>
        <w:tabs>
          <w:tab w:val="left" w:pos="1100"/>
          <w:tab w:val="left" w:pos="1134"/>
        </w:tabs>
        <w:ind w:left="1100" w:hanging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индивидуальное задание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(Приложение В).</w:t>
      </w:r>
    </w:p>
    <w:p w:rsidR="00B70CC1" w:rsidRPr="00380EBA" w:rsidRDefault="00B70CC1" w:rsidP="00B70CC1">
      <w:pPr>
        <w:numPr>
          <w:ilvl w:val="0"/>
          <w:numId w:val="4"/>
        </w:numPr>
        <w:tabs>
          <w:tab w:val="left" w:pos="1100"/>
          <w:tab w:val="left" w:pos="1134"/>
        </w:tabs>
        <w:ind w:left="1100" w:hanging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отзыв руководителя практики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(Приложение Г)</w:t>
      </w:r>
    </w:p>
    <w:p w:rsidR="00B70CC1" w:rsidRPr="00380EBA" w:rsidRDefault="00B70CC1" w:rsidP="00B70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CC1" w:rsidRPr="00380EBA" w:rsidRDefault="00B70CC1" w:rsidP="00B70CC1">
      <w:pPr>
        <w:numPr>
          <w:ilvl w:val="0"/>
          <w:numId w:val="5"/>
        </w:numPr>
        <w:tabs>
          <w:tab w:val="left" w:pos="426"/>
        </w:tabs>
        <w:ind w:left="820" w:hanging="5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 ПО ПРАКТИКЕ</w:t>
      </w:r>
    </w:p>
    <w:p w:rsidR="00B70CC1" w:rsidRPr="00F44A1B" w:rsidRDefault="00B70CC1" w:rsidP="00B70C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77802">
        <w:rPr>
          <w:rFonts w:ascii="Times New Roman" w:hAnsi="Times New Roman"/>
          <w:sz w:val="24"/>
          <w:szCs w:val="24"/>
        </w:rPr>
        <w:t>Промежуточная аттестация по каждой части практики проводится в виде экзамена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26F1">
        <w:rPr>
          <w:rFonts w:ascii="Times New Roman" w:hAnsi="Times New Roman"/>
          <w:sz w:val="24"/>
          <w:szCs w:val="24"/>
        </w:rPr>
        <w:t>Экзамену предшествует текущий контроль, который предусматривает выполнение студентом индивидуального задания.</w:t>
      </w:r>
      <w:r w:rsidRPr="00377802">
        <w:rPr>
          <w:rFonts w:ascii="Times New Roman" w:hAnsi="Times New Roman"/>
          <w:sz w:val="24"/>
          <w:szCs w:val="24"/>
        </w:rPr>
        <w:t xml:space="preserve"> Экза</w:t>
      </w:r>
      <w:r w:rsidRPr="0046432A">
        <w:rPr>
          <w:rFonts w:ascii="Times New Roman" w:hAnsi="Times New Roman"/>
          <w:sz w:val="24"/>
          <w:szCs w:val="24"/>
        </w:rPr>
        <w:t>мен проводится в форме оценки отчетной документа</w:t>
      </w:r>
      <w:r>
        <w:rPr>
          <w:rFonts w:ascii="Times New Roman" w:hAnsi="Times New Roman"/>
          <w:sz w:val="24"/>
          <w:szCs w:val="24"/>
        </w:rPr>
        <w:t xml:space="preserve">ции и защиты результатов перед руководителем практики от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НИУ ВШЭ - Пермь. </w:t>
      </w:r>
      <w:r w:rsidRPr="004F0576">
        <w:rPr>
          <w:rFonts w:ascii="Times New Roman" w:hAnsi="Times New Roman"/>
          <w:sz w:val="24"/>
          <w:szCs w:val="24"/>
        </w:rPr>
        <w:t xml:space="preserve">Отчетные документы должны быть представлены на экзамен в печатном (или электронном) виде. </w:t>
      </w:r>
      <w:proofErr w:type="gramStart"/>
      <w:r w:rsidRPr="004F0576">
        <w:rPr>
          <w:rFonts w:ascii="Times New Roman" w:hAnsi="Times New Roman"/>
          <w:sz w:val="24"/>
          <w:szCs w:val="24"/>
        </w:rPr>
        <w:t>В случае предоставления документов в печатном, они должны быть вложены в папку-скоросшиватель с файлами, обеспечивающую возможность хранения.</w:t>
      </w:r>
      <w:proofErr w:type="gramEnd"/>
      <w:r w:rsidRPr="004F0576">
        <w:rPr>
          <w:rFonts w:ascii="Times New Roman" w:hAnsi="Times New Roman"/>
          <w:sz w:val="24"/>
          <w:szCs w:val="24"/>
        </w:rPr>
        <w:t xml:space="preserve"> В случае предоставления документов в электронном виде они должны быть загружены в систему </w:t>
      </w:r>
      <w:r w:rsidRPr="004F0576">
        <w:rPr>
          <w:rFonts w:ascii="Times New Roman" w:hAnsi="Times New Roman"/>
          <w:sz w:val="24"/>
          <w:szCs w:val="24"/>
          <w:lang w:val="en-US"/>
        </w:rPr>
        <w:t>LMS</w:t>
      </w:r>
      <w:r w:rsidRPr="004F0576">
        <w:rPr>
          <w:rFonts w:ascii="Times New Roman" w:hAnsi="Times New Roman"/>
          <w:sz w:val="24"/>
          <w:szCs w:val="24"/>
        </w:rPr>
        <w:t>.</w:t>
      </w:r>
    </w:p>
    <w:p w:rsidR="00B70CC1" w:rsidRPr="0046432A" w:rsidRDefault="00B70CC1" w:rsidP="00B70C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32A">
        <w:rPr>
          <w:rFonts w:ascii="Times New Roman" w:hAnsi="Times New Roman"/>
          <w:sz w:val="24"/>
          <w:szCs w:val="24"/>
        </w:rPr>
        <w:t xml:space="preserve">Промежуточная аттестация по производственной практике представлена экзаменом. Оценка за экзамен выставляется руководителем практики от </w:t>
      </w:r>
      <w:r>
        <w:rPr>
          <w:rFonts w:ascii="Times New Roman" w:hAnsi="Times New Roman"/>
          <w:sz w:val="24"/>
          <w:szCs w:val="24"/>
        </w:rPr>
        <w:br/>
      </w:r>
      <w:r w:rsidRPr="0046432A">
        <w:rPr>
          <w:rFonts w:ascii="Times New Roman" w:hAnsi="Times New Roman"/>
          <w:sz w:val="24"/>
          <w:szCs w:val="24"/>
        </w:rPr>
        <w:lastRenderedPageBreak/>
        <w:t xml:space="preserve">НИУ ВШЭ – Пермь по результатам изучения отчетной документации и защиты производственной практики </w:t>
      </w:r>
      <w:r w:rsidRPr="004F0576">
        <w:rPr>
          <w:rFonts w:ascii="Times New Roman" w:hAnsi="Times New Roman"/>
          <w:sz w:val="24"/>
          <w:szCs w:val="24"/>
        </w:rPr>
        <w:t>студентом (при необходимости).</w:t>
      </w:r>
    </w:p>
    <w:p w:rsidR="00B70CC1" w:rsidRPr="00380EBA" w:rsidRDefault="00B70CC1" w:rsidP="00B70C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5"/>
      <w:bookmarkEnd w:id="3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</w:rPr>
        <w:t>НИУ ВШЭ - Пермь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выставляет оценку за отчет по практике по десятибалльной шкале на основании качества предоставленных отчетных документов и результатов защиты студента.</w:t>
      </w:r>
    </w:p>
    <w:p w:rsidR="00D20206" w:rsidRDefault="00D20206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F19" w:rsidRDefault="00154F19" w:rsidP="00154F1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5.1. Критерии и оценочная шкала для промежуточной аттестации по практике</w:t>
      </w: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64"/>
      </w:tblGrid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66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8264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66">
              <w:rPr>
                <w:rFonts w:ascii="Times New Roman" w:eastAsia="Times New Roman" w:hAnsi="Times New Roman" w:cs="Times New Roman"/>
                <w:b/>
              </w:rPr>
              <w:t>Обоснование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4" w:type="dxa"/>
          </w:tcPr>
          <w:p w:rsidR="00154F19" w:rsidRPr="00967266" w:rsidRDefault="00154F19" w:rsidP="00D21829">
            <w:pPr>
              <w:tabs>
                <w:tab w:val="left" w:pos="12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Подготовленное обобщение судебной практики является содержательным и аргументированным. Положения обобщения логически и лексически грамотно изложены. Юридическая терминология использована правильно. Сдел</w:t>
            </w:r>
            <w:r>
              <w:rPr>
                <w:rFonts w:ascii="Times New Roman" w:eastAsia="Times New Roman" w:hAnsi="Times New Roman" w:cs="Times New Roman"/>
              </w:rPr>
              <w:t xml:space="preserve">анные выводы и предложения по совершенствованию правового регулирования </w:t>
            </w:r>
            <w:r w:rsidRPr="00967266">
              <w:rPr>
                <w:rFonts w:ascii="Times New Roman" w:eastAsia="Times New Roman" w:hAnsi="Times New Roman" w:cs="Times New Roman"/>
              </w:rPr>
              <w:t>и правоприменительной практики обоснованы. Грамотное оформление в соответствии с установленными требованиями дневника практики и отчета по практике.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Оценка работы студента руководителем практики на «отлично» (10 баллов по десятибалльной шкале).</w:t>
            </w:r>
          </w:p>
          <w:p w:rsidR="00154F19" w:rsidRDefault="00154F19" w:rsidP="00D2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 xml:space="preserve">Полные и ясные ответы на дополнительные вопросы о ходе и результатах анализа судебной практики 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4" w:type="dxa"/>
          </w:tcPr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Подготовленное обобщение судебной практики является содержательным и аргументированным.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Положения обобщения логически и лексически грамотно изложены. Юридическая терминология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использована правильно.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Сделанные выводы и предложения по совершенствованию правового регулирования и правоприменительной практики обоснованы.</w:t>
            </w:r>
          </w:p>
          <w:p w:rsidR="00154F19" w:rsidRPr="00967266" w:rsidRDefault="00154F19" w:rsidP="00D21829">
            <w:pPr>
              <w:tabs>
                <w:tab w:val="left" w:pos="2640"/>
                <w:tab w:val="left" w:pos="3540"/>
                <w:tab w:val="left" w:pos="4460"/>
                <w:tab w:val="left" w:pos="8280"/>
                <w:tab w:val="left" w:pos="96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В оформлении дневника практики и отчета есть незначительные недочеты, но, в целом, в соответствии с установленными требованиями дневника практики и отчета по практике. Полные ответы на дополнительные вопросы о ходе и результатах анализа судебной практики. Незначительный недостаток в оформлении дневника практики (отчета по практике) либо в одном из ответов на дополнительные вопросы о ходе практики и выводах, сделанных на основе анализа судебной практики.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Оценка работы студента руководителем практики на «отлично» (9-10 баллов по десятибалльной шкале). Полные и ясные ответы на дополнительные вопросы о ходе и результатах анализа судебной практики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4" w:type="dxa"/>
          </w:tcPr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Подготовленное обобщение судебной практики является содержательным и аргументированным. Положения обобщения логически и лексически грамотно изложены. Юридическая терминология использована правильно.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Сделанные выводы и предложения по совершенствованию правового регулирования и правоприменительной практики обоснованы.</w:t>
            </w:r>
          </w:p>
          <w:p w:rsidR="00154F19" w:rsidRPr="00967266" w:rsidRDefault="00154F19" w:rsidP="00D21829">
            <w:pPr>
              <w:tabs>
                <w:tab w:val="left" w:pos="1480"/>
                <w:tab w:val="left" w:pos="2700"/>
                <w:tab w:val="left" w:pos="3640"/>
                <w:tab w:val="left" w:pos="4560"/>
                <w:tab w:val="left" w:pos="4820"/>
                <w:tab w:val="left" w:pos="5520"/>
                <w:tab w:val="left" w:pos="6020"/>
                <w:tab w:val="left" w:pos="7540"/>
                <w:tab w:val="left" w:pos="8560"/>
                <w:tab w:val="left" w:pos="8960"/>
                <w:tab w:val="left" w:pos="92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В оформлении дневника практики и отчета есть незначительные недочеты, но,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7266">
              <w:rPr>
                <w:rFonts w:ascii="Times New Roman" w:eastAsia="Times New Roman" w:hAnsi="Times New Roman" w:cs="Times New Roman"/>
              </w:rPr>
              <w:t>целом, оформление в соответствии с установленными требованиями дневника практики и отчета по практике. В целом, даны полные ответы на дополнительные вопросы о ходе и результатах анализа судебной практики.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Незначительные недостатки в оформлении дневника практики и отчета по практике (не более двух в каждом) либо в ответах на дополнительные вопросы о ходе практики.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Оценка работы студента руководителем практики на «отлично» (8-10 баллов по десятибалльной шкале). Полные и ясные ответы на дополнительные вопросы о ходе и результатах анализа судебной практики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4" w:type="dxa"/>
          </w:tcPr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Подготовленное обобщение судебной практики является содержательным и аргументированным. Положения обобщения логически и лексически грамотно изложены. Допущены незначительные ошибки в использовании юридической терминологии.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Сделанные выводы и предложения по совершенствованию правового регулирования и правоприменительной практики, в целом, обоснованы, но не аргументированы в должной мере.</w:t>
            </w:r>
          </w:p>
          <w:p w:rsidR="00154F19" w:rsidRPr="00967266" w:rsidRDefault="00154F19" w:rsidP="00D21829">
            <w:pPr>
              <w:tabs>
                <w:tab w:val="left" w:pos="12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В оформлении дневника практики и отчета по практике есть недочеты, в значительной степени оно в соответствии с установленными требованиями. Допущены незначительные ошибки в оформлении дневника практики и отчета по практике либо в ответах на дополнительные вопросы о ходе практики.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266">
              <w:rPr>
                <w:rFonts w:ascii="Times New Roman" w:eastAsia="Times New Roman" w:hAnsi="Times New Roman" w:cs="Times New Roman"/>
              </w:rPr>
              <w:t>Оценка работы студента руководителем практики не ниже 6 баллов. Не совсем полные и ясные ответы на дополнительные вопросы о ходе и резуль</w:t>
            </w:r>
            <w:r>
              <w:rPr>
                <w:rFonts w:ascii="Times New Roman" w:eastAsia="Times New Roman" w:hAnsi="Times New Roman" w:cs="Times New Roman"/>
              </w:rPr>
              <w:t>татах анализа судебной практики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4" w:type="dxa"/>
          </w:tcPr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 xml:space="preserve">Подготовленное обобщение судебной практики является содержательным. Положения обобщения, в целом, логически и лексически грамотно изложены. Вместе с тем допущены </w:t>
            </w:r>
            <w:r w:rsidRPr="00F2777D">
              <w:rPr>
                <w:rFonts w:ascii="Times New Roman" w:eastAsia="Times New Roman" w:hAnsi="Times New Roman" w:cs="Times New Roman"/>
              </w:rPr>
              <w:lastRenderedPageBreak/>
              <w:t>незначительные логические и лексические ошибки и/или незначительные ошибки в использовании юридической терминологии.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Сделанные выводы и предложения по совершенствованию правового регулирования и правоприменительной практики, в целом, обоснованы, но не всегда четко изложены.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page6"/>
            <w:bookmarkEnd w:id="4"/>
            <w:r w:rsidRPr="00F2777D">
              <w:rPr>
                <w:rFonts w:ascii="Times New Roman" w:eastAsia="Times New Roman" w:hAnsi="Times New Roman" w:cs="Times New Roman"/>
              </w:rPr>
              <w:t>Дневник практики и отчет по практике оформлены не в полном соответствии с установленными требованиями. Однако допущены незначительные ошибки в их оформлении. Даны неполные ответы на дополнительные вопросы о ходе практики.</w:t>
            </w:r>
          </w:p>
          <w:p w:rsidR="00154F19" w:rsidRPr="00967266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Оценка работы студента руководителем практики не ниже 6 баллов. Не в достаточной степени полные и ясные ответы на дополнительные вопросы о ходе и результатах анализа судебной пра</w:t>
            </w:r>
            <w:r>
              <w:rPr>
                <w:rFonts w:ascii="Times New Roman" w:eastAsia="Times New Roman" w:hAnsi="Times New Roman" w:cs="Times New Roman"/>
              </w:rPr>
              <w:t>ктики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64" w:type="dxa"/>
          </w:tcPr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Подготовленное обобщение судебной практики является содержательным. Допущены незначительное нарушение логики изложения материала и/или не более двух ошибок в отношении фактов и/или терминологии.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Сделанные выводы и предложения по совершенствованию правового регулирования и правоприменительной практики, в недостаточной степени обоснованы.</w:t>
            </w:r>
          </w:p>
          <w:p w:rsidR="00154F19" w:rsidRPr="00F2777D" w:rsidRDefault="00154F19" w:rsidP="00D21829">
            <w:pPr>
              <w:tabs>
                <w:tab w:val="left" w:pos="12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Отсутствие предложений по совершенствованию правового регулирования и правоприменительной практики.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Допущены значительные недостатки в оформлении дневника практики и отчета по практике. Даны неполные ответы на дополнительные вопросы о ходе практики.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Оценка работы студента руководителем практики не ниже 5 баллов. Ответы на дополнительные вопросы краткие, недостаточно ясно сформулированные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4" w:type="dxa"/>
          </w:tcPr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Значительное нарушение логики изложения материала. Допущены ошибки в отношении фактов и/или терминологии (не более трех).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Нечеткое изложение основных положений и выводов Обобщения.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Отсутствие предложений по совершенствованию правового регулирования и правоприменительной практики.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Допущены значительные недостатки в оформлении дневника практики и отчета по практике. Даны неполные ответы на дополнительные вопросы о ходе практики.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Оценка работы студента руководителем практики не ниже 4 баллов. Ответы на дополнительные вопросы плохо сформулированы или некорректны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4" w:type="dxa"/>
          </w:tcPr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Значительное нарушение логики изложения материала. Допущено более трех ошибок в отношении фактов и/или терминологии.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Нечеткое изложение основных положений и выводов Обобщения.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Отсутствие предложений по совершенствованию правового регулирования и правоприменительной практики.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Значительные недостатки в оформлении дневника практики и отчета по практике. Грубые ошибки в ответах на дополнительные вопросы о ходе практики.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777D">
              <w:rPr>
                <w:rFonts w:ascii="Times New Roman" w:eastAsia="Times New Roman" w:hAnsi="Times New Roman" w:cs="Times New Roman"/>
              </w:rPr>
              <w:t>Оценка работы студента руководителем практики не ниже 3 баллов. Ответы на дополнительные вопросы и пояснения отсутствуют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4" w:type="dxa"/>
          </w:tcPr>
          <w:p w:rsidR="00154F19" w:rsidRPr="00886738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Грубое нарушение логики изложения материала. Наличие большого количества ошибок в отношении фактов и/или терминологии.</w:t>
            </w:r>
          </w:p>
          <w:p w:rsidR="00154F19" w:rsidRPr="00886738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Нечеткое изложение основных положений Обобщения. Обобщение не содержит собственный анализ судебной правоприменительной практики.</w:t>
            </w:r>
          </w:p>
          <w:p w:rsidR="00154F19" w:rsidRPr="00886738" w:rsidRDefault="00154F19" w:rsidP="00D21829">
            <w:pPr>
              <w:tabs>
                <w:tab w:val="left" w:pos="2660"/>
                <w:tab w:val="left" w:pos="4160"/>
                <w:tab w:val="left" w:pos="4720"/>
                <w:tab w:val="left" w:pos="6820"/>
                <w:tab w:val="left" w:pos="8040"/>
                <w:tab w:val="left" w:pos="966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Отсутствуют предложения по совершенствованию правового регулирования и правоприменительной практики.</w:t>
            </w:r>
          </w:p>
          <w:p w:rsidR="00154F19" w:rsidRPr="00886738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Значительные недостатки в оформлении дневника практики и отчета по практике.</w:t>
            </w:r>
          </w:p>
          <w:p w:rsidR="00154F19" w:rsidRPr="00886738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Грубые недостатки в оформлении дневника практики и отчета по практике. Отчет по практике не содержит описание выполненной работы.</w:t>
            </w:r>
          </w:p>
          <w:p w:rsidR="00154F19" w:rsidRPr="00F2777D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Отсутствие ответов на дополнительные вопросы о ходе практики. Оценка работы студента руководителем практики не ниже 2 баллов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4" w:type="dxa"/>
          </w:tcPr>
          <w:p w:rsidR="00154F19" w:rsidRPr="00886738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Грубейшее нарушение логики изложения материала. Наличие большого количества ошибок в отношении фактов и/или терминологии.</w:t>
            </w:r>
          </w:p>
          <w:p w:rsidR="00154F19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Отсутствие изложения собственного анализа правоприменительной практики, а также выводов и предложений по совершенствованию законодательного регулирования и правоприменительной практики.</w:t>
            </w:r>
          </w:p>
          <w:p w:rsidR="00154F19" w:rsidRPr="00886738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Отсутствие одного из отчетных документов по практике. Грубые недостатки в оформлении дневника практики и отчета по практике. Отчет по практике не содержит описание выполненной работы.</w:t>
            </w:r>
          </w:p>
          <w:p w:rsidR="00154F19" w:rsidRPr="00886738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Отсутствие ответов на дополнительные вопросы о ходе практики. Оценка работы студента руководителем практики не ниже 1</w:t>
            </w:r>
            <w:r>
              <w:rPr>
                <w:rFonts w:ascii="Times New Roman" w:eastAsia="Times New Roman" w:hAnsi="Times New Roman" w:cs="Times New Roman"/>
              </w:rPr>
              <w:t xml:space="preserve"> балла</w:t>
            </w:r>
          </w:p>
        </w:tc>
      </w:tr>
      <w:tr w:rsidR="00154F19" w:rsidTr="00154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Align w:val="center"/>
          </w:tcPr>
          <w:p w:rsidR="00154F19" w:rsidRDefault="00154F19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4" w:type="dxa"/>
          </w:tcPr>
          <w:p w:rsidR="00154F19" w:rsidRPr="00886738" w:rsidRDefault="00154F19" w:rsidP="00D2182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738">
              <w:rPr>
                <w:rFonts w:ascii="Times New Roman" w:eastAsia="Times New Roman" w:hAnsi="Times New Roman" w:cs="Times New Roman"/>
              </w:rPr>
              <w:t>Отсутствие ответа. Отсутствие отчетных документов по практике</w:t>
            </w:r>
          </w:p>
        </w:tc>
      </w:tr>
    </w:tbl>
    <w:p w:rsidR="00154F19" w:rsidRDefault="00154F19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2652" w:rsidRPr="00380EBA" w:rsidRDefault="00852652" w:rsidP="008526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количество баллов за экзамен – 10.</w:t>
      </w:r>
    </w:p>
    <w:p w:rsidR="00852652" w:rsidRPr="00380EBA" w:rsidRDefault="00852652" w:rsidP="008526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Студенты, не выполнившие программу практики без уважительной причины или получившие неудовлетворительную оценку, считаются имеющими академическую задолженность.</w:t>
      </w:r>
    </w:p>
    <w:p w:rsidR="00852652" w:rsidRPr="00380EBA" w:rsidRDefault="00852652" w:rsidP="008526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52" w:rsidRPr="00380EBA" w:rsidRDefault="00852652" w:rsidP="008526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7"/>
      <w:bookmarkEnd w:id="5"/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5.2. Фонд оценочных сре</w:t>
      </w:r>
      <w:proofErr w:type="gramStart"/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дств дл</w:t>
      </w:r>
      <w:proofErr w:type="gramEnd"/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 xml:space="preserve">я проведения промежуточной аттестации по практике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Список примерных вопросов, задаваемых на защите отчета по практике: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Обобщите формат правового регулирования соответствующих вопросов.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Охарактеризуйте формат правореализационной деятельности.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Соотнесите правомерное и противоправное поведение по соответствующим вопросам.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Анализ судебной практики в целях выявления проблемных вопросов, возникающих при рассмотрении арбитражными судами споров, связанных с изменением и расторжением гражданско-правовых договоров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Анализ судебной практики в целях выявления проблемных вопросов, возникающих при рассмотрении гражданско-правовых споров в связи с неисполнением или ненадлежащим исполнением обязательств по отдельным видам договоров (</w:t>
      </w:r>
      <w:r w:rsidRPr="00380EBA">
        <w:rPr>
          <w:rFonts w:ascii="Times New Roman" w:eastAsia="Times New Roman" w:hAnsi="Times New Roman" w:cs="Times New Roman"/>
          <w:i/>
          <w:sz w:val="24"/>
          <w:szCs w:val="24"/>
        </w:rPr>
        <w:t>договора поставки,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i/>
          <w:sz w:val="24"/>
          <w:szCs w:val="24"/>
        </w:rPr>
        <w:t>договора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i/>
          <w:sz w:val="24"/>
          <w:szCs w:val="24"/>
        </w:rPr>
        <w:t>подряда, договора аренды недвижимого имущества, кредитного договора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Анализ судебной практики в целях выявления проблемных вопросов, возникающих при рассмотрении арбитражными судами споров, связанных с возмещением убытков.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Анализ судебной практики в целях выявления проблемных вопросов, возникающих при рассмотрении арбитражными судами споров, связанных с взысканием договорной неустойки.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Анализ судебной практики в целях выявления проблемных вопросов, возникающих при рассмотрении гражданско-правовых споров, связанных с начислением процентов по ст. 395 ГК РФ.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Анализ судебной практики в целях выявления проблемных вопросов, возникающих при рассмотрении гражданско-правовых споров, связанных с начислением процентов по ст. 317.1 ГК РФ.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Анализ судебной практики в целях выявления проблемных вопросов, возникающих при применении арбитражными судами норм Гражданского кодекса Российской Федерации о залоге.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Анализ судебной практики в целях выявления проблемных вопросов, возникающих при рассмотрении арбитражными судами споров, связанных с возмещением убытков, причиненных единоличным исполнительным органом.</w:t>
      </w:r>
    </w:p>
    <w:p w:rsidR="00852652" w:rsidRPr="00380EBA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Анализ судебной практики в целях выявления проблемных вопросов, возникающих при рассмотрении арбитражными судами споров о привлечении контролирующих должника лиц к субсидиарной ответственности.</w:t>
      </w:r>
    </w:p>
    <w:p w:rsidR="00852652" w:rsidRDefault="00852652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Анализ судебной практики в целях выявления проблемных вопросов, возникающих при рассмотрении арбитражными судами споров о восстановлении корпоративного контроля.</w:t>
      </w:r>
    </w:p>
    <w:p w:rsidR="00974C98" w:rsidRPr="00380EBA" w:rsidRDefault="00974C98" w:rsidP="00852652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VI. УЧЕБНО-МЕТОДИЧЕСКОЕ И ИНФОРМАЦИОННОЕ ОБЕСПЕЧЕНИЕ ПРАКТИКИ</w:t>
      </w:r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6.1. Основная литература</w:t>
      </w:r>
    </w:p>
    <w:p w:rsidR="00974C98" w:rsidRPr="00380EBA" w:rsidRDefault="00974C98" w:rsidP="00974C9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Введение в юридическую профессию: учебник для бакалавров / Л.А. Морозова. – 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Норма: ИНФРА-М, 2017. – 176 с. – Режим доступа: </w:t>
      </w:r>
      <w:hyperlink r:id="rId6" w:history="1">
        <w:r w:rsidRPr="00380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http://znanium.com/catalog/product/780503</w:t>
        </w:r>
        <w:r w:rsidRPr="00380EBA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</w:rPr>
          <w:t>.</w:t>
        </w:r>
      </w:hyperlink>
    </w:p>
    <w:p w:rsidR="00974C98" w:rsidRDefault="00974C98" w:rsidP="00974C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98" w:rsidRDefault="00974C98" w:rsidP="00974C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6.2. Дополнительная литература</w:t>
      </w:r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Кашанина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, Т.В. Юридическая техника: Учебник /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Кашанина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Т.В., - 2-е изд., пересмотр.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Юр.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Норма,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НИЦ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ИНФРА-М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496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с.ISBN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 978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-5-91768-194-8.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электронный. - URL: </w:t>
      </w:r>
      <w:hyperlink r:id="rId7" w:history="1">
        <w:r w:rsidRPr="00380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https://znanium.com/catalog/product/491346</w:t>
        </w:r>
      </w:hyperlink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6.3. Базы данных, информационно-справочные и поисковые системы, ресурсы сети «Интернет»</w:t>
      </w:r>
    </w:p>
    <w:p w:rsidR="00974C98" w:rsidRPr="00380EBA" w:rsidRDefault="00974C98" w:rsidP="00974C98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система правовой информации «Официальный интернет-портал правовой информации» </w:t>
      </w: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80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http://pravo.gov.ru</w:t>
        </w:r>
      </w:hyperlink>
    </w:p>
    <w:p w:rsidR="00974C98" w:rsidRPr="00380EBA" w:rsidRDefault="00974C98" w:rsidP="00974C98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 Конституционного Суда Российской Федерации - </w:t>
      </w:r>
      <w:hyperlink r:id="rId9" w:history="1">
        <w:r w:rsidRPr="00380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http://www.ksrf.ru</w:t>
        </w:r>
      </w:hyperlink>
    </w:p>
    <w:p w:rsidR="00974C98" w:rsidRPr="00380EBA" w:rsidRDefault="00974C98" w:rsidP="00974C98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 Верховного Суда Российской Федерации - </w:t>
      </w:r>
      <w:hyperlink r:id="rId10" w:history="1">
        <w:r w:rsidRPr="00380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http://www.vsrf.ru</w:t>
        </w:r>
      </w:hyperlink>
    </w:p>
    <w:p w:rsidR="00974C98" w:rsidRPr="00380EBA" w:rsidRDefault="00974C98" w:rsidP="00974C98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6" w:name="page8"/>
      <w:bookmarkEnd w:id="6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Интернет-ресурс «Федеральные арбитражные суды Российской Федерации» - </w:t>
      </w:r>
      <w:hyperlink r:id="rId11" w:history="1">
        <w:r w:rsidRPr="00380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http://www.arbitr.ru</w:t>
        </w:r>
      </w:hyperlink>
    </w:p>
    <w:p w:rsidR="00974C98" w:rsidRPr="00380EBA" w:rsidRDefault="00974C98" w:rsidP="00974C98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 - Государственная автоматизированная система Российской Федерации «Правосудие» (в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деятельности федеральных судов общей юрисдикции, мировых судей) - </w:t>
      </w:r>
      <w:r w:rsidRPr="00380E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https://sudrf.ru</w:t>
      </w:r>
    </w:p>
    <w:p w:rsidR="00974C98" w:rsidRPr="00380EBA" w:rsidRDefault="00974C98" w:rsidP="00974C98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Сервер органов государственной власти Российской Федерации «Официальная Россия» - </w:t>
      </w:r>
      <w:hyperlink r:id="rId12" w:history="1">
        <w:r w:rsidRPr="00380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http://www.gov.ru</w:t>
        </w:r>
      </w:hyperlink>
    </w:p>
    <w:p w:rsidR="00974C98" w:rsidRPr="00380EBA" w:rsidRDefault="00974C98" w:rsidP="00974C98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Интернет-ресурсы открытого доступа справочных правовых систем:</w:t>
      </w:r>
    </w:p>
    <w:p w:rsidR="00974C98" w:rsidRPr="00380EBA" w:rsidRDefault="00974C98" w:rsidP="00974C98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 Федеральной налоговой службы - </w:t>
      </w:r>
      <w:hyperlink r:id="rId13" w:history="1">
        <w:r w:rsidRPr="00380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https://www.nalog.ru</w:t>
        </w:r>
      </w:hyperlink>
    </w:p>
    <w:p w:rsidR="00974C98" w:rsidRPr="00380EBA" w:rsidRDefault="00974C98" w:rsidP="00974C98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 Федеральной службы судебных приставов - </w:t>
      </w:r>
      <w:r w:rsidRPr="00380E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http://fssprus.ru</w:t>
      </w:r>
    </w:p>
    <w:p w:rsidR="00974C98" w:rsidRPr="00380EBA" w:rsidRDefault="00974C98" w:rsidP="00974C98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Интернет-сайт Федеральной службы государственной регистрации, кадастра и картографии (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hyperlink r:id="rId14" w:history="1">
        <w:r w:rsidRPr="00380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https://rosreestr.ru</w:t>
        </w:r>
      </w:hyperlink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6.4. Информационных технологий, используемых при проведении практики</w:t>
      </w:r>
    </w:p>
    <w:p w:rsidR="00974C98" w:rsidRPr="00380EBA" w:rsidRDefault="00974C98" w:rsidP="00974C98">
      <w:pPr>
        <w:tabs>
          <w:tab w:val="left" w:pos="134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процессе прохождения практики обучающиеся используют компьютеры с установленным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>, а также с информационно-правовыми системами «Консультант Плюс», «Гарант».</w:t>
      </w:r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C98" w:rsidRPr="00380EBA" w:rsidRDefault="00974C98" w:rsidP="00974C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ПРАКТИКИ</w:t>
      </w:r>
    </w:p>
    <w:p w:rsidR="00974C98" w:rsidRPr="00380EBA" w:rsidRDefault="00974C98" w:rsidP="00974C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студенты используют компьютеры с установленным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информационно-правовыми системами «Консультант Плюс», «Гарант».</w:t>
      </w:r>
    </w:p>
    <w:p w:rsidR="007C052C" w:rsidRDefault="007C0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C052C" w:rsidRPr="00380EBA" w:rsidRDefault="007C052C" w:rsidP="007C052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7C052C" w:rsidRPr="00380EBA" w:rsidRDefault="007C052C" w:rsidP="007C05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Пермский филиал </w:t>
      </w:r>
      <w:proofErr w:type="gramStart"/>
      <w:r w:rsidRPr="00380EB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автономного образовательного</w:t>
      </w:r>
    </w:p>
    <w:p w:rsidR="007C052C" w:rsidRPr="00380EBA" w:rsidRDefault="007C052C" w:rsidP="007C05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учреждения высшего образования</w:t>
      </w:r>
    </w:p>
    <w:p w:rsidR="007C052C" w:rsidRPr="00380EBA" w:rsidRDefault="007C052C" w:rsidP="007C05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Социально-гуманитарный факультет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C052C" w:rsidRPr="00EC44CA" w:rsidRDefault="007C052C" w:rsidP="007C052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C44CA">
        <w:rPr>
          <w:rFonts w:ascii="Times New Roman" w:eastAsia="Times New Roman" w:hAnsi="Times New Roman" w:cs="Times New Roman"/>
          <w:sz w:val="16"/>
          <w:szCs w:val="16"/>
        </w:rPr>
        <w:t>(Название ОП)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C052C" w:rsidRPr="00EC44CA" w:rsidRDefault="007C052C" w:rsidP="007C052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C44CA">
        <w:rPr>
          <w:rFonts w:ascii="Times New Roman" w:eastAsia="Times New Roman" w:hAnsi="Times New Roman" w:cs="Times New Roman"/>
          <w:sz w:val="16"/>
          <w:szCs w:val="16"/>
        </w:rPr>
        <w:t>(уровень образования)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C052C" w:rsidRPr="00EC44CA" w:rsidRDefault="007C052C" w:rsidP="007C052C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C44CA">
        <w:rPr>
          <w:rFonts w:ascii="Times New Roman" w:eastAsia="Times New Roman" w:hAnsi="Times New Roman" w:cs="Times New Roman"/>
          <w:sz w:val="16"/>
          <w:szCs w:val="16"/>
        </w:rPr>
        <w:t>(Профиль/Специализаци</w:t>
      </w:r>
      <w:proofErr w:type="gramStart"/>
      <w:r w:rsidRPr="00EC44CA">
        <w:rPr>
          <w:rFonts w:ascii="Times New Roman" w:eastAsia="Times New Roman" w:hAnsi="Times New Roman" w:cs="Times New Roman"/>
          <w:sz w:val="16"/>
          <w:szCs w:val="16"/>
        </w:rPr>
        <w:t>я(</w:t>
      </w:r>
      <w:proofErr w:type="gramEnd"/>
      <w:r w:rsidRPr="00EC44CA">
        <w:rPr>
          <w:rFonts w:ascii="Times New Roman" w:eastAsia="Times New Roman" w:hAnsi="Times New Roman" w:cs="Times New Roman"/>
          <w:sz w:val="16"/>
          <w:szCs w:val="16"/>
        </w:rPr>
        <w:t>если есть)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7C052C" w:rsidRPr="00380EBA" w:rsidRDefault="007C052C" w:rsidP="007C05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по ___________________________ практике</w:t>
      </w:r>
    </w:p>
    <w:p w:rsidR="007C052C" w:rsidRPr="00EC44CA" w:rsidRDefault="007C052C" w:rsidP="007C052C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44CA">
        <w:rPr>
          <w:rFonts w:ascii="Times New Roman" w:eastAsia="Times New Roman" w:hAnsi="Times New Roman" w:cs="Times New Roman"/>
          <w:i/>
          <w:sz w:val="16"/>
          <w:szCs w:val="16"/>
        </w:rPr>
        <w:t>(указать вид практики)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Выполнил студент гр.______</w:t>
      </w:r>
    </w:p>
    <w:p w:rsidR="007C052C" w:rsidRPr="00380EBA" w:rsidRDefault="007C052C" w:rsidP="007C052C">
      <w:pPr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C052C" w:rsidRDefault="007C052C" w:rsidP="007C052C">
      <w:pPr>
        <w:ind w:firstLine="62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C44CA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7C052C" w:rsidRPr="00EC44CA" w:rsidRDefault="007C052C" w:rsidP="007C052C">
      <w:pPr>
        <w:ind w:firstLine="623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C052C" w:rsidRPr="00380EBA" w:rsidRDefault="007C052C" w:rsidP="007C052C">
      <w:pPr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C052C" w:rsidRPr="00EC44CA" w:rsidRDefault="007C052C" w:rsidP="007C052C">
      <w:pPr>
        <w:ind w:firstLine="6804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44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(подпись)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Проверил: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</w:t>
      </w:r>
    </w:p>
    <w:p w:rsidR="007C052C" w:rsidRPr="00EC44CA" w:rsidRDefault="007C052C" w:rsidP="007C052C">
      <w:pPr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44CA">
        <w:rPr>
          <w:rFonts w:ascii="Times New Roman" w:eastAsia="Times New Roman" w:hAnsi="Times New Roman" w:cs="Times New Roman"/>
          <w:i/>
          <w:sz w:val="16"/>
          <w:szCs w:val="16"/>
        </w:rPr>
        <w:t>(должность, ФИО руководителя от НИУ ВШЭ – Пермь)</w:t>
      </w:r>
    </w:p>
    <w:p w:rsidR="007C052C" w:rsidRPr="00380EBA" w:rsidRDefault="007C052C" w:rsidP="007C052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ab/>
      </w:r>
      <w:r w:rsidRPr="00380EBA">
        <w:rPr>
          <w:rFonts w:ascii="Times New Roman" w:eastAsia="Times New Roman" w:hAnsi="Times New Roman" w:cs="Times New Roman"/>
          <w:i/>
          <w:sz w:val="24"/>
          <w:szCs w:val="24"/>
        </w:rPr>
        <w:t>_________________________</w:t>
      </w:r>
    </w:p>
    <w:p w:rsidR="007C052C" w:rsidRPr="00EC44CA" w:rsidRDefault="007C052C" w:rsidP="007C052C">
      <w:pPr>
        <w:tabs>
          <w:tab w:val="left" w:pos="3080"/>
        </w:tabs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44CA">
        <w:rPr>
          <w:rFonts w:ascii="Times New Roman" w:eastAsia="Times New Roman" w:hAnsi="Times New Roman" w:cs="Times New Roman"/>
          <w:i/>
          <w:sz w:val="16"/>
          <w:szCs w:val="16"/>
        </w:rPr>
        <w:t>(оценка)</w:t>
      </w:r>
      <w:r w:rsidRPr="00EC44CA">
        <w:rPr>
          <w:rFonts w:ascii="Times New Roman" w:eastAsia="Times New Roman" w:hAnsi="Times New Roman" w:cs="Times New Roman"/>
          <w:sz w:val="16"/>
          <w:szCs w:val="16"/>
        </w:rPr>
        <w:tab/>
      </w:r>
      <w:r w:rsidRPr="00EC44CA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</w:p>
    <w:p w:rsidR="007C052C" w:rsidRPr="00EC44CA" w:rsidRDefault="007C052C" w:rsidP="007C052C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44CA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Default="007C0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отчета.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numPr>
          <w:ilvl w:val="0"/>
          <w:numId w:val="9"/>
        </w:numPr>
        <w:tabs>
          <w:tab w:val="left" w:pos="500"/>
        </w:tabs>
        <w:ind w:left="500" w:hanging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Введение (в разделе должны быть приведены цели и задачи практики)</w:t>
      </w:r>
    </w:p>
    <w:p w:rsidR="007C052C" w:rsidRPr="00380EBA" w:rsidRDefault="007C052C" w:rsidP="007C052C">
      <w:pPr>
        <w:numPr>
          <w:ilvl w:val="0"/>
          <w:numId w:val="9"/>
        </w:numPr>
        <w:tabs>
          <w:tab w:val="left" w:pos="500"/>
        </w:tabs>
        <w:ind w:left="500" w:hanging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Содержательная часть.</w:t>
      </w:r>
    </w:p>
    <w:p w:rsidR="007C052C" w:rsidRPr="00380EBA" w:rsidRDefault="007C052C" w:rsidP="007C052C">
      <w:pPr>
        <w:numPr>
          <w:ilvl w:val="0"/>
          <w:numId w:val="9"/>
        </w:numPr>
        <w:tabs>
          <w:tab w:val="left" w:pos="500"/>
        </w:tabs>
        <w:ind w:left="500" w:hanging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Заключение (включая самооценку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компетенций)</w:t>
      </w:r>
    </w:p>
    <w:p w:rsidR="007C052C" w:rsidRPr="00380EBA" w:rsidRDefault="007C052C" w:rsidP="007C052C">
      <w:pPr>
        <w:numPr>
          <w:ilvl w:val="0"/>
          <w:numId w:val="9"/>
        </w:numPr>
        <w:tabs>
          <w:tab w:val="left" w:pos="500"/>
        </w:tabs>
        <w:ind w:left="500" w:hanging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Содержательная часть отчета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должна включать следующие разделы:</w:t>
      </w: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7C052C" w:rsidRDefault="007C0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1B17" w:rsidRPr="00380EBA" w:rsidRDefault="00411B17" w:rsidP="00411B1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411B17" w:rsidRPr="00380EBA" w:rsidRDefault="00411B17" w:rsidP="00411B1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индивидуального задания</w:t>
      </w:r>
    </w:p>
    <w:p w:rsidR="00411B17" w:rsidRPr="00380EBA" w:rsidRDefault="00411B17" w:rsidP="00411B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Пермский филиал </w:t>
      </w:r>
      <w:proofErr w:type="gramStart"/>
      <w:r w:rsidRPr="00380EB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автономного образовательного</w:t>
      </w:r>
    </w:p>
    <w:p w:rsidR="00411B17" w:rsidRPr="00380EBA" w:rsidRDefault="00411B17" w:rsidP="00411B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учреждения высшего образования</w:t>
      </w:r>
    </w:p>
    <w:p w:rsidR="00411B17" w:rsidRPr="00380EBA" w:rsidRDefault="00411B17" w:rsidP="00411B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Выдано </w:t>
      </w:r>
      <w:proofErr w:type="gramStart"/>
      <w:r w:rsidRPr="00380EB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очной формы обучения, группы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11B17" w:rsidRPr="00DD5AA0" w:rsidRDefault="00411B17" w:rsidP="00411B1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11B17" w:rsidRPr="00DD5AA0" w:rsidRDefault="00411B17" w:rsidP="00411B17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D5AA0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Направление подготовки (специальность)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ООП____________________________________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Вид, тип практики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практики: с «___» __________ 201__ г. по «___» __________ 201__ г.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DD5AA0" w:rsidRDefault="00411B17" w:rsidP="00411B17">
      <w:pPr>
        <w:tabs>
          <w:tab w:val="left" w:pos="322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Цель прохождения практики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Задачи практики__________________________________________________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11B17" w:rsidRPr="00DD5AA0" w:rsidRDefault="00411B17" w:rsidP="00411B1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Содержание практики (вопросы, подлежащие изучению):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Планируемые результаты: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НИУ ВШЭ – Пермь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 / __________________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 «____» __________ 20__ г.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__________________________ / _______________________</w:t>
      </w: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Pr="00380EBA" w:rsidRDefault="00411B17" w:rsidP="00411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52C" w:rsidRPr="00380EBA" w:rsidRDefault="007C052C" w:rsidP="007C05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B17" w:rsidRDefault="00411B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52237" w:rsidRPr="00380EBA" w:rsidRDefault="00D52237" w:rsidP="00D522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D52237" w:rsidRPr="00380EBA" w:rsidRDefault="00D52237" w:rsidP="00D5223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рабочего графика (плана) проведения практики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Пермский филиал </w:t>
      </w:r>
      <w:proofErr w:type="gramStart"/>
      <w:r w:rsidRPr="00380EB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автономного образовательного</w:t>
      </w:r>
    </w:p>
    <w:p w:rsidR="00D52237" w:rsidRPr="00380EBA" w:rsidRDefault="00D52237" w:rsidP="00D522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учреждения высшего образования</w:t>
      </w:r>
    </w:p>
    <w:p w:rsidR="00D52237" w:rsidRPr="00380EBA" w:rsidRDefault="00D52237" w:rsidP="00D522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52237" w:rsidRPr="00DD5AA0" w:rsidRDefault="00D52237" w:rsidP="00D52237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D5AA0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Направление подготовки (специальность)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программы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Очной формы обучения, группы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Вид, тип практики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практики: с «___» __________ 201__ г. по «___» __________ 201__ г.</w:t>
      </w:r>
    </w:p>
    <w:p w:rsidR="00D52237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НИУ ВШЭ – Пермь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52237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52237" w:rsidRDefault="00D52237" w:rsidP="00D52237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D5AA0">
        <w:rPr>
          <w:rFonts w:ascii="Times New Roman" w:eastAsia="Times New Roman" w:hAnsi="Times New Roman" w:cs="Times New Roman"/>
          <w:sz w:val="16"/>
          <w:szCs w:val="16"/>
        </w:rPr>
        <w:t>(Ф.И.О., должность, ученое звание)</w:t>
      </w:r>
    </w:p>
    <w:p w:rsidR="00D52237" w:rsidRDefault="00D52237" w:rsidP="00D5223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D52237" w:rsidRPr="006279EF" w:rsidTr="00D21829">
        <w:tc>
          <w:tcPr>
            <w:tcW w:w="704" w:type="dxa"/>
            <w:shd w:val="clear" w:color="auto" w:fill="auto"/>
            <w:vAlign w:val="center"/>
          </w:tcPr>
          <w:p w:rsidR="00D52237" w:rsidRPr="006279EF" w:rsidRDefault="00D52237" w:rsidP="00D2182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79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79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2237" w:rsidRPr="006279EF" w:rsidRDefault="00D52237" w:rsidP="00D2182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D52237" w:rsidRPr="006279EF" w:rsidRDefault="00D52237" w:rsidP="00D2182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D52237" w:rsidRPr="006279EF" w:rsidTr="00D21829">
        <w:tc>
          <w:tcPr>
            <w:tcW w:w="704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1. Организационное собрание</w:t>
            </w:r>
          </w:p>
        </w:tc>
      </w:tr>
      <w:tr w:rsidR="00D52237" w:rsidRPr="006279EF" w:rsidTr="00D21829">
        <w:tc>
          <w:tcPr>
            <w:tcW w:w="704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D52237" w:rsidRPr="006279EF" w:rsidTr="00D21829">
        <w:tc>
          <w:tcPr>
            <w:tcW w:w="704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279E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составлению обзора</w:t>
            </w:r>
          </w:p>
        </w:tc>
      </w:tr>
      <w:tr w:rsidR="00D52237" w:rsidRPr="006279EF" w:rsidTr="00D21829">
        <w:tc>
          <w:tcPr>
            <w:tcW w:w="704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279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плана учебной практики</w:t>
            </w:r>
          </w:p>
        </w:tc>
      </w:tr>
      <w:tr w:rsidR="00D52237" w:rsidRPr="006279EF" w:rsidTr="00D21829">
        <w:tc>
          <w:tcPr>
            <w:tcW w:w="704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279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9EF">
              <w:rPr>
                <w:rFonts w:ascii="Times New Roman" w:eastAsia="Times New Roman" w:hAnsi="Times New Roman" w:cs="Times New Roman"/>
                <w:sz w:val="24"/>
                <w:szCs w:val="24"/>
              </w:rPr>
              <w:t>(выявление сложившихся подходов в практике судов)</w:t>
            </w:r>
          </w:p>
        </w:tc>
      </w:tr>
      <w:tr w:rsidR="00D52237" w:rsidRPr="006279EF" w:rsidTr="00D21829">
        <w:tc>
          <w:tcPr>
            <w:tcW w:w="704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D52237" w:rsidRPr="006279EF" w:rsidRDefault="00D52237" w:rsidP="00D2182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79EF">
              <w:rPr>
                <w:rFonts w:ascii="Times New Roman" w:hAnsi="Times New Roman"/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:rsidR="00D52237" w:rsidRDefault="00D52237" w:rsidP="00D522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Default="00D52237" w:rsidP="00D522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 / _______________________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НИУ ВШЭ – Пермь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 /_____________________</w:t>
      </w:r>
    </w:p>
    <w:p w:rsidR="00852652" w:rsidRDefault="00852652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Default="00D5223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52237" w:rsidRPr="00380EBA" w:rsidRDefault="00D52237" w:rsidP="00D522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D52237" w:rsidRPr="00380EBA" w:rsidRDefault="00D52237" w:rsidP="00D5223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отзыва о работе студента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D52237" w:rsidRPr="00380EBA" w:rsidRDefault="00D52237" w:rsidP="00D522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b/>
          <w:sz w:val="24"/>
          <w:szCs w:val="24"/>
        </w:rPr>
        <w:t>о работе студента с места прохождения практики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Отзыв составляется на студента по окончанию практики руководителем от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НИУ ВШЭ – Пермь.</w:t>
      </w:r>
    </w:p>
    <w:p w:rsidR="00D52237" w:rsidRPr="00380EBA" w:rsidRDefault="00D52237" w:rsidP="00D52237">
      <w:pPr>
        <w:tabs>
          <w:tab w:val="left" w:pos="12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отзыве необходимо указать – фамилию, инициалы студента, место прохождения практики, время прохождения.</w:t>
      </w:r>
    </w:p>
    <w:p w:rsidR="00D52237" w:rsidRPr="00380EBA" w:rsidRDefault="00D52237" w:rsidP="00D52237">
      <w:pPr>
        <w:tabs>
          <w:tab w:val="left" w:pos="12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80EBA">
        <w:rPr>
          <w:rFonts w:ascii="Times New Roman" w:eastAsia="Times New Roman" w:hAnsi="Times New Roman" w:cs="Times New Roman"/>
          <w:sz w:val="24"/>
          <w:szCs w:val="24"/>
        </w:rPr>
        <w:t>отзыве должны быть отражены:</w:t>
      </w:r>
    </w:p>
    <w:p w:rsidR="00D52237" w:rsidRPr="00380EBA" w:rsidRDefault="00D52237" w:rsidP="00D52237">
      <w:pPr>
        <w:numPr>
          <w:ilvl w:val="0"/>
          <w:numId w:val="10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выполняемые студентом профессиональные задачи;</w:t>
      </w:r>
    </w:p>
    <w:p w:rsidR="00D52237" w:rsidRPr="00380EBA" w:rsidRDefault="00D52237" w:rsidP="00D52237">
      <w:pPr>
        <w:numPr>
          <w:ilvl w:val="0"/>
          <w:numId w:val="10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полнота и качество выполнения программы практики;</w:t>
      </w:r>
    </w:p>
    <w:p w:rsidR="00D52237" w:rsidRPr="00380EBA" w:rsidRDefault="00D52237" w:rsidP="00D52237">
      <w:pPr>
        <w:numPr>
          <w:ilvl w:val="0"/>
          <w:numId w:val="10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:rsidR="00D52237" w:rsidRDefault="00D52237" w:rsidP="00D52237">
      <w:pPr>
        <w:numPr>
          <w:ilvl w:val="0"/>
          <w:numId w:val="10"/>
        </w:numPr>
        <w:tabs>
          <w:tab w:val="left" w:pos="1134"/>
        </w:tabs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380EB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80E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2237" w:rsidRPr="00380EBA" w:rsidRDefault="00D52237" w:rsidP="00D52237">
      <w:pPr>
        <w:tabs>
          <w:tab w:val="left" w:pos="1134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799"/>
        <w:gridCol w:w="3136"/>
      </w:tblGrid>
      <w:tr w:rsidR="00D52237" w:rsidTr="00D2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7" w:type="dxa"/>
            <w:vAlign w:val="center"/>
          </w:tcPr>
          <w:p w:rsidR="00D52237" w:rsidRDefault="00D52237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076" w:type="dxa"/>
            <w:vAlign w:val="center"/>
          </w:tcPr>
          <w:p w:rsidR="00D52237" w:rsidRDefault="00D52237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71" w:type="dxa"/>
            <w:vAlign w:val="center"/>
          </w:tcPr>
          <w:p w:rsidR="00D52237" w:rsidRDefault="00D52237" w:rsidP="00D21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  <w:r w:rsidRPr="0038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(балльная)</w:t>
            </w:r>
          </w:p>
        </w:tc>
      </w:tr>
      <w:tr w:rsidR="00D52237" w:rsidTr="00D2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7" w:type="dxa"/>
          </w:tcPr>
          <w:p w:rsidR="00D52237" w:rsidRDefault="00D52237" w:rsidP="00D2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52237" w:rsidRDefault="00D52237" w:rsidP="00D2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52237" w:rsidRDefault="00D52237" w:rsidP="00D2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237" w:rsidTr="00D2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7" w:type="dxa"/>
          </w:tcPr>
          <w:p w:rsidR="00D52237" w:rsidRDefault="00D52237" w:rsidP="00D2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52237" w:rsidRDefault="00D52237" w:rsidP="00D2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52237" w:rsidRDefault="00D52237" w:rsidP="00D2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237" w:rsidTr="00D2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7" w:type="dxa"/>
          </w:tcPr>
          <w:p w:rsidR="00D52237" w:rsidRDefault="00D52237" w:rsidP="00D2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52237" w:rsidRDefault="00D52237" w:rsidP="00D2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D52237" w:rsidRDefault="00D52237" w:rsidP="00D21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2237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НИУ ВШЭ – Пермь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bookmarkStart w:id="7" w:name="_GoBack"/>
      <w:bookmarkEnd w:id="7"/>
      <w:r w:rsidRPr="00380EBA">
        <w:rPr>
          <w:rFonts w:ascii="Times New Roman" w:eastAsia="Times New Roman" w:hAnsi="Times New Roman" w:cs="Times New Roman"/>
          <w:sz w:val="24"/>
          <w:szCs w:val="24"/>
        </w:rPr>
        <w:t xml:space="preserve"> /_______________________</w:t>
      </w: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Pr="00380EBA" w:rsidRDefault="00D52237" w:rsidP="00D52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37" w:rsidRDefault="00D52237" w:rsidP="00D20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5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B03E0C6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89A769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1F32454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C6AEA4AC"/>
    <w:lvl w:ilvl="0" w:tplc="FFFFFFFF">
      <w:start w:val="4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9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23B69B4"/>
    <w:multiLevelType w:val="hybridMultilevel"/>
    <w:tmpl w:val="E2AA3582"/>
    <w:lvl w:ilvl="0" w:tplc="36D26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6"/>
    <w:rsid w:val="00154F19"/>
    <w:rsid w:val="00405C1D"/>
    <w:rsid w:val="00411B17"/>
    <w:rsid w:val="007C052C"/>
    <w:rsid w:val="00852652"/>
    <w:rsid w:val="00974C98"/>
    <w:rsid w:val="00B70CC1"/>
    <w:rsid w:val="00CE678B"/>
    <w:rsid w:val="00D20206"/>
    <w:rsid w:val="00D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анный."/>
    <w:basedOn w:val="a"/>
    <w:rsid w:val="00D20206"/>
    <w:rPr>
      <w:rFonts w:ascii="Times New Roman" w:hAnsi="Times New Roman" w:cs="Times New Roman"/>
      <w:sz w:val="24"/>
      <w:szCs w:val="22"/>
      <w:lang w:eastAsia="en-US"/>
    </w:rPr>
  </w:style>
  <w:style w:type="table" w:styleId="a4">
    <w:name w:val="Table Grid"/>
    <w:basedOn w:val="a1"/>
    <w:uiPriority w:val="59"/>
    <w:rsid w:val="00D2020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анный."/>
    <w:basedOn w:val="a"/>
    <w:rsid w:val="00D20206"/>
    <w:rPr>
      <w:rFonts w:ascii="Times New Roman" w:hAnsi="Times New Roman" w:cs="Times New Roman"/>
      <w:sz w:val="24"/>
      <w:szCs w:val="22"/>
      <w:lang w:eastAsia="en-US"/>
    </w:rPr>
  </w:style>
  <w:style w:type="table" w:styleId="a4">
    <w:name w:val="Table Grid"/>
    <w:basedOn w:val="a1"/>
    <w:uiPriority w:val="59"/>
    <w:rsid w:val="00D2020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s://www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product/491346" TargetMode="External"/><Relationship Id="rId12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780503" TargetMode="External"/><Relationship Id="rId11" Type="http://schemas.openxmlformats.org/officeDocument/2006/relationships/hyperlink" Target="http://www.arbi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rf.ru/" TargetMode="External"/><Relationship Id="rId1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ChunarevaSF</dc:creator>
  <cp:lastModifiedBy>ChunarevaSF</cp:lastModifiedBy>
  <cp:revision>8</cp:revision>
  <dcterms:created xsi:type="dcterms:W3CDTF">2020-04-06T12:14:00Z</dcterms:created>
  <dcterms:modified xsi:type="dcterms:W3CDTF">2020-04-06T12:28:00Z</dcterms:modified>
</cp:coreProperties>
</file>