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19" w:rsidRPr="00CB0E9A" w:rsidRDefault="00F54719" w:rsidP="00F54719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7"/>
          <w:szCs w:val="27"/>
        </w:rPr>
      </w:pPr>
      <w:r w:rsidRPr="00CB0E9A">
        <w:rPr>
          <w:rStyle w:val="a4"/>
          <w:rFonts w:ascii="Verdana" w:hAnsi="Verdana"/>
          <w:color w:val="4F4F4F"/>
          <w:sz w:val="27"/>
          <w:szCs w:val="27"/>
        </w:rPr>
        <w:t>Меры профилактики ОРВИ</w:t>
      </w:r>
      <w:r>
        <w:rPr>
          <w:rStyle w:val="a4"/>
          <w:rFonts w:ascii="Verdana" w:hAnsi="Verdana"/>
          <w:color w:val="4F4F4F"/>
          <w:sz w:val="27"/>
          <w:szCs w:val="27"/>
        </w:rPr>
        <w:t>, гриппа, коронавируса</w:t>
      </w:r>
      <w:r w:rsidRPr="00CB0E9A">
        <w:rPr>
          <w:rStyle w:val="a4"/>
          <w:rFonts w:ascii="Verdana" w:hAnsi="Verdana"/>
          <w:color w:val="4F4F4F"/>
          <w:sz w:val="27"/>
          <w:szCs w:val="27"/>
        </w:rPr>
        <w:t xml:space="preserve"> </w:t>
      </w:r>
      <w:r>
        <w:rPr>
          <w:rStyle w:val="a4"/>
          <w:rFonts w:ascii="Verdana" w:hAnsi="Verdana"/>
          <w:color w:val="4F4F4F"/>
          <w:sz w:val="27"/>
          <w:szCs w:val="27"/>
        </w:rPr>
        <w:br/>
      </w:r>
      <w:r w:rsidRPr="00CB0E9A">
        <w:rPr>
          <w:rStyle w:val="a4"/>
          <w:rFonts w:ascii="Verdana" w:hAnsi="Verdana"/>
          <w:color w:val="4F4F4F"/>
          <w:sz w:val="27"/>
          <w:szCs w:val="27"/>
        </w:rPr>
        <w:t>и пневмонии: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переохлаждайтесь;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контактов с людьми, у которых имеются признаки простудных заболеваний;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контакте с больными людьми - надевайте маску;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регулярно проветривайте помещение;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нос и рот бумажной салфеткой во время кашля или чихания. Салфетку после использования выбрасывайте в мусорную корзину.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водой с мылом, особенно после кашля или чихания. Если мыло и вода недоступны, можно использовать средства для протирания рук на спиртовой основе.</w:t>
      </w:r>
    </w:p>
    <w:p w:rsidR="00F54719" w:rsidRDefault="00F54719" w:rsidP="00F54719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ведите здоровый образ жизни (полноценный сон, свежий воздух, активный отдых, сбалансированная пища, богатая витаминами).</w:t>
      </w:r>
    </w:p>
    <w:p w:rsidR="00F54719" w:rsidRDefault="00F54719" w:rsidP="00F547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Есть возбудители пневмонии, с которым можно бороться с помощью прививок.</w:t>
      </w:r>
    </w:p>
    <w:p w:rsidR="00F54719" w:rsidRDefault="00F54719" w:rsidP="00F547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Вакцинация против пневмококковой инфекции с 2014 года входит в национальный календарь профилактических прививок и её проводят бесплатно малышам до одного года. Прививку против пневмококковой инфекции можно сделать и в </w:t>
      </w:r>
      <w:proofErr w:type="gramStart"/>
      <w:r>
        <w:rPr>
          <w:rFonts w:ascii="Verdana" w:hAnsi="Verdana"/>
          <w:color w:val="4F4F4F"/>
          <w:sz w:val="21"/>
          <w:szCs w:val="21"/>
        </w:rPr>
        <w:t>более старшем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возрасте. Проводятся прививки от гемофильной инфекции, которая также вызывает пневмонию.</w:t>
      </w:r>
    </w:p>
    <w:p w:rsidR="00F54719" w:rsidRDefault="00F54719" w:rsidP="00F547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Справка: </w:t>
      </w:r>
      <w:r>
        <w:rPr>
          <w:rFonts w:ascii="Verdana" w:hAnsi="Verdana"/>
          <w:color w:val="4F4F4F"/>
          <w:sz w:val="21"/>
          <w:szCs w:val="21"/>
        </w:rPr>
        <w:t>внебольничная пневмония – острое заболевание, которое возникает вне стационара, сопровождается симптомами инфекции нижних отделов дыхательных путей (лихорадка, кашель, выделение мокроты, боль в грудной клетке, одышка).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7"/>
          <w:szCs w:val="27"/>
        </w:rPr>
        <w:t>Правила использования медицинских масок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Медицинскую маску используют однократно.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Надевать маску следует так, чтобы она закрывала рот, нос и подбородок, и</w:t>
      </w:r>
      <w:r w:rsidR="00A57991">
        <w:rPr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наличии специальных складок на маске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Менять маски необходимо не реже чем через 3 часа. Если маска увлажнилась, ее следует заменить </w:t>
      </w:r>
      <w:proofErr w:type="gramStart"/>
      <w:r>
        <w:rPr>
          <w:rFonts w:ascii="Verdana" w:hAnsi="Verdana"/>
          <w:color w:val="4F4F4F"/>
          <w:sz w:val="21"/>
          <w:szCs w:val="21"/>
        </w:rPr>
        <w:t>на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новую.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Снимать маску следует за резинки (завязки), не прикасаясь к фильтрующей поверхности.</w:t>
      </w:r>
    </w:p>
    <w:p w:rsidR="00CB0E9A" w:rsidRDefault="00CB0E9A" w:rsidP="00A57991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0" w:firstLine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В домашних условиях использованные медицинские маски собирают в</w:t>
      </w:r>
      <w:r w:rsidR="00A57991">
        <w:rPr>
          <w:rFonts w:ascii="Verdana" w:hAnsi="Verdana"/>
          <w:color w:val="4F4F4F"/>
          <w:sz w:val="21"/>
          <w:szCs w:val="21"/>
        </w:rPr>
        <w:t> </w:t>
      </w:r>
      <w:r>
        <w:rPr>
          <w:rFonts w:ascii="Verdana" w:hAnsi="Verdana"/>
          <w:color w:val="4F4F4F"/>
          <w:sz w:val="21"/>
          <w:szCs w:val="21"/>
        </w:rPr>
        <w:t>отдельный пакет и ути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лизируют вместе с бытовым мусором.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7"/>
          <w:szCs w:val="27"/>
        </w:rPr>
        <w:t>Профилактика внебольничных пневмоний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2019 году показатель заболеваемости внебольничными пневмониями  в Пермском крае превышает среднероссийский уровень.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Случаи заболевания зарегистрированы на всех территориях края, наиболее высокий уровень заболеваемости - </w:t>
      </w:r>
      <w:proofErr w:type="gramStart"/>
      <w:r>
        <w:rPr>
          <w:rFonts w:ascii="Verdana" w:hAnsi="Verdana"/>
          <w:color w:val="4F4F4F"/>
          <w:sz w:val="21"/>
          <w:szCs w:val="21"/>
        </w:rPr>
        <w:t>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4F4F4F"/>
          <w:sz w:val="21"/>
          <w:szCs w:val="21"/>
        </w:rPr>
        <w:t>Красновишерском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районе и </w:t>
      </w:r>
      <w:r w:rsidR="000D2012">
        <w:rPr>
          <w:rFonts w:ascii="Verdana" w:hAnsi="Verdana"/>
          <w:color w:val="4F4F4F"/>
          <w:sz w:val="21"/>
          <w:szCs w:val="21"/>
        </w:rPr>
        <w:t xml:space="preserve">в </w:t>
      </w:r>
      <w:r>
        <w:rPr>
          <w:rFonts w:ascii="Verdana" w:hAnsi="Verdana"/>
          <w:color w:val="4F4F4F"/>
          <w:sz w:val="21"/>
          <w:szCs w:val="21"/>
        </w:rPr>
        <w:t>г. Перми.</w:t>
      </w:r>
    </w:p>
    <w:p w:rsidR="000D2012" w:rsidRPr="00A57991" w:rsidRDefault="000D2012" w:rsidP="00CB0E9A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 w:rsidRPr="00A57991">
        <w:rPr>
          <w:rStyle w:val="a4"/>
          <w:rFonts w:ascii="Verdana" w:hAnsi="Verdana"/>
          <w:color w:val="4F4F4F"/>
          <w:sz w:val="21"/>
          <w:szCs w:val="21"/>
        </w:rPr>
        <w:t>Подтвержден факт</w:t>
      </w:r>
      <w:r w:rsidR="00A57991" w:rsidRPr="00A57991">
        <w:rPr>
          <w:rStyle w:val="a4"/>
          <w:rFonts w:ascii="Verdana" w:hAnsi="Verdana"/>
          <w:color w:val="4F4F4F"/>
          <w:sz w:val="21"/>
          <w:szCs w:val="21"/>
        </w:rPr>
        <w:t xml:space="preserve"> пневмонии как наиболее частого осложнения заболевания коронавирусом. 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Группой риска являются дети до 2-х лет, вместе с тем, около 50% заболевших приходится на взрослое население.</w:t>
      </w:r>
    </w:p>
    <w:p w:rsidR="00CB0E9A" w:rsidRDefault="00CB0E9A" w:rsidP="00CB0E9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Распространение возбудителей происходит воздушно-капельным и воздушно-пылевым путями. Источником инфекции является больной человек или носитель возбудителя. Поэтому важно при появлении симптомов заболевания не посещать организованные коллективы,</w:t>
      </w:r>
      <w:r w:rsidR="000D2012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Style w:val="a4"/>
          <w:rFonts w:ascii="Verdana" w:hAnsi="Verdana"/>
          <w:color w:val="4F4F4F"/>
          <w:sz w:val="21"/>
          <w:szCs w:val="21"/>
        </w:rPr>
        <w:t>не допускать самолечения, обращаться к врачу.</w:t>
      </w:r>
    </w:p>
    <w:p w:rsidR="00CB0E9A" w:rsidRPr="00CB0E9A" w:rsidRDefault="00CB0E9A"/>
    <w:sectPr w:rsidR="00CB0E9A" w:rsidRPr="00CB0E9A" w:rsidSect="00A579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9D3"/>
    <w:multiLevelType w:val="hybridMultilevel"/>
    <w:tmpl w:val="D14A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3BEC"/>
    <w:multiLevelType w:val="hybridMultilevel"/>
    <w:tmpl w:val="15FE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3B4"/>
    <w:multiLevelType w:val="hybridMultilevel"/>
    <w:tmpl w:val="D14A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A"/>
    <w:rsid w:val="000D2012"/>
    <w:rsid w:val="001857D9"/>
    <w:rsid w:val="00881A2B"/>
    <w:rsid w:val="00A57991"/>
    <w:rsid w:val="00CB0E9A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Береснева Татьяна  Анатольевна</cp:lastModifiedBy>
  <cp:revision>1</cp:revision>
  <dcterms:created xsi:type="dcterms:W3CDTF">2020-03-10T11:49:00Z</dcterms:created>
  <dcterms:modified xsi:type="dcterms:W3CDTF">2020-03-10T12:20:00Z</dcterms:modified>
</cp:coreProperties>
</file>