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0555FF" w:rsidP="00B64174">
      <w:pPr>
        <w:spacing w:after="0" w:line="240" w:lineRule="auto"/>
        <w:rPr>
          <w:b/>
          <w:sz w:val="26"/>
          <w:szCs w:val="26"/>
        </w:rPr>
      </w:pPr>
      <w:r w:rsidRPr="00C8150C">
        <w:rPr>
          <w:b/>
          <w:sz w:val="26"/>
          <w:szCs w:val="26"/>
        </w:rPr>
        <w:t xml:space="preserve">  </w:t>
      </w:r>
      <w:r w:rsidR="00913BD8">
        <w:rPr>
          <w:rFonts w:ascii="Tahoma" w:hAnsi="Tahoma" w:cs="Tahoma"/>
          <w:b/>
          <w:bCs/>
          <w:noProof/>
          <w:color w:val="1F497D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533525" cy="1533525"/>
            <wp:effectExtent l="0" t="0" r="9525" b="9525"/>
            <wp:wrapSquare wrapText="bothSides"/>
            <wp:docPr id="1" name="Рисунок 1" descr="cid:image001.png@01D55CC9.797DF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CC9.797DFF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74" w:rsidRPr="00CC3486" w:rsidRDefault="00B64174" w:rsidP="00B6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64174" w:rsidRPr="00CC3486" w:rsidRDefault="00B64174" w:rsidP="00B6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семинаре:</w:t>
      </w:r>
    </w:p>
    <w:p w:rsidR="002E16E7" w:rsidRPr="00CC3486" w:rsidRDefault="006461B3" w:rsidP="00B641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486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2E16E7" w:rsidRPr="00CC34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Контрактная система 2020: обзор основных нововведений </w:t>
      </w:r>
    </w:p>
    <w:p w:rsidR="00B64174" w:rsidRPr="00CC3486" w:rsidRDefault="002E16E7" w:rsidP="00B641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4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="00A25F7B">
        <w:rPr>
          <w:rFonts w:ascii="Times New Roman" w:hAnsi="Times New Roman" w:cs="Times New Roman"/>
          <w:b/>
          <w:color w:val="FF0000"/>
          <w:sz w:val="24"/>
          <w:szCs w:val="24"/>
        </w:rPr>
        <w:t>практика работы в РИС Закупки ПК и Портала Поставщиков</w:t>
      </w:r>
      <w:r w:rsidR="00B64174" w:rsidRPr="00CC348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DC3A98" w:rsidRPr="00CC3486" w:rsidRDefault="00650BE5" w:rsidP="00B641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30</w:t>
      </w:r>
      <w:r w:rsidR="005F4DF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января</w:t>
      </w:r>
      <w:r w:rsidR="00DC3A98" w:rsidRPr="00CC348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20</w:t>
      </w:r>
      <w:r w:rsidR="00DC3A98" w:rsidRPr="00CC348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года</w:t>
      </w:r>
    </w:p>
    <w:p w:rsidR="00201D1B" w:rsidRPr="00CC3486" w:rsidRDefault="002F78F7" w:rsidP="00B6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86">
        <w:rPr>
          <w:rFonts w:ascii="Times New Roman" w:hAnsi="Times New Roman" w:cs="Times New Roman"/>
          <w:b/>
          <w:sz w:val="24"/>
          <w:szCs w:val="24"/>
        </w:rPr>
        <w:t>Место проведения семинара</w:t>
      </w:r>
      <w:r w:rsidR="003C4C42" w:rsidRPr="00CC3486">
        <w:rPr>
          <w:rFonts w:ascii="Times New Roman" w:hAnsi="Times New Roman" w:cs="Times New Roman"/>
          <w:b/>
          <w:sz w:val="24"/>
          <w:szCs w:val="24"/>
        </w:rPr>
        <w:t>: НИУ Высшая школа экономики,</w:t>
      </w:r>
      <w:r w:rsidRPr="00CC3486">
        <w:rPr>
          <w:rFonts w:ascii="Times New Roman" w:hAnsi="Times New Roman" w:cs="Times New Roman"/>
          <w:b/>
          <w:sz w:val="24"/>
          <w:szCs w:val="24"/>
        </w:rPr>
        <w:t xml:space="preserve"> г. Пермь</w:t>
      </w:r>
    </w:p>
    <w:p w:rsidR="00523A60" w:rsidRPr="00CC3486" w:rsidRDefault="00523A60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C4C42" w:rsidRPr="00CC3486" w:rsidRDefault="00696789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Семинар включает в себя раскрытие теоретических и практических аспектов работы по №44-ФЗ в двух системах: РИС Закупки ПК и Портал Поставщиков. </w:t>
      </w:r>
      <w:r w:rsidR="00A2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01.07.2020г. заказчики имеют право заключать контракты с единственным поставщиком на поставку товаров по пп.4 и 5 ч. 1 ст.93 №44-ФЗ с ценой</w:t>
      </w:r>
      <w:r w:rsidR="00A25F7B" w:rsidRPr="00A2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3 млн. рублей включительно. </w:t>
      </w:r>
      <w:r w:rsidR="00A2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 w:rsidR="00A25F7B" w:rsidRPr="00A2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такой контракт заключается в электронной форме с использованием электронных площадок</w:t>
      </w:r>
      <w:r w:rsidR="00A2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Предлагаем Вам, ознакомится с последними изменениями в сфере закупок и практикой применения Портала Поставщиков в Пермском крае.</w:t>
      </w:r>
    </w:p>
    <w:p w:rsidR="003C4C42" w:rsidRPr="00CC3486" w:rsidRDefault="003C4C42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C4C42" w:rsidRPr="00CC3486" w:rsidRDefault="003C4C42" w:rsidP="00523A60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23A60" w:rsidRDefault="00523A60" w:rsidP="003C4C42">
      <w:pPr>
        <w:pStyle w:val="aa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C348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Программа семинара</w:t>
      </w:r>
      <w:r w:rsidR="00650B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включает </w:t>
      </w:r>
      <w:r w:rsidR="00A25F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раскрытие трёх блоков</w:t>
      </w:r>
      <w:r w:rsidRPr="00CC348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:</w:t>
      </w:r>
    </w:p>
    <w:p w:rsidR="00650BE5" w:rsidRDefault="00650BE5" w:rsidP="00650BE5">
      <w:pPr>
        <w:pStyle w:val="aa"/>
        <w:shd w:val="clear" w:color="auto" w:fill="FFFFFF"/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50BE5" w:rsidRDefault="00650BE5" w:rsidP="00650BE5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C3486">
        <w:rPr>
          <w:rFonts w:ascii="Times New Roman" w:hAnsi="Times New Roman" w:cs="Times New Roman"/>
          <w:b/>
          <w:color w:val="FF0000"/>
          <w:sz w:val="24"/>
          <w:szCs w:val="24"/>
        </w:rPr>
        <w:t>Контрактная система 2020</w:t>
      </w:r>
      <w:r w:rsidR="006967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(нововведения и практика применения)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650BE5" w:rsidRPr="00696789" w:rsidRDefault="00650BE5" w:rsidP="00696789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основных нововведений;</w:t>
      </w:r>
    </w:p>
    <w:p w:rsidR="00650BE5" w:rsidRPr="00696789" w:rsidRDefault="00696789" w:rsidP="00696789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789">
        <w:rPr>
          <w:rFonts w:ascii="Times New Roman" w:hAnsi="Times New Roman" w:cs="Times New Roman"/>
          <w:bCs/>
          <w:iCs/>
          <w:sz w:val="24"/>
          <w:szCs w:val="24"/>
        </w:rPr>
        <w:t>изменения в отношении закупок в сфере строительства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50BE5" w:rsidRPr="00696789" w:rsidRDefault="00696789" w:rsidP="00696789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96789">
        <w:rPr>
          <w:rFonts w:ascii="Times New Roman" w:hAnsi="Times New Roman" w:cs="Times New Roman"/>
          <w:bCs/>
          <w:iCs/>
          <w:sz w:val="24"/>
          <w:szCs w:val="24"/>
        </w:rPr>
        <w:t xml:space="preserve">лавные изменения в актах по </w:t>
      </w:r>
      <w:proofErr w:type="spellStart"/>
      <w:r w:rsidRPr="00696789">
        <w:rPr>
          <w:rFonts w:ascii="Times New Roman" w:hAnsi="Times New Roman" w:cs="Times New Roman"/>
          <w:bCs/>
          <w:iCs/>
          <w:sz w:val="24"/>
          <w:szCs w:val="24"/>
        </w:rPr>
        <w:t>импортозамещению</w:t>
      </w:r>
      <w:proofErr w:type="spellEnd"/>
      <w:r w:rsidRPr="00696789">
        <w:rPr>
          <w:rFonts w:ascii="Times New Roman" w:hAnsi="Times New Roman" w:cs="Times New Roman"/>
          <w:bCs/>
          <w:iCs/>
          <w:sz w:val="24"/>
          <w:szCs w:val="24"/>
        </w:rPr>
        <w:t>, которые необходимо учесть в работе</w:t>
      </w:r>
      <w:r w:rsidR="003A53D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96789" w:rsidRPr="00696789" w:rsidRDefault="00696789" w:rsidP="00696789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и судебная практика применения №44-ФЗ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BE5" w:rsidRDefault="00650BE5" w:rsidP="00650BE5">
      <w:pPr>
        <w:pStyle w:val="a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0BE5" w:rsidRPr="00650BE5" w:rsidRDefault="00650BE5" w:rsidP="00650BE5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Практические вопросы работы в РИС Закупки ПК: </w:t>
      </w:r>
    </w:p>
    <w:p w:rsidR="005F4DF8" w:rsidRPr="00696789" w:rsidRDefault="00696789" w:rsidP="00650BE5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п</w:t>
      </w:r>
      <w:r w:rsidR="00650BE5" w:rsidRPr="00696789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еререгистрация контрактов в РИС Закупки ПК</w:t>
      </w:r>
      <w:r w:rsidR="003A53DC">
        <w:rPr>
          <w:rFonts w:ascii="Times New Roman" w:hAnsi="Times New Roman" w:cs="Times New Roman"/>
          <w:bCs/>
          <w:iCs/>
          <w:color w:val="0F243E"/>
          <w:sz w:val="24"/>
          <w:szCs w:val="24"/>
        </w:rPr>
        <w:t>;</w:t>
      </w:r>
    </w:p>
    <w:p w:rsidR="00696789" w:rsidRDefault="003A53DC" w:rsidP="00696789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системы;</w:t>
      </w:r>
    </w:p>
    <w:p w:rsidR="003A53DC" w:rsidRPr="003A53DC" w:rsidRDefault="003A53DC" w:rsidP="003A53DC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F243E"/>
          <w:sz w:val="24"/>
          <w:szCs w:val="24"/>
        </w:rPr>
        <w:t>ответы на вопросы.</w:t>
      </w:r>
    </w:p>
    <w:p w:rsidR="00696789" w:rsidRPr="00696789" w:rsidRDefault="00696789" w:rsidP="00696789">
      <w:pPr>
        <w:pStyle w:val="aa"/>
        <w:shd w:val="clear" w:color="auto" w:fill="FFFFFF"/>
        <w:spacing w:before="100" w:beforeAutospacing="1" w:after="100" w:afterAutospacing="1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42" w:rsidRDefault="00696789" w:rsidP="00A25F7B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Закупки «малого объема»</w:t>
      </w:r>
      <w:r w:rsidR="00A25F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(п.4, п.5 ч.1 ст.93 №44-ФЗ) посредством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электронных магазинов</w:t>
      </w:r>
      <w:r w:rsidR="00650BE5" w:rsidRPr="0065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="0065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96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отдельного заказчика по регистрации, поиску закупок и заключению контрактов на Портале</w:t>
      </w:r>
      <w:r w:rsidR="00A25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Поставщиков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53DC" w:rsidRPr="003A53DC" w:rsidRDefault="003A53DC" w:rsidP="003A53DC">
      <w:pPr>
        <w:pStyle w:val="a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Как сформировать заказ на Портале поставщиков?;</w:t>
      </w:r>
    </w:p>
    <w:p w:rsidR="003A53DC" w:rsidRPr="003A53DC" w:rsidRDefault="003A53DC" w:rsidP="003A53DC">
      <w:pPr>
        <w:pStyle w:val="a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Котировочные сессии: что это?</w:t>
      </w:r>
    </w:p>
    <w:p w:rsidR="003A53DC" w:rsidRDefault="003A53DC" w:rsidP="003A53DC">
      <w:pPr>
        <w:pStyle w:val="a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Как заключить договор (контракт) на Портале поставщиков?;</w:t>
      </w:r>
    </w:p>
    <w:p w:rsidR="003A53DC" w:rsidRPr="003A53DC" w:rsidRDefault="003A53DC" w:rsidP="003A53DC">
      <w:pPr>
        <w:pStyle w:val="a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Интеграция РИС Пермского края и Портал поставщиков;</w:t>
      </w:r>
    </w:p>
    <w:p w:rsidR="003A53DC" w:rsidRPr="00A25F7B" w:rsidRDefault="003A53DC" w:rsidP="003A53DC">
      <w:pPr>
        <w:pStyle w:val="a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3A5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Ответы на основные вопросы слушателей.</w:t>
      </w:r>
    </w:p>
    <w:p w:rsidR="00523A60" w:rsidRPr="00523A60" w:rsidRDefault="00523A60" w:rsidP="00CC3486">
      <w:pPr>
        <w:shd w:val="clear" w:color="auto" w:fill="FFFFFF"/>
        <w:spacing w:after="0" w:line="240" w:lineRule="auto"/>
        <w:ind w:left="720"/>
        <w:rPr>
          <w:rFonts w:ascii="Arial Narrow" w:hAnsi="Arial Narrow"/>
          <w:color w:val="0F243E"/>
          <w:sz w:val="20"/>
        </w:rPr>
      </w:pPr>
    </w:p>
    <w:p w:rsidR="00201D1B" w:rsidRPr="00E71BA0" w:rsidRDefault="009C47F9" w:rsidP="002F78F7">
      <w:pPr>
        <w:shd w:val="clear" w:color="auto" w:fill="FFFFFF"/>
        <w:spacing w:after="0" w:line="240" w:lineRule="auto"/>
        <w:ind w:left="720"/>
        <w:jc w:val="both"/>
        <w:rPr>
          <w:i/>
          <w:spacing w:val="1"/>
          <w:sz w:val="18"/>
          <w:szCs w:val="18"/>
        </w:rPr>
      </w:pPr>
      <w:r w:rsidRPr="00E71BA0">
        <w:rPr>
          <w:rFonts w:asciiTheme="majorHAnsi" w:hAnsiTheme="majorHAnsi"/>
          <w:sz w:val="18"/>
          <w:szCs w:val="18"/>
        </w:rPr>
        <w:t xml:space="preserve">                                                    </w:t>
      </w:r>
      <w:r w:rsidR="00201D1B" w:rsidRPr="00E71BA0">
        <w:rPr>
          <w:spacing w:val="1"/>
          <w:sz w:val="18"/>
          <w:szCs w:val="18"/>
        </w:rPr>
        <w:t>Стоимость участия в семинаре</w:t>
      </w:r>
      <w:r w:rsidR="00201D1B" w:rsidRPr="00E71BA0">
        <w:rPr>
          <w:b/>
          <w:i/>
          <w:spacing w:val="1"/>
          <w:sz w:val="18"/>
          <w:szCs w:val="18"/>
        </w:rPr>
        <w:t xml:space="preserve"> одного слушателя </w:t>
      </w:r>
      <w:r w:rsidR="00201D1B" w:rsidRPr="00E71BA0">
        <w:rPr>
          <w:spacing w:val="1"/>
          <w:sz w:val="18"/>
          <w:szCs w:val="18"/>
        </w:rPr>
        <w:t>составляет</w:t>
      </w:r>
      <w:r w:rsidR="00201D1B" w:rsidRPr="00E71BA0">
        <w:rPr>
          <w:b/>
          <w:i/>
          <w:spacing w:val="1"/>
          <w:sz w:val="18"/>
          <w:szCs w:val="18"/>
        </w:rPr>
        <w:t xml:space="preserve"> </w:t>
      </w:r>
      <w:r w:rsidR="00A25F7B">
        <w:rPr>
          <w:b/>
          <w:i/>
          <w:spacing w:val="1"/>
          <w:sz w:val="18"/>
          <w:szCs w:val="18"/>
        </w:rPr>
        <w:t>3 000</w:t>
      </w:r>
      <w:r w:rsidR="00201D1B" w:rsidRPr="00E71BA0">
        <w:rPr>
          <w:b/>
          <w:i/>
          <w:spacing w:val="1"/>
          <w:sz w:val="18"/>
          <w:szCs w:val="18"/>
        </w:rPr>
        <w:t xml:space="preserve"> руб. </w:t>
      </w:r>
      <w:r w:rsidR="00201D1B" w:rsidRPr="00E71BA0">
        <w:rPr>
          <w:i/>
          <w:spacing w:val="1"/>
          <w:sz w:val="18"/>
          <w:szCs w:val="18"/>
        </w:rPr>
        <w:t>с учетом НДС.</w:t>
      </w:r>
    </w:p>
    <w:p w:rsidR="00201D1B" w:rsidRPr="00E71BA0" w:rsidRDefault="00201D1B" w:rsidP="00E71BA0">
      <w:pPr>
        <w:spacing w:after="0" w:line="240" w:lineRule="auto"/>
        <w:ind w:right="-180"/>
        <w:jc w:val="center"/>
        <w:rPr>
          <w:b/>
          <w:bCs/>
          <w:i/>
          <w:sz w:val="18"/>
          <w:szCs w:val="18"/>
          <w:u w:val="single"/>
        </w:rPr>
      </w:pPr>
      <w:r w:rsidRPr="00E71BA0">
        <w:rPr>
          <w:i/>
          <w:sz w:val="18"/>
          <w:szCs w:val="18"/>
          <w:u w:val="single"/>
        </w:rPr>
        <w:t xml:space="preserve">По окончании семинара выдается </w:t>
      </w:r>
      <w:r w:rsidRPr="00E71BA0">
        <w:rPr>
          <w:b/>
          <w:i/>
          <w:sz w:val="18"/>
          <w:szCs w:val="18"/>
          <w:u w:val="single"/>
        </w:rPr>
        <w:t xml:space="preserve">сертификат </w:t>
      </w:r>
      <w:r w:rsidRPr="00E71BA0">
        <w:rPr>
          <w:b/>
          <w:bCs/>
          <w:i/>
          <w:sz w:val="18"/>
          <w:szCs w:val="18"/>
          <w:u w:val="single"/>
        </w:rPr>
        <w:t>НИУ ВШЭ – Пермь.</w:t>
      </w:r>
    </w:p>
    <w:p w:rsidR="00201D1B" w:rsidRPr="00E71BA0" w:rsidRDefault="00201D1B" w:rsidP="00E71BA0">
      <w:pPr>
        <w:jc w:val="center"/>
        <w:rPr>
          <w:sz w:val="18"/>
          <w:szCs w:val="18"/>
        </w:rPr>
      </w:pPr>
      <w:r w:rsidRPr="00E71BA0">
        <w:rPr>
          <w:spacing w:val="4"/>
          <w:sz w:val="18"/>
          <w:szCs w:val="18"/>
        </w:rPr>
        <w:t xml:space="preserve">Заявки на участие в семинаре следует отправлять по электронной почте </w:t>
      </w:r>
      <w:hyperlink r:id="rId8" w:history="1">
        <w:r w:rsidR="003C4C42" w:rsidRPr="003A456F">
          <w:rPr>
            <w:rStyle w:val="a3"/>
            <w:b/>
            <w:spacing w:val="4"/>
            <w:sz w:val="18"/>
            <w:szCs w:val="18"/>
            <w:lang w:val="en-US"/>
          </w:rPr>
          <w:t>arenduhova</w:t>
        </w:r>
        <w:r w:rsidR="003C4C42" w:rsidRPr="003A456F">
          <w:rPr>
            <w:rStyle w:val="a3"/>
            <w:b/>
            <w:spacing w:val="4"/>
            <w:sz w:val="18"/>
            <w:szCs w:val="18"/>
          </w:rPr>
          <w:t>@hse.ru</w:t>
        </w:r>
      </w:hyperlink>
      <w:r w:rsidR="00E71BA0">
        <w:rPr>
          <w:sz w:val="18"/>
          <w:szCs w:val="18"/>
        </w:rPr>
        <w:t xml:space="preserve"> </w:t>
      </w:r>
      <w:r w:rsidRPr="00E71BA0">
        <w:rPr>
          <w:sz w:val="18"/>
          <w:szCs w:val="18"/>
        </w:rPr>
        <w:t xml:space="preserve">Контактное лицо: </w:t>
      </w:r>
      <w:r w:rsidR="00D81CBC">
        <w:rPr>
          <w:sz w:val="18"/>
          <w:szCs w:val="18"/>
        </w:rPr>
        <w:t>Ковалева Анна Юрьевна</w:t>
      </w:r>
      <w:r w:rsidR="002205E3">
        <w:rPr>
          <w:sz w:val="18"/>
          <w:szCs w:val="18"/>
        </w:rPr>
        <w:t xml:space="preserve"> 8(342) 254-56-15, 254-56-14.</w:t>
      </w:r>
    </w:p>
    <w:p w:rsidR="00201D1B" w:rsidRPr="00B80DD3" w:rsidRDefault="00201D1B" w:rsidP="00B80DD3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2F78F7"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B80DD3">
        <w:rPr>
          <w:rFonts w:ascii="Arial Black" w:hAnsi="Arial Black" w:cs="Times New Roman"/>
          <w:b/>
          <w:sz w:val="16"/>
          <w:szCs w:val="16"/>
        </w:rPr>
        <w:t xml:space="preserve">Форма заявки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201D1B" w:rsidRPr="00B80DD3" w:rsidTr="002F78F7">
        <w:trPr>
          <w:trHeight w:val="261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№</w:t>
            </w:r>
            <w:r w:rsidRPr="00B80DD3">
              <w:rPr>
                <w:sz w:val="16"/>
                <w:szCs w:val="16"/>
              </w:rPr>
              <w:br/>
            </w:r>
            <w:proofErr w:type="gramStart"/>
            <w:r w:rsidRPr="00B80DD3">
              <w:rPr>
                <w:sz w:val="16"/>
                <w:szCs w:val="16"/>
              </w:rPr>
              <w:t>п</w:t>
            </w:r>
            <w:proofErr w:type="gramEnd"/>
            <w:r w:rsidRPr="00B80DD3">
              <w:rPr>
                <w:sz w:val="16"/>
                <w:szCs w:val="16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Фамилия,</w:t>
            </w:r>
            <w:r w:rsidRPr="00B80DD3">
              <w:rPr>
                <w:sz w:val="16"/>
                <w:szCs w:val="16"/>
              </w:rPr>
              <w:br/>
              <w:t>имя,</w:t>
            </w:r>
            <w:r w:rsidRPr="00B80DD3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Наименование</w:t>
            </w:r>
            <w:r w:rsidRPr="00B80DD3">
              <w:rPr>
                <w:sz w:val="16"/>
                <w:szCs w:val="16"/>
              </w:rPr>
              <w:br/>
              <w:t>организации,</w:t>
            </w:r>
            <w:r w:rsidRPr="00B80DD3">
              <w:rPr>
                <w:sz w:val="16"/>
                <w:szCs w:val="16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Реквизиты организации</w:t>
            </w:r>
          </w:p>
        </w:tc>
      </w:tr>
    </w:tbl>
    <w:p w:rsidR="006461B3" w:rsidRDefault="006461B3" w:rsidP="00B80DD3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13BD8" w:rsidRPr="00913BD8" w:rsidRDefault="00913BD8" w:rsidP="003C4C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4950" w:rsidRPr="00CF4950" w:rsidRDefault="00CF4950" w:rsidP="00CF495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CF4950" w:rsidRPr="00CF4950" w:rsidSect="00913BD8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92D"/>
    <w:multiLevelType w:val="hybridMultilevel"/>
    <w:tmpl w:val="4A447206"/>
    <w:lvl w:ilvl="0" w:tplc="0419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F013FDA"/>
    <w:multiLevelType w:val="multilevel"/>
    <w:tmpl w:val="84B8F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363013"/>
    <w:multiLevelType w:val="multilevel"/>
    <w:tmpl w:val="1CE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E4655"/>
    <w:multiLevelType w:val="hybridMultilevel"/>
    <w:tmpl w:val="1F4C0608"/>
    <w:lvl w:ilvl="0" w:tplc="A762C6CC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  <w:b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7DF53E3"/>
    <w:multiLevelType w:val="multilevel"/>
    <w:tmpl w:val="EE0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B66B1"/>
    <w:multiLevelType w:val="multilevel"/>
    <w:tmpl w:val="E6F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C7DAA"/>
    <w:multiLevelType w:val="hybridMultilevel"/>
    <w:tmpl w:val="790ADFBE"/>
    <w:lvl w:ilvl="0" w:tplc="C302CD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25265"/>
    <w:multiLevelType w:val="multilevel"/>
    <w:tmpl w:val="B25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669A9"/>
    <w:multiLevelType w:val="multilevel"/>
    <w:tmpl w:val="66A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16856"/>
    <w:multiLevelType w:val="hybridMultilevel"/>
    <w:tmpl w:val="E112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90526"/>
    <w:multiLevelType w:val="hybridMultilevel"/>
    <w:tmpl w:val="7F1CCB86"/>
    <w:lvl w:ilvl="0" w:tplc="B2504EE0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6D5F3578"/>
    <w:multiLevelType w:val="hybridMultilevel"/>
    <w:tmpl w:val="531EFF1E"/>
    <w:lvl w:ilvl="0" w:tplc="B2504EE0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76C66BE4"/>
    <w:multiLevelType w:val="hybridMultilevel"/>
    <w:tmpl w:val="B3F0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0555FF"/>
    <w:rsid w:val="000C2170"/>
    <w:rsid w:val="000C5FE2"/>
    <w:rsid w:val="000E797E"/>
    <w:rsid w:val="001148E3"/>
    <w:rsid w:val="00145FE4"/>
    <w:rsid w:val="001640D0"/>
    <w:rsid w:val="00192F63"/>
    <w:rsid w:val="001E70EF"/>
    <w:rsid w:val="00201D1B"/>
    <w:rsid w:val="00206E77"/>
    <w:rsid w:val="002205E3"/>
    <w:rsid w:val="00272F98"/>
    <w:rsid w:val="002E16E7"/>
    <w:rsid w:val="002E4C59"/>
    <w:rsid w:val="002F5CD0"/>
    <w:rsid w:val="002F78F7"/>
    <w:rsid w:val="003A53DC"/>
    <w:rsid w:val="003C4C42"/>
    <w:rsid w:val="0040327B"/>
    <w:rsid w:val="0043458E"/>
    <w:rsid w:val="00465C95"/>
    <w:rsid w:val="00480472"/>
    <w:rsid w:val="00494E9B"/>
    <w:rsid w:val="004F24D0"/>
    <w:rsid w:val="004F4380"/>
    <w:rsid w:val="00523A60"/>
    <w:rsid w:val="005579C5"/>
    <w:rsid w:val="005A696A"/>
    <w:rsid w:val="005C162C"/>
    <w:rsid w:val="005D06E0"/>
    <w:rsid w:val="005F4DF8"/>
    <w:rsid w:val="006461B3"/>
    <w:rsid w:val="00650BE5"/>
    <w:rsid w:val="006707C9"/>
    <w:rsid w:val="00696789"/>
    <w:rsid w:val="006A5C29"/>
    <w:rsid w:val="006E2E43"/>
    <w:rsid w:val="00785AE2"/>
    <w:rsid w:val="007E29D2"/>
    <w:rsid w:val="00826A52"/>
    <w:rsid w:val="0088609B"/>
    <w:rsid w:val="008B3952"/>
    <w:rsid w:val="008C7629"/>
    <w:rsid w:val="008F38BD"/>
    <w:rsid w:val="00913BD8"/>
    <w:rsid w:val="009321DC"/>
    <w:rsid w:val="00934857"/>
    <w:rsid w:val="009C47F9"/>
    <w:rsid w:val="00A25F7B"/>
    <w:rsid w:val="00A55E56"/>
    <w:rsid w:val="00AB23A4"/>
    <w:rsid w:val="00B248AB"/>
    <w:rsid w:val="00B2749D"/>
    <w:rsid w:val="00B40384"/>
    <w:rsid w:val="00B41BC6"/>
    <w:rsid w:val="00B4541E"/>
    <w:rsid w:val="00B64174"/>
    <w:rsid w:val="00B80DD3"/>
    <w:rsid w:val="00BC2C24"/>
    <w:rsid w:val="00C4770F"/>
    <w:rsid w:val="00C8150C"/>
    <w:rsid w:val="00C927E8"/>
    <w:rsid w:val="00CB12BD"/>
    <w:rsid w:val="00CB2BDC"/>
    <w:rsid w:val="00CC3486"/>
    <w:rsid w:val="00CF4950"/>
    <w:rsid w:val="00D409EE"/>
    <w:rsid w:val="00D81CBC"/>
    <w:rsid w:val="00DC3A98"/>
    <w:rsid w:val="00E11087"/>
    <w:rsid w:val="00E44E00"/>
    <w:rsid w:val="00E63088"/>
    <w:rsid w:val="00E71BA0"/>
    <w:rsid w:val="00EE3754"/>
    <w:rsid w:val="00EF7208"/>
    <w:rsid w:val="00F87C37"/>
    <w:rsid w:val="00F97861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162C"/>
    <w:pPr>
      <w:ind w:left="720"/>
      <w:contextualSpacing/>
    </w:pPr>
  </w:style>
  <w:style w:type="character" w:styleId="ab">
    <w:name w:val="Strong"/>
    <w:basedOn w:val="a0"/>
    <w:uiPriority w:val="22"/>
    <w:qFormat/>
    <w:rsid w:val="00CF4950"/>
    <w:rPr>
      <w:b/>
      <w:bCs/>
    </w:rPr>
  </w:style>
  <w:style w:type="character" w:styleId="ac">
    <w:name w:val="Emphasis"/>
    <w:basedOn w:val="a0"/>
    <w:uiPriority w:val="20"/>
    <w:qFormat/>
    <w:rsid w:val="00CF49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162C"/>
    <w:pPr>
      <w:ind w:left="720"/>
      <w:contextualSpacing/>
    </w:pPr>
  </w:style>
  <w:style w:type="character" w:styleId="ab">
    <w:name w:val="Strong"/>
    <w:basedOn w:val="a0"/>
    <w:uiPriority w:val="22"/>
    <w:qFormat/>
    <w:rsid w:val="00CF4950"/>
    <w:rPr>
      <w:b/>
      <w:bCs/>
    </w:rPr>
  </w:style>
  <w:style w:type="character" w:styleId="ac">
    <w:name w:val="Emphasis"/>
    <w:basedOn w:val="a0"/>
    <w:uiPriority w:val="20"/>
    <w:qFormat/>
    <w:rsid w:val="00CF4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uho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55CC9.797DFF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Рендухова Анна Юрьевна</cp:lastModifiedBy>
  <cp:revision>6</cp:revision>
  <cp:lastPrinted>2019-10-30T09:35:00Z</cp:lastPrinted>
  <dcterms:created xsi:type="dcterms:W3CDTF">2019-09-20T10:48:00Z</dcterms:created>
  <dcterms:modified xsi:type="dcterms:W3CDTF">2020-01-24T07:52:00Z</dcterms:modified>
</cp:coreProperties>
</file>