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A6" w:rsidRDefault="007464A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7464A6" w:rsidRDefault="007464A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7464A6" w:rsidRDefault="007464A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«Высшая школа экономики»</w:t>
      </w:r>
    </w:p>
    <w:p w:rsidR="007464A6" w:rsidRDefault="00746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4A6" w:rsidRDefault="007464A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7464A6" w:rsidRDefault="00746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4A6" w:rsidRDefault="00746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4A6" w:rsidRDefault="00746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4A6" w:rsidRDefault="00746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4A6" w:rsidRDefault="00746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4A6" w:rsidRDefault="00746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4A6" w:rsidRDefault="00746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4A6" w:rsidRDefault="007464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 урока</w:t>
      </w:r>
    </w:p>
    <w:p w:rsidR="007464A6" w:rsidRDefault="007464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7464A6" w:rsidRDefault="007464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7464A6" w:rsidRDefault="007464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A6" w:rsidRDefault="00746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4A6" w:rsidRDefault="007464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«Влияние пенсионной реформы на доходы моей семьи »</w:t>
      </w: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В.И., преподаватель</w:t>
      </w: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Воронцова С.Л., учитель</w:t>
      </w: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Галеева И.Е., учитель</w:t>
      </w: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Гугало Н.Н., учитель</w:t>
      </w: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Жернакова О.Н., учитель</w:t>
      </w: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Иштубаева А.Н., учитель</w:t>
      </w: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3znysh7" w:colFirst="0" w:colLast="0"/>
      <w:bookmarkEnd w:id="1"/>
      <w:r>
        <w:rPr>
          <w:rFonts w:ascii="Times New Roman" w:hAnsi="Times New Roman" w:cs="Times New Roman"/>
          <w:sz w:val="28"/>
          <w:szCs w:val="28"/>
        </w:rPr>
        <w:t>Ижевск, 2019</w:t>
      </w:r>
    </w:p>
    <w:p w:rsidR="007464A6" w:rsidRPr="001C4325" w:rsidRDefault="007464A6" w:rsidP="001C43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2et92p0" w:colFirst="0" w:colLast="0"/>
      <w:bookmarkEnd w:id="2"/>
      <w:r w:rsidRPr="001C4325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7464A6" w:rsidRDefault="007464A6" w:rsidP="00787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4A6" w:rsidRDefault="007464A6" w:rsidP="00787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4A6" w:rsidRDefault="007464A6" w:rsidP="00787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4A6" w:rsidRDefault="007464A6" w:rsidP="0078787A">
      <w:pPr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                                                                                                   2</w:t>
      </w:r>
    </w:p>
    <w:p w:rsidR="007464A6" w:rsidRDefault="007464A6" w:rsidP="0078787A">
      <w:pPr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                                                                                                       3</w:t>
      </w:r>
    </w:p>
    <w:p w:rsidR="007464A6" w:rsidRDefault="007464A6" w:rsidP="0078787A">
      <w:pPr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                                                        5</w:t>
      </w:r>
    </w:p>
    <w:p w:rsidR="007464A6" w:rsidRDefault="007464A6" w:rsidP="0078787A">
      <w:pPr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                                                                                                 8</w:t>
      </w:r>
    </w:p>
    <w:p w:rsidR="007464A6" w:rsidRDefault="007464A6" w:rsidP="0078787A">
      <w:pPr>
        <w:tabs>
          <w:tab w:val="left" w:pos="9000"/>
        </w:tabs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                                                                                 9</w:t>
      </w:r>
    </w:p>
    <w:p w:rsidR="007464A6" w:rsidRDefault="007464A6" w:rsidP="0078787A">
      <w:pPr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4A6" w:rsidRDefault="007464A6" w:rsidP="0078787A">
      <w:p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rPr>
          <w:rFonts w:ascii="Times New Roman" w:hAnsi="Times New Roman" w:cs="Times New Roman"/>
          <w:sz w:val="28"/>
          <w:szCs w:val="28"/>
        </w:rPr>
      </w:pPr>
    </w:p>
    <w:p w:rsidR="007464A6" w:rsidRDefault="007464A6">
      <w:pPr>
        <w:rPr>
          <w:rFonts w:ascii="Times New Roman" w:hAnsi="Times New Roman" w:cs="Times New Roman"/>
          <w:sz w:val="28"/>
          <w:szCs w:val="28"/>
        </w:rPr>
      </w:pPr>
    </w:p>
    <w:p w:rsidR="007464A6" w:rsidRPr="00C75592" w:rsidRDefault="007464A6" w:rsidP="001C4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9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464A6" w:rsidRDefault="007464A6" w:rsidP="007878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Данная тема выбрана для понимания учащимися источников формирования будущей пенсии гражданина, и каким образом уже сегодня можно повлиять на ее размер в будущем. Она является актуальной для обучающихся  11 класса, поскольку в современном мире людям необходимо ориентироваться в сфере финансовых операций, а также понимать ответственность за свое будущее.</w:t>
      </w:r>
    </w:p>
    <w:p w:rsidR="007464A6" w:rsidRDefault="007464A6" w:rsidP="007878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D5D5A">
        <w:rPr>
          <w:rFonts w:ascii="Times New Roman" w:hAnsi="Times New Roman" w:cs="Times New Roman"/>
          <w:b/>
          <w:sz w:val="28"/>
          <w:szCs w:val="28"/>
        </w:rPr>
        <w:t>Цель</w:t>
      </w:r>
      <w:r w:rsidRPr="00952E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исследовательская</w:t>
      </w:r>
      <w:r w:rsidRPr="00187EA1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а по</w:t>
      </w:r>
      <w:r w:rsidRPr="00187EA1">
        <w:rPr>
          <w:rFonts w:ascii="Times New Roman" w:hAnsi="Times New Roman" w:cs="Times New Roman"/>
          <w:color w:val="000000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87EA1">
        <w:rPr>
          <w:rFonts w:ascii="Times New Roman" w:hAnsi="Times New Roman" w:cs="Times New Roman"/>
          <w:color w:val="000000"/>
          <w:sz w:val="28"/>
          <w:szCs w:val="28"/>
        </w:rPr>
        <w:t xml:space="preserve"> пенсионной реформы и ее последствий для моей семьи.</w:t>
      </w:r>
    </w:p>
    <w:p w:rsidR="007464A6" w:rsidRPr="00E43F37" w:rsidRDefault="007464A6" w:rsidP="007878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F74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64A6" w:rsidRPr="00F923BA" w:rsidRDefault="007464A6" w:rsidP="0078787A">
      <w:pPr>
        <w:pStyle w:val="a9"/>
        <w:numPr>
          <w:ilvl w:val="0"/>
          <w:numId w:val="30"/>
        </w:numPr>
        <w:spacing w:after="200" w:line="360" w:lineRule="auto"/>
        <w:jc w:val="both"/>
      </w:pPr>
      <w:r>
        <w:t>с</w:t>
      </w:r>
      <w:r w:rsidRPr="00F923BA">
        <w:t>оздание условий для обобщения полученных знаний по теме, а затем их практического применения в жизни.</w:t>
      </w:r>
    </w:p>
    <w:p w:rsidR="007464A6" w:rsidRPr="00F923BA" w:rsidRDefault="007464A6" w:rsidP="0078787A">
      <w:pPr>
        <w:pStyle w:val="a9"/>
        <w:numPr>
          <w:ilvl w:val="0"/>
          <w:numId w:val="30"/>
        </w:numPr>
        <w:spacing w:after="200" w:line="360" w:lineRule="auto"/>
        <w:jc w:val="both"/>
      </w:pPr>
      <w:r>
        <w:t>р</w:t>
      </w:r>
      <w:r w:rsidRPr="00F923BA">
        <w:t>азвитие коммуникативных навыков, умения работать в группе.</w:t>
      </w:r>
    </w:p>
    <w:p w:rsidR="007464A6" w:rsidRDefault="007464A6" w:rsidP="0078787A">
      <w:pPr>
        <w:pStyle w:val="a9"/>
        <w:numPr>
          <w:ilvl w:val="0"/>
          <w:numId w:val="30"/>
        </w:numPr>
        <w:spacing w:after="200" w:line="360" w:lineRule="auto"/>
        <w:jc w:val="both"/>
      </w:pPr>
      <w:r>
        <w:t>в</w:t>
      </w:r>
      <w:r w:rsidRPr="00F923BA">
        <w:t>оспитание чувства ответственности, взаимопомощи.</w:t>
      </w:r>
    </w:p>
    <w:p w:rsidR="007464A6" w:rsidRDefault="007464A6" w:rsidP="007878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43F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43F37">
        <w:rPr>
          <w:rFonts w:ascii="Times New Roman" w:hAnsi="Times New Roman" w:cs="Times New Roman"/>
          <w:b/>
          <w:sz w:val="28"/>
          <w:szCs w:val="28"/>
        </w:rPr>
        <w:t>Базовые понятия и знания</w:t>
      </w:r>
      <w:r w:rsidRPr="00E43F37">
        <w:rPr>
          <w:rFonts w:ascii="Times New Roman" w:hAnsi="Times New Roman" w:cs="Times New Roman"/>
          <w:sz w:val="28"/>
          <w:szCs w:val="28"/>
        </w:rPr>
        <w:t>: пенсия, пенсионная система, пенсионный фонд, страховой взнос, страховой стаж, страховая пенсия по старости, индивидуальный пенсионный коэффициент, накопительная пенсия; знания об основах функционирования пенсионной системы в России, видах пенсий и условиях их получения, о способах формирования будущей пенсии, о факторах, определяющих размер будущей пенсии гражданина.</w:t>
      </w:r>
    </w:p>
    <w:p w:rsidR="007464A6" w:rsidRDefault="007464A6" w:rsidP="001461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9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464A6" w:rsidRPr="00146190" w:rsidRDefault="007464A6" w:rsidP="001461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1">
        <w:rPr>
          <w:rFonts w:ascii="Times New Roman" w:hAnsi="Times New Roman" w:cs="Times New Roman"/>
          <w:b/>
          <w:sz w:val="28"/>
          <w:szCs w:val="28"/>
        </w:rPr>
        <w:t xml:space="preserve">      Умения</w:t>
      </w:r>
      <w:r w:rsidRPr="001F0E60">
        <w:rPr>
          <w:rFonts w:ascii="Times New Roman" w:hAnsi="Times New Roman" w:cs="Times New Roman"/>
          <w:sz w:val="28"/>
          <w:szCs w:val="28"/>
        </w:rPr>
        <w:t>:</w:t>
      </w:r>
    </w:p>
    <w:p w:rsidR="007464A6" w:rsidRPr="001F0E60" w:rsidRDefault="007464A6" w:rsidP="007878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60">
        <w:rPr>
          <w:rFonts w:ascii="Times New Roman" w:hAnsi="Times New Roman" w:cs="Times New Roman"/>
          <w:sz w:val="28"/>
          <w:szCs w:val="28"/>
        </w:rPr>
        <w:t>1) находить актуальную информацию на сайте Пенсионного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60">
        <w:rPr>
          <w:rFonts w:ascii="Times New Roman" w:hAnsi="Times New Roman" w:cs="Times New Roman"/>
          <w:sz w:val="28"/>
          <w:szCs w:val="28"/>
        </w:rPr>
        <w:t>фонда РФ;</w:t>
      </w:r>
    </w:p>
    <w:p w:rsidR="007464A6" w:rsidRPr="001F0E60" w:rsidRDefault="007464A6" w:rsidP="007878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E60">
        <w:rPr>
          <w:rFonts w:ascii="Times New Roman" w:hAnsi="Times New Roman" w:cs="Times New Roman"/>
          <w:sz w:val="28"/>
          <w:szCs w:val="28"/>
        </w:rPr>
        <w:t>2) осуществлять условный расчёт будущей пенсии.</w:t>
      </w:r>
    </w:p>
    <w:p w:rsidR="007464A6" w:rsidRPr="001F0E60" w:rsidRDefault="007464A6" w:rsidP="007878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7EA1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1F0E60">
        <w:rPr>
          <w:rFonts w:ascii="Times New Roman" w:hAnsi="Times New Roman" w:cs="Times New Roman"/>
          <w:sz w:val="28"/>
          <w:szCs w:val="28"/>
        </w:rPr>
        <w:t>:</w:t>
      </w:r>
    </w:p>
    <w:p w:rsidR="007464A6" w:rsidRPr="009770F6" w:rsidRDefault="007464A6" w:rsidP="00146190">
      <w:pPr>
        <w:spacing w:line="360" w:lineRule="auto"/>
        <w:rPr>
          <w:rFonts w:ascii="Times New Roman" w:hAnsi="Times New Roman" w:cs="Arial"/>
          <w:color w:val="000000"/>
          <w:sz w:val="28"/>
          <w:szCs w:val="20"/>
          <w:shd w:val="clear" w:color="auto" w:fill="FFFFFF"/>
        </w:rPr>
      </w:pPr>
      <w:r w:rsidRPr="009770F6">
        <w:rPr>
          <w:rFonts w:ascii="Times New Roman" w:hAnsi="Times New Roman" w:cs="Arial"/>
          <w:color w:val="000000"/>
          <w:sz w:val="28"/>
          <w:szCs w:val="20"/>
          <w:shd w:val="clear" w:color="auto" w:fill="FFFFFF"/>
        </w:rPr>
        <w:t>1</w:t>
      </w:r>
      <w:r>
        <w:rPr>
          <w:rFonts w:ascii="Times New Roman" w:hAnsi="Times New Roman" w:cs="Arial"/>
          <w:color w:val="000000"/>
          <w:sz w:val="28"/>
          <w:szCs w:val="20"/>
          <w:shd w:val="clear" w:color="auto" w:fill="FFFFFF"/>
        </w:rPr>
        <w:t xml:space="preserve">) </w:t>
      </w:r>
      <w:r w:rsidRPr="009770F6">
        <w:rPr>
          <w:rFonts w:ascii="Times New Roman" w:hAnsi="Times New Roman" w:cs="Arial"/>
          <w:color w:val="000000"/>
          <w:sz w:val="28"/>
          <w:szCs w:val="20"/>
          <w:shd w:val="clear" w:color="auto" w:fill="FFFFFF"/>
        </w:rPr>
        <w:t xml:space="preserve">осмысление сути пенсионной системы и принципов её построения в </w:t>
      </w:r>
      <w:r>
        <w:rPr>
          <w:rFonts w:ascii="Times New Roman" w:hAnsi="Times New Roman" w:cs="Arial"/>
          <w:color w:val="000000"/>
          <w:sz w:val="28"/>
          <w:szCs w:val="20"/>
          <w:shd w:val="clear" w:color="auto" w:fill="FFFFFF"/>
        </w:rPr>
        <w:t xml:space="preserve"> РФ;</w:t>
      </w:r>
    </w:p>
    <w:p w:rsidR="007464A6" w:rsidRPr="009770F6" w:rsidRDefault="007464A6" w:rsidP="00146190">
      <w:pPr>
        <w:spacing w:line="360" w:lineRule="auto"/>
        <w:rPr>
          <w:rFonts w:ascii="Times New Roman" w:hAnsi="Times New Roman" w:cs="Arial"/>
          <w:color w:val="000000"/>
          <w:sz w:val="28"/>
          <w:szCs w:val="20"/>
          <w:shd w:val="clear" w:color="auto" w:fill="FFFFFF"/>
        </w:rPr>
      </w:pPr>
      <w:r w:rsidRPr="009770F6">
        <w:rPr>
          <w:rFonts w:ascii="Times New Roman" w:hAnsi="Times New Roman" w:cs="Arial"/>
          <w:color w:val="000000"/>
          <w:sz w:val="28"/>
          <w:szCs w:val="20"/>
          <w:shd w:val="clear" w:color="auto" w:fill="FFFFFF"/>
        </w:rPr>
        <w:lastRenderedPageBreak/>
        <w:t>2</w:t>
      </w:r>
      <w:r>
        <w:rPr>
          <w:rFonts w:ascii="Times New Roman" w:hAnsi="Times New Roman" w:cs="Arial"/>
          <w:color w:val="000000"/>
          <w:sz w:val="28"/>
          <w:szCs w:val="20"/>
          <w:shd w:val="clear" w:color="auto" w:fill="FFFFFF"/>
        </w:rPr>
        <w:t xml:space="preserve">) </w:t>
      </w:r>
      <w:r w:rsidRPr="009770F6">
        <w:rPr>
          <w:rFonts w:ascii="Times New Roman" w:hAnsi="Times New Roman" w:cs="Arial"/>
          <w:color w:val="000000"/>
          <w:sz w:val="28"/>
          <w:szCs w:val="20"/>
          <w:shd w:val="clear" w:color="auto" w:fill="FFFFFF"/>
        </w:rPr>
        <w:t>понимание механизмов формирования страховой пенсии по старости, накопительной пенсии, способов увеличения будущей пенсии  сопряжённых с ними рисков;</w:t>
      </w:r>
    </w:p>
    <w:p w:rsidR="007464A6" w:rsidRPr="009770F6" w:rsidRDefault="007464A6" w:rsidP="0078787A">
      <w:pPr>
        <w:spacing w:line="360" w:lineRule="auto"/>
        <w:rPr>
          <w:rFonts w:ascii="Times New Roman" w:hAnsi="Times New Roman" w:cs="Arial"/>
          <w:color w:val="000000"/>
          <w:sz w:val="28"/>
          <w:szCs w:val="20"/>
        </w:rPr>
      </w:pPr>
      <w:r>
        <w:rPr>
          <w:rFonts w:ascii="Times New Roman" w:hAnsi="Times New Roman" w:cs="Arial"/>
          <w:color w:val="000000"/>
          <w:sz w:val="28"/>
          <w:szCs w:val="20"/>
          <w:shd w:val="clear" w:color="auto" w:fill="FFFFFF"/>
        </w:rPr>
        <w:t xml:space="preserve">3) </w:t>
      </w:r>
      <w:r w:rsidRPr="009770F6">
        <w:rPr>
          <w:rFonts w:ascii="Times New Roman" w:hAnsi="Times New Roman" w:cs="Arial"/>
          <w:color w:val="000000"/>
          <w:sz w:val="28"/>
          <w:szCs w:val="20"/>
          <w:shd w:val="clear" w:color="auto" w:fill="FFFFFF"/>
        </w:rPr>
        <w:t xml:space="preserve"> осознание важности пенсионных накоплений в России и личной ответственности в пенсионном обеспечении.</w:t>
      </w:r>
    </w:p>
    <w:p w:rsidR="007464A6" w:rsidRDefault="007464A6" w:rsidP="0078787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E6A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43F37">
        <w:rPr>
          <w:rFonts w:ascii="Times New Roman" w:hAnsi="Times New Roman" w:cs="Times New Roman"/>
          <w:b/>
          <w:sz w:val="28"/>
          <w:szCs w:val="28"/>
        </w:rPr>
        <w:t>етапредметные</w:t>
      </w:r>
      <w:r w:rsidRPr="0001332C">
        <w:rPr>
          <w:rFonts w:ascii="Times New Roman" w:hAnsi="Times New Roman" w:cs="Times New Roman"/>
          <w:i/>
          <w:sz w:val="28"/>
          <w:szCs w:val="28"/>
        </w:rPr>
        <w:t>:</w:t>
      </w:r>
    </w:p>
    <w:p w:rsidR="007464A6" w:rsidRPr="00AC0C4A" w:rsidRDefault="007464A6" w:rsidP="00146190">
      <w:pPr>
        <w:pStyle w:val="a9"/>
        <w:numPr>
          <w:ilvl w:val="0"/>
          <w:numId w:val="28"/>
        </w:numPr>
        <w:spacing w:after="200" w:line="360" w:lineRule="auto"/>
        <w:ind w:left="0" w:firstLine="0"/>
        <w:jc w:val="both"/>
      </w:pPr>
      <w:r w:rsidRPr="00AC0C4A">
        <w:t>выработка умения самостоятельно определять цели, разрабатывать план деятельности, выбирать успешные стратегии деятельности в различных ситуациях;</w:t>
      </w:r>
    </w:p>
    <w:p w:rsidR="007464A6" w:rsidRPr="00AC0C4A" w:rsidRDefault="007464A6" w:rsidP="00146190">
      <w:pPr>
        <w:pStyle w:val="a9"/>
        <w:numPr>
          <w:ilvl w:val="0"/>
          <w:numId w:val="28"/>
        </w:numPr>
        <w:spacing w:after="200" w:line="360" w:lineRule="auto"/>
        <w:ind w:left="0" w:firstLine="0"/>
        <w:jc w:val="both"/>
      </w:pPr>
      <w:r w:rsidRPr="00AC0C4A">
        <w:t>овладение навыками познавательной, учебно-исследовательской и проектной деятельности</w:t>
      </w:r>
      <w:r>
        <w:t>;</w:t>
      </w:r>
    </w:p>
    <w:p w:rsidR="007464A6" w:rsidRPr="00AC0C4A" w:rsidRDefault="007464A6" w:rsidP="00146190">
      <w:pPr>
        <w:pStyle w:val="a9"/>
        <w:numPr>
          <w:ilvl w:val="0"/>
          <w:numId w:val="28"/>
        </w:numPr>
        <w:spacing w:after="200" w:line="360" w:lineRule="auto"/>
        <w:ind w:left="0" w:firstLine="0"/>
        <w:jc w:val="both"/>
      </w:pPr>
      <w:r w:rsidRPr="00AC0C4A">
        <w:t>формирование способности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</w:p>
    <w:p w:rsidR="007464A6" w:rsidRPr="00E43F37" w:rsidRDefault="007464A6" w:rsidP="007878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F37">
        <w:rPr>
          <w:rFonts w:ascii="Times New Roman" w:hAnsi="Times New Roman" w:cs="Times New Roman"/>
          <w:b/>
          <w:sz w:val="28"/>
          <w:szCs w:val="28"/>
        </w:rPr>
        <w:t xml:space="preserve">      Предметные:</w:t>
      </w:r>
    </w:p>
    <w:p w:rsidR="007464A6" w:rsidRPr="00AC0C4A" w:rsidRDefault="007464A6" w:rsidP="00146190">
      <w:pPr>
        <w:pStyle w:val="a9"/>
        <w:numPr>
          <w:ilvl w:val="0"/>
          <w:numId w:val="29"/>
        </w:numPr>
        <w:spacing w:after="200" w:line="360" w:lineRule="auto"/>
        <w:ind w:left="0" w:firstLine="0"/>
        <w:jc w:val="both"/>
      </w:pPr>
      <w:r w:rsidRPr="00AC0C4A">
        <w:t xml:space="preserve">формирование системы знаний о пенсионной системе страны и ее роли в жизни общества </w:t>
      </w:r>
    </w:p>
    <w:p w:rsidR="007464A6" w:rsidRDefault="007464A6" w:rsidP="00146190">
      <w:pPr>
        <w:pStyle w:val="a9"/>
        <w:numPr>
          <w:ilvl w:val="0"/>
          <w:numId w:val="29"/>
        </w:numPr>
        <w:spacing w:after="200" w:line="360" w:lineRule="auto"/>
        <w:ind w:left="0" w:firstLine="0"/>
        <w:jc w:val="both"/>
      </w:pPr>
      <w:r w:rsidRPr="00AC0C4A">
        <w:t>формирование экономического мышления: умения принимать рациональные  решения в условиях ограниченности денежных средств, оценивать возможные последствия для себя, своей семьи и общества в целом и принимать ответственность за них;</w:t>
      </w:r>
    </w:p>
    <w:p w:rsidR="007464A6" w:rsidRPr="001F0E60" w:rsidRDefault="007464A6" w:rsidP="007878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7EA1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1F0E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60">
        <w:rPr>
          <w:rFonts w:ascii="Times New Roman" w:hAnsi="Times New Roman" w:cs="Times New Roman"/>
          <w:sz w:val="28"/>
          <w:szCs w:val="28"/>
        </w:rPr>
        <w:t>компетенция нахождения способов увеличения своей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60">
        <w:rPr>
          <w:rFonts w:ascii="Times New Roman" w:hAnsi="Times New Roman" w:cs="Times New Roman"/>
          <w:sz w:val="28"/>
          <w:szCs w:val="28"/>
        </w:rPr>
        <w:t>пенсии.</w:t>
      </w:r>
    </w:p>
    <w:p w:rsidR="007464A6" w:rsidRDefault="007464A6" w:rsidP="001461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46190">
        <w:rPr>
          <w:rFonts w:ascii="Times New Roman" w:hAnsi="Times New Roman" w:cs="Times New Roman"/>
          <w:sz w:val="28"/>
          <w:szCs w:val="28"/>
        </w:rPr>
        <w:t>Форма занятия:</w:t>
      </w:r>
      <w:r w:rsidRPr="001F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урок-исследование</w:t>
      </w:r>
      <w:r w:rsidRPr="001F0E60">
        <w:rPr>
          <w:rFonts w:ascii="Times New Roman" w:hAnsi="Times New Roman" w:cs="Times New Roman"/>
          <w:sz w:val="28"/>
          <w:szCs w:val="28"/>
        </w:rPr>
        <w:t>; практикум.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6190">
        <w:rPr>
          <w:rFonts w:ascii="Times New Roman" w:hAnsi="Times New Roman" w:cs="Times New Roman"/>
          <w:sz w:val="28"/>
          <w:szCs w:val="28"/>
        </w:rPr>
        <w:t>Средства обучения:</w:t>
      </w:r>
      <w:r w:rsidRPr="001F0E60">
        <w:rPr>
          <w:rFonts w:ascii="Times New Roman" w:hAnsi="Times New Roman" w:cs="Times New Roman"/>
          <w:sz w:val="28"/>
          <w:szCs w:val="28"/>
        </w:rPr>
        <w:t xml:space="preserve">  материалы для учащихся, компьютер</w:t>
      </w:r>
      <w:r>
        <w:rPr>
          <w:rFonts w:ascii="Times New Roman" w:hAnsi="Times New Roman" w:cs="Times New Roman"/>
          <w:sz w:val="28"/>
          <w:szCs w:val="28"/>
        </w:rPr>
        <w:t>ы  с выходом в Интернет, УМК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64A6" w:rsidRPr="00187EA1" w:rsidRDefault="007464A6" w:rsidP="001461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A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W w:w="9566" w:type="dxa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4"/>
        <w:gridCol w:w="2700"/>
        <w:gridCol w:w="2835"/>
        <w:gridCol w:w="2127"/>
      </w:tblGrid>
      <w:tr w:rsidR="007464A6" w:rsidRPr="00187EA1" w:rsidTr="00146190">
        <w:trPr>
          <w:trHeight w:val="28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464A6" w:rsidRPr="00187EA1" w:rsidTr="00146190">
        <w:trPr>
          <w:trHeight w:val="8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учащихся.</w:t>
            </w:r>
          </w:p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обучающихся к уроку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A6" w:rsidRPr="00187EA1" w:rsidTr="00146190">
        <w:trPr>
          <w:trHeight w:val="8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субъективного опыта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Показывает видеоролик.</w:t>
            </w:r>
          </w:p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Создает проблемную ситуацию. Мотивирует учащихся на исследование проблемы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Смотрят видеоролик.</w:t>
            </w:r>
          </w:p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Анализируют проблему. Определяют тему, цель урока, задачи, гипотезу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A6" w:rsidRPr="00187EA1" w:rsidTr="00146190">
        <w:trPr>
          <w:trHeight w:val="8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группах с кейсами. Определяет критерии оценивания.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E658FD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кейсами в группах. Знакомятся с критериями. Самостоятельно осуществляют поиск необходимой информации. </w:t>
            </w:r>
          </w:p>
          <w:p w:rsidR="007464A6" w:rsidRPr="00C37EEC" w:rsidRDefault="007464A6" w:rsidP="00E658F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информацию внутри группы, разрабатывают предложения по оптимизации </w:t>
            </w:r>
            <w:r w:rsidRPr="00C37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пенсионной системы в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№1 –изучение истории на сайте и заполняют карточку с пропущенными данными. Группа №2 – Пенсионная реформа на современном этапе. </w:t>
            </w:r>
            <w:r w:rsidRPr="00C37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Заполняют рабочий лист.</w:t>
            </w:r>
          </w:p>
          <w:p w:rsidR="007464A6" w:rsidRPr="00C37EEC" w:rsidRDefault="007464A6" w:rsidP="00C37EEC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Группа №3 – Расчеты потерь от введения изменений в Закон о пенсиях.</w:t>
            </w:r>
          </w:p>
          <w:p w:rsidR="007464A6" w:rsidRPr="00C37EEC" w:rsidRDefault="007464A6" w:rsidP="00C37EEC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контроль и самоконтроль выступлений</w:t>
            </w:r>
          </w:p>
        </w:tc>
      </w:tr>
      <w:tr w:rsidR="007464A6" w:rsidRPr="00187EA1" w:rsidTr="00146190">
        <w:trPr>
          <w:trHeight w:val="10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Первичная проверка понимания изученного.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Организует обсуждение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tabs>
                <w:tab w:val="left" w:pos="254"/>
              </w:tabs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групп  по заданным кейсам.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A6" w:rsidRPr="00187EA1" w:rsidTr="00146190">
        <w:trPr>
          <w:trHeight w:val="10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Применение изученного на практике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практическую работу на сайте </w:t>
            </w:r>
            <w:r w:rsidRPr="00C37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pfrf</w:t>
            </w: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tabs>
                <w:tab w:val="left" w:pos="254"/>
              </w:tabs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Производят расчет своей будущей пенсии с помощью пенсионного калькулятора.</w:t>
            </w:r>
          </w:p>
          <w:p w:rsidR="007464A6" w:rsidRPr="00C37EEC" w:rsidRDefault="007464A6" w:rsidP="00C37EEC">
            <w:pPr>
              <w:widowControl w:val="0"/>
              <w:tabs>
                <w:tab w:val="left" w:pos="254"/>
              </w:tabs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«Моя будущая пенсия»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A6" w:rsidRPr="00187EA1" w:rsidTr="00146190">
        <w:trPr>
          <w:trHeight w:val="4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выявить причинно-следственные связи, подводит к выводу о планировании своей </w:t>
            </w:r>
            <w:r w:rsidRPr="00C37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будущей пенсии.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tabs>
                <w:tab w:val="left" w:pos="254"/>
              </w:tabs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Выявляют причинно-следственные связи, обобщают и систематизируют полученные знания. </w:t>
            </w:r>
            <w:r w:rsidRPr="00C37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Делают выводы.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A6" w:rsidRPr="00187EA1" w:rsidTr="00146190">
        <w:trPr>
          <w:trHeight w:val="10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итогов.</w:t>
            </w:r>
          </w:p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Контроль и самоконтроль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тестирование он-лайн на сайте </w:t>
            </w:r>
            <w:r w:rsidRPr="00C37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pfrf</w:t>
            </w: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Оценивает работу групп.</w:t>
            </w:r>
          </w:p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tabs>
                <w:tab w:val="left" w:pos="254"/>
              </w:tabs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 xml:space="preserve"> Проходят он-лайн тестирование на сайте </w:t>
            </w:r>
            <w:r w:rsidRPr="00C37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pfrf</w:t>
            </w: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464A6" w:rsidRPr="00C37EEC" w:rsidRDefault="007464A6" w:rsidP="00C37EEC">
            <w:pPr>
              <w:widowControl w:val="0"/>
              <w:tabs>
                <w:tab w:val="left" w:pos="254"/>
              </w:tabs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и работу группы.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A6" w:rsidRPr="00187EA1" w:rsidTr="00146190">
        <w:trPr>
          <w:trHeight w:val="10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widowControl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«облако тегов», которые необходимо заполнить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9770F6" w:rsidRDefault="007464A6" w:rsidP="009770F6">
            <w:pPr>
              <w:widowControl w:val="0"/>
              <w:tabs>
                <w:tab w:val="left" w:pos="254"/>
              </w:tabs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7EEC">
              <w:rPr>
                <w:rFonts w:ascii="Times New Roman" w:hAnsi="Times New Roman" w:cs="Times New Roman"/>
                <w:sz w:val="28"/>
                <w:szCs w:val="28"/>
              </w:rPr>
              <w:t>Заполняют «облако тегов»</w:t>
            </w:r>
            <w:r w:rsidRPr="00C37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 </w:t>
            </w:r>
            <w:r w:rsidRPr="00C37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37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«сегодня я узнал, что…»; </w:t>
            </w:r>
            <w:r w:rsidRPr="00C37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37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«было трудно…»; </w:t>
            </w:r>
            <w:r w:rsidRPr="00C37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37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«я научился…»; </w:t>
            </w:r>
            <w:r w:rsidRPr="00C37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37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г) «я смог…»; </w:t>
            </w:r>
            <w:r w:rsidRPr="00C37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37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д) «меня удивило…». </w:t>
            </w:r>
            <w:r w:rsidRPr="00C37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учащийся выбирает по два</w:t>
            </w:r>
            <w:r w:rsidRPr="00C37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предложения и заканчивает 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464A6" w:rsidRPr="00C37EEC" w:rsidRDefault="007464A6" w:rsidP="00C37EEC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4A6" w:rsidRDefault="007464A6" w:rsidP="00E658F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464A6" w:rsidRDefault="007464A6" w:rsidP="00E658F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464A6" w:rsidRDefault="007464A6" w:rsidP="00E658F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464A6" w:rsidRDefault="007464A6" w:rsidP="00146190"/>
    <w:p w:rsidR="007464A6" w:rsidRDefault="007464A6" w:rsidP="00146190"/>
    <w:p w:rsidR="007464A6" w:rsidRDefault="007464A6" w:rsidP="00146190"/>
    <w:p w:rsidR="007464A6" w:rsidRPr="00146190" w:rsidRDefault="007464A6" w:rsidP="00146190"/>
    <w:p w:rsidR="007464A6" w:rsidRPr="006F727D" w:rsidRDefault="007464A6" w:rsidP="00E658FD">
      <w:pPr>
        <w:pStyle w:val="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F727D">
        <w:rPr>
          <w:rFonts w:ascii="Times New Roman" w:hAnsi="Times New Roman"/>
          <w:b/>
          <w:color w:val="auto"/>
          <w:sz w:val="28"/>
          <w:szCs w:val="28"/>
        </w:rPr>
        <w:lastRenderedPageBreak/>
        <w:t>ЗАКЛЮЧЕНИЕ</w:t>
      </w:r>
    </w:p>
    <w:p w:rsidR="007464A6" w:rsidRPr="00316DE2" w:rsidRDefault="007464A6" w:rsidP="00316DE2">
      <w:pPr>
        <w:pStyle w:val="af"/>
        <w:spacing w:line="360" w:lineRule="auto"/>
        <w:jc w:val="both"/>
        <w:rPr>
          <w:color w:val="000000"/>
          <w:sz w:val="28"/>
          <w:szCs w:val="27"/>
        </w:rPr>
      </w:pPr>
      <w:r>
        <w:rPr>
          <w:sz w:val="28"/>
        </w:rPr>
        <w:t xml:space="preserve">       </w:t>
      </w:r>
      <w:r w:rsidRPr="00316DE2">
        <w:rPr>
          <w:sz w:val="28"/>
        </w:rPr>
        <w:t xml:space="preserve">В последние годы перед государством возникла серьезная проблема пенсионного обеспечения граждан. Демографический кризис, экономические проблемы и т.п. привели к неизбежности реформирования пенсионной системы. </w:t>
      </w:r>
      <w:r w:rsidRPr="00316DE2">
        <w:rPr>
          <w:color w:val="000000"/>
          <w:sz w:val="28"/>
          <w:szCs w:val="27"/>
        </w:rPr>
        <w:t>Принятый Закон №350-ФЗ от 03.10.2018 г.  вызвал волну всеобщего негодования.  Граждане</w:t>
      </w:r>
      <w:r>
        <w:rPr>
          <w:color w:val="000000"/>
          <w:sz w:val="28"/>
          <w:szCs w:val="27"/>
        </w:rPr>
        <w:t>,</w:t>
      </w:r>
      <w:r w:rsidRPr="00316DE2">
        <w:rPr>
          <w:color w:val="000000"/>
          <w:sz w:val="28"/>
          <w:szCs w:val="27"/>
        </w:rPr>
        <w:t xml:space="preserve"> в большинстве своем</w:t>
      </w:r>
      <w:r>
        <w:rPr>
          <w:color w:val="000000"/>
          <w:sz w:val="28"/>
          <w:szCs w:val="27"/>
        </w:rPr>
        <w:t>,</w:t>
      </w:r>
      <w:r w:rsidRPr="00316DE2">
        <w:rPr>
          <w:color w:val="000000"/>
          <w:sz w:val="28"/>
          <w:szCs w:val="27"/>
        </w:rPr>
        <w:t xml:space="preserve"> оказались не готовы к новым преобразованиям.  Принципы устройства пенсионного обеспечения таковы, что результаты реформы в полной мере можно оценить лишь через 30-50 лет после ее начала - тогда, когда на пенсию начнут выходить те, кто вступил в реформу в начале своей трудовой деятельности. Именно поэтому пенсионные реформы - одни из самых медленных среди всех социально-экономических реформ</w:t>
      </w:r>
    </w:p>
    <w:p w:rsidR="007464A6" w:rsidRPr="00316DE2" w:rsidRDefault="007464A6" w:rsidP="00EF5BD7">
      <w:pPr>
        <w:pStyle w:val="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</w:t>
      </w:r>
      <w:r w:rsidRPr="00316DE2">
        <w:rPr>
          <w:rFonts w:ascii="Times New Roman" w:hAnsi="Times New Roman" w:cs="Times New Roman"/>
          <w:color w:val="000000"/>
          <w:sz w:val="28"/>
          <w:szCs w:val="27"/>
        </w:rPr>
        <w:t>Каждый человек, работающий в той или иной сфере, должен задумываться о своей будущей пенсии, чтобы обеспечить себе достойную жизнь в преклонном возрасте и иметь возможность управлять своими накоплениями. Только в отношении тех, кто объективно не в состоянии обеспечивать себя (больные, нетрудоспособные, инвалиды, безработные и т.д.), общество через государственное и частное социальное обеспечение обязано оказать помощь таким людям.</w:t>
      </w:r>
    </w:p>
    <w:p w:rsidR="007464A6" w:rsidRDefault="007464A6" w:rsidP="00EF5BD7">
      <w:pPr>
        <w:pStyle w:val="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</w:t>
      </w:r>
      <w:r w:rsidRPr="00316DE2">
        <w:rPr>
          <w:rFonts w:ascii="Times New Roman" w:hAnsi="Times New Roman" w:cs="Times New Roman"/>
          <w:color w:val="000000"/>
          <w:sz w:val="28"/>
          <w:szCs w:val="27"/>
        </w:rPr>
        <w:t>Конечно, чтобы такая система заработала, гражданам нужно уже со школы изучать основы финансовой грамотности, в течение жизни ответственно относится к финансовому планированию, разумно расходовать ресурсы, т.е. быть экономически грамотным.</w:t>
      </w:r>
    </w:p>
    <w:p w:rsidR="007464A6" w:rsidRDefault="007464A6" w:rsidP="00316DE2"/>
    <w:p w:rsidR="007464A6" w:rsidRDefault="007464A6" w:rsidP="00316DE2"/>
    <w:p w:rsidR="007464A6" w:rsidRPr="00316DE2" w:rsidRDefault="007464A6" w:rsidP="00316DE2"/>
    <w:p w:rsidR="007464A6" w:rsidRPr="002E4F19" w:rsidRDefault="007464A6" w:rsidP="00E658FD">
      <w:pPr>
        <w:pStyle w:val="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E4F19">
        <w:rPr>
          <w:rFonts w:ascii="Times New Roman" w:hAnsi="Times New Roman"/>
          <w:b/>
          <w:color w:val="auto"/>
          <w:sz w:val="28"/>
          <w:szCs w:val="28"/>
        </w:rPr>
        <w:lastRenderedPageBreak/>
        <w:t>ЛИТЕРАТУРА</w:t>
      </w:r>
    </w:p>
    <w:p w:rsidR="007464A6" w:rsidRPr="00187EA1" w:rsidRDefault="007464A6" w:rsidP="00E658FD">
      <w:pPr>
        <w:pStyle w:val="a9"/>
        <w:numPr>
          <w:ilvl w:val="0"/>
          <w:numId w:val="27"/>
        </w:numPr>
        <w:spacing w:line="360" w:lineRule="auto"/>
      </w:pPr>
      <w:r w:rsidRPr="00187EA1">
        <w:t>Финансовая грамотность: материалы для учащихся. 8–11 классы обще- образоват. орг. / И. В. Липсиц, О. И. Рязанова. — М.: ВИТА-ПРЕСС, 2014. — 352 с.</w:t>
      </w:r>
    </w:p>
    <w:p w:rsidR="007464A6" w:rsidRPr="00187EA1" w:rsidRDefault="00C2549D" w:rsidP="00E658FD">
      <w:pPr>
        <w:pStyle w:val="a9"/>
        <w:numPr>
          <w:ilvl w:val="0"/>
          <w:numId w:val="27"/>
        </w:numPr>
        <w:spacing w:line="360" w:lineRule="auto"/>
      </w:pPr>
      <w:hyperlink r:id="rId8" w:history="1">
        <w:r w:rsidR="007464A6" w:rsidRPr="00187EA1">
          <w:rPr>
            <w:rStyle w:val="a8"/>
          </w:rPr>
          <w:t>http://www.gks.ru/</w:t>
        </w:r>
      </w:hyperlink>
      <w:r w:rsidR="007464A6" w:rsidRPr="00187EA1">
        <w:t xml:space="preserve"> Федеральная служба государственной статистики</w:t>
      </w:r>
    </w:p>
    <w:p w:rsidR="007464A6" w:rsidRPr="00187EA1" w:rsidRDefault="00C2549D" w:rsidP="00E658FD">
      <w:pPr>
        <w:pStyle w:val="a9"/>
        <w:numPr>
          <w:ilvl w:val="0"/>
          <w:numId w:val="27"/>
        </w:numPr>
        <w:spacing w:line="360" w:lineRule="auto"/>
      </w:pPr>
      <w:hyperlink r:id="rId9" w:history="1">
        <w:r w:rsidR="007464A6" w:rsidRPr="00187EA1">
          <w:rPr>
            <w:rStyle w:val="a8"/>
          </w:rPr>
          <w:t>https://www.imf.org/external/pubs/ft/fandd/rus/2006/09/pdf/Turner.pdf</w:t>
        </w:r>
      </w:hyperlink>
      <w:r w:rsidR="007464A6" w:rsidRPr="00187EA1">
        <w:t xml:space="preserve">   Доклад председателя совета директоров управления по финансовому регулированию и надзору Великобритании Адэра Тернера</w:t>
      </w:r>
    </w:p>
    <w:p w:rsidR="007464A6" w:rsidRPr="00187EA1" w:rsidRDefault="00C2549D" w:rsidP="00E658FD">
      <w:pPr>
        <w:pStyle w:val="a9"/>
        <w:numPr>
          <w:ilvl w:val="0"/>
          <w:numId w:val="27"/>
        </w:numPr>
        <w:spacing w:line="360" w:lineRule="auto"/>
      </w:pPr>
      <w:hyperlink r:id="rId10" w:history="1">
        <w:r w:rsidR="007464A6" w:rsidRPr="00187EA1">
          <w:rPr>
            <w:rStyle w:val="a8"/>
          </w:rPr>
          <w:t>https://www.hse.ru/</w:t>
        </w:r>
      </w:hyperlink>
      <w:r w:rsidR="007464A6" w:rsidRPr="00187EA1">
        <w:t xml:space="preserve"> Высшая Школа Экономики</w:t>
      </w:r>
    </w:p>
    <w:p w:rsidR="007464A6" w:rsidRPr="00187EA1" w:rsidRDefault="00C2549D" w:rsidP="00E658FD">
      <w:pPr>
        <w:pStyle w:val="a9"/>
        <w:numPr>
          <w:ilvl w:val="0"/>
          <w:numId w:val="27"/>
        </w:numPr>
        <w:spacing w:line="360" w:lineRule="auto"/>
      </w:pPr>
      <w:hyperlink r:id="rId11" w:history="1">
        <w:r w:rsidR="007464A6" w:rsidRPr="00187EA1">
          <w:rPr>
            <w:rStyle w:val="a8"/>
          </w:rPr>
          <w:t>http://www.pfrf.ru/</w:t>
        </w:r>
      </w:hyperlink>
      <w:r w:rsidR="007464A6" w:rsidRPr="00187EA1">
        <w:t xml:space="preserve"> Пенсионный фонд Российской Федерации</w:t>
      </w:r>
    </w:p>
    <w:p w:rsidR="007464A6" w:rsidRPr="00187EA1" w:rsidRDefault="007464A6" w:rsidP="00E658FD">
      <w:pPr>
        <w:pStyle w:val="a9"/>
        <w:spacing w:line="360" w:lineRule="auto"/>
        <w:ind w:left="700" w:firstLine="0"/>
      </w:pPr>
    </w:p>
    <w:p w:rsidR="007464A6" w:rsidRPr="00187EA1" w:rsidRDefault="007464A6" w:rsidP="00E658FD">
      <w:pPr>
        <w:spacing w:after="160" w:line="360" w:lineRule="auto"/>
        <w:rPr>
          <w:sz w:val="28"/>
          <w:szCs w:val="28"/>
        </w:rPr>
      </w:pPr>
    </w:p>
    <w:sectPr w:rsidR="007464A6" w:rsidRPr="00187EA1" w:rsidSect="00655421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A6" w:rsidRDefault="007464A6">
      <w:pPr>
        <w:spacing w:after="0" w:line="240" w:lineRule="auto"/>
      </w:pPr>
      <w:r>
        <w:separator/>
      </w:r>
    </w:p>
  </w:endnote>
  <w:endnote w:type="continuationSeparator" w:id="0">
    <w:p w:rsidR="007464A6" w:rsidRDefault="0074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A6" w:rsidRDefault="007464A6" w:rsidP="00655421">
    <w:pPr>
      <w:pStyle w:val="ad"/>
      <w:framePr w:wrap="around" w:vAnchor="text" w:hAnchor="margin" w:xAlign="right" w:y="1"/>
      <w:rPr>
        <w:rStyle w:val="af0"/>
        <w:rFonts w:cs="Calibri"/>
      </w:rPr>
    </w:pPr>
    <w:r>
      <w:rPr>
        <w:rStyle w:val="af0"/>
        <w:rFonts w:cs="Calibri"/>
      </w:rPr>
      <w:fldChar w:fldCharType="begin"/>
    </w:r>
    <w:r>
      <w:rPr>
        <w:rStyle w:val="af0"/>
        <w:rFonts w:cs="Calibri"/>
      </w:rPr>
      <w:instrText xml:space="preserve">PAGE  </w:instrText>
    </w:r>
    <w:r>
      <w:rPr>
        <w:rStyle w:val="af0"/>
        <w:rFonts w:cs="Calibri"/>
      </w:rPr>
      <w:fldChar w:fldCharType="end"/>
    </w:r>
  </w:p>
  <w:p w:rsidR="007464A6" w:rsidRDefault="007464A6" w:rsidP="0065542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A6" w:rsidRDefault="007464A6" w:rsidP="00655421">
    <w:pPr>
      <w:pStyle w:val="ad"/>
      <w:framePr w:wrap="around" w:vAnchor="text" w:hAnchor="margin" w:xAlign="right" w:y="1"/>
      <w:rPr>
        <w:rStyle w:val="af0"/>
        <w:rFonts w:cs="Calibri"/>
      </w:rPr>
    </w:pPr>
    <w:r>
      <w:rPr>
        <w:rStyle w:val="af0"/>
        <w:rFonts w:cs="Calibri"/>
      </w:rPr>
      <w:fldChar w:fldCharType="begin"/>
    </w:r>
    <w:r>
      <w:rPr>
        <w:rStyle w:val="af0"/>
        <w:rFonts w:cs="Calibri"/>
      </w:rPr>
      <w:instrText xml:space="preserve">PAGE  </w:instrText>
    </w:r>
    <w:r>
      <w:rPr>
        <w:rStyle w:val="af0"/>
        <w:rFonts w:cs="Calibri"/>
      </w:rPr>
      <w:fldChar w:fldCharType="separate"/>
    </w:r>
    <w:r w:rsidR="00C2549D">
      <w:rPr>
        <w:rStyle w:val="af0"/>
        <w:rFonts w:cs="Calibri"/>
        <w:noProof/>
      </w:rPr>
      <w:t>9</w:t>
    </w:r>
    <w:r>
      <w:rPr>
        <w:rStyle w:val="af0"/>
        <w:rFonts w:cs="Calibri"/>
      </w:rPr>
      <w:fldChar w:fldCharType="end"/>
    </w:r>
  </w:p>
  <w:p w:rsidR="007464A6" w:rsidRDefault="007464A6" w:rsidP="00655421">
    <w:pPr>
      <w:tabs>
        <w:tab w:val="center" w:pos="4677"/>
        <w:tab w:val="right" w:pos="9355"/>
      </w:tabs>
      <w:spacing w:after="0" w:line="240" w:lineRule="auto"/>
      <w:ind w:right="360"/>
      <w:jc w:val="right"/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A6" w:rsidRDefault="007464A6">
      <w:pPr>
        <w:spacing w:after="0" w:line="240" w:lineRule="auto"/>
      </w:pPr>
      <w:r>
        <w:separator/>
      </w:r>
    </w:p>
  </w:footnote>
  <w:footnote w:type="continuationSeparator" w:id="0">
    <w:p w:rsidR="007464A6" w:rsidRDefault="0074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8D7"/>
    <w:multiLevelType w:val="multilevel"/>
    <w:tmpl w:val="D736D9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3A1149"/>
    <w:multiLevelType w:val="multilevel"/>
    <w:tmpl w:val="B948A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62AFE"/>
    <w:multiLevelType w:val="multilevel"/>
    <w:tmpl w:val="243A2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52B95"/>
    <w:multiLevelType w:val="hybridMultilevel"/>
    <w:tmpl w:val="3970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574F1"/>
    <w:multiLevelType w:val="hybridMultilevel"/>
    <w:tmpl w:val="8B38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41A0E"/>
    <w:multiLevelType w:val="multilevel"/>
    <w:tmpl w:val="7D5CD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0D6224"/>
    <w:multiLevelType w:val="multilevel"/>
    <w:tmpl w:val="898A0B5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0830C9"/>
    <w:multiLevelType w:val="multilevel"/>
    <w:tmpl w:val="7FD6B6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>
    <w:nsid w:val="308345AD"/>
    <w:multiLevelType w:val="hybridMultilevel"/>
    <w:tmpl w:val="7DAC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F4221"/>
    <w:multiLevelType w:val="multilevel"/>
    <w:tmpl w:val="5B540B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2B027C"/>
    <w:multiLevelType w:val="multilevel"/>
    <w:tmpl w:val="0B0E7B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C8459F"/>
    <w:multiLevelType w:val="multilevel"/>
    <w:tmpl w:val="5B0657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2F3F45"/>
    <w:multiLevelType w:val="multilevel"/>
    <w:tmpl w:val="D2547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50C24"/>
    <w:multiLevelType w:val="multilevel"/>
    <w:tmpl w:val="E9A62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CF0435"/>
    <w:multiLevelType w:val="multilevel"/>
    <w:tmpl w:val="04F487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5A6666"/>
    <w:multiLevelType w:val="hybridMultilevel"/>
    <w:tmpl w:val="5DCC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9121FA"/>
    <w:multiLevelType w:val="multilevel"/>
    <w:tmpl w:val="5E2ADA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791410"/>
    <w:multiLevelType w:val="hybridMultilevel"/>
    <w:tmpl w:val="2B5A5F6C"/>
    <w:lvl w:ilvl="0" w:tplc="627E0AFE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>
    <w:nsid w:val="5CB67B2E"/>
    <w:multiLevelType w:val="multilevel"/>
    <w:tmpl w:val="B1546E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76169F"/>
    <w:multiLevelType w:val="multilevel"/>
    <w:tmpl w:val="F020A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86788F"/>
    <w:multiLevelType w:val="multilevel"/>
    <w:tmpl w:val="9CD66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CD39D0"/>
    <w:multiLevelType w:val="multilevel"/>
    <w:tmpl w:val="474A5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C52CC3"/>
    <w:multiLevelType w:val="multilevel"/>
    <w:tmpl w:val="0254B23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23">
    <w:nsid w:val="6D693296"/>
    <w:multiLevelType w:val="multilevel"/>
    <w:tmpl w:val="C18EE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E216A8"/>
    <w:multiLevelType w:val="multilevel"/>
    <w:tmpl w:val="D422D8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996BE1"/>
    <w:multiLevelType w:val="multilevel"/>
    <w:tmpl w:val="B4909E5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0A723B"/>
    <w:multiLevelType w:val="hybridMultilevel"/>
    <w:tmpl w:val="B3AA2D70"/>
    <w:lvl w:ilvl="0" w:tplc="948AE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605655F"/>
    <w:multiLevelType w:val="hybridMultilevel"/>
    <w:tmpl w:val="2CEC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1D15FA"/>
    <w:multiLevelType w:val="hybridMultilevel"/>
    <w:tmpl w:val="8EA0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6584F"/>
    <w:multiLevelType w:val="multilevel"/>
    <w:tmpl w:val="47B684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7"/>
  </w:num>
  <w:num w:numId="5">
    <w:abstractNumId w:val="2"/>
  </w:num>
  <w:num w:numId="6">
    <w:abstractNumId w:val="23"/>
  </w:num>
  <w:num w:numId="7">
    <w:abstractNumId w:val="16"/>
  </w:num>
  <w:num w:numId="8">
    <w:abstractNumId w:val="19"/>
  </w:num>
  <w:num w:numId="9">
    <w:abstractNumId w:val="29"/>
  </w:num>
  <w:num w:numId="10">
    <w:abstractNumId w:val="18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5"/>
  </w:num>
  <w:num w:numId="16">
    <w:abstractNumId w:val="22"/>
  </w:num>
  <w:num w:numId="17">
    <w:abstractNumId w:val="11"/>
  </w:num>
  <w:num w:numId="18">
    <w:abstractNumId w:val="0"/>
  </w:num>
  <w:num w:numId="19">
    <w:abstractNumId w:val="20"/>
  </w:num>
  <w:num w:numId="20">
    <w:abstractNumId w:val="24"/>
  </w:num>
  <w:num w:numId="21">
    <w:abstractNumId w:val="1"/>
  </w:num>
  <w:num w:numId="22">
    <w:abstractNumId w:val="25"/>
  </w:num>
  <w:num w:numId="23">
    <w:abstractNumId w:val="27"/>
  </w:num>
  <w:num w:numId="24">
    <w:abstractNumId w:val="15"/>
  </w:num>
  <w:num w:numId="25">
    <w:abstractNumId w:val="26"/>
  </w:num>
  <w:num w:numId="26">
    <w:abstractNumId w:val="4"/>
  </w:num>
  <w:num w:numId="27">
    <w:abstractNumId w:val="17"/>
  </w:num>
  <w:num w:numId="28">
    <w:abstractNumId w:val="28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07"/>
    <w:rsid w:val="0001332C"/>
    <w:rsid w:val="00083783"/>
    <w:rsid w:val="000F21AA"/>
    <w:rsid w:val="00101C92"/>
    <w:rsid w:val="00111291"/>
    <w:rsid w:val="00146190"/>
    <w:rsid w:val="00185F72"/>
    <w:rsid w:val="00187EA1"/>
    <w:rsid w:val="001C4325"/>
    <w:rsid w:val="001F0E60"/>
    <w:rsid w:val="00246839"/>
    <w:rsid w:val="00294F89"/>
    <w:rsid w:val="002A1179"/>
    <w:rsid w:val="002E4F19"/>
    <w:rsid w:val="003147E7"/>
    <w:rsid w:val="00316DE2"/>
    <w:rsid w:val="00336BB2"/>
    <w:rsid w:val="003800AD"/>
    <w:rsid w:val="003902BD"/>
    <w:rsid w:val="004409E4"/>
    <w:rsid w:val="004B42E1"/>
    <w:rsid w:val="004C1BF2"/>
    <w:rsid w:val="004F7477"/>
    <w:rsid w:val="005374B3"/>
    <w:rsid w:val="00540E12"/>
    <w:rsid w:val="00655421"/>
    <w:rsid w:val="00690BC1"/>
    <w:rsid w:val="006C52B0"/>
    <w:rsid w:val="006E3D09"/>
    <w:rsid w:val="006E6A36"/>
    <w:rsid w:val="006F727D"/>
    <w:rsid w:val="00707845"/>
    <w:rsid w:val="0071772D"/>
    <w:rsid w:val="00742D1E"/>
    <w:rsid w:val="007464A6"/>
    <w:rsid w:val="0078787A"/>
    <w:rsid w:val="007B0D97"/>
    <w:rsid w:val="007C0FB2"/>
    <w:rsid w:val="007D5D5A"/>
    <w:rsid w:val="008D5B07"/>
    <w:rsid w:val="00933BE6"/>
    <w:rsid w:val="00952EF1"/>
    <w:rsid w:val="009770F6"/>
    <w:rsid w:val="009B171F"/>
    <w:rsid w:val="00A7524D"/>
    <w:rsid w:val="00AC0C4A"/>
    <w:rsid w:val="00AE3433"/>
    <w:rsid w:val="00C2549D"/>
    <w:rsid w:val="00C37EEC"/>
    <w:rsid w:val="00C75592"/>
    <w:rsid w:val="00C91BA6"/>
    <w:rsid w:val="00E1675D"/>
    <w:rsid w:val="00E43F37"/>
    <w:rsid w:val="00E540ED"/>
    <w:rsid w:val="00E658FD"/>
    <w:rsid w:val="00EA2D9F"/>
    <w:rsid w:val="00EA6222"/>
    <w:rsid w:val="00EF5BD7"/>
    <w:rsid w:val="00F923BA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E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540ED"/>
    <w:pPr>
      <w:keepNext/>
      <w:keepLines/>
      <w:spacing w:before="240" w:after="0"/>
      <w:outlineLvl w:val="0"/>
    </w:pPr>
    <w:rPr>
      <w:rFonts w:ascii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40ED"/>
    <w:pPr>
      <w:keepNext/>
      <w:keepLines/>
      <w:spacing w:before="40" w:after="0"/>
      <w:outlineLvl w:val="1"/>
    </w:pPr>
    <w:rPr>
      <w:rFonts w:ascii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540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540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540E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540ED"/>
    <w:pPr>
      <w:keepNext/>
      <w:keepLines/>
      <w:spacing w:before="40" w:after="0"/>
      <w:outlineLvl w:val="5"/>
    </w:pPr>
    <w:rPr>
      <w:rFonts w:ascii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E540ED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540ED"/>
    <w:pPr>
      <w:spacing w:before="240" w:after="60" w:line="240" w:lineRule="auto"/>
      <w:jc w:val="center"/>
    </w:pPr>
    <w:rPr>
      <w:rFonts w:ascii="Cambria" w:hAnsi="Cambria" w:cs="Cambria"/>
      <w:b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540E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E540ED"/>
    <w:tblPr>
      <w:tblStyleRowBandSize w:val="1"/>
      <w:tblStyleColBandSize w:val="1"/>
    </w:tblPr>
  </w:style>
  <w:style w:type="table" w:customStyle="1" w:styleId="21">
    <w:name w:val="Стиль2"/>
    <w:basedOn w:val="TableNormal1"/>
    <w:uiPriority w:val="99"/>
    <w:rsid w:val="00E540ED"/>
    <w:tblPr>
      <w:tblStyleRowBandSize w:val="1"/>
      <w:tblStyleColBandSize w:val="1"/>
    </w:tblPr>
  </w:style>
  <w:style w:type="table" w:customStyle="1" w:styleId="11">
    <w:name w:val="Стиль1"/>
    <w:basedOn w:val="TableNormal1"/>
    <w:uiPriority w:val="99"/>
    <w:rsid w:val="00E540E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rsid w:val="00C7559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C75592"/>
    <w:pPr>
      <w:spacing w:after="0" w:line="240" w:lineRule="auto"/>
      <w:ind w:left="720" w:firstLine="34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99"/>
    <w:rsid w:val="00C75592"/>
    <w:rPr>
      <w:rFonts w:ascii="Times New Roman" w:hAnsi="Times New Roman" w:cs="Times New Roman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18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87EA1"/>
    <w:rPr>
      <w:rFonts w:cs="Times New Roman"/>
    </w:rPr>
  </w:style>
  <w:style w:type="paragraph" w:styleId="ad">
    <w:name w:val="footer"/>
    <w:basedOn w:val="a"/>
    <w:link w:val="ae"/>
    <w:uiPriority w:val="99"/>
    <w:rsid w:val="0018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87EA1"/>
    <w:rPr>
      <w:rFonts w:cs="Times New Roman"/>
    </w:rPr>
  </w:style>
  <w:style w:type="paragraph" w:styleId="af">
    <w:name w:val="Normal (Web)"/>
    <w:basedOn w:val="a"/>
    <w:uiPriority w:val="99"/>
    <w:rsid w:val="00A752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6554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E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540ED"/>
    <w:pPr>
      <w:keepNext/>
      <w:keepLines/>
      <w:spacing w:before="240" w:after="0"/>
      <w:outlineLvl w:val="0"/>
    </w:pPr>
    <w:rPr>
      <w:rFonts w:ascii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40ED"/>
    <w:pPr>
      <w:keepNext/>
      <w:keepLines/>
      <w:spacing w:before="40" w:after="0"/>
      <w:outlineLvl w:val="1"/>
    </w:pPr>
    <w:rPr>
      <w:rFonts w:ascii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540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540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540E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540ED"/>
    <w:pPr>
      <w:keepNext/>
      <w:keepLines/>
      <w:spacing w:before="40" w:after="0"/>
      <w:outlineLvl w:val="5"/>
    </w:pPr>
    <w:rPr>
      <w:rFonts w:ascii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E540ED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540ED"/>
    <w:pPr>
      <w:spacing w:before="240" w:after="60" w:line="240" w:lineRule="auto"/>
      <w:jc w:val="center"/>
    </w:pPr>
    <w:rPr>
      <w:rFonts w:ascii="Cambria" w:hAnsi="Cambria" w:cs="Cambria"/>
      <w:b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540E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E540ED"/>
    <w:tblPr>
      <w:tblStyleRowBandSize w:val="1"/>
      <w:tblStyleColBandSize w:val="1"/>
    </w:tblPr>
  </w:style>
  <w:style w:type="table" w:customStyle="1" w:styleId="21">
    <w:name w:val="Стиль2"/>
    <w:basedOn w:val="TableNormal1"/>
    <w:uiPriority w:val="99"/>
    <w:rsid w:val="00E540ED"/>
    <w:tblPr>
      <w:tblStyleRowBandSize w:val="1"/>
      <w:tblStyleColBandSize w:val="1"/>
    </w:tblPr>
  </w:style>
  <w:style w:type="table" w:customStyle="1" w:styleId="11">
    <w:name w:val="Стиль1"/>
    <w:basedOn w:val="TableNormal1"/>
    <w:uiPriority w:val="99"/>
    <w:rsid w:val="00E540E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rsid w:val="00C7559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C75592"/>
    <w:pPr>
      <w:spacing w:after="0" w:line="240" w:lineRule="auto"/>
      <w:ind w:left="720" w:firstLine="34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99"/>
    <w:rsid w:val="00C75592"/>
    <w:rPr>
      <w:rFonts w:ascii="Times New Roman" w:hAnsi="Times New Roman" w:cs="Times New Roman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18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87EA1"/>
    <w:rPr>
      <w:rFonts w:cs="Times New Roman"/>
    </w:rPr>
  </w:style>
  <w:style w:type="paragraph" w:styleId="ad">
    <w:name w:val="footer"/>
    <w:basedOn w:val="a"/>
    <w:link w:val="ae"/>
    <w:uiPriority w:val="99"/>
    <w:rsid w:val="0018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87EA1"/>
    <w:rPr>
      <w:rFonts w:cs="Times New Roman"/>
    </w:rPr>
  </w:style>
  <w:style w:type="paragraph" w:styleId="af">
    <w:name w:val="Normal (Web)"/>
    <w:basedOn w:val="a"/>
    <w:uiPriority w:val="99"/>
    <w:rsid w:val="00A752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655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f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f.org/external/pubs/ft/fandd/rus/2006/09/pdf/Turne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Жернаковы</dc:creator>
  <cp:lastModifiedBy>Жернаковы</cp:lastModifiedBy>
  <cp:revision>2</cp:revision>
  <dcterms:created xsi:type="dcterms:W3CDTF">2019-10-31T20:04:00Z</dcterms:created>
  <dcterms:modified xsi:type="dcterms:W3CDTF">2019-10-31T20:04:00Z</dcterms:modified>
</cp:coreProperties>
</file>