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E" w:rsidRPr="009B5020" w:rsidRDefault="00C5553E" w:rsidP="00C5553E">
      <w:pPr>
        <w:pStyle w:val="a3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C5553E" w:rsidRPr="009B5020" w:rsidRDefault="00C5553E" w:rsidP="00C5553E">
      <w:pPr>
        <w:pStyle w:val="a3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«Национальный исследовательский университет </w:t>
      </w:r>
    </w:p>
    <w:p w:rsidR="00C5553E" w:rsidRPr="009B5020" w:rsidRDefault="00C5553E" w:rsidP="00C5553E">
      <w:pPr>
        <w:pStyle w:val="a3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b w:val="0"/>
          <w:sz w:val="28"/>
          <w:szCs w:val="28"/>
        </w:rPr>
        <w:t>«Высшая школа экономики»</w:t>
      </w: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53E" w:rsidRPr="009B5020" w:rsidRDefault="00C5553E" w:rsidP="00C5553E">
      <w:pPr>
        <w:pStyle w:val="a3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b w:val="0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B403CA" w:rsidRDefault="00326FE9" w:rsidP="00B4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03CA">
        <w:rPr>
          <w:rFonts w:ascii="Times New Roman" w:eastAsia="Times New Roman" w:hAnsi="Times New Roman" w:cs="Times New Roman"/>
          <w:b/>
          <w:sz w:val="32"/>
          <w:szCs w:val="28"/>
        </w:rPr>
        <w:t>Методическая разработка внеклассного мероприятия</w:t>
      </w:r>
    </w:p>
    <w:p w:rsidR="00B403CA" w:rsidRPr="00B403CA" w:rsidRDefault="00B403CA" w:rsidP="00B403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403C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по «Финансовой грамотности» </w:t>
      </w:r>
    </w:p>
    <w:p w:rsidR="00B403CA" w:rsidRPr="00B403CA" w:rsidRDefault="00B403CA" w:rsidP="00B403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403C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5,</w:t>
      </w:r>
      <w:r w:rsidR="00FD77E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B403C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6  класс</w:t>
      </w:r>
    </w:p>
    <w:p w:rsidR="00B403CA" w:rsidRPr="00B403CA" w:rsidRDefault="00B403CA" w:rsidP="00B403CA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C5553E" w:rsidRPr="00B403CA" w:rsidRDefault="00866355" w:rsidP="00B403C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Квест</w:t>
      </w:r>
      <w:r w:rsidR="00B403CA" w:rsidRPr="00B403C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Экскурсия в банк</w:t>
      </w:r>
      <w:r w:rsidR="00326FE9" w:rsidRPr="00B403CA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C5553E" w:rsidRPr="009B5020" w:rsidRDefault="00C5553E" w:rsidP="00326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53E" w:rsidRPr="009B5020" w:rsidRDefault="00C5553E" w:rsidP="0041664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C5553E" w:rsidRPr="009B5020" w:rsidRDefault="006A3E0A" w:rsidP="0041664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b/>
          <w:sz w:val="28"/>
          <w:szCs w:val="28"/>
        </w:rPr>
        <w:t>Гайсина Ольга Витальевна</w:t>
      </w:r>
      <w:r w:rsidRPr="009B5020">
        <w:rPr>
          <w:rFonts w:ascii="Times New Roman" w:eastAsia="Times New Roman" w:hAnsi="Times New Roman" w:cs="Times New Roman"/>
          <w:sz w:val="28"/>
          <w:szCs w:val="28"/>
        </w:rPr>
        <w:t>, учитель обществознания МБОУ «Конец-Борская ООШ», г. Краснокамск</w:t>
      </w:r>
    </w:p>
    <w:p w:rsidR="00416644" w:rsidRPr="009B5020" w:rsidRDefault="005F2D9D" w:rsidP="0041664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Гилё</w:t>
      </w:r>
      <w:r w:rsidR="00416644" w:rsidRPr="009B5020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proofErr w:type="spellEnd"/>
      <w:r w:rsidR="00416644" w:rsidRPr="009B5020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Любовь Михайловна, </w:t>
      </w:r>
      <w:r w:rsidR="00416644" w:rsidRPr="009B5020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МАОУ Гимназия, </w:t>
      </w:r>
      <w:r w:rsidR="00584D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6644" w:rsidRPr="009B5020">
        <w:rPr>
          <w:rFonts w:ascii="Times New Roman" w:eastAsia="Times New Roman" w:hAnsi="Times New Roman" w:cs="Times New Roman"/>
          <w:sz w:val="28"/>
          <w:szCs w:val="28"/>
        </w:rPr>
        <w:t>г. Нытва</w:t>
      </w:r>
    </w:p>
    <w:p w:rsidR="00416644" w:rsidRPr="009B5020" w:rsidRDefault="00416644" w:rsidP="0041664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020">
        <w:rPr>
          <w:rFonts w:ascii="Times New Roman" w:eastAsia="Times New Roman" w:hAnsi="Times New Roman" w:cs="Times New Roman"/>
          <w:b/>
          <w:sz w:val="28"/>
          <w:szCs w:val="28"/>
        </w:rPr>
        <w:t>Ковтонюк</w:t>
      </w:r>
      <w:proofErr w:type="spellEnd"/>
      <w:r w:rsidRPr="009B502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Васильевна, </w:t>
      </w:r>
      <w:r w:rsidRPr="009B5020">
        <w:rPr>
          <w:rFonts w:ascii="Times New Roman" w:eastAsia="Times New Roman" w:hAnsi="Times New Roman" w:cs="Times New Roman"/>
          <w:sz w:val="28"/>
          <w:szCs w:val="28"/>
        </w:rPr>
        <w:t>учитель ОСЖ, МАОУ «Школа №7 для обучающихся с ОВЗ</w:t>
      </w:r>
      <w:r w:rsidR="00584D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5020">
        <w:rPr>
          <w:rFonts w:ascii="Times New Roman" w:eastAsia="Times New Roman" w:hAnsi="Times New Roman" w:cs="Times New Roman"/>
          <w:sz w:val="28"/>
          <w:szCs w:val="28"/>
        </w:rPr>
        <w:t>, г. Березники</w:t>
      </w:r>
    </w:p>
    <w:p w:rsidR="00416644" w:rsidRPr="009B5020" w:rsidRDefault="00416644" w:rsidP="0041664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9B5020">
        <w:rPr>
          <w:rFonts w:ascii="Times New Roman" w:eastAsia="Times New Roman" w:hAnsi="Times New Roman" w:cs="Times New Roman"/>
          <w:b/>
          <w:sz w:val="28"/>
          <w:szCs w:val="28"/>
        </w:rPr>
        <w:t xml:space="preserve">Пихтовникова Нина Васильевна, </w:t>
      </w:r>
      <w:r w:rsidRPr="009B5020">
        <w:rPr>
          <w:rFonts w:ascii="Times New Roman" w:eastAsia="Times New Roman" w:hAnsi="Times New Roman" w:cs="Times New Roman"/>
          <w:sz w:val="28"/>
          <w:szCs w:val="28"/>
        </w:rPr>
        <w:t xml:space="preserve">учитель информатики МАОУ «Гимназия №16», </w:t>
      </w:r>
      <w:proofErr w:type="spellStart"/>
      <w:r w:rsidRPr="009B5020">
        <w:rPr>
          <w:rFonts w:ascii="Times New Roman" w:eastAsia="Times New Roman" w:hAnsi="Times New Roman" w:cs="Times New Roman"/>
          <w:sz w:val="28"/>
          <w:szCs w:val="28"/>
        </w:rPr>
        <w:t>г.Кунгур</w:t>
      </w:r>
      <w:proofErr w:type="spellEnd"/>
    </w:p>
    <w:p w:rsidR="00416644" w:rsidRPr="009B5020" w:rsidRDefault="00416644" w:rsidP="0041664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020">
        <w:rPr>
          <w:rFonts w:ascii="Times New Roman" w:eastAsia="Times New Roman" w:hAnsi="Times New Roman" w:cs="Times New Roman"/>
          <w:b/>
          <w:sz w:val="28"/>
          <w:szCs w:val="28"/>
        </w:rPr>
        <w:t>Ценева</w:t>
      </w:r>
      <w:proofErr w:type="spellEnd"/>
      <w:r w:rsidRPr="009B5020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Юрьевна, </w:t>
      </w:r>
      <w:r w:rsidRPr="009B5020">
        <w:rPr>
          <w:rFonts w:ascii="Times New Roman" w:eastAsia="Times New Roman" w:hAnsi="Times New Roman" w:cs="Times New Roman"/>
          <w:sz w:val="28"/>
          <w:szCs w:val="28"/>
        </w:rPr>
        <w:t>учитель обществознания МАО СОШ №11,</w:t>
      </w:r>
      <w:r w:rsidR="00584D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B5020">
        <w:rPr>
          <w:rFonts w:ascii="Times New Roman" w:eastAsia="Times New Roman" w:hAnsi="Times New Roman" w:cs="Times New Roman"/>
          <w:sz w:val="28"/>
          <w:szCs w:val="28"/>
        </w:rPr>
        <w:t xml:space="preserve"> г. Березники</w:t>
      </w:r>
    </w:p>
    <w:p w:rsidR="006A3E0A" w:rsidRPr="009B5020" w:rsidRDefault="006A3E0A" w:rsidP="00C5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553E" w:rsidRPr="009B5020" w:rsidRDefault="00C5553E" w:rsidP="00C5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644" w:rsidRDefault="00416644" w:rsidP="00D93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3znysh7" w:colFirst="0" w:colLast="0"/>
      <w:bookmarkEnd w:id="0"/>
      <w:r w:rsidRPr="009B5020">
        <w:rPr>
          <w:rFonts w:ascii="Times New Roman" w:eastAsia="Times New Roman" w:hAnsi="Times New Roman" w:cs="Times New Roman"/>
          <w:sz w:val="28"/>
          <w:szCs w:val="28"/>
        </w:rPr>
        <w:t>Пермь, 2019</w:t>
      </w:r>
      <w:bookmarkStart w:id="1" w:name="_2et92p0" w:colFirst="0" w:colLast="0"/>
      <w:bookmarkEnd w:id="1"/>
      <w:r>
        <w:rPr>
          <w:rFonts w:ascii="Times New Roman" w:hAnsi="Times New Roman"/>
          <w:b/>
          <w:sz w:val="28"/>
          <w:szCs w:val="28"/>
        </w:rPr>
        <w:br w:type="page"/>
      </w:r>
    </w:p>
    <w:p w:rsidR="00797189" w:rsidRDefault="00797189" w:rsidP="009B5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7189">
        <w:rPr>
          <w:rFonts w:ascii="Times New Roman" w:hAnsi="Times New Roman"/>
          <w:sz w:val="28"/>
          <w:szCs w:val="28"/>
        </w:rPr>
        <w:t>Введение</w:t>
      </w:r>
      <w:r w:rsidR="00243D75">
        <w:rPr>
          <w:rFonts w:ascii="Times New Roman" w:hAnsi="Times New Roman"/>
          <w:sz w:val="28"/>
          <w:szCs w:val="28"/>
        </w:rPr>
        <w:t xml:space="preserve"> </w:t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  <w:t>3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7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сведения мероприятия</w:t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243D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4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7189">
        <w:rPr>
          <w:rFonts w:ascii="Times New Roman" w:hAnsi="Times New Roman"/>
          <w:sz w:val="28"/>
          <w:szCs w:val="28"/>
        </w:rPr>
        <w:t>Технологическая карта урока</w:t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  <w:t>7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7189">
        <w:rPr>
          <w:rFonts w:ascii="Times New Roman" w:hAnsi="Times New Roman"/>
          <w:sz w:val="28"/>
          <w:szCs w:val="28"/>
        </w:rPr>
        <w:t>З</w:t>
      </w:r>
      <w:r w:rsidRPr="00797189">
        <w:rPr>
          <w:rFonts w:ascii="Times New Roman" w:hAnsi="Times New Roman"/>
          <w:sz w:val="28"/>
          <w:szCs w:val="28"/>
        </w:rPr>
        <w:t>аключение</w:t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</w:r>
      <w:r w:rsidR="00243D75">
        <w:rPr>
          <w:rFonts w:ascii="Times New Roman" w:hAnsi="Times New Roman"/>
          <w:sz w:val="28"/>
          <w:szCs w:val="28"/>
        </w:rPr>
        <w:tab/>
        <w:t>10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18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Приложение 1</w:t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  <w:t>11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18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Приложение </w:t>
      </w:r>
      <w:r w:rsidRPr="0079718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2</w:t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  <w:t>12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18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Приложение </w:t>
      </w:r>
      <w:r w:rsidRPr="0079718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3</w:t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</w:r>
      <w:r w:rsidR="00131BF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ab/>
        <w:t>18</w:t>
      </w:r>
    </w:p>
    <w:p w:rsidR="00797189" w:rsidRPr="00797189" w:rsidRDefault="00797189" w:rsidP="00243D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7189">
        <w:rPr>
          <w:rFonts w:ascii="Times New Roman" w:hAnsi="Times New Roman"/>
          <w:sz w:val="28"/>
          <w:szCs w:val="28"/>
        </w:rPr>
        <w:t>Интернет-источники</w:t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</w:r>
      <w:r w:rsidR="00131BFF">
        <w:rPr>
          <w:rFonts w:ascii="Times New Roman" w:hAnsi="Times New Roman"/>
          <w:sz w:val="28"/>
          <w:szCs w:val="28"/>
        </w:rPr>
        <w:tab/>
        <w:t>19</w:t>
      </w:r>
      <w:bookmarkStart w:id="2" w:name="_GoBack"/>
      <w:bookmarkEnd w:id="2"/>
    </w:p>
    <w:p w:rsidR="00797189" w:rsidRDefault="00797189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D75" w:rsidRDefault="00243D75" w:rsidP="009B5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53E" w:rsidRPr="009B5020" w:rsidRDefault="009B5020" w:rsidP="009B5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C5553E" w:rsidRDefault="00C5553E" w:rsidP="00C555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87">
        <w:rPr>
          <w:rFonts w:ascii="Times New Roman" w:hAnsi="Times New Roman"/>
          <w:sz w:val="28"/>
          <w:szCs w:val="28"/>
        </w:rPr>
        <w:lastRenderedPageBreak/>
        <w:t xml:space="preserve"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 в нашу повседневную жизнь. </w:t>
      </w:r>
    </w:p>
    <w:p w:rsidR="00C5553E" w:rsidRPr="00996487" w:rsidRDefault="00C5553E" w:rsidP="00C555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87">
        <w:rPr>
          <w:rFonts w:ascii="Times New Roman" w:hAnsi="Times New Roman"/>
          <w:sz w:val="28"/>
          <w:szCs w:val="28"/>
        </w:rPr>
        <w:t>Обучение основам финансовой грамотности в школ</w:t>
      </w:r>
      <w:r>
        <w:rPr>
          <w:rFonts w:ascii="Times New Roman" w:hAnsi="Times New Roman"/>
          <w:sz w:val="28"/>
          <w:szCs w:val="28"/>
        </w:rPr>
        <w:t>ах</w:t>
      </w:r>
      <w:r w:rsidRPr="00996487">
        <w:rPr>
          <w:rFonts w:ascii="Times New Roman" w:hAnsi="Times New Roman"/>
          <w:sz w:val="28"/>
          <w:szCs w:val="28"/>
        </w:rPr>
        <w:t xml:space="preserve">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</w:t>
      </w:r>
      <w:r w:rsidR="00B168BF">
        <w:rPr>
          <w:rFonts w:ascii="Times New Roman" w:hAnsi="Times New Roman"/>
          <w:sz w:val="28"/>
          <w:szCs w:val="28"/>
        </w:rPr>
        <w:t>лактикой асоциального поведения, но во многих школах предмет «Финансовая грамотность» не включен в учебный план.</w:t>
      </w:r>
      <w:r w:rsidRPr="00996487">
        <w:rPr>
          <w:rFonts w:ascii="Times New Roman" w:hAnsi="Times New Roman"/>
          <w:sz w:val="28"/>
          <w:szCs w:val="28"/>
        </w:rPr>
        <w:t xml:space="preserve"> </w:t>
      </w:r>
      <w:r w:rsidR="00B168BF">
        <w:rPr>
          <w:rFonts w:ascii="Times New Roman" w:hAnsi="Times New Roman"/>
          <w:sz w:val="28"/>
          <w:szCs w:val="28"/>
        </w:rPr>
        <w:t xml:space="preserve">Материал данного предмета частично изучаются на других предметах и во внеурочной деятельности. </w:t>
      </w:r>
      <w:r w:rsidRPr="00996487">
        <w:rPr>
          <w:rFonts w:ascii="Times New Roman" w:hAnsi="Times New Roman"/>
          <w:sz w:val="28"/>
          <w:szCs w:val="28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C5553E" w:rsidRPr="00996487" w:rsidRDefault="00C5553E" w:rsidP="00C555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87">
        <w:rPr>
          <w:rFonts w:ascii="Times New Roman" w:hAnsi="Times New Roman"/>
          <w:sz w:val="28"/>
          <w:szCs w:val="28"/>
        </w:rPr>
        <w:t xml:space="preserve">Учебно - методическая разработка </w:t>
      </w:r>
      <w:r w:rsidR="009B5020">
        <w:rPr>
          <w:rFonts w:ascii="Times New Roman" w:hAnsi="Times New Roman"/>
          <w:sz w:val="28"/>
          <w:szCs w:val="28"/>
        </w:rPr>
        <w:t>внеклассного мероприятия</w:t>
      </w:r>
      <w:r w:rsidR="00B168BF">
        <w:rPr>
          <w:rFonts w:ascii="Times New Roman" w:hAnsi="Times New Roman"/>
          <w:sz w:val="28"/>
          <w:szCs w:val="28"/>
        </w:rPr>
        <w:t xml:space="preserve"> </w:t>
      </w:r>
      <w:r w:rsidR="00584DAB">
        <w:rPr>
          <w:rFonts w:ascii="Times New Roman" w:hAnsi="Times New Roman"/>
          <w:sz w:val="28"/>
          <w:szCs w:val="28"/>
        </w:rPr>
        <w:t>квест</w:t>
      </w:r>
      <w:r w:rsidRPr="00996487">
        <w:rPr>
          <w:rFonts w:ascii="Times New Roman" w:hAnsi="Times New Roman"/>
          <w:sz w:val="28"/>
          <w:szCs w:val="28"/>
        </w:rPr>
        <w:t xml:space="preserve"> «</w:t>
      </w:r>
      <w:r w:rsidR="00B168BF">
        <w:rPr>
          <w:rFonts w:ascii="Times New Roman" w:hAnsi="Times New Roman"/>
          <w:sz w:val="28"/>
          <w:szCs w:val="28"/>
        </w:rPr>
        <w:t>Экскурсия в банк</w:t>
      </w:r>
      <w:r w:rsidRPr="00996487">
        <w:rPr>
          <w:rFonts w:ascii="Times New Roman" w:hAnsi="Times New Roman"/>
          <w:sz w:val="28"/>
          <w:szCs w:val="28"/>
        </w:rPr>
        <w:t xml:space="preserve">» </w:t>
      </w:r>
      <w:r w:rsidR="00B168BF">
        <w:rPr>
          <w:rFonts w:ascii="Times New Roman" w:hAnsi="Times New Roman"/>
          <w:sz w:val="28"/>
          <w:szCs w:val="28"/>
        </w:rPr>
        <w:t xml:space="preserve">поможет </w:t>
      </w:r>
      <w:r w:rsidR="009B5020">
        <w:rPr>
          <w:rFonts w:ascii="Times New Roman" w:hAnsi="Times New Roman"/>
          <w:sz w:val="28"/>
          <w:szCs w:val="28"/>
        </w:rPr>
        <w:t xml:space="preserve">обучающимся </w:t>
      </w:r>
      <w:r w:rsidR="00B168BF">
        <w:rPr>
          <w:rFonts w:ascii="Times New Roman" w:hAnsi="Times New Roman"/>
          <w:sz w:val="28"/>
          <w:szCs w:val="28"/>
        </w:rPr>
        <w:t>обобщить знания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68BF">
        <w:rPr>
          <w:rFonts w:ascii="Times New Roman" w:hAnsi="Times New Roman"/>
          <w:sz w:val="28"/>
          <w:szCs w:val="28"/>
        </w:rPr>
        <w:t>банковских услугах</w:t>
      </w:r>
      <w:r w:rsidRPr="00996487">
        <w:rPr>
          <w:rFonts w:ascii="Times New Roman" w:hAnsi="Times New Roman"/>
          <w:sz w:val="28"/>
          <w:szCs w:val="28"/>
        </w:rPr>
        <w:t>.</w:t>
      </w:r>
      <w:r w:rsidR="00B168BF">
        <w:rPr>
          <w:rFonts w:ascii="Times New Roman" w:hAnsi="Times New Roman"/>
          <w:sz w:val="28"/>
          <w:szCs w:val="28"/>
        </w:rPr>
        <w:t xml:space="preserve"> </w:t>
      </w:r>
      <w:r w:rsidRPr="00996487">
        <w:rPr>
          <w:rFonts w:ascii="Times New Roman" w:hAnsi="Times New Roman"/>
          <w:sz w:val="28"/>
          <w:szCs w:val="28"/>
        </w:rPr>
        <w:t xml:space="preserve">Она предназначена для учащихся </w:t>
      </w:r>
      <w:r w:rsidR="00B168BF">
        <w:rPr>
          <w:rFonts w:ascii="Times New Roman" w:hAnsi="Times New Roman"/>
          <w:sz w:val="28"/>
          <w:szCs w:val="28"/>
        </w:rPr>
        <w:t>5-6</w:t>
      </w:r>
      <w:r w:rsidRPr="00996487">
        <w:rPr>
          <w:rFonts w:ascii="Times New Roman" w:hAnsi="Times New Roman"/>
          <w:sz w:val="28"/>
          <w:szCs w:val="28"/>
        </w:rPr>
        <w:t xml:space="preserve"> класс</w:t>
      </w:r>
      <w:r w:rsidR="00B168BF">
        <w:rPr>
          <w:rFonts w:ascii="Times New Roman" w:hAnsi="Times New Roman"/>
          <w:sz w:val="28"/>
          <w:szCs w:val="28"/>
        </w:rPr>
        <w:t>ов</w:t>
      </w:r>
      <w:r w:rsidRPr="00996487">
        <w:rPr>
          <w:rFonts w:ascii="Times New Roman" w:hAnsi="Times New Roman"/>
          <w:sz w:val="28"/>
          <w:szCs w:val="28"/>
        </w:rPr>
        <w:t xml:space="preserve"> образовательных школ.</w:t>
      </w:r>
    </w:p>
    <w:p w:rsidR="00C5553E" w:rsidRPr="00996487" w:rsidRDefault="00C5553E" w:rsidP="00C555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87">
        <w:rPr>
          <w:rFonts w:ascii="Times New Roman" w:hAnsi="Times New Roman"/>
          <w:sz w:val="28"/>
          <w:szCs w:val="28"/>
        </w:rPr>
        <w:t xml:space="preserve">Форма проведения занятия – игра, основной целью которой является </w:t>
      </w:r>
      <w:r w:rsidRPr="00996487">
        <w:rPr>
          <w:rFonts w:ascii="Times New Roman" w:hAnsi="Times New Roman"/>
          <w:bCs/>
          <w:sz w:val="28"/>
          <w:szCs w:val="28"/>
        </w:rPr>
        <w:t>о</w:t>
      </w:r>
      <w:r w:rsidRPr="00996487">
        <w:rPr>
          <w:rFonts w:ascii="Times New Roman" w:hAnsi="Times New Roman"/>
          <w:sz w:val="28"/>
          <w:szCs w:val="28"/>
        </w:rPr>
        <w:t>бобщить знания учащихся о банках и видах банковских услуг.</w:t>
      </w: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68BF" w:rsidRDefault="00B168BF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5020" w:rsidRDefault="009B5020" w:rsidP="00B168B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68BF" w:rsidRDefault="00953810" w:rsidP="00197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38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Общие сведения мероприятия</w:t>
      </w:r>
    </w:p>
    <w:p w:rsidR="00243D75" w:rsidRDefault="00243D75" w:rsidP="00197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3810" w:rsidRDefault="00953810" w:rsidP="0095381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3810">
        <w:rPr>
          <w:b/>
          <w:bCs/>
          <w:color w:val="000000"/>
          <w:sz w:val="28"/>
          <w:szCs w:val="28"/>
        </w:rPr>
        <w:t>Тема урока</w:t>
      </w:r>
      <w:r w:rsidRPr="00953810"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Квест </w:t>
      </w:r>
      <w:r w:rsidRPr="009B5020">
        <w:rPr>
          <w:bCs/>
          <w:color w:val="000000"/>
          <w:sz w:val="28"/>
          <w:szCs w:val="28"/>
        </w:rPr>
        <w:t>«Экскурсия в банк</w:t>
      </w:r>
      <w:r w:rsidRPr="009B5020">
        <w:rPr>
          <w:bCs/>
          <w:caps/>
          <w:color w:val="000000"/>
          <w:sz w:val="28"/>
          <w:szCs w:val="28"/>
        </w:rPr>
        <w:t>».</w:t>
      </w:r>
    </w:p>
    <w:p w:rsidR="00953810" w:rsidRDefault="00953810" w:rsidP="0095381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3810">
        <w:rPr>
          <w:b/>
          <w:bCs/>
          <w:color w:val="000000"/>
          <w:sz w:val="28"/>
          <w:szCs w:val="28"/>
        </w:rPr>
        <w:t xml:space="preserve">Тип урока. </w:t>
      </w:r>
      <w:r w:rsidRPr="00953810"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бобщение и систематизация предметных знаний.</w:t>
      </w:r>
    </w:p>
    <w:p w:rsidR="00953810" w:rsidRPr="00953810" w:rsidRDefault="00400200" w:rsidP="0095381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урока.</w:t>
      </w:r>
    </w:p>
    <w:p w:rsidR="00953810" w:rsidRPr="00953810" w:rsidRDefault="00953810" w:rsidP="009538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81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Pr="009538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53810" w:rsidRPr="0086247D" w:rsidRDefault="0086247D" w:rsidP="0086247D">
      <w:pPr>
        <w:pStyle w:val="ab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47D">
        <w:rPr>
          <w:rFonts w:ascii="Times New Roman" w:hAnsi="Times New Roman" w:cs="Times New Roman"/>
          <w:color w:val="000000"/>
          <w:sz w:val="28"/>
          <w:szCs w:val="28"/>
        </w:rPr>
        <w:t>Обобщить</w:t>
      </w:r>
      <w:r w:rsidR="00953810" w:rsidRPr="0086247D">
        <w:rPr>
          <w:rFonts w:ascii="Times New Roman" w:hAnsi="Times New Roman" w:cs="Times New Roman"/>
          <w:color w:val="000000"/>
          <w:sz w:val="28"/>
          <w:szCs w:val="28"/>
        </w:rPr>
        <w:t xml:space="preserve"> знания по </w:t>
      </w:r>
      <w:r w:rsidR="00953810" w:rsidRPr="0086247D">
        <w:rPr>
          <w:rFonts w:ascii="Times New Roman" w:hAnsi="Times New Roman" w:cs="Times New Roman"/>
          <w:sz w:val="28"/>
          <w:szCs w:val="28"/>
        </w:rPr>
        <w:t>изученному материалу;</w:t>
      </w:r>
    </w:p>
    <w:p w:rsidR="0086247D" w:rsidRDefault="0086247D" w:rsidP="0086247D">
      <w:pPr>
        <w:pStyle w:val="ab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47D">
        <w:rPr>
          <w:rFonts w:ascii="Times New Roman" w:hAnsi="Times New Roman" w:cs="Times New Roman"/>
          <w:sz w:val="28"/>
          <w:szCs w:val="28"/>
        </w:rPr>
        <w:t>Устранить пробелы в знаниях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47D" w:rsidRPr="0086247D" w:rsidRDefault="0086247D" w:rsidP="0086247D">
      <w:pPr>
        <w:pStyle w:val="ab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47D">
        <w:rPr>
          <w:rFonts w:ascii="Times New Roman" w:hAnsi="Times New Roman" w:cs="Times New Roman"/>
          <w:color w:val="000000"/>
          <w:sz w:val="28"/>
        </w:rPr>
        <w:t>Учить анализировать, выделять главное, существенное;</w:t>
      </w:r>
    </w:p>
    <w:p w:rsidR="0086247D" w:rsidRPr="0086247D" w:rsidRDefault="0086247D" w:rsidP="0086247D">
      <w:pPr>
        <w:pStyle w:val="ab"/>
        <w:numPr>
          <w:ilvl w:val="0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247D">
        <w:rPr>
          <w:rFonts w:ascii="Times New Roman" w:hAnsi="Times New Roman"/>
          <w:sz w:val="28"/>
          <w:szCs w:val="28"/>
        </w:rPr>
        <w:t>Обучать навыкам аргументации выводов.</w:t>
      </w:r>
    </w:p>
    <w:p w:rsidR="00953810" w:rsidRDefault="00953810" w:rsidP="0095381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3810">
        <w:rPr>
          <w:color w:val="000000"/>
          <w:sz w:val="28"/>
          <w:szCs w:val="28"/>
          <w:u w:val="single"/>
        </w:rPr>
        <w:t>Развивающие</w:t>
      </w:r>
      <w:r>
        <w:rPr>
          <w:color w:val="000000"/>
          <w:sz w:val="28"/>
          <w:szCs w:val="28"/>
        </w:rPr>
        <w:t>:</w:t>
      </w:r>
    </w:p>
    <w:p w:rsidR="0086247D" w:rsidRPr="0086247D" w:rsidRDefault="0086247D" w:rsidP="0086247D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r w:rsidRPr="0086247D">
        <w:rPr>
          <w:color w:val="000000"/>
          <w:sz w:val="28"/>
          <w:szCs w:val="22"/>
        </w:rPr>
        <w:t>Развивать память, мышление, речь, познавательные интересы</w:t>
      </w:r>
      <w:r>
        <w:rPr>
          <w:color w:val="000000"/>
          <w:sz w:val="28"/>
          <w:szCs w:val="22"/>
        </w:rPr>
        <w:t>;</w:t>
      </w:r>
    </w:p>
    <w:p w:rsidR="0086247D" w:rsidRDefault="0086247D" w:rsidP="0086247D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r w:rsidRPr="0086247D">
        <w:rPr>
          <w:color w:val="000000"/>
          <w:sz w:val="28"/>
          <w:szCs w:val="22"/>
        </w:rPr>
        <w:t>Формировать умение сравнивать, классифицировать, обобщать факты и понятия</w:t>
      </w:r>
      <w:r>
        <w:rPr>
          <w:color w:val="000000"/>
          <w:sz w:val="28"/>
          <w:szCs w:val="22"/>
        </w:rPr>
        <w:t>;</w:t>
      </w:r>
    </w:p>
    <w:p w:rsidR="0086247D" w:rsidRDefault="0086247D" w:rsidP="0086247D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r w:rsidRPr="0086247D">
        <w:rPr>
          <w:color w:val="000000"/>
          <w:sz w:val="28"/>
          <w:szCs w:val="22"/>
        </w:rPr>
        <w:t>Развивать самостоятельное мышление, речь учащихся</w:t>
      </w:r>
      <w:r>
        <w:rPr>
          <w:color w:val="000000"/>
          <w:sz w:val="28"/>
          <w:szCs w:val="22"/>
        </w:rPr>
        <w:t>;</w:t>
      </w:r>
    </w:p>
    <w:p w:rsidR="0086247D" w:rsidRPr="0086247D" w:rsidRDefault="0086247D" w:rsidP="0086247D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r w:rsidRPr="0086247D">
        <w:rPr>
          <w:color w:val="000000"/>
          <w:sz w:val="28"/>
          <w:szCs w:val="22"/>
        </w:rPr>
        <w:t>Развивать интерес к предмету</w:t>
      </w:r>
      <w:r>
        <w:rPr>
          <w:color w:val="000000"/>
          <w:sz w:val="28"/>
          <w:szCs w:val="22"/>
        </w:rPr>
        <w:t>.</w:t>
      </w:r>
    </w:p>
    <w:p w:rsidR="00953810" w:rsidRDefault="00953810" w:rsidP="0095381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3810">
        <w:rPr>
          <w:color w:val="000000"/>
          <w:sz w:val="28"/>
          <w:szCs w:val="28"/>
          <w:u w:val="single"/>
        </w:rPr>
        <w:t>Воспитательные</w:t>
      </w:r>
      <w:r>
        <w:rPr>
          <w:color w:val="000000"/>
          <w:sz w:val="28"/>
          <w:szCs w:val="28"/>
        </w:rPr>
        <w:t>:</w:t>
      </w:r>
    </w:p>
    <w:p w:rsidR="00953810" w:rsidRPr="005F2D9D" w:rsidRDefault="0086247D" w:rsidP="00243D75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</w:t>
      </w:r>
      <w:r w:rsidRPr="0086247D">
        <w:rPr>
          <w:color w:val="000000"/>
          <w:sz w:val="28"/>
          <w:szCs w:val="22"/>
        </w:rPr>
        <w:t>оздать атмосферу коллективного поиска, эмоциональной приподнятости, радости познания, радости преодоления трудностей</w:t>
      </w:r>
    </w:p>
    <w:p w:rsidR="00400200" w:rsidRPr="00400200" w:rsidRDefault="00953810" w:rsidP="0040020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00200">
        <w:rPr>
          <w:b/>
          <w:bCs/>
          <w:color w:val="000000"/>
          <w:sz w:val="28"/>
          <w:szCs w:val="28"/>
        </w:rPr>
        <w:t xml:space="preserve">Дидактические средства на уроке: </w:t>
      </w:r>
      <w:r w:rsidR="0086247D" w:rsidRPr="00400200">
        <w:rPr>
          <w:bCs/>
          <w:color w:val="000000"/>
          <w:sz w:val="28"/>
          <w:szCs w:val="28"/>
        </w:rPr>
        <w:t>головоломки, вопросы</w:t>
      </w:r>
      <w:r w:rsidR="00400200">
        <w:rPr>
          <w:bCs/>
          <w:color w:val="000000"/>
          <w:sz w:val="28"/>
          <w:szCs w:val="28"/>
        </w:rPr>
        <w:t>, таблицы, ситуации, алгоритм.</w:t>
      </w:r>
    </w:p>
    <w:p w:rsidR="00400200" w:rsidRDefault="00953810" w:rsidP="0040020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400200">
        <w:rPr>
          <w:b/>
          <w:bCs/>
          <w:color w:val="000000"/>
          <w:sz w:val="28"/>
          <w:szCs w:val="28"/>
        </w:rPr>
        <w:t>Планируемые результаты</w:t>
      </w:r>
      <w:r w:rsidR="00400200">
        <w:rPr>
          <w:b/>
          <w:bCs/>
          <w:color w:val="000000"/>
          <w:sz w:val="28"/>
          <w:szCs w:val="28"/>
        </w:rPr>
        <w:t>.</w:t>
      </w:r>
    </w:p>
    <w:p w:rsidR="00400200" w:rsidRDefault="00400200" w:rsidP="0040020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Личностные:</w:t>
      </w:r>
    </w:p>
    <w:p w:rsidR="00400200" w:rsidRPr="00B65A49" w:rsidRDefault="00243D75" w:rsidP="00400200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0200" w:rsidRPr="00B65A49">
        <w:rPr>
          <w:rFonts w:ascii="Times New Roman" w:hAnsi="Times New Roman"/>
          <w:sz w:val="28"/>
          <w:szCs w:val="28"/>
        </w:rPr>
        <w:t>онимание принципов функционирования банковской системы современного государства;</w:t>
      </w:r>
    </w:p>
    <w:p w:rsidR="00400200" w:rsidRPr="00B65A49" w:rsidRDefault="00243D75" w:rsidP="00400200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0200" w:rsidRPr="00B65A49">
        <w:rPr>
          <w:rFonts w:ascii="Times New Roman" w:hAnsi="Times New Roman"/>
          <w:sz w:val="28"/>
          <w:szCs w:val="28"/>
        </w:rPr>
        <w:t>онимание личной ответственности за  решения, принимаемые в процессе взаимодействия с банками;</w:t>
      </w:r>
    </w:p>
    <w:p w:rsidR="00400200" w:rsidRPr="00B65A49" w:rsidRDefault="00243D75" w:rsidP="00400200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0200" w:rsidRPr="00B65A49">
        <w:rPr>
          <w:rFonts w:ascii="Times New Roman" w:hAnsi="Times New Roman"/>
          <w:sz w:val="28"/>
          <w:szCs w:val="28"/>
        </w:rPr>
        <w:t>онимание прав и обязанностей в сфере взаимоотношений человека с банком;</w:t>
      </w:r>
    </w:p>
    <w:p w:rsidR="00400200" w:rsidRPr="00B65A49" w:rsidRDefault="00243D75" w:rsidP="00400200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00200" w:rsidRPr="00B65A49">
        <w:rPr>
          <w:rFonts w:ascii="Times New Roman" w:hAnsi="Times New Roman"/>
          <w:sz w:val="28"/>
          <w:szCs w:val="28"/>
        </w:rPr>
        <w:t>важительное отношение друг к другу, к иному мнению;</w:t>
      </w:r>
    </w:p>
    <w:p w:rsidR="00400200" w:rsidRPr="00B65A49" w:rsidRDefault="00243D75" w:rsidP="00400200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400200" w:rsidRPr="00B65A49">
        <w:rPr>
          <w:rFonts w:ascii="Times New Roman" w:hAnsi="Times New Roman"/>
          <w:sz w:val="28"/>
          <w:szCs w:val="28"/>
        </w:rPr>
        <w:t>владение социально – бытовыми навыками использования пластиковых карт, необходимых в повседневной жизни.</w:t>
      </w:r>
    </w:p>
    <w:p w:rsidR="00400200" w:rsidRPr="00026FA9" w:rsidRDefault="00400200" w:rsidP="00400200">
      <w:pPr>
        <w:widowControl w:val="0"/>
        <w:spacing w:after="0" w:line="360" w:lineRule="auto"/>
        <w:ind w:firstLine="567"/>
        <w:jc w:val="both"/>
        <w:rPr>
          <w:rStyle w:val="2"/>
          <w:rFonts w:ascii="Times New Roman" w:hAnsi="Times New Roman"/>
          <w:sz w:val="28"/>
          <w:szCs w:val="28"/>
          <w:lang w:eastAsia="en-US"/>
        </w:rPr>
      </w:pPr>
      <w:r w:rsidRPr="00971765">
        <w:rPr>
          <w:rStyle w:val="2"/>
          <w:rFonts w:ascii="Times New Roman" w:hAnsi="Times New Roman"/>
          <w:b/>
          <w:sz w:val="28"/>
          <w:szCs w:val="28"/>
        </w:rPr>
        <w:t>Регулятивные</w:t>
      </w:r>
      <w:r w:rsidRPr="00026FA9">
        <w:rPr>
          <w:rStyle w:val="2"/>
          <w:rFonts w:ascii="Times New Roman" w:hAnsi="Times New Roman"/>
          <w:sz w:val="28"/>
          <w:szCs w:val="28"/>
        </w:rPr>
        <w:t xml:space="preserve">: </w:t>
      </w:r>
    </w:p>
    <w:p w:rsidR="00400200" w:rsidRPr="00B65A49" w:rsidRDefault="00400200" w:rsidP="00243D75">
      <w:pPr>
        <w:pStyle w:val="ab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  <w:lang w:eastAsia="en-US"/>
        </w:rPr>
      </w:pPr>
      <w:r w:rsidRPr="00B65A49">
        <w:rPr>
          <w:rStyle w:val="2"/>
          <w:rFonts w:ascii="Times New Roman" w:hAnsi="Times New Roman"/>
          <w:sz w:val="28"/>
          <w:szCs w:val="28"/>
        </w:rPr>
        <w:t>Умение выбирать действия в соответстви</w:t>
      </w:r>
      <w:r>
        <w:rPr>
          <w:rStyle w:val="2"/>
          <w:rFonts w:ascii="Times New Roman" w:hAnsi="Times New Roman"/>
          <w:sz w:val="28"/>
          <w:szCs w:val="28"/>
        </w:rPr>
        <w:t>и с поставленными задачами</w:t>
      </w:r>
      <w:r w:rsidR="00243D75">
        <w:rPr>
          <w:rStyle w:val="2"/>
          <w:rFonts w:ascii="Times New Roman" w:hAnsi="Times New Roman"/>
          <w:sz w:val="28"/>
          <w:szCs w:val="28"/>
        </w:rPr>
        <w:t>;</w:t>
      </w:r>
    </w:p>
    <w:p w:rsidR="00400200" w:rsidRPr="00B65A49" w:rsidRDefault="00400200" w:rsidP="00400200">
      <w:pPr>
        <w:pStyle w:val="ab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  <w:lang w:eastAsia="en-US"/>
        </w:rPr>
      </w:pPr>
      <w:r w:rsidRPr="00B65A49">
        <w:rPr>
          <w:rStyle w:val="2"/>
          <w:rFonts w:ascii="Times New Roman" w:hAnsi="Times New Roman"/>
          <w:sz w:val="28"/>
          <w:szCs w:val="28"/>
        </w:rPr>
        <w:t>Выдвигать версии, выбирать средства достижени</w:t>
      </w:r>
      <w:r w:rsidR="00FD77ED">
        <w:rPr>
          <w:rStyle w:val="2"/>
          <w:rFonts w:ascii="Times New Roman" w:hAnsi="Times New Roman"/>
          <w:sz w:val="28"/>
          <w:szCs w:val="28"/>
        </w:rPr>
        <w:t>я целей в группе и индивидуально</w:t>
      </w:r>
      <w:r w:rsidR="00243D75">
        <w:rPr>
          <w:rStyle w:val="2"/>
          <w:rFonts w:ascii="Times New Roman" w:hAnsi="Times New Roman"/>
          <w:sz w:val="28"/>
          <w:szCs w:val="28"/>
        </w:rPr>
        <w:t>;</w:t>
      </w:r>
    </w:p>
    <w:p w:rsidR="00400200" w:rsidRDefault="00400200" w:rsidP="00400200">
      <w:pPr>
        <w:widowControl w:val="0"/>
        <w:tabs>
          <w:tab w:val="left" w:pos="1476"/>
        </w:tabs>
        <w:spacing w:after="0" w:line="360" w:lineRule="auto"/>
        <w:ind w:firstLine="567"/>
        <w:jc w:val="both"/>
        <w:rPr>
          <w:rStyle w:val="2"/>
          <w:rFonts w:ascii="Times New Roman" w:hAnsi="Times New Roman"/>
          <w:sz w:val="28"/>
          <w:szCs w:val="28"/>
          <w:lang w:eastAsia="en-US"/>
        </w:rPr>
      </w:pPr>
      <w:r w:rsidRPr="00971765">
        <w:rPr>
          <w:rStyle w:val="2"/>
          <w:rFonts w:ascii="Times New Roman" w:hAnsi="Times New Roman"/>
          <w:b/>
          <w:sz w:val="28"/>
          <w:szCs w:val="28"/>
        </w:rPr>
        <w:t>Коммуникативные</w:t>
      </w:r>
      <w:r w:rsidRPr="00026FA9">
        <w:rPr>
          <w:rStyle w:val="2"/>
          <w:rFonts w:ascii="Times New Roman" w:hAnsi="Times New Roman"/>
          <w:sz w:val="28"/>
          <w:szCs w:val="28"/>
        </w:rPr>
        <w:t>:</w:t>
      </w:r>
    </w:p>
    <w:p w:rsidR="00400200" w:rsidRPr="00400200" w:rsidRDefault="00243D75" w:rsidP="00400200">
      <w:pPr>
        <w:pStyle w:val="ab"/>
        <w:widowControl w:val="0"/>
        <w:numPr>
          <w:ilvl w:val="0"/>
          <w:numId w:val="32"/>
        </w:numPr>
        <w:tabs>
          <w:tab w:val="left" w:pos="567"/>
        </w:tabs>
        <w:spacing w:after="0" w:line="360" w:lineRule="auto"/>
        <w:jc w:val="both"/>
        <w:rPr>
          <w:rStyle w:val="2"/>
          <w:rFonts w:ascii="Times New Roman" w:hAnsi="Times New Roman"/>
          <w:sz w:val="28"/>
          <w:szCs w:val="28"/>
          <w:lang w:eastAsia="en-US"/>
        </w:rPr>
      </w:pPr>
      <w:r>
        <w:rPr>
          <w:rStyle w:val="2"/>
          <w:rFonts w:ascii="Times New Roman" w:hAnsi="Times New Roman"/>
          <w:sz w:val="28"/>
          <w:szCs w:val="28"/>
        </w:rPr>
        <w:t>С</w:t>
      </w:r>
      <w:r w:rsidR="00400200" w:rsidRPr="00400200">
        <w:rPr>
          <w:rStyle w:val="2"/>
          <w:rFonts w:ascii="Times New Roman" w:hAnsi="Times New Roman"/>
          <w:sz w:val="28"/>
          <w:szCs w:val="28"/>
        </w:rPr>
        <w:t>лушать товарища и обосновывать свое мнение;</w:t>
      </w:r>
    </w:p>
    <w:p w:rsidR="00400200" w:rsidRPr="00400200" w:rsidRDefault="00243D75" w:rsidP="00400200">
      <w:pPr>
        <w:pStyle w:val="ab"/>
        <w:widowControl w:val="0"/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rebuchet MS"/>
          <w:color w:val="000000"/>
          <w:sz w:val="28"/>
          <w:szCs w:val="28"/>
          <w:lang w:eastAsia="en-US"/>
        </w:rPr>
      </w:pPr>
      <w:r>
        <w:rPr>
          <w:rStyle w:val="2"/>
          <w:rFonts w:ascii="Times New Roman" w:hAnsi="Times New Roman"/>
          <w:sz w:val="28"/>
          <w:szCs w:val="28"/>
        </w:rPr>
        <w:t>Р</w:t>
      </w:r>
      <w:r w:rsidR="00400200" w:rsidRPr="00400200">
        <w:rPr>
          <w:rStyle w:val="2"/>
          <w:rFonts w:ascii="Times New Roman" w:hAnsi="Times New Roman"/>
          <w:sz w:val="28"/>
          <w:szCs w:val="28"/>
        </w:rPr>
        <w:t xml:space="preserve">азвитие коммуникативной культуры учащихся. </w:t>
      </w:r>
    </w:p>
    <w:p w:rsidR="00400200" w:rsidRPr="00B65A49" w:rsidRDefault="00400200" w:rsidP="0040020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5A49">
        <w:rPr>
          <w:rFonts w:ascii="Times New Roman" w:hAnsi="Times New Roman"/>
          <w:b/>
          <w:sz w:val="28"/>
          <w:szCs w:val="28"/>
        </w:rPr>
        <w:t>Предметные</w:t>
      </w:r>
      <w:r w:rsidR="002D24F2">
        <w:rPr>
          <w:rFonts w:ascii="Times New Roman" w:hAnsi="Times New Roman"/>
          <w:b/>
          <w:sz w:val="28"/>
          <w:szCs w:val="28"/>
        </w:rPr>
        <w:t>:</w:t>
      </w:r>
    </w:p>
    <w:p w:rsidR="00400200" w:rsidRPr="00400200" w:rsidRDefault="00243D75" w:rsidP="00400200">
      <w:pPr>
        <w:pStyle w:val="ab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400200" w:rsidRPr="00400200">
        <w:rPr>
          <w:rFonts w:ascii="Times New Roman" w:hAnsi="Times New Roman"/>
          <w:sz w:val="28"/>
          <w:szCs w:val="28"/>
        </w:rPr>
        <w:t>своение (применение, и т.п.) понятий по теме: банк, банкнота, кредит, валюта, виды банковских услуг.</w:t>
      </w:r>
      <w:proofErr w:type="gramEnd"/>
    </w:p>
    <w:p w:rsidR="00400200" w:rsidRPr="00400200" w:rsidRDefault="00243D75" w:rsidP="00400200">
      <w:pPr>
        <w:pStyle w:val="ab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0200" w:rsidRPr="00400200">
        <w:rPr>
          <w:rFonts w:ascii="Times New Roman" w:hAnsi="Times New Roman"/>
          <w:sz w:val="28"/>
          <w:szCs w:val="28"/>
        </w:rPr>
        <w:t>ладение основными принципами принятия оптимальных финансовых решений в процессе своей жизнедеятельности.</w:t>
      </w:r>
    </w:p>
    <w:p w:rsidR="00400200" w:rsidRPr="00996487" w:rsidRDefault="00400200" w:rsidP="004002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A49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400200" w:rsidRDefault="00400200" w:rsidP="0040020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3D75">
        <w:rPr>
          <w:rFonts w:ascii="Times New Roman" w:hAnsi="Times New Roman"/>
          <w:sz w:val="28"/>
          <w:szCs w:val="28"/>
        </w:rPr>
        <w:t>Ф</w:t>
      </w:r>
      <w:r w:rsidRPr="00B65A49">
        <w:rPr>
          <w:rFonts w:ascii="Times New Roman" w:hAnsi="Times New Roman"/>
          <w:sz w:val="28"/>
          <w:szCs w:val="28"/>
        </w:rPr>
        <w:t>ормирование способности к самостоятельной информационно-познавательной деятельности, включая умение ориентироваться в р</w:t>
      </w:r>
      <w:r>
        <w:rPr>
          <w:rFonts w:ascii="Times New Roman" w:hAnsi="Times New Roman"/>
          <w:sz w:val="28"/>
          <w:szCs w:val="28"/>
        </w:rPr>
        <w:t>азличных источниках информации;</w:t>
      </w:r>
    </w:p>
    <w:p w:rsidR="00400200" w:rsidRPr="00B65A49" w:rsidRDefault="00400200" w:rsidP="0040020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43D75">
        <w:rPr>
          <w:rFonts w:ascii="Times New Roman" w:hAnsi="Times New Roman"/>
          <w:sz w:val="28"/>
          <w:szCs w:val="28"/>
        </w:rPr>
        <w:t>К</w:t>
      </w:r>
      <w:r w:rsidRPr="00B65A49">
        <w:rPr>
          <w:rFonts w:ascii="Times New Roman" w:hAnsi="Times New Roman"/>
          <w:sz w:val="28"/>
          <w:szCs w:val="28"/>
        </w:rPr>
        <w:t xml:space="preserve">ритически оценивать и интерпретировать информацию, получаемую из различных источников. </w:t>
      </w:r>
    </w:p>
    <w:p w:rsidR="00953810" w:rsidRPr="00B403CA" w:rsidRDefault="00953810" w:rsidP="00400200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400200">
        <w:rPr>
          <w:color w:val="000000"/>
          <w:sz w:val="28"/>
          <w:szCs w:val="28"/>
        </w:rPr>
        <w:t xml:space="preserve"> </w:t>
      </w:r>
      <w:r w:rsidRPr="005F2D9D">
        <w:rPr>
          <w:b/>
          <w:bCs/>
          <w:sz w:val="28"/>
          <w:szCs w:val="28"/>
        </w:rPr>
        <w:t>Основные понятия.</w:t>
      </w:r>
      <w:r w:rsidRPr="005F2D9D">
        <w:rPr>
          <w:sz w:val="28"/>
          <w:szCs w:val="28"/>
        </w:rPr>
        <w:t xml:space="preserve"> </w:t>
      </w:r>
      <w:r w:rsidR="005F2D9D" w:rsidRPr="005F2D9D">
        <w:rPr>
          <w:sz w:val="28"/>
          <w:szCs w:val="28"/>
        </w:rPr>
        <w:t xml:space="preserve">Банк, деньги, кредит, валюта, банкнота, терминал, банкомат, пластиковая карта, </w:t>
      </w:r>
      <w:proofErr w:type="spellStart"/>
      <w:r w:rsidR="005F2D9D" w:rsidRPr="005F2D9D">
        <w:rPr>
          <w:sz w:val="28"/>
          <w:szCs w:val="28"/>
        </w:rPr>
        <w:t>пин</w:t>
      </w:r>
      <w:proofErr w:type="spellEnd"/>
      <w:r w:rsidR="005F2D9D" w:rsidRPr="005F2D9D">
        <w:rPr>
          <w:sz w:val="28"/>
          <w:szCs w:val="28"/>
        </w:rPr>
        <w:t>-код</w:t>
      </w:r>
      <w:r w:rsidRPr="005F2D9D">
        <w:rPr>
          <w:sz w:val="28"/>
          <w:szCs w:val="28"/>
        </w:rPr>
        <w:t>.</w:t>
      </w:r>
    </w:p>
    <w:p w:rsidR="00B403CA" w:rsidRDefault="00953810" w:rsidP="002D24F2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00200">
        <w:rPr>
          <w:b/>
          <w:bCs/>
          <w:color w:val="000000"/>
          <w:sz w:val="28"/>
          <w:szCs w:val="28"/>
        </w:rPr>
        <w:t>Ф</w:t>
      </w:r>
      <w:r w:rsidR="001B63D2">
        <w:rPr>
          <w:b/>
          <w:bCs/>
          <w:color w:val="000000"/>
          <w:sz w:val="28"/>
          <w:szCs w:val="28"/>
        </w:rPr>
        <w:t>орма работы</w:t>
      </w:r>
      <w:r w:rsidR="00400200">
        <w:rPr>
          <w:b/>
          <w:bCs/>
          <w:color w:val="000000"/>
          <w:sz w:val="28"/>
          <w:szCs w:val="28"/>
        </w:rPr>
        <w:t xml:space="preserve">: </w:t>
      </w:r>
      <w:r w:rsidR="00400200" w:rsidRPr="00B403CA">
        <w:rPr>
          <w:bCs/>
          <w:color w:val="000000"/>
          <w:sz w:val="28"/>
          <w:szCs w:val="28"/>
        </w:rPr>
        <w:t>Г</w:t>
      </w:r>
      <w:r w:rsidR="00B403CA">
        <w:rPr>
          <w:color w:val="000000"/>
          <w:sz w:val="28"/>
          <w:szCs w:val="28"/>
        </w:rPr>
        <w:t>ру</w:t>
      </w:r>
      <w:r w:rsidR="00400200">
        <w:rPr>
          <w:color w:val="000000"/>
          <w:sz w:val="28"/>
          <w:szCs w:val="28"/>
        </w:rPr>
        <w:t>пповая.</w:t>
      </w:r>
    </w:p>
    <w:p w:rsidR="00B403CA" w:rsidRPr="00462C76" w:rsidRDefault="00953810" w:rsidP="002D24F2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403CA">
        <w:rPr>
          <w:b/>
          <w:bCs/>
          <w:color w:val="000000"/>
          <w:sz w:val="28"/>
          <w:szCs w:val="28"/>
        </w:rPr>
        <w:t xml:space="preserve">Межпредметные связи. </w:t>
      </w:r>
      <w:r w:rsidR="00B403CA" w:rsidRPr="00462C76">
        <w:rPr>
          <w:bCs/>
          <w:color w:val="000000" w:themeColor="text1"/>
          <w:sz w:val="28"/>
          <w:szCs w:val="28"/>
        </w:rPr>
        <w:t>Выполнение заданий базируется на таких дисциплинах как история, математика</w:t>
      </w:r>
      <w:r w:rsidR="00462C76" w:rsidRPr="00462C76">
        <w:rPr>
          <w:bCs/>
          <w:color w:val="000000" w:themeColor="text1"/>
          <w:sz w:val="28"/>
          <w:szCs w:val="28"/>
        </w:rPr>
        <w:t>.</w:t>
      </w:r>
    </w:p>
    <w:p w:rsidR="00953810" w:rsidRPr="00B403CA" w:rsidRDefault="00953810" w:rsidP="002D24F2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403CA">
        <w:rPr>
          <w:b/>
          <w:bCs/>
          <w:color w:val="000000"/>
          <w:sz w:val="28"/>
          <w:szCs w:val="28"/>
        </w:rPr>
        <w:t xml:space="preserve">Оборудование. </w:t>
      </w:r>
    </w:p>
    <w:p w:rsidR="00953810" w:rsidRDefault="00953810" w:rsidP="002D24F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49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персональный компьютер;</w:t>
      </w:r>
    </w:p>
    <w:p w:rsidR="00953810" w:rsidRPr="00B403CA" w:rsidRDefault="00953810" w:rsidP="002D24F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49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проектор;</w:t>
      </w:r>
    </w:p>
    <w:p w:rsidR="00953810" w:rsidRPr="00236627" w:rsidRDefault="00236627" w:rsidP="002D24F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49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материал;</w:t>
      </w:r>
    </w:p>
    <w:p w:rsidR="00236627" w:rsidRDefault="00236627" w:rsidP="002D24F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49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презентация</w:t>
      </w:r>
    </w:p>
    <w:p w:rsidR="00953810" w:rsidRPr="00953810" w:rsidRDefault="00953810" w:rsidP="009717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3841" w:rsidRDefault="00693841" w:rsidP="00B168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0E8C" w:rsidRDefault="00200E8C" w:rsidP="00D17D4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200E8C" w:rsidSect="0079718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93841" w:rsidRPr="00D17D43" w:rsidRDefault="00D17D43" w:rsidP="00D17D4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7D43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D17D43" w:rsidRPr="00D17D43" w:rsidRDefault="00D17D43" w:rsidP="00D1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6662"/>
        <w:gridCol w:w="2977"/>
        <w:gridCol w:w="2976"/>
      </w:tblGrid>
      <w:tr w:rsidR="00200E8C" w:rsidRPr="00D17D43" w:rsidTr="00200E8C">
        <w:trPr>
          <w:trHeight w:val="28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Default="00200E8C" w:rsidP="00D1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Этап </w:t>
            </w:r>
          </w:p>
          <w:p w:rsidR="00200E8C" w:rsidRPr="00D17D43" w:rsidRDefault="00200E8C" w:rsidP="00D1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200E8C" w:rsidP="00D1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200E8C" w:rsidP="00D1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 учеников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200E8C" w:rsidP="00D1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200E8C" w:rsidRPr="00D17D43" w:rsidTr="00200E8C">
        <w:trPr>
          <w:cantSplit/>
          <w:trHeight w:val="113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200E8C" w:rsidP="0057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D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Организационный момент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AC756E" w:rsidRDefault="00200E8C" w:rsidP="005749BF">
            <w:pPr>
              <w:pStyle w:val="a7"/>
              <w:spacing w:before="0" w:beforeAutospacing="0" w:after="0" w:afterAutospacing="0"/>
              <w:ind w:left="106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C756E">
              <w:rPr>
                <w:b/>
                <w:color w:val="000000"/>
              </w:rPr>
              <w:t>Приветствует учащихся</w:t>
            </w:r>
          </w:p>
          <w:p w:rsidR="00200E8C" w:rsidRPr="00AC756E" w:rsidRDefault="00200E8C" w:rsidP="00AC756E">
            <w:pPr>
              <w:ind w:left="10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-Здравствуйте, ребята! Сегодня мы с вами </w:t>
            </w:r>
            <w:r w:rsidR="003306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проведем занятие </w:t>
            </w: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 финансовой </w:t>
            </w:r>
            <w:r w:rsidR="00330698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>рамотности.</w:t>
            </w:r>
          </w:p>
          <w:p w:rsidR="00200E8C" w:rsidRPr="00AC756E" w:rsidRDefault="00200E8C" w:rsidP="00AC756E">
            <w:pPr>
              <w:pStyle w:val="a7"/>
              <w:spacing w:before="0" w:beforeAutospacing="0" w:after="0" w:afterAutospacing="0"/>
              <w:ind w:left="106"/>
              <w:jc w:val="both"/>
              <w:textAlignment w:val="baseline"/>
              <w:rPr>
                <w:b/>
                <w:color w:val="000000"/>
              </w:rPr>
            </w:pPr>
            <w:r w:rsidRPr="00AC756E">
              <w:rPr>
                <w:b/>
                <w:color w:val="000000"/>
              </w:rPr>
              <w:t>2</w:t>
            </w:r>
            <w:r w:rsidRPr="00AC756E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Озвучивает тему и цель мероприятия</w:t>
            </w:r>
          </w:p>
          <w:p w:rsidR="00200E8C" w:rsidRDefault="00200E8C" w:rsidP="005749BF">
            <w:pPr>
              <w:rPr>
                <w:noProof/>
              </w:rPr>
            </w:pP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>-Сегодня мы будем учиться зарабатывать деньги интеллектуальным трудом, применять  знания в решении финансовых задач</w:t>
            </w:r>
            <w:r>
              <w:rPr>
                <w:noProof/>
              </w:rPr>
              <w:t>.</w:t>
            </w:r>
          </w:p>
          <w:p w:rsidR="00200E8C" w:rsidRPr="00570D90" w:rsidRDefault="00200E8C" w:rsidP="006A4CA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3.</w:t>
            </w:r>
            <w:r w:rsidRPr="00570D90">
              <w:rPr>
                <w:b/>
                <w:color w:val="000000"/>
                <w:szCs w:val="28"/>
              </w:rPr>
              <w:t>Побуждает к высказыванию своего мнения</w:t>
            </w:r>
          </w:p>
          <w:p w:rsidR="00200E8C" w:rsidRDefault="00200E8C" w:rsidP="006A4C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>Посмотрите на слайд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>(картинку), что объединяет все эти предметы?</w:t>
            </w:r>
          </w:p>
          <w:p w:rsidR="00200E8C" w:rsidRPr="00570D90" w:rsidRDefault="00200E8C" w:rsidP="006A4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4.Обобщает ответы</w:t>
            </w:r>
          </w:p>
          <w:p w:rsidR="00200E8C" w:rsidRDefault="00200E8C" w:rsidP="006A4CAC">
            <w:pPr>
              <w:rPr>
                <w:noProof/>
              </w:rPr>
            </w:pPr>
            <w:r w:rsidRPr="00570D90">
              <w:rPr>
                <w:rFonts w:ascii="Times New Roman" w:hAnsi="Times New Roman"/>
                <w:sz w:val="24"/>
                <w:szCs w:val="28"/>
              </w:rPr>
              <w:t xml:space="preserve">Да, совершенно верно – это все деньги. </w:t>
            </w:r>
            <w:r>
              <w:rPr>
                <w:rFonts w:ascii="Times New Roman" w:hAnsi="Times New Roman"/>
                <w:sz w:val="24"/>
                <w:szCs w:val="28"/>
              </w:rPr>
              <w:t>На картинке представлена</w:t>
            </w:r>
            <w:r w:rsidRPr="00570D90">
              <w:rPr>
                <w:rFonts w:ascii="Times New Roman" w:hAnsi="Times New Roman"/>
                <w:sz w:val="24"/>
                <w:szCs w:val="28"/>
              </w:rPr>
              <w:t xml:space="preserve"> эволюция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денег </w:t>
            </w:r>
            <w:r w:rsidRPr="00570D90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ракушек до электронных.</w:t>
            </w:r>
          </w:p>
          <w:p w:rsidR="00200E8C" w:rsidRDefault="00200E8C" w:rsidP="005749BF">
            <w:pPr>
              <w:pStyle w:val="a7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200E8C" w:rsidRDefault="00200E8C" w:rsidP="005749BF">
            <w:pPr>
              <w:pStyle w:val="a7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200E8C" w:rsidRPr="00D17D43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Высказывают мнения</w:t>
            </w: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Pr="00D17D43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закономерность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Default="00200E8C" w:rsidP="00AC756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E8C" w:rsidRDefault="00200E8C" w:rsidP="00AC756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30698" w:rsidRDefault="00330698" w:rsidP="00AC756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30698" w:rsidRDefault="00330698" w:rsidP="00AC756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Pr="00D17D43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13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00E8C" w:rsidRPr="00D17D43" w:rsidTr="003A03AA">
        <w:trPr>
          <w:cantSplit/>
          <w:trHeight w:val="990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200E8C" w:rsidP="003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Актуализация субъектного опыта учащихся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200E8C" w:rsidRDefault="00200E8C" w:rsidP="00200E8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200E8C">
              <w:rPr>
                <w:b/>
                <w:color w:val="000000"/>
              </w:rPr>
              <w:t>Проводит параллель с ранее изученным материалом</w:t>
            </w:r>
          </w:p>
          <w:p w:rsidR="00200E8C" w:rsidRDefault="00200E8C" w:rsidP="0020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8C">
              <w:rPr>
                <w:rFonts w:ascii="Times New Roman" w:hAnsi="Times New Roman"/>
                <w:sz w:val="24"/>
                <w:szCs w:val="24"/>
              </w:rPr>
              <w:t xml:space="preserve">-Деньги должны работать. Вспомните круг обращения денег </w:t>
            </w:r>
          </w:p>
          <w:p w:rsidR="00330698" w:rsidRPr="00200E8C" w:rsidRDefault="00330698" w:rsidP="0020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0E8C">
              <w:rPr>
                <w:rFonts w:ascii="Times New Roman" w:hAnsi="Times New Roman" w:cs="Times New Roman"/>
                <w:b/>
                <w:sz w:val="24"/>
                <w:szCs w:val="24"/>
              </w:rPr>
              <w:t>Обобщает ответы</w:t>
            </w: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8C">
              <w:rPr>
                <w:rFonts w:ascii="Times New Roman" w:hAnsi="Times New Roman" w:cs="Times New Roman"/>
                <w:sz w:val="24"/>
                <w:szCs w:val="24"/>
              </w:rPr>
              <w:t>Один круг обращения денег (один оборот) можно представить так:</w:t>
            </w: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8C">
              <w:rPr>
                <w:rFonts w:ascii="Times New Roman" w:hAnsi="Times New Roman" w:cs="Times New Roman"/>
                <w:sz w:val="24"/>
                <w:szCs w:val="24"/>
              </w:rPr>
              <w:t>1-предприятие выдает зарплату работникам;</w:t>
            </w: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8C">
              <w:rPr>
                <w:rFonts w:ascii="Times New Roman" w:hAnsi="Times New Roman" w:cs="Times New Roman"/>
                <w:sz w:val="24"/>
                <w:szCs w:val="24"/>
              </w:rPr>
              <w:t>2-они оплачивают этими деньгами покупки в магазине;</w:t>
            </w: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8C">
              <w:rPr>
                <w:rFonts w:ascii="Times New Roman" w:hAnsi="Times New Roman" w:cs="Times New Roman"/>
                <w:sz w:val="24"/>
                <w:szCs w:val="24"/>
              </w:rPr>
              <w:t>3-магазины передают выручку в банк;</w:t>
            </w: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8C">
              <w:rPr>
                <w:rFonts w:ascii="Times New Roman" w:hAnsi="Times New Roman" w:cs="Times New Roman"/>
                <w:sz w:val="24"/>
                <w:szCs w:val="24"/>
              </w:rPr>
              <w:t>4-банки снабжают деньгами предприятия.</w:t>
            </w:r>
          </w:p>
          <w:p w:rsidR="00200E8C" w:rsidRDefault="00200E8C" w:rsidP="0020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8C">
              <w:rPr>
                <w:rFonts w:ascii="Times New Roman" w:hAnsi="Times New Roman" w:cs="Times New Roman"/>
                <w:sz w:val="24"/>
                <w:szCs w:val="24"/>
              </w:rPr>
              <w:t>Вывод: все деньги поступают в банк и из банка.</w:t>
            </w:r>
          </w:p>
          <w:p w:rsidR="00330698" w:rsidRPr="00200E8C" w:rsidRDefault="00330698" w:rsidP="0020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8C" w:rsidRPr="00200E8C" w:rsidRDefault="00200E8C" w:rsidP="0020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FB37B7">
              <w:rPr>
                <w:rFonts w:ascii="Times New Roman" w:hAnsi="Times New Roman"/>
                <w:b/>
                <w:sz w:val="24"/>
                <w:szCs w:val="24"/>
              </w:rPr>
              <w:t>Мотивирует к занятию</w:t>
            </w:r>
          </w:p>
          <w:p w:rsidR="00200E8C" w:rsidRDefault="00200E8C" w:rsidP="00200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8C">
              <w:rPr>
                <w:rFonts w:ascii="Times New Roman" w:hAnsi="Times New Roman"/>
                <w:sz w:val="24"/>
                <w:szCs w:val="24"/>
              </w:rPr>
              <w:t>-Сегодня м</w:t>
            </w:r>
            <w:r w:rsidR="00330698">
              <w:rPr>
                <w:rFonts w:ascii="Times New Roman" w:hAnsi="Times New Roman"/>
                <w:sz w:val="24"/>
                <w:szCs w:val="24"/>
              </w:rPr>
              <w:t xml:space="preserve">ы совершим путешествие в банк, которое будет проходить в виде </w:t>
            </w:r>
            <w:proofErr w:type="spellStart"/>
            <w:r w:rsidR="00330698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3306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0698" w:rsidRPr="00AC756E" w:rsidRDefault="00330698" w:rsidP="00330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-Скажите,  вы знаете, что такое квест? </w:t>
            </w:r>
          </w:p>
          <w:p w:rsidR="00330698" w:rsidRDefault="00330698" w:rsidP="00200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Обобщает ответы.</w:t>
            </w:r>
          </w:p>
          <w:p w:rsidR="00330698" w:rsidRPr="00AC756E" w:rsidRDefault="00330698" w:rsidP="003306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756E">
              <w:rPr>
                <w:rFonts w:ascii="Times New Roman" w:hAnsi="Times New Roman" w:cs="Times New Roman"/>
                <w:noProof/>
                <w:sz w:val="24"/>
                <w:szCs w:val="24"/>
              </w:rPr>
              <w:t>Квест – это игра-путешествие, в которой много головоломок и задач, требующих приложения умственных усилий.</w:t>
            </w:r>
          </w:p>
          <w:p w:rsidR="00200E8C" w:rsidRPr="00200E8C" w:rsidRDefault="00330698" w:rsidP="00200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200E8C" w:rsidRPr="00200E8C">
              <w:rPr>
                <w:rFonts w:ascii="Times New Roman" w:hAnsi="Times New Roman"/>
                <w:b/>
                <w:sz w:val="24"/>
                <w:szCs w:val="24"/>
              </w:rPr>
              <w:t>Объявляет правила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00E8C" w:rsidRDefault="00200E8C" w:rsidP="0033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8C">
              <w:rPr>
                <w:rFonts w:ascii="Times New Roman" w:hAnsi="Times New Roman"/>
                <w:sz w:val="24"/>
                <w:szCs w:val="24"/>
              </w:rPr>
              <w:t>-Для игры необходимо разделиться на команды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200E8C">
              <w:rPr>
                <w:rFonts w:ascii="Times New Roman" w:hAnsi="Times New Roman"/>
                <w:sz w:val="24"/>
                <w:szCs w:val="24"/>
              </w:rPr>
              <w:t>утешествие будет проходить по станциям, где вас будут ожидать консультант, который будет оценивать ваши знания. За правильное выполнение задания вы получите определенную сумму денег. При входе в банк необходи</w:t>
            </w:r>
            <w:r w:rsidR="00330698">
              <w:rPr>
                <w:rFonts w:ascii="Times New Roman" w:hAnsi="Times New Roman"/>
                <w:sz w:val="24"/>
                <w:szCs w:val="24"/>
              </w:rPr>
              <w:t xml:space="preserve">мо получить электронный талон. </w:t>
            </w:r>
          </w:p>
          <w:p w:rsidR="00FB37B7" w:rsidRDefault="003A03AA" w:rsidP="00FB37B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b/>
              </w:rPr>
              <w:t xml:space="preserve">6. </w:t>
            </w:r>
            <w:r w:rsidR="00FB37B7" w:rsidRPr="00200E8C">
              <w:rPr>
                <w:b/>
              </w:rPr>
              <w:t>Создает эмоциональный настрой</w:t>
            </w:r>
          </w:p>
          <w:p w:rsidR="003A03AA" w:rsidRDefault="003A03AA" w:rsidP="003A03A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B37B7" w:rsidRPr="003A03AA">
              <w:rPr>
                <w:color w:val="000000"/>
              </w:rPr>
              <w:t>еред началом путешес</w:t>
            </w:r>
            <w:r>
              <w:rPr>
                <w:color w:val="000000"/>
              </w:rPr>
              <w:t xml:space="preserve">твия поприветствуем соперников. Для этого </w:t>
            </w:r>
            <w:r w:rsidR="00FB37B7" w:rsidRPr="003A03AA">
              <w:rPr>
                <w:color w:val="000000"/>
              </w:rPr>
              <w:t>поочередно касаются одноименных пальцев рук своего соседа, начиная с больших пальцев и говорят:</w:t>
            </w:r>
          </w:p>
          <w:p w:rsidR="003A03AA" w:rsidRDefault="003A03AA" w:rsidP="003A03AA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Ж</w:t>
            </w:r>
            <w:r w:rsidR="00FB37B7" w:rsidRPr="003A03AA">
              <w:rPr>
                <w:bCs/>
                <w:iCs/>
                <w:color w:val="000000"/>
              </w:rPr>
              <w:t>елаю (соприкасаются большими пальцами);</w:t>
            </w:r>
          </w:p>
          <w:p w:rsidR="003A03AA" w:rsidRDefault="003A03AA" w:rsidP="003A03AA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</w:t>
            </w:r>
            <w:r w:rsidR="00FB37B7" w:rsidRPr="003A03AA">
              <w:rPr>
                <w:bCs/>
                <w:iCs/>
                <w:color w:val="000000"/>
              </w:rPr>
              <w:t>спеха (указательными);</w:t>
            </w:r>
          </w:p>
          <w:p w:rsidR="003A03AA" w:rsidRDefault="003A03AA" w:rsidP="003A03AA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</w:t>
            </w:r>
            <w:r w:rsidR="00FB37B7" w:rsidRPr="003A03AA">
              <w:rPr>
                <w:bCs/>
                <w:iCs/>
                <w:color w:val="000000"/>
              </w:rPr>
              <w:t>ольшого (средними)</w:t>
            </w:r>
          </w:p>
          <w:p w:rsidR="003A03AA" w:rsidRDefault="003A03AA" w:rsidP="003A03AA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</w:t>
            </w:r>
            <w:r w:rsidR="00FB37B7" w:rsidRPr="003A03AA">
              <w:rPr>
                <w:bCs/>
                <w:iCs/>
                <w:color w:val="000000"/>
              </w:rPr>
              <w:t>о всём (безымянными);</w:t>
            </w:r>
          </w:p>
          <w:p w:rsidR="00FB37B7" w:rsidRPr="003A03AA" w:rsidRDefault="003A03AA" w:rsidP="003A03A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И</w:t>
            </w:r>
            <w:r w:rsidR="00FB37B7" w:rsidRPr="003A03AA">
              <w:rPr>
                <w:bCs/>
                <w:iCs/>
                <w:color w:val="000000"/>
              </w:rPr>
              <w:t xml:space="preserve"> везде (мизинцами);</w:t>
            </w:r>
          </w:p>
          <w:p w:rsidR="00FB37B7" w:rsidRPr="0005082F" w:rsidRDefault="00FB37B7" w:rsidP="003A03A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03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Здравствуйте! (прикосновение всей ладонью)</w:t>
            </w:r>
          </w:p>
          <w:p w:rsidR="00FB37B7" w:rsidRDefault="00FB37B7" w:rsidP="0033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7B7" w:rsidRPr="00D17D43" w:rsidRDefault="00FB37B7" w:rsidP="00330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Default="00FB37B7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схему «Обращение денег» (элементы схемы вырезаны из бумаги и собираются на доске)</w:t>
            </w: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друг друга</w:t>
            </w: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электронный талон команд</w:t>
            </w:r>
          </w:p>
          <w:p w:rsidR="003A03AA" w:rsidRPr="00D17D43" w:rsidRDefault="003A03AA" w:rsidP="00A23D6D">
            <w:pPr>
              <w:spacing w:after="0" w:line="240" w:lineRule="auto"/>
              <w:ind w:lef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37B7" w:rsidRDefault="00FB37B7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7B7" w:rsidRDefault="00FB37B7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7B7" w:rsidRDefault="00FB37B7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7B7" w:rsidRDefault="00FB37B7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13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698" w:rsidRDefault="00330698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8C" w:rsidRDefault="00200E8C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Default="003A03AA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3AA" w:rsidRPr="00D17D43" w:rsidRDefault="004E2963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200E8C" w:rsidRPr="00D17D43" w:rsidTr="00200E8C">
        <w:trPr>
          <w:trHeight w:val="8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FB37B7" w:rsidP="00FB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Проверка</w:t>
            </w:r>
            <w:r w:rsidR="00200E8C" w:rsidRPr="00FB3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понимания изученного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6B07FE" w:rsidRDefault="004E2963" w:rsidP="004E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задания по станциям</w:t>
            </w:r>
          </w:p>
          <w:p w:rsidR="004E2963" w:rsidRPr="004E2963" w:rsidRDefault="004E2963" w:rsidP="004E2963">
            <w:pPr>
              <w:spacing w:after="0" w:line="240" w:lineRule="auto"/>
              <w:rPr>
                <w:rStyle w:val="aa"/>
                <w:rFonts w:ascii="Times New Roman" w:hAnsi="Times New Roman"/>
                <w:color w:val="auto"/>
                <w:sz w:val="24"/>
                <w:szCs w:val="28"/>
                <w:u w:val="none"/>
              </w:rPr>
            </w:pPr>
          </w:p>
          <w:p w:rsidR="00FB37B7" w:rsidRPr="00D17D43" w:rsidRDefault="00FB37B7" w:rsidP="00FB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4E2963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</w:t>
            </w:r>
            <w:r w:rsidR="004E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команде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4E2963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200E8C" w:rsidRPr="00D17D43" w:rsidTr="00200E8C">
        <w:trPr>
          <w:trHeight w:val="10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r w:rsidR="00200E8C" w:rsidRPr="006B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итогов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внеклассного мероприятия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подсчитать количество заработанных монет. Проводит </w:t>
            </w:r>
            <w:r w:rsidRPr="004E2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аукцион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заработанные деньги</w:t>
            </w:r>
          </w:p>
          <w:p w:rsidR="006B07FE" w:rsidRPr="00D17D43" w:rsidRDefault="004E2F5E" w:rsidP="004E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(предлагает </w:t>
            </w:r>
            <w:r w:rsidR="006B0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товары)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6B07FE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конечный результат командной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0E8C" w:rsidRPr="00D17D43" w:rsidRDefault="00131BFF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 24</w:t>
            </w:r>
          </w:p>
        </w:tc>
      </w:tr>
      <w:tr w:rsidR="00200E8C" w:rsidRPr="00D17D43" w:rsidTr="00200E8C">
        <w:trPr>
          <w:trHeight w:val="10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E8C" w:rsidRPr="006B07FE" w:rsidRDefault="006B07FE" w:rsidP="006B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="00200E8C" w:rsidRPr="006B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ефлексия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E8C" w:rsidRPr="00D17D43" w:rsidRDefault="004E2F5E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Побуждает к высказыванию своего мнения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E8C" w:rsidRPr="00D17D43" w:rsidRDefault="004E2F5E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мероприятию, высказывают трудности, делятся впечатлениями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E8C" w:rsidRPr="00D17D43" w:rsidRDefault="006B07FE" w:rsidP="00D1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</w:tbl>
    <w:p w:rsidR="005749BF" w:rsidRDefault="005749BF" w:rsidP="00693841">
      <w:pPr>
        <w:widowControl w:val="0"/>
        <w:tabs>
          <w:tab w:val="left" w:pos="1476"/>
        </w:tabs>
        <w:spacing w:before="24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F5E" w:rsidRDefault="004E2F5E" w:rsidP="0069384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4E2F5E" w:rsidSect="003A03AA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693841" w:rsidRPr="00FF3052" w:rsidRDefault="00693841" w:rsidP="004E2F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052">
        <w:rPr>
          <w:rFonts w:ascii="Times New Roman" w:hAnsi="Times New Roman"/>
          <w:b/>
          <w:sz w:val="28"/>
          <w:szCs w:val="28"/>
        </w:rPr>
        <w:lastRenderedPageBreak/>
        <w:t>З</w:t>
      </w:r>
      <w:r w:rsidR="00197D80">
        <w:rPr>
          <w:rFonts w:ascii="Times New Roman" w:hAnsi="Times New Roman"/>
          <w:b/>
          <w:sz w:val="28"/>
          <w:szCs w:val="28"/>
        </w:rPr>
        <w:t>аключение</w:t>
      </w:r>
    </w:p>
    <w:p w:rsidR="00693841" w:rsidRPr="00996487" w:rsidRDefault="00693841" w:rsidP="00693841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87">
        <w:rPr>
          <w:rFonts w:ascii="Times New Roman" w:hAnsi="Times New Roman"/>
          <w:sz w:val="28"/>
          <w:szCs w:val="28"/>
        </w:rPr>
        <w:t>Данное занятие по теме «</w:t>
      </w:r>
      <w:r w:rsidR="00417340">
        <w:rPr>
          <w:rFonts w:ascii="Times New Roman" w:hAnsi="Times New Roman"/>
          <w:sz w:val="28"/>
          <w:szCs w:val="28"/>
        </w:rPr>
        <w:t xml:space="preserve">Экскурсия в </w:t>
      </w:r>
      <w:r w:rsidR="004E2F5E">
        <w:rPr>
          <w:rFonts w:ascii="Times New Roman" w:hAnsi="Times New Roman"/>
          <w:sz w:val="28"/>
          <w:szCs w:val="28"/>
        </w:rPr>
        <w:t>банк»</w:t>
      </w:r>
      <w:r w:rsidR="004E2F5E" w:rsidRPr="00996487">
        <w:rPr>
          <w:rFonts w:ascii="Times New Roman" w:hAnsi="Times New Roman"/>
          <w:sz w:val="28"/>
          <w:szCs w:val="28"/>
        </w:rPr>
        <w:t xml:space="preserve"> позволяет</w:t>
      </w:r>
      <w:r w:rsidRPr="00996487">
        <w:rPr>
          <w:rFonts w:ascii="Times New Roman" w:hAnsi="Times New Roman"/>
          <w:sz w:val="28"/>
          <w:szCs w:val="28"/>
        </w:rPr>
        <w:t xml:space="preserve"> выяснить уровень овладения </w:t>
      </w:r>
      <w:r w:rsidR="00417340">
        <w:rPr>
          <w:rFonts w:ascii="Times New Roman" w:hAnsi="Times New Roman"/>
          <w:sz w:val="28"/>
          <w:szCs w:val="28"/>
        </w:rPr>
        <w:t>знаний по теме «Банковские услуги».</w:t>
      </w:r>
      <w:r w:rsidRPr="00996487">
        <w:rPr>
          <w:rFonts w:ascii="Times New Roman" w:hAnsi="Times New Roman"/>
          <w:sz w:val="28"/>
          <w:szCs w:val="28"/>
        </w:rPr>
        <w:t xml:space="preserve"> Приобретенные в процессе игры навыки помогут ориентироваться в</w:t>
      </w:r>
      <w:r>
        <w:rPr>
          <w:rFonts w:ascii="Times New Roman" w:hAnsi="Times New Roman"/>
          <w:sz w:val="28"/>
          <w:szCs w:val="28"/>
        </w:rPr>
        <w:t xml:space="preserve"> использовании банковских услуг</w:t>
      </w:r>
      <w:r w:rsidRPr="00996487">
        <w:rPr>
          <w:rFonts w:ascii="Times New Roman" w:hAnsi="Times New Roman"/>
          <w:sz w:val="28"/>
          <w:szCs w:val="28"/>
        </w:rPr>
        <w:t>, выбирать действия в соответствии с пост</w:t>
      </w:r>
      <w:r>
        <w:rPr>
          <w:rFonts w:ascii="Times New Roman" w:hAnsi="Times New Roman"/>
          <w:sz w:val="28"/>
          <w:szCs w:val="28"/>
        </w:rPr>
        <w:t>авленной задачей. Учитель может</w:t>
      </w:r>
      <w:r w:rsidRPr="00996487">
        <w:rPr>
          <w:rFonts w:ascii="Times New Roman" w:hAnsi="Times New Roman"/>
          <w:sz w:val="28"/>
          <w:szCs w:val="28"/>
        </w:rPr>
        <w:t xml:space="preserve"> поинтересоваться у учащихся о понравившихся и запомнившихся элементах игры. </w:t>
      </w: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7340" w:rsidRDefault="00417340" w:rsidP="00693841">
      <w:pPr>
        <w:spacing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</w:p>
    <w:p w:rsidR="00417340" w:rsidRDefault="00417340" w:rsidP="00693841">
      <w:pPr>
        <w:spacing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</w:p>
    <w:p w:rsidR="00417340" w:rsidRPr="00197D80" w:rsidRDefault="002D7D23" w:rsidP="002D7D23">
      <w:pPr>
        <w:spacing w:line="360" w:lineRule="auto"/>
        <w:jc w:val="right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197D80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lastRenderedPageBreak/>
        <w:t>Приложение 1</w:t>
      </w:r>
    </w:p>
    <w:p w:rsidR="00417340" w:rsidRDefault="00417340" w:rsidP="00693841">
      <w:pPr>
        <w:spacing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</w:p>
    <w:p w:rsidR="00CE23F2" w:rsidRDefault="00CE23F2" w:rsidP="00CE23F2">
      <w:pPr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Электронный талон команды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3375"/>
        <w:gridCol w:w="2765"/>
      </w:tblGrid>
      <w:tr w:rsidR="00CE23F2" w:rsidRPr="00E03412" w:rsidTr="00111F49">
        <w:tc>
          <w:tcPr>
            <w:tcW w:w="3322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станции 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монет, </w:t>
            </w:r>
          </w:p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03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полученное</w:t>
            </w:r>
            <w:proofErr w:type="gramEnd"/>
            <w:r w:rsidRPr="00E03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станции</w:t>
            </w: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станции</w:t>
            </w:r>
          </w:p>
        </w:tc>
      </w:tr>
      <w:tr w:rsidR="00CE23F2" w:rsidRPr="00E03412" w:rsidTr="00111F49">
        <w:tc>
          <w:tcPr>
            <w:tcW w:w="3322" w:type="dxa"/>
          </w:tcPr>
          <w:p w:rsidR="00CE23F2" w:rsidRPr="00E03412" w:rsidRDefault="006103BA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знаток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BD" w:rsidRPr="00E03412" w:rsidTr="00111F49">
        <w:tc>
          <w:tcPr>
            <w:tcW w:w="3322" w:type="dxa"/>
          </w:tcPr>
          <w:p w:rsidR="00C40CBD" w:rsidRDefault="00C40CBD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услуги</w:t>
            </w:r>
          </w:p>
        </w:tc>
        <w:tc>
          <w:tcPr>
            <w:tcW w:w="3449" w:type="dxa"/>
          </w:tcPr>
          <w:p w:rsidR="00C40CBD" w:rsidRPr="00E03412" w:rsidRDefault="00C40CBD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40CBD" w:rsidRPr="00E03412" w:rsidRDefault="00C40CBD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F2" w:rsidRPr="00E03412" w:rsidTr="00111F49">
        <w:tc>
          <w:tcPr>
            <w:tcW w:w="3322" w:type="dxa"/>
          </w:tcPr>
          <w:p w:rsidR="00CE23F2" w:rsidRPr="00E03412" w:rsidRDefault="006103BA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Банкомат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F2" w:rsidRPr="00E03412" w:rsidTr="00111F49">
        <w:tc>
          <w:tcPr>
            <w:tcW w:w="3322" w:type="dxa"/>
          </w:tcPr>
          <w:p w:rsidR="00CE23F2" w:rsidRPr="00E03412" w:rsidRDefault="006103BA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F2" w:rsidRPr="00E03412" w:rsidTr="00111F49">
        <w:tc>
          <w:tcPr>
            <w:tcW w:w="3322" w:type="dxa"/>
          </w:tcPr>
          <w:p w:rsidR="00CE23F2" w:rsidRPr="00E03412" w:rsidRDefault="00CE23F2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Внештатные ситуации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F2" w:rsidRPr="00E03412" w:rsidTr="00111F49">
        <w:tc>
          <w:tcPr>
            <w:tcW w:w="3322" w:type="dxa"/>
          </w:tcPr>
          <w:p w:rsidR="00CE23F2" w:rsidRDefault="00CE23F2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мудрости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F2" w:rsidRPr="00E03412" w:rsidTr="00111F49">
        <w:tc>
          <w:tcPr>
            <w:tcW w:w="3322" w:type="dxa"/>
          </w:tcPr>
          <w:p w:rsidR="00CE23F2" w:rsidRPr="00E03412" w:rsidRDefault="00CE23F2" w:rsidP="0011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Валютная</w:t>
            </w:r>
          </w:p>
        </w:tc>
        <w:tc>
          <w:tcPr>
            <w:tcW w:w="3449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E23F2" w:rsidRPr="00E03412" w:rsidRDefault="00CE23F2" w:rsidP="001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3F2" w:rsidRDefault="00CE23F2" w:rsidP="00CE2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3BA" w:rsidRDefault="006103BA" w:rsidP="0041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D23" w:rsidRDefault="002D7D23" w:rsidP="00693841">
      <w:pPr>
        <w:spacing w:line="360" w:lineRule="auto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br w:type="page"/>
      </w:r>
    </w:p>
    <w:p w:rsidR="002D7D23" w:rsidRDefault="002D7D23" w:rsidP="002D7D23">
      <w:pPr>
        <w:spacing w:line="360" w:lineRule="auto"/>
        <w:jc w:val="right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lastRenderedPageBreak/>
        <w:t>Приложение 2</w:t>
      </w:r>
    </w:p>
    <w:p w:rsidR="00417340" w:rsidRPr="00C40CBD" w:rsidRDefault="00CE23F2" w:rsidP="00243D75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Станция № 1 «</w:t>
      </w:r>
      <w:r w:rsidR="006103BA"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Банковский знаток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6103BA" w:rsidRPr="006A3E0A" w:rsidRDefault="006103BA" w:rsidP="002D7D23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color w:val="auto"/>
          <w:sz w:val="28"/>
          <w:szCs w:val="28"/>
        </w:rPr>
        <w:t>Задача: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обобщение знаний, связанных с банком, банковскими услугами.</w:t>
      </w:r>
    </w:p>
    <w:p w:rsidR="00C40CBD" w:rsidRPr="00C40CBD" w:rsidRDefault="00C40CBD" w:rsidP="002D7D23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color w:val="auto"/>
          <w:sz w:val="28"/>
          <w:szCs w:val="28"/>
        </w:rPr>
        <w:t>Дидактические материалы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: разрезная таблица.</w:t>
      </w:r>
    </w:p>
    <w:p w:rsidR="006103BA" w:rsidRPr="00C40CBD" w:rsidRDefault="00243D75" w:rsidP="002D7D23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D7D23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Р</w:t>
      </w:r>
      <w:r w:rsidR="006103B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азгадать реб</w:t>
      </w:r>
      <w:r w:rsidR="00C40CBD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усы и найти к ним определения.</w:t>
      </w:r>
      <w:r w:rsidR="00C40CBD" w:rsidRPr="00C40CBD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6"/>
        <w:gridCol w:w="1166"/>
        <w:gridCol w:w="3466"/>
      </w:tblGrid>
      <w:tr w:rsidR="002D7D23" w:rsidTr="002D7D23">
        <w:tc>
          <w:tcPr>
            <w:tcW w:w="4656" w:type="dxa"/>
          </w:tcPr>
          <w:p w:rsidR="002D7D23" w:rsidRPr="002D7D23" w:rsidRDefault="002D7D23" w:rsidP="002D7D23">
            <w:pPr>
              <w:spacing w:line="360" w:lineRule="auto"/>
              <w:jc w:val="center"/>
              <w:rPr>
                <w:rStyle w:val="aa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</w:pPr>
            <w:r w:rsidRPr="002D7D23">
              <w:rPr>
                <w:rStyle w:val="aa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  <w:t>Ребус (отгадка)</w:t>
            </w:r>
          </w:p>
        </w:tc>
        <w:tc>
          <w:tcPr>
            <w:tcW w:w="1166" w:type="dxa"/>
          </w:tcPr>
          <w:p w:rsidR="002D7D23" w:rsidRPr="002D7D23" w:rsidRDefault="002D7D23" w:rsidP="002D7D23">
            <w:pPr>
              <w:spacing w:line="360" w:lineRule="auto"/>
              <w:jc w:val="center"/>
              <w:rPr>
                <w:rStyle w:val="aa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</w:pPr>
            <w:r w:rsidRPr="002D7D23">
              <w:rPr>
                <w:rStyle w:val="aa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  <w:t>Отгадка</w:t>
            </w:r>
          </w:p>
        </w:tc>
        <w:tc>
          <w:tcPr>
            <w:tcW w:w="5024" w:type="dxa"/>
          </w:tcPr>
          <w:p w:rsidR="002D7D23" w:rsidRPr="002D7D23" w:rsidRDefault="002D7D23" w:rsidP="002D7D23">
            <w:pPr>
              <w:spacing w:line="360" w:lineRule="auto"/>
              <w:jc w:val="center"/>
              <w:rPr>
                <w:rStyle w:val="aa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</w:pPr>
            <w:r w:rsidRPr="002D7D23">
              <w:rPr>
                <w:rStyle w:val="aa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  <w:t>Определение</w:t>
            </w:r>
          </w:p>
        </w:tc>
      </w:tr>
      <w:tr w:rsidR="002D7D23" w:rsidTr="002D7D23">
        <w:tc>
          <w:tcPr>
            <w:tcW w:w="4656" w:type="dxa"/>
          </w:tcPr>
          <w:p w:rsidR="002D7D23" w:rsidRDefault="002D7D23" w:rsidP="00693841">
            <w:pPr>
              <w:spacing w:line="360" w:lineRule="auto"/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D7D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A0AC66" wp14:editId="7F0280EB">
                  <wp:extent cx="2786743" cy="889292"/>
                  <wp:effectExtent l="19050" t="19050" r="13970" b="25400"/>
                  <wp:docPr id="1030" name="Picture 6" descr="C:\Users\User\Desktop\ФГ\ребусы\кред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User\Desktop\ФГ\ребусы\кред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680" cy="8950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2D7D23" w:rsidRPr="00E26574" w:rsidRDefault="002D7D23" w:rsidP="006938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Кредит</w:t>
            </w:r>
          </w:p>
        </w:tc>
        <w:tc>
          <w:tcPr>
            <w:tcW w:w="5024" w:type="dxa"/>
          </w:tcPr>
          <w:p w:rsidR="002D7D23" w:rsidRPr="00C40CBD" w:rsidRDefault="002D7D23" w:rsidP="002D7D23">
            <w:pPr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E2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Экономические отношения, при которых одна сторона получает от другой денежные средства и обещает предоставить возмещение (оплату) или вернуть ресурсы в будущем</w:t>
            </w:r>
          </w:p>
        </w:tc>
      </w:tr>
      <w:tr w:rsidR="002D7D23" w:rsidTr="002D7D23">
        <w:tc>
          <w:tcPr>
            <w:tcW w:w="4656" w:type="dxa"/>
          </w:tcPr>
          <w:p w:rsidR="002D7D23" w:rsidRDefault="002D7D23" w:rsidP="00693841">
            <w:pPr>
              <w:spacing w:line="360" w:lineRule="auto"/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D7D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18BC99" wp14:editId="3607EB8F">
                  <wp:extent cx="2721428" cy="1204703"/>
                  <wp:effectExtent l="19050" t="19050" r="22225" b="14605"/>
                  <wp:docPr id="1029" name="Picture 5" descr="C:\Users\User\Desktop\ФГ\ребусы\день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User\Desktop\ФГ\ребусы\день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47" cy="12106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2D7D23" w:rsidRPr="00E26574" w:rsidRDefault="002D7D23" w:rsidP="006938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Деньги</w:t>
            </w:r>
          </w:p>
        </w:tc>
        <w:tc>
          <w:tcPr>
            <w:tcW w:w="5024" w:type="dxa"/>
          </w:tcPr>
          <w:p w:rsidR="002D7D23" w:rsidRDefault="002D7D23" w:rsidP="002D7D23">
            <w:pPr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E2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Эквивалент, служащий мерой стоимости любых товаров и услуг, способный непосредственно на них обмениваться</w:t>
            </w:r>
          </w:p>
        </w:tc>
      </w:tr>
      <w:tr w:rsidR="002D7D23" w:rsidTr="002D7D23">
        <w:tc>
          <w:tcPr>
            <w:tcW w:w="4656" w:type="dxa"/>
          </w:tcPr>
          <w:p w:rsidR="002D7D23" w:rsidRDefault="002D7D23" w:rsidP="00693841">
            <w:pPr>
              <w:spacing w:line="360" w:lineRule="auto"/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D7D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E4ACB5" wp14:editId="27C27AD7">
                  <wp:extent cx="2742188" cy="1092926"/>
                  <wp:effectExtent l="19050" t="19050" r="20320" b="12065"/>
                  <wp:docPr id="1026" name="Picture 2" descr="C:\Users\User\Desktop\ФГ\ребусы\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ФГ\ребусы\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308" cy="10961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2D7D23" w:rsidRPr="00047660" w:rsidRDefault="002D7D23" w:rsidP="00111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Банк</w:t>
            </w:r>
          </w:p>
        </w:tc>
        <w:tc>
          <w:tcPr>
            <w:tcW w:w="5024" w:type="dxa"/>
          </w:tcPr>
          <w:p w:rsidR="002D7D23" w:rsidRPr="00047660" w:rsidRDefault="002D7D23" w:rsidP="002D7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финансово-кредитная организация, производящая разнообразные виды операций с деньгами и ценными бумагами и оказывающая финансовые услуги правительству, юридическим и физическим лицам.</w:t>
            </w:r>
          </w:p>
        </w:tc>
      </w:tr>
      <w:tr w:rsidR="002D7D23" w:rsidTr="002D7D23">
        <w:tc>
          <w:tcPr>
            <w:tcW w:w="4656" w:type="dxa"/>
          </w:tcPr>
          <w:p w:rsidR="002D7D23" w:rsidRDefault="002D7D23" w:rsidP="00693841">
            <w:pPr>
              <w:spacing w:line="360" w:lineRule="auto"/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D7D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EF50D6" wp14:editId="79FD0D90">
                  <wp:extent cx="2786380" cy="1197251"/>
                  <wp:effectExtent l="19050" t="19050" r="13970" b="22225"/>
                  <wp:docPr id="1028" name="Picture 4" descr="C:\Users\User\Desktop\ФГ\ребусы\валю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esktop\ФГ\ребусы\валю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550" cy="120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2D7D23" w:rsidRPr="00E26574" w:rsidRDefault="002D7D23" w:rsidP="00111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валюта</w:t>
            </w:r>
          </w:p>
        </w:tc>
        <w:tc>
          <w:tcPr>
            <w:tcW w:w="5024" w:type="dxa"/>
          </w:tcPr>
          <w:p w:rsidR="002D7D23" w:rsidRPr="00E26574" w:rsidRDefault="002D7D23" w:rsidP="002D7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национальные, иностранные и международные деньги, как в наличной форме (в виде банкнот, казначейских билетов, монет), так и безналичной (на банковских счетах и в банковских вкладах</w:t>
            </w:r>
            <w:proofErr w:type="gramEnd"/>
          </w:p>
        </w:tc>
      </w:tr>
      <w:tr w:rsidR="002D7D23" w:rsidTr="002D7D23">
        <w:tc>
          <w:tcPr>
            <w:tcW w:w="4656" w:type="dxa"/>
          </w:tcPr>
          <w:p w:rsidR="002D7D23" w:rsidRDefault="002D7D23" w:rsidP="00693841">
            <w:pPr>
              <w:spacing w:line="360" w:lineRule="auto"/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D7D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FE35D6" wp14:editId="62643B91">
                  <wp:extent cx="2558143" cy="1071412"/>
                  <wp:effectExtent l="19050" t="19050" r="13970" b="14605"/>
                  <wp:docPr id="1027" name="Picture 3" descr="C:\Users\User\Desktop\ФГ\ребусы\банкн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esktop\ФГ\ребусы\банкн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025" cy="10755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2D7D23" w:rsidRPr="00E26574" w:rsidRDefault="002D7D23" w:rsidP="006938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Банкнота</w:t>
            </w:r>
          </w:p>
        </w:tc>
        <w:tc>
          <w:tcPr>
            <w:tcW w:w="5024" w:type="dxa"/>
          </w:tcPr>
          <w:p w:rsidR="002D7D23" w:rsidRDefault="002D7D23" w:rsidP="002D7D23">
            <w:pPr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E2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денежный знак, изготовленный на основе бумаги из хлопка, реже льна или абаки, специальных видов пластика, или их сочетания</w:t>
            </w:r>
          </w:p>
        </w:tc>
      </w:tr>
      <w:tr w:rsidR="002D7D23" w:rsidTr="002D7D23">
        <w:tc>
          <w:tcPr>
            <w:tcW w:w="4656" w:type="dxa"/>
          </w:tcPr>
          <w:p w:rsidR="002D7D23" w:rsidRPr="002D7D23" w:rsidRDefault="002D7D23" w:rsidP="00693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A4E0803" wp14:editId="5E9628DD">
                  <wp:extent cx="2481943" cy="808596"/>
                  <wp:effectExtent l="19050" t="19050" r="13970" b="10795"/>
                  <wp:docPr id="1031" name="Picture 7" descr="C:\Users\User\Desktop\ФГ\ребусы\а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User\Desktop\ФГ\ребусы\а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718" cy="811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:rsidR="002D7D23" w:rsidRDefault="002D7D23" w:rsidP="006938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5024" w:type="dxa"/>
          </w:tcPr>
          <w:p w:rsidR="002D7D23" w:rsidRPr="002D7D23" w:rsidRDefault="002D7D23" w:rsidP="002D7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ценная бумага, доля владения компанией, закрепляющая права её владельца (акционера) на получение части прибыли акционерного общества в виде дивидендов</w:t>
            </w:r>
          </w:p>
          <w:p w:rsidR="002D7D23" w:rsidRPr="00E26574" w:rsidRDefault="002D7D23" w:rsidP="002D7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43D75" w:rsidRDefault="00243D75" w:rsidP="002D7D23">
      <w:pPr>
        <w:spacing w:after="0" w:line="360" w:lineRule="auto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C40CBD" w:rsidRPr="00C40CBD" w:rsidRDefault="00C40CBD" w:rsidP="00243D75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Станция №</w:t>
      </w: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 xml:space="preserve"> 2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 xml:space="preserve"> «</w:t>
      </w:r>
      <w:r w:rsidRPr="00C40CBD">
        <w:rPr>
          <w:rFonts w:ascii="Times New Roman" w:hAnsi="Times New Roman" w:cs="Times New Roman"/>
          <w:b/>
          <w:sz w:val="28"/>
          <w:szCs w:val="28"/>
        </w:rPr>
        <w:t>Банковские услуги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C40CBD" w:rsidRPr="00C40CBD" w:rsidRDefault="00C40CBD" w:rsidP="002D7D23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color w:val="auto"/>
          <w:sz w:val="28"/>
          <w:szCs w:val="28"/>
        </w:rPr>
        <w:t>Задача: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формирование знаний о банковских услугах.</w:t>
      </w:r>
    </w:p>
    <w:p w:rsidR="00C40CBD" w:rsidRPr="00C40CBD" w:rsidRDefault="00C40CBD" w:rsidP="002D7D23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color w:val="auto"/>
          <w:sz w:val="28"/>
          <w:szCs w:val="28"/>
        </w:rPr>
        <w:t>Дидактические материалы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: таблица.</w:t>
      </w:r>
    </w:p>
    <w:p w:rsidR="00C40CBD" w:rsidRDefault="00243D75" w:rsidP="00243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="00C40CBD">
        <w:rPr>
          <w:rFonts w:ascii="Times New Roman" w:hAnsi="Times New Roman"/>
          <w:sz w:val="28"/>
          <w:szCs w:val="28"/>
        </w:rPr>
        <w:t>Проч</w:t>
      </w:r>
      <w:r>
        <w:rPr>
          <w:rFonts w:ascii="Times New Roman" w:hAnsi="Times New Roman"/>
          <w:sz w:val="28"/>
          <w:szCs w:val="28"/>
        </w:rPr>
        <w:t>есть</w:t>
      </w:r>
      <w:r w:rsidR="00C40CBD">
        <w:rPr>
          <w:rFonts w:ascii="Times New Roman" w:hAnsi="Times New Roman"/>
          <w:sz w:val="28"/>
          <w:szCs w:val="28"/>
        </w:rPr>
        <w:t xml:space="preserve"> утверждение </w:t>
      </w:r>
      <w:r w:rsidR="006C7731">
        <w:rPr>
          <w:rFonts w:ascii="Times New Roman" w:hAnsi="Times New Roman"/>
          <w:sz w:val="28"/>
          <w:szCs w:val="28"/>
        </w:rPr>
        <w:t>и заполни</w:t>
      </w:r>
      <w:r>
        <w:rPr>
          <w:rFonts w:ascii="Times New Roman" w:hAnsi="Times New Roman"/>
          <w:sz w:val="28"/>
          <w:szCs w:val="28"/>
        </w:rPr>
        <w:t>ть</w:t>
      </w:r>
      <w:r w:rsidR="006C7731">
        <w:rPr>
          <w:rFonts w:ascii="Times New Roman" w:hAnsi="Times New Roman"/>
          <w:sz w:val="28"/>
          <w:szCs w:val="28"/>
        </w:rPr>
        <w:t xml:space="preserve"> таблицу:</w:t>
      </w:r>
    </w:p>
    <w:p w:rsidR="00243D75" w:rsidRDefault="00243D75" w:rsidP="00243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7731" w:rsidTr="006C7731">
        <w:tc>
          <w:tcPr>
            <w:tcW w:w="4785" w:type="dxa"/>
          </w:tcPr>
          <w:p w:rsidR="006C7731" w:rsidRDefault="006C7731" w:rsidP="00C40C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</w:p>
        </w:tc>
        <w:tc>
          <w:tcPr>
            <w:tcW w:w="4786" w:type="dxa"/>
          </w:tcPr>
          <w:p w:rsidR="006C7731" w:rsidRDefault="006C7731" w:rsidP="00C40C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ВЕРНО</w:t>
            </w:r>
          </w:p>
        </w:tc>
      </w:tr>
      <w:tr w:rsidR="006C7731" w:rsidTr="006C7731">
        <w:tc>
          <w:tcPr>
            <w:tcW w:w="4785" w:type="dxa"/>
          </w:tcPr>
          <w:p w:rsidR="006C7731" w:rsidRDefault="006C7731" w:rsidP="00C40C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731" w:rsidRDefault="006C7731" w:rsidP="00C40C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731" w:rsidRDefault="006C7731" w:rsidP="00C40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E1" w:rsidRDefault="00185AE1" w:rsidP="002D7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  <w:sectPr w:rsidR="00185AE1" w:rsidSect="008633D7">
          <w:pgSz w:w="11906" w:h="16838"/>
          <w:pgMar w:top="1134" w:right="991" w:bottom="1134" w:left="1843" w:header="709" w:footer="709" w:gutter="0"/>
          <w:cols w:space="708"/>
          <w:docGrid w:linePitch="360"/>
        </w:sectPr>
      </w:pP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lastRenderedPageBreak/>
        <w:t>Утверждения: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Б. Выдача кредитов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М. Оформление пенсионных льгот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А. Оплата коммунальных услуг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Н. Открытие счета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К. Замена пластиковых карт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А. Получение писем по налогам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Т. Страхование личного имущества</w:t>
      </w:r>
    </w:p>
    <w:p w:rsidR="006C7731" w:rsidRPr="00243D75" w:rsidRDefault="006C7731" w:rsidP="0018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3D75">
        <w:rPr>
          <w:rFonts w:ascii="Times New Roman" w:hAnsi="Times New Roman"/>
          <w:sz w:val="28"/>
          <w:szCs w:val="28"/>
        </w:rPr>
        <w:t>О. Страхование счетов</w:t>
      </w:r>
    </w:p>
    <w:p w:rsidR="00185AE1" w:rsidRPr="00185AE1" w:rsidRDefault="00185AE1" w:rsidP="0018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E1" w:rsidRPr="00185AE1" w:rsidRDefault="00185AE1" w:rsidP="0018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E1" w:rsidRPr="00185AE1" w:rsidRDefault="00185AE1" w:rsidP="0018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E1" w:rsidRPr="00185AE1" w:rsidRDefault="00185AE1" w:rsidP="0018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731" w:rsidRPr="00185AE1" w:rsidRDefault="002D7D23" w:rsidP="00185A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5AE1">
        <w:rPr>
          <w:rFonts w:ascii="Times New Roman" w:hAnsi="Times New Roman"/>
          <w:sz w:val="28"/>
          <w:szCs w:val="28"/>
        </w:rPr>
        <w:t>Ответ:</w:t>
      </w:r>
    </w:p>
    <w:tbl>
      <w:tblPr>
        <w:tblStyle w:val="ac"/>
        <w:tblW w:w="0" w:type="auto"/>
        <w:tblInd w:w="504" w:type="dxa"/>
        <w:tblLook w:val="04A0" w:firstRow="1" w:lastRow="0" w:firstColumn="1" w:lastColumn="0" w:noHBand="0" w:noVBand="1"/>
      </w:tblPr>
      <w:tblGrid>
        <w:gridCol w:w="1526"/>
        <w:gridCol w:w="1701"/>
      </w:tblGrid>
      <w:tr w:rsidR="006C7731" w:rsidRPr="00185AE1" w:rsidTr="006C7731">
        <w:tc>
          <w:tcPr>
            <w:tcW w:w="1526" w:type="dxa"/>
          </w:tcPr>
          <w:p w:rsidR="006C7731" w:rsidRPr="00185AE1" w:rsidRDefault="006C7731" w:rsidP="00185A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AE1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</w:tc>
        <w:tc>
          <w:tcPr>
            <w:tcW w:w="1701" w:type="dxa"/>
          </w:tcPr>
          <w:p w:rsidR="006C7731" w:rsidRPr="00185AE1" w:rsidRDefault="006C7731" w:rsidP="00185A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AE1">
              <w:rPr>
                <w:rFonts w:ascii="Times New Roman" w:hAnsi="Times New Roman"/>
                <w:sz w:val="28"/>
                <w:szCs w:val="28"/>
              </w:rPr>
              <w:t>НЕ ВЕРНО</w:t>
            </w:r>
          </w:p>
        </w:tc>
      </w:tr>
      <w:tr w:rsidR="006C7731" w:rsidRPr="00185AE1" w:rsidTr="006C7731">
        <w:tc>
          <w:tcPr>
            <w:tcW w:w="1526" w:type="dxa"/>
          </w:tcPr>
          <w:p w:rsidR="006C7731" w:rsidRPr="00185AE1" w:rsidRDefault="006C7731" w:rsidP="00185A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AE1">
              <w:rPr>
                <w:rFonts w:ascii="Times New Roman" w:hAnsi="Times New Roman"/>
                <w:sz w:val="28"/>
                <w:szCs w:val="28"/>
              </w:rPr>
              <w:t>банко</w:t>
            </w:r>
            <w:proofErr w:type="spellEnd"/>
          </w:p>
        </w:tc>
        <w:tc>
          <w:tcPr>
            <w:tcW w:w="1701" w:type="dxa"/>
          </w:tcPr>
          <w:p w:rsidR="006C7731" w:rsidRPr="00185AE1" w:rsidRDefault="006C7731" w:rsidP="00185A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AE1">
              <w:rPr>
                <w:rFonts w:ascii="Times New Roman" w:hAnsi="Times New Roman"/>
                <w:sz w:val="28"/>
                <w:szCs w:val="28"/>
              </w:rPr>
              <w:t>мат</w:t>
            </w:r>
          </w:p>
        </w:tc>
      </w:tr>
    </w:tbl>
    <w:p w:rsidR="00185AE1" w:rsidRPr="00185AE1" w:rsidRDefault="00185AE1" w:rsidP="00243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85AE1" w:rsidRPr="00185AE1" w:rsidSect="00185AE1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</w:p>
    <w:p w:rsidR="00243D75" w:rsidRDefault="00243D75" w:rsidP="00243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75" w:rsidRPr="00185AE1" w:rsidRDefault="00243D75" w:rsidP="00243D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185AE1">
        <w:rPr>
          <w:rFonts w:ascii="Times New Roman" w:hAnsi="Times New Roman"/>
          <w:sz w:val="28"/>
          <w:szCs w:val="28"/>
        </w:rPr>
        <w:t xml:space="preserve"> верно</w:t>
      </w:r>
      <w:r>
        <w:rPr>
          <w:rFonts w:ascii="Times New Roman" w:hAnsi="Times New Roman"/>
          <w:sz w:val="28"/>
          <w:szCs w:val="28"/>
        </w:rPr>
        <w:t xml:space="preserve">м выполнении задания вы команда узнает название </w:t>
      </w:r>
      <w:r w:rsidRPr="00185AE1">
        <w:rPr>
          <w:rFonts w:ascii="Times New Roman" w:hAnsi="Times New Roman"/>
          <w:sz w:val="28"/>
          <w:szCs w:val="28"/>
        </w:rPr>
        <w:t xml:space="preserve">следующей станции. </w:t>
      </w:r>
    </w:p>
    <w:p w:rsidR="001B63D2" w:rsidRDefault="001B63D2" w:rsidP="00185AE1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br w:type="page"/>
      </w:r>
    </w:p>
    <w:p w:rsidR="006C7731" w:rsidRPr="00185AE1" w:rsidRDefault="006C7731" w:rsidP="00185AE1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185AE1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lastRenderedPageBreak/>
        <w:t>Станция № 3 «</w:t>
      </w:r>
      <w:r w:rsidRPr="00185AE1">
        <w:rPr>
          <w:rFonts w:ascii="Times New Roman" w:hAnsi="Times New Roman" w:cs="Times New Roman"/>
          <w:b/>
          <w:sz w:val="28"/>
          <w:szCs w:val="28"/>
        </w:rPr>
        <w:t>Банкомат</w:t>
      </w:r>
      <w:r w:rsidRPr="00185AE1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6C7731" w:rsidRPr="00185AE1" w:rsidRDefault="006C7731" w:rsidP="00243D75">
      <w:pPr>
        <w:spacing w:after="0" w:line="360" w:lineRule="auto"/>
        <w:ind w:firstLine="708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185AE1">
        <w:rPr>
          <w:rStyle w:val="aa"/>
          <w:rFonts w:ascii="Times New Roman" w:hAnsi="Times New Roman"/>
          <w:color w:val="auto"/>
          <w:sz w:val="28"/>
          <w:szCs w:val="28"/>
        </w:rPr>
        <w:t>Задача:</w:t>
      </w:r>
      <w:r w:rsidRP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формирование знаний о пользовании банкоматом и терминалом.</w:t>
      </w:r>
    </w:p>
    <w:p w:rsidR="006C7731" w:rsidRDefault="006C7731" w:rsidP="00243D75">
      <w:pPr>
        <w:spacing w:after="0" w:line="360" w:lineRule="auto"/>
        <w:ind w:firstLine="708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185AE1">
        <w:rPr>
          <w:rStyle w:val="aa"/>
          <w:rFonts w:ascii="Times New Roman" w:hAnsi="Times New Roman"/>
          <w:color w:val="auto"/>
          <w:sz w:val="28"/>
          <w:szCs w:val="28"/>
        </w:rPr>
        <w:t>Дидактические материалы</w:t>
      </w:r>
      <w:r w:rsidRP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: таблица для заполнения, разрезная</w:t>
      </w:r>
      <w:r w:rsid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таблица алгоритма снятия денег</w:t>
      </w:r>
      <w:r w:rsidRP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43D75" w:rsidRPr="00185AE1" w:rsidRDefault="00243D75" w:rsidP="00243D75">
      <w:pPr>
        <w:spacing w:after="0" w:line="360" w:lineRule="auto"/>
        <w:ind w:firstLine="708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Задание: </w:t>
      </w:r>
    </w:p>
    <w:p w:rsidR="006C7731" w:rsidRPr="00185AE1" w:rsidRDefault="006C7731" w:rsidP="00185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E1">
        <w:rPr>
          <w:rFonts w:ascii="Times New Roman" w:hAnsi="Times New Roman"/>
          <w:sz w:val="28"/>
          <w:szCs w:val="28"/>
        </w:rPr>
        <w:t xml:space="preserve">На слайде вы видите банковские устройства самообслуживания. </w:t>
      </w:r>
    </w:p>
    <w:p w:rsidR="006C7731" w:rsidRPr="00185AE1" w:rsidRDefault="006C7731" w:rsidP="00185AE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AE1">
        <w:rPr>
          <w:rFonts w:ascii="Times New Roman" w:hAnsi="Times New Roman"/>
          <w:sz w:val="28"/>
          <w:szCs w:val="28"/>
        </w:rPr>
        <w:t xml:space="preserve">Как они называются? </w:t>
      </w:r>
    </w:p>
    <w:p w:rsidR="006C7731" w:rsidRPr="00185AE1" w:rsidRDefault="006C7731" w:rsidP="00185AE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AE1">
        <w:rPr>
          <w:rFonts w:ascii="Times New Roman" w:hAnsi="Times New Roman"/>
          <w:sz w:val="28"/>
          <w:szCs w:val="28"/>
        </w:rPr>
        <w:t>Что у них общего, в чем разница?</w:t>
      </w:r>
    </w:p>
    <w:tbl>
      <w:tblPr>
        <w:tblStyle w:val="ac"/>
        <w:tblW w:w="0" w:type="auto"/>
        <w:tblInd w:w="1069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6C7731" w:rsidTr="006C7731">
        <w:tc>
          <w:tcPr>
            <w:tcW w:w="4785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Сходства</w:t>
            </w:r>
          </w:p>
        </w:tc>
        <w:tc>
          <w:tcPr>
            <w:tcW w:w="4786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</w:tc>
      </w:tr>
      <w:tr w:rsidR="006C7731" w:rsidTr="006C7731">
        <w:tc>
          <w:tcPr>
            <w:tcW w:w="4785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731" w:rsidTr="006C7731">
        <w:tc>
          <w:tcPr>
            <w:tcW w:w="4785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731" w:rsidTr="006C7731">
        <w:tc>
          <w:tcPr>
            <w:tcW w:w="4785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731" w:rsidTr="006C7731">
        <w:tc>
          <w:tcPr>
            <w:tcW w:w="4785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731" w:rsidRDefault="006C7731" w:rsidP="006C7731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D75" w:rsidRDefault="00243D75" w:rsidP="00C40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731" w:rsidRDefault="006C7731" w:rsidP="00C40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справились с этим заданием, но чтоб получить за него деньги вам нужно снять их со счета. Выберите</w:t>
      </w:r>
      <w:r w:rsidR="00243D75">
        <w:rPr>
          <w:rFonts w:ascii="Times New Roman" w:hAnsi="Times New Roman"/>
          <w:sz w:val="28"/>
          <w:szCs w:val="28"/>
        </w:rPr>
        <w:t xml:space="preserve"> верную</w:t>
      </w:r>
      <w:r>
        <w:rPr>
          <w:rFonts w:ascii="Times New Roman" w:hAnsi="Times New Roman"/>
          <w:sz w:val="28"/>
          <w:szCs w:val="28"/>
        </w:rPr>
        <w:t xml:space="preserve"> последовательность:</w:t>
      </w:r>
    </w:p>
    <w:p w:rsidR="005456EF" w:rsidRDefault="005456EF" w:rsidP="00243D75">
      <w:pPr>
        <w:pStyle w:val="12"/>
        <w:keepNext/>
        <w:keepLines/>
        <w:shd w:val="clear" w:color="auto" w:fill="auto"/>
        <w:spacing w:after="328" w:line="380" w:lineRule="exact"/>
        <w:ind w:left="380"/>
        <w:jc w:val="left"/>
        <w:rPr>
          <w:sz w:val="28"/>
          <w:szCs w:val="28"/>
        </w:rPr>
      </w:pPr>
      <w:bookmarkStart w:id="3" w:name="bookmark0"/>
      <w:r w:rsidRPr="00971CC9">
        <w:rPr>
          <w:sz w:val="28"/>
          <w:szCs w:val="28"/>
        </w:rPr>
        <w:t>Как снять наличные в банкомате</w:t>
      </w:r>
      <w:bookmarkEnd w:id="3"/>
      <w:proofErr w:type="gramStart"/>
      <w:r w:rsidRPr="00971CC9">
        <w:rPr>
          <w:sz w:val="28"/>
          <w:szCs w:val="28"/>
        </w:rPr>
        <w:t xml:space="preserve"> </w:t>
      </w:r>
      <w:r w:rsidR="00243D75">
        <w:rPr>
          <w:sz w:val="28"/>
          <w:szCs w:val="28"/>
        </w:rPr>
        <w:t>?</w:t>
      </w:r>
      <w:proofErr w:type="gramEnd"/>
    </w:p>
    <w:tbl>
      <w:tblPr>
        <w:tblStyle w:val="ac"/>
        <w:tblW w:w="0" w:type="auto"/>
        <w:tblInd w:w="380" w:type="dxa"/>
        <w:tblLook w:val="04A0" w:firstRow="1" w:lastRow="0" w:firstColumn="1" w:lastColumn="0" w:noHBand="0" w:noVBand="1"/>
      </w:tblPr>
      <w:tblGrid>
        <w:gridCol w:w="9191"/>
      </w:tblGrid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right="340"/>
            </w:pPr>
            <w:r>
              <w:t xml:space="preserve">Набрав нужную сумму на цифровой клавиатуре, вам необходимо нажать «Выбрать </w:t>
            </w:r>
            <w:proofErr w:type="gramStart"/>
            <w:r>
              <w:t>крупными</w:t>
            </w:r>
            <w:proofErr w:type="gramEnd"/>
            <w:r>
              <w:t>» или «Выдать с разменом».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left="20"/>
            </w:pPr>
            <w:r>
              <w:t>Введи ПИН-код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left="20" w:right="340"/>
            </w:pPr>
            <w:r>
              <w:t>Если вы хотите набрать свою, то выберите пункт «Другая сумма» или «Получить другую сумму»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left="20"/>
            </w:pPr>
            <w:r>
              <w:t>Выберите одну из предлагаемых сумм или наберите свою.</w:t>
            </w:r>
          </w:p>
        </w:tc>
      </w:tr>
      <w:tr w:rsidR="005456EF" w:rsidTr="005456EF">
        <w:trPr>
          <w:trHeight w:val="496"/>
        </w:trPr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left="20"/>
            </w:pPr>
            <w:r>
              <w:t>Встать карту в специальную прорезь банкомата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left="20" w:right="340"/>
            </w:pPr>
            <w:r>
              <w:t>В главном меню выбери «Выдача наличных» или «Получить или внести наличные»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right="340"/>
            </w:pPr>
            <w:r>
              <w:t>Выбрав соответствующий вариант, банкомат выполнит необходимую операцию — выдаст или не выдаст вам чек.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left="20"/>
            </w:pPr>
            <w:r>
              <w:t>Забери карту и деньги из специального проема</w:t>
            </w:r>
          </w:p>
        </w:tc>
      </w:tr>
      <w:tr w:rsidR="005456EF" w:rsidTr="005456EF">
        <w:tc>
          <w:tcPr>
            <w:tcW w:w="9191" w:type="dxa"/>
          </w:tcPr>
          <w:p w:rsidR="005456EF" w:rsidRDefault="005456EF" w:rsidP="005456EF">
            <w:pPr>
              <w:pStyle w:val="13"/>
              <w:shd w:val="clear" w:color="auto" w:fill="auto"/>
              <w:spacing w:before="0"/>
              <w:ind w:right="340"/>
            </w:pPr>
            <w:r>
              <w:t>Сразу же после нажатия, банкомат вернет вам вашу карту, деньги и предложит распечатать чек.</w:t>
            </w:r>
          </w:p>
        </w:tc>
      </w:tr>
    </w:tbl>
    <w:p w:rsidR="001B63D2" w:rsidRDefault="001B63D2" w:rsidP="00185AE1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br w:type="page"/>
      </w:r>
    </w:p>
    <w:p w:rsidR="005456EF" w:rsidRPr="00185AE1" w:rsidRDefault="005456EF" w:rsidP="00185AE1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185AE1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lastRenderedPageBreak/>
        <w:t>Станция № 4 «</w:t>
      </w:r>
      <w:r w:rsidRPr="00185AE1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185AE1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5456EF" w:rsidRPr="00185AE1" w:rsidRDefault="005456EF" w:rsidP="00185AE1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185AE1">
        <w:rPr>
          <w:rStyle w:val="aa"/>
          <w:rFonts w:ascii="Times New Roman" w:hAnsi="Times New Roman"/>
          <w:color w:val="auto"/>
          <w:sz w:val="28"/>
          <w:szCs w:val="28"/>
        </w:rPr>
        <w:t>Задача:</w:t>
      </w:r>
      <w:r w:rsidRP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формирование знаний о пользовании банкоматом и терминалом.</w:t>
      </w:r>
    </w:p>
    <w:p w:rsidR="005456EF" w:rsidRDefault="005456EF" w:rsidP="00185AE1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185AE1">
        <w:rPr>
          <w:rStyle w:val="aa"/>
          <w:rFonts w:ascii="Times New Roman" w:hAnsi="Times New Roman"/>
          <w:color w:val="auto"/>
          <w:sz w:val="28"/>
          <w:szCs w:val="28"/>
        </w:rPr>
        <w:t>Дидактические материалы</w:t>
      </w:r>
      <w:r w:rsidRP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: таблица для заполнения</w:t>
      </w:r>
      <w:r w:rsidR="00111F49" w:rsidRPr="00185AE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43D75" w:rsidRPr="00185AE1" w:rsidRDefault="00243D75" w:rsidP="00185AE1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Задание:</w:t>
      </w:r>
    </w:p>
    <w:p w:rsidR="006C7731" w:rsidRPr="00185AE1" w:rsidRDefault="005456EF" w:rsidP="00185AE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185AE1">
        <w:rPr>
          <w:rFonts w:ascii="Times New Roman" w:hAnsi="Times New Roman" w:cs="Times New Roman"/>
          <w:noProof/>
          <w:sz w:val="28"/>
          <w:szCs w:val="28"/>
        </w:rPr>
        <w:t>На рынке находится большое количество фальшивых денег, и наша задача научиться распознавать настоящие деньги от поддельных, а также уметь действовать в рамках законодательства.</w:t>
      </w:r>
      <w:r w:rsidR="00185AE1" w:rsidRPr="00185AE1">
        <w:rPr>
          <w:noProof/>
        </w:rPr>
        <w:t xml:space="preserve"> </w:t>
      </w:r>
      <w:proofErr w:type="gramEnd"/>
    </w:p>
    <w:p w:rsidR="001B63D2" w:rsidRDefault="001B63D2" w:rsidP="00C40CBD">
      <w:pPr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1F420A" wp14:editId="19353880">
            <wp:simplePos x="0" y="0"/>
            <wp:positionH relativeFrom="column">
              <wp:posOffset>159294</wp:posOffset>
            </wp:positionH>
            <wp:positionV relativeFrom="paragraph">
              <wp:posOffset>200297</wp:posOffset>
            </wp:positionV>
            <wp:extent cx="2623185" cy="2340610"/>
            <wp:effectExtent l="0" t="0" r="5715" b="2540"/>
            <wp:wrapSquare wrapText="bothSides"/>
            <wp:docPr id="24" name="Рисунок 24" descr="F:\falshivka-kostro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lshivka-kostrom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5" r="34367"/>
                    <a:stretch/>
                  </pic:blipFill>
                  <pic:spPr bwMode="auto">
                    <a:xfrm>
                      <a:off x="0" y="0"/>
                      <a:ext cx="262318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D75" w:rsidRDefault="00243D75" w:rsidP="00C40CBD">
      <w:pPr>
        <w:spacing w:after="0" w:line="360" w:lineRule="auto"/>
        <w:ind w:firstLine="709"/>
        <w:jc w:val="both"/>
        <w:rPr>
          <w:noProof/>
        </w:rPr>
      </w:pPr>
    </w:p>
    <w:p w:rsidR="001B63D2" w:rsidRDefault="001B63D2" w:rsidP="00C40CBD">
      <w:pPr>
        <w:spacing w:after="0" w:line="360" w:lineRule="auto"/>
        <w:ind w:firstLine="709"/>
        <w:jc w:val="both"/>
        <w:rPr>
          <w:noProof/>
        </w:rPr>
      </w:pPr>
    </w:p>
    <w:p w:rsidR="001B63D2" w:rsidRDefault="001B63D2" w:rsidP="00C40CBD">
      <w:pPr>
        <w:spacing w:after="0" w:line="360" w:lineRule="auto"/>
        <w:ind w:firstLine="709"/>
        <w:jc w:val="both"/>
        <w:rPr>
          <w:noProof/>
        </w:rPr>
      </w:pPr>
    </w:p>
    <w:p w:rsidR="001B63D2" w:rsidRDefault="001B63D2" w:rsidP="00C40CBD">
      <w:pPr>
        <w:spacing w:after="0" w:line="360" w:lineRule="auto"/>
        <w:ind w:firstLine="709"/>
        <w:jc w:val="both"/>
        <w:rPr>
          <w:noProof/>
        </w:rPr>
      </w:pPr>
    </w:p>
    <w:p w:rsidR="00243D75" w:rsidRDefault="00243D75" w:rsidP="00C40CBD">
      <w:pPr>
        <w:spacing w:after="0" w:line="360" w:lineRule="auto"/>
        <w:ind w:firstLine="709"/>
        <w:jc w:val="both"/>
        <w:rPr>
          <w:noProof/>
        </w:rPr>
      </w:pPr>
    </w:p>
    <w:p w:rsidR="00243D75" w:rsidRDefault="00243D75" w:rsidP="00C40CBD">
      <w:pPr>
        <w:spacing w:after="0" w:line="360" w:lineRule="auto"/>
        <w:ind w:firstLine="709"/>
        <w:jc w:val="both"/>
        <w:rPr>
          <w:noProof/>
        </w:rPr>
      </w:pPr>
    </w:p>
    <w:p w:rsidR="00243D75" w:rsidRDefault="00243D75" w:rsidP="00C40CBD">
      <w:pPr>
        <w:spacing w:after="0" w:line="360" w:lineRule="auto"/>
        <w:ind w:firstLine="709"/>
        <w:jc w:val="both"/>
        <w:rPr>
          <w:noProof/>
        </w:rPr>
      </w:pPr>
    </w:p>
    <w:p w:rsidR="00243D75" w:rsidRDefault="00243D75" w:rsidP="00C40CBD">
      <w:pPr>
        <w:spacing w:after="0" w:line="360" w:lineRule="auto"/>
        <w:ind w:firstLine="709"/>
        <w:jc w:val="both"/>
        <w:rPr>
          <w:noProof/>
        </w:rPr>
      </w:pPr>
    </w:p>
    <w:p w:rsidR="001B63D2" w:rsidRDefault="001B63D2" w:rsidP="00C40CBD">
      <w:pPr>
        <w:spacing w:after="0" w:line="360" w:lineRule="auto"/>
        <w:ind w:firstLine="709"/>
        <w:jc w:val="both"/>
        <w:rPr>
          <w:noProof/>
        </w:rPr>
      </w:pPr>
    </w:p>
    <w:p w:rsidR="001B63D2" w:rsidRDefault="001B63D2" w:rsidP="00B834D2">
      <w:pPr>
        <w:spacing w:after="0" w:line="360" w:lineRule="auto"/>
        <w:jc w:val="both"/>
        <w:rPr>
          <w:noProof/>
        </w:rPr>
      </w:pPr>
    </w:p>
    <w:p w:rsidR="005456EF" w:rsidRDefault="005456EF" w:rsidP="00C40CBD">
      <w:pPr>
        <w:spacing w:after="0" w:line="360" w:lineRule="auto"/>
        <w:ind w:firstLine="709"/>
        <w:jc w:val="both"/>
        <w:rPr>
          <w:noProof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45"/>
        <w:gridCol w:w="1000"/>
      </w:tblGrid>
      <w:tr w:rsidR="00243D75" w:rsidRPr="00243D75" w:rsidTr="00ED400F">
        <w:trPr>
          <w:trHeight w:val="414"/>
        </w:trPr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Критерий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Номер</w:t>
            </w:r>
          </w:p>
        </w:tc>
      </w:tr>
      <w:tr w:rsidR="00243D75" w:rsidRPr="00243D75" w:rsidTr="00ED400F">
        <w:trPr>
          <w:trHeight w:val="562"/>
        </w:trPr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Скры</w:t>
            </w:r>
            <w:r w:rsidR="00ED400F"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ты</w:t>
            </w: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е радужные полосы. На полях заметны тонкие косые штрихи.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rPr>
          <w:trHeight w:val="449"/>
        </w:trPr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Краска при наклоне полосы меняет цвет.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rPr>
          <w:trHeight w:val="377"/>
        </w:trPr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При наклоне купюры на защитной линии появляется либо изображение чисел 1000, либо радужный лес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Полоса на гербе Ярославля перемещается пр</w:t>
            </w:r>
            <w:r w:rsidR="00ED400F"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наклоне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 «Билет Банка России» рельефен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Защитная нить. Проходит поперек всей купюры. На свету сливается в одну темную полосу.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При просвете виден портрет Ярослава Мудрого.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Водяной знак рядом с портретолм находится водяной знак «1000»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43D75" w:rsidRPr="00243D75" w:rsidTr="00ED400F">
        <w:tc>
          <w:tcPr>
            <w:tcW w:w="9214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3D75">
              <w:rPr>
                <w:rFonts w:ascii="Times New Roman" w:hAnsi="Times New Roman" w:cs="Times New Roman"/>
                <w:noProof/>
                <w:sz w:val="28"/>
                <w:szCs w:val="28"/>
              </w:rPr>
              <w:t>При просвете повторяющиеся числа «1000» выглядят светлыми на темном фоне.</w:t>
            </w:r>
          </w:p>
        </w:tc>
        <w:tc>
          <w:tcPr>
            <w:tcW w:w="850" w:type="dxa"/>
          </w:tcPr>
          <w:p w:rsidR="00111F49" w:rsidRPr="00243D75" w:rsidRDefault="00111F49" w:rsidP="00185AE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43D75" w:rsidRDefault="00243D75" w:rsidP="00462C76">
      <w:pPr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243D75" w:rsidRDefault="00243D75" w:rsidP="00462C76">
      <w:pPr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243D75" w:rsidRDefault="00243D75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2EE0E9A0" wp14:editId="056F6809">
            <wp:simplePos x="0" y="0"/>
            <wp:positionH relativeFrom="column">
              <wp:posOffset>417195</wp:posOffset>
            </wp:positionH>
            <wp:positionV relativeFrom="paragraph">
              <wp:posOffset>629285</wp:posOffset>
            </wp:positionV>
            <wp:extent cx="4284345" cy="2817495"/>
            <wp:effectExtent l="0" t="0" r="1905" b="1905"/>
            <wp:wrapSquare wrapText="bothSides"/>
            <wp:docPr id="3" name="Рисунок 3" descr="F:\falshivka-kostro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lshivka-kostroma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Верное решение:</w:t>
      </w: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B834D2" w:rsidRDefault="00B834D2" w:rsidP="00B834D2">
      <w:pP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243D75" w:rsidRDefault="00243D75" w:rsidP="00462C76">
      <w:pPr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11F49" w:rsidRPr="00C40CBD" w:rsidRDefault="00111F49" w:rsidP="00462C76">
      <w:pPr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Станция №</w:t>
      </w: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 xml:space="preserve"> 6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Внештатные ситуации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111F49" w:rsidRPr="00B834D2" w:rsidRDefault="00111F49" w:rsidP="00462C76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</w:rPr>
        <w:t>Задача:</w:t>
      </w: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умение принять решение в создавшейся ситуации.</w:t>
      </w:r>
    </w:p>
    <w:p w:rsidR="00111F49" w:rsidRDefault="00111F49" w:rsidP="00462C76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</w:rPr>
        <w:t>Дидактические материалы</w:t>
      </w: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: ситуации.</w:t>
      </w:r>
    </w:p>
    <w:p w:rsidR="00B834D2" w:rsidRPr="00B834D2" w:rsidRDefault="00B834D2" w:rsidP="00462C76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Задание: ответить на вопросы:</w:t>
      </w:r>
    </w:p>
    <w:p w:rsidR="00111F49" w:rsidRPr="00B834D2" w:rsidRDefault="00111F49" w:rsidP="00462C76">
      <w:pPr>
        <w:pStyle w:val="ab"/>
        <w:numPr>
          <w:ilvl w:val="0"/>
          <w:numId w:val="7"/>
        </w:num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Если вашу карту не принимает банкомат. Ваши действия</w:t>
      </w:r>
      <w:proofErr w:type="gramStart"/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?.</w:t>
      </w:r>
      <w:proofErr w:type="gramEnd"/>
    </w:p>
    <w:p w:rsidR="00111F49" w:rsidRPr="00B834D2" w:rsidRDefault="00111F49" w:rsidP="00462C76">
      <w:pPr>
        <w:pStyle w:val="ab"/>
        <w:numPr>
          <w:ilvl w:val="0"/>
          <w:numId w:val="7"/>
        </w:num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Можете ли вы завести карту в банке, если вам 12 лет?</w:t>
      </w:r>
    </w:p>
    <w:p w:rsidR="00111F49" w:rsidRPr="00B834D2" w:rsidRDefault="00111F49" w:rsidP="00462C76">
      <w:pPr>
        <w:pStyle w:val="ab"/>
        <w:numPr>
          <w:ilvl w:val="0"/>
          <w:numId w:val="7"/>
        </w:num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Вам пришло СМС о снятии денег с вашего счета. Ваши действия?</w:t>
      </w:r>
    </w:p>
    <w:p w:rsidR="00111F49" w:rsidRPr="00B834D2" w:rsidRDefault="00111F49" w:rsidP="00462C76">
      <w:pPr>
        <w:pStyle w:val="ab"/>
        <w:numPr>
          <w:ilvl w:val="0"/>
          <w:numId w:val="7"/>
        </w:num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Ваши действия, если ваша карта утеряна или украдена?</w:t>
      </w:r>
    </w:p>
    <w:p w:rsidR="00111F49" w:rsidRPr="00B834D2" w:rsidRDefault="00111F49" w:rsidP="00462C76">
      <w:pPr>
        <w:pStyle w:val="ab"/>
        <w:numPr>
          <w:ilvl w:val="0"/>
          <w:numId w:val="7"/>
        </w:num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Ваши действия, если банкомат не вернул карту?</w:t>
      </w:r>
    </w:p>
    <w:p w:rsidR="00111F49" w:rsidRPr="00B834D2" w:rsidRDefault="00111F49" w:rsidP="00462C76">
      <w:pPr>
        <w:spacing w:after="0" w:line="360" w:lineRule="auto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111F49" w:rsidRPr="00B834D2" w:rsidRDefault="00111F49" w:rsidP="00462C76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Станция № 7 «</w:t>
      </w:r>
      <w:r w:rsidRPr="00B834D2">
        <w:rPr>
          <w:rFonts w:ascii="Times New Roman" w:hAnsi="Times New Roman" w:cs="Times New Roman"/>
          <w:b/>
          <w:sz w:val="28"/>
          <w:szCs w:val="28"/>
        </w:rPr>
        <w:t>Сейф мудрости</w:t>
      </w:r>
      <w:r w:rsidRPr="00B834D2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111F49" w:rsidRPr="00B834D2" w:rsidRDefault="00111F49" w:rsidP="00462C76">
      <w:pPr>
        <w:spacing w:after="0" w:line="360" w:lineRule="auto"/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000000" w:themeColor="text1"/>
          <w:sz w:val="28"/>
          <w:szCs w:val="28"/>
        </w:rPr>
        <w:t>Задача:</w:t>
      </w:r>
      <w:r w:rsidRPr="00B834D2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387740" w:rsidRPr="00B83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отношения к материальным средств</w:t>
      </w:r>
      <w:r w:rsidR="00462C76" w:rsidRPr="00B83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через использование пословиц</w:t>
      </w:r>
      <w:r w:rsidR="00387740" w:rsidRPr="00B83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деньгах.</w:t>
      </w:r>
    </w:p>
    <w:p w:rsidR="00111F49" w:rsidRPr="00B834D2" w:rsidRDefault="00111F49" w:rsidP="00462C76">
      <w:pPr>
        <w:spacing w:after="0" w:line="360" w:lineRule="auto"/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B834D2">
        <w:rPr>
          <w:rStyle w:val="aa"/>
          <w:rFonts w:ascii="Times New Roman" w:hAnsi="Times New Roman"/>
          <w:color w:val="000000" w:themeColor="text1"/>
          <w:sz w:val="28"/>
          <w:szCs w:val="28"/>
        </w:rPr>
        <w:t>Дидактические материалы</w:t>
      </w:r>
      <w:r w:rsidRPr="00B834D2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</w:rPr>
        <w:t>: разрезная таблица.</w:t>
      </w:r>
    </w:p>
    <w:p w:rsidR="00111F49" w:rsidRPr="00B834D2" w:rsidRDefault="00B834D2" w:rsidP="00462C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111F49" w:rsidRPr="00B834D2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 пословиц и поговорок о деньгах. Объявляется разминка «Собери пословицу</w:t>
      </w:r>
      <w:r w:rsidR="00462C76" w:rsidRPr="00B834D2">
        <w:rPr>
          <w:rFonts w:ascii="Times New Roman" w:hAnsi="Times New Roman" w:cs="Times New Roman"/>
          <w:color w:val="000000" w:themeColor="text1"/>
          <w:sz w:val="28"/>
          <w:szCs w:val="28"/>
        </w:rPr>
        <w:t>», но</w:t>
      </w:r>
      <w:r w:rsidR="00111F49" w:rsidRPr="00B8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чтобы совпали обе </w:t>
      </w:r>
      <w:r w:rsidR="00111F49" w:rsidRPr="00B834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по смыслу и объясни значение (командам предлагается составить 4 пословицы).</w:t>
      </w:r>
    </w:p>
    <w:tbl>
      <w:tblPr>
        <w:tblpPr w:leftFromText="180" w:rightFromText="180" w:vertAnchor="text" w:horzAnchor="margin" w:tblpY="319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53"/>
        <w:gridCol w:w="4142"/>
      </w:tblGrid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нужды живет,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деньги бережет.</w:t>
            </w:r>
          </w:p>
        </w:tc>
      </w:tr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Денег нет - перед прибылью,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лишний грош - перед гибелью.</w:t>
            </w:r>
          </w:p>
        </w:tc>
      </w:tr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Деньги не щепки,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счетом крепки.</w:t>
            </w:r>
          </w:p>
        </w:tc>
      </w:tr>
      <w:tr w:rsidR="00462C76" w:rsidRPr="00B834D2" w:rsidTr="00462C76">
        <w:trPr>
          <w:trHeight w:val="338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Рубль есть - и ум есть,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рубля - нет и ума.</w:t>
            </w:r>
          </w:p>
        </w:tc>
      </w:tr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деньги говорят,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тогда правда молчит.</w:t>
            </w:r>
          </w:p>
        </w:tc>
      </w:tr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Счастье бедному - алтын,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богатому - миллион.</w:t>
            </w:r>
          </w:p>
        </w:tc>
      </w:tr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Родись, крестись, женись, умирай-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все денежки подавай.</w:t>
            </w:r>
          </w:p>
        </w:tc>
      </w:tr>
      <w:tr w:rsidR="00462C76" w:rsidRPr="00B834D2" w:rsidTr="00462C76">
        <w:trPr>
          <w:trHeight w:val="323"/>
        </w:trPr>
        <w:tc>
          <w:tcPr>
            <w:tcW w:w="568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Пожалел алтын,</w:t>
            </w:r>
          </w:p>
        </w:tc>
        <w:tc>
          <w:tcPr>
            <w:tcW w:w="4142" w:type="dxa"/>
          </w:tcPr>
          <w:p w:rsidR="00462C76" w:rsidRPr="00B834D2" w:rsidRDefault="00462C76" w:rsidP="00462C7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потерял полтину.</w:t>
            </w:r>
          </w:p>
        </w:tc>
      </w:tr>
    </w:tbl>
    <w:p w:rsidR="00ED400F" w:rsidRDefault="00ED400F" w:rsidP="00B834D2">
      <w:pPr>
        <w:spacing w:after="0" w:line="360" w:lineRule="auto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387740" w:rsidRPr="00C40CBD" w:rsidRDefault="00387740" w:rsidP="00462C76">
      <w:pPr>
        <w:spacing w:after="0" w:line="36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Станция №</w:t>
      </w:r>
      <w:r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 xml:space="preserve"> 8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Валютная станция</w:t>
      </w:r>
      <w:r w:rsidRPr="00C40CBD">
        <w:rPr>
          <w:rStyle w:val="aa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387740" w:rsidRPr="00C40CBD" w:rsidRDefault="00387740" w:rsidP="00462C76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color w:val="auto"/>
          <w:sz w:val="28"/>
          <w:szCs w:val="28"/>
        </w:rPr>
        <w:t>Задача: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умение принять решение в создавшейся ситуации.</w:t>
      </w:r>
    </w:p>
    <w:p w:rsidR="00387740" w:rsidRDefault="00387740" w:rsidP="00462C76">
      <w:pPr>
        <w:spacing w:after="0" w:line="360" w:lineRule="auto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C40CBD">
        <w:rPr>
          <w:rStyle w:val="aa"/>
          <w:rFonts w:ascii="Times New Roman" w:hAnsi="Times New Roman"/>
          <w:color w:val="auto"/>
          <w:sz w:val="28"/>
          <w:szCs w:val="28"/>
        </w:rPr>
        <w:t>Дидактические материалы</w:t>
      </w:r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: ситуации.</w:t>
      </w:r>
    </w:p>
    <w:p w:rsidR="00387740" w:rsidRDefault="00B834D2" w:rsidP="00462C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Задание: </w:t>
      </w:r>
      <w:r w:rsidR="00387740" w:rsidRPr="00387740">
        <w:rPr>
          <w:rFonts w:ascii="Times New Roman" w:hAnsi="Times New Roman" w:cs="Times New Roman"/>
          <w:sz w:val="28"/>
          <w:szCs w:val="28"/>
          <w:lang w:eastAsia="en-US"/>
        </w:rPr>
        <w:t>Добро пожаловать на конечную станцию.</w:t>
      </w:r>
      <w:r w:rsidR="00387740">
        <w:rPr>
          <w:rFonts w:ascii="Times New Roman" w:hAnsi="Times New Roman" w:cs="Times New Roman"/>
          <w:sz w:val="28"/>
          <w:szCs w:val="28"/>
          <w:lang w:eastAsia="en-US"/>
        </w:rPr>
        <w:t xml:space="preserve"> Посчитаем ваш капитал, который вы получали в разной валюте. Переведите все </w:t>
      </w:r>
      <w:r w:rsidR="00462C76">
        <w:rPr>
          <w:rFonts w:ascii="Times New Roman" w:hAnsi="Times New Roman" w:cs="Times New Roman"/>
          <w:sz w:val="28"/>
          <w:szCs w:val="28"/>
          <w:lang w:eastAsia="en-US"/>
        </w:rPr>
        <w:t>заработанные деньги в рубли по курсу</w:t>
      </w:r>
      <w:r w:rsidR="0038774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111F49" w:rsidRDefault="00387740" w:rsidP="00462C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USD</w:t>
      </w:r>
      <w:r w:rsidRPr="0038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= 66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,31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EUR</w:t>
      </w:r>
      <w:r>
        <w:rPr>
          <w:rFonts w:ascii="Times New Roman" w:hAnsi="Times New Roman" w:cs="Times New Roman"/>
          <w:sz w:val="28"/>
          <w:szCs w:val="28"/>
          <w:lang w:eastAsia="en-US"/>
        </w:rPr>
        <w:t>= 72,82</w:t>
      </w:r>
    </w:p>
    <w:p w:rsidR="00387740" w:rsidRDefault="00462C76" w:rsidP="00462C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Сколько всего получилось?</w:t>
      </w:r>
    </w:p>
    <w:p w:rsidR="00B834D2" w:rsidRDefault="00B834D2" w:rsidP="00462C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34D2" w:rsidRDefault="00B834D2" w:rsidP="00462C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Выберите, куда вы потратите эти деньги?</w:t>
      </w:r>
    </w:p>
    <w:p w:rsidR="00B834D2" w:rsidRDefault="00B834D2" w:rsidP="00462C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834D2">
        <w:rPr>
          <w:rFonts w:ascii="Times New Roman" w:hAnsi="Times New Roman" w:cs="Times New Roman"/>
          <w:sz w:val="28"/>
          <w:szCs w:val="28"/>
          <w:lang w:eastAsia="en-US"/>
        </w:rPr>
        <w:drawing>
          <wp:inline distT="0" distB="0" distL="0" distR="0" wp14:anchorId="67178DC2" wp14:editId="0DA62A44">
            <wp:extent cx="4504235" cy="2317898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0567" cy="232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98" w:rsidRPr="00197D80" w:rsidRDefault="00462C76" w:rsidP="00462C76">
      <w:pPr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7D8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Приложение 3</w:t>
      </w:r>
    </w:p>
    <w:p w:rsidR="001F0688" w:rsidRDefault="001F0688" w:rsidP="001F068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Рефлексия</w:t>
      </w:r>
    </w:p>
    <w:p w:rsidR="001F0688" w:rsidRPr="001F0688" w:rsidRDefault="001F0688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 </w:t>
      </w:r>
      <w:r w:rsidRPr="001F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кругу </w:t>
      </w: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высказываются одним предложением, выбирая начало фразы из рефлексивного экрана на доске: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узнал…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трудно…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выполнял задания…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понял, что…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могу…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почувствовал, что…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приобрел…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научился…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получилось 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попробую…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удивило…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 мне для жизни…</w:t>
      </w:r>
    </w:p>
    <w:p w:rsidR="001F0688" w:rsidRPr="001F0688" w:rsidRDefault="001B63D2" w:rsidP="001F0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="001F0688" w:rsidRPr="001F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захотелось…</w:t>
      </w:r>
    </w:p>
    <w:p w:rsidR="00C40CBD" w:rsidRDefault="00C40CBD" w:rsidP="006938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0CBD" w:rsidRDefault="00C40CBD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31BFF" w:rsidRDefault="00131BFF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43D75" w:rsidRDefault="00243D75" w:rsidP="00243D75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Интернет-источники</w:t>
      </w:r>
      <w:proofErr w:type="gramEnd"/>
      <w:r w:rsidRPr="008411DB">
        <w:rPr>
          <w:rFonts w:ascii="Times New Roman" w:hAnsi="Times New Roman"/>
          <w:b/>
          <w:sz w:val="28"/>
          <w:szCs w:val="28"/>
        </w:rPr>
        <w:t>:</w:t>
      </w:r>
    </w:p>
    <w:p w:rsidR="00243D75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12AB">
        <w:rPr>
          <w:rFonts w:ascii="Times New Roman" w:hAnsi="Times New Roman" w:cs="Times New Roman"/>
          <w:sz w:val="24"/>
          <w:szCs w:val="24"/>
        </w:rPr>
        <w:t>Основы финансовой грамотности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19" w:history="1">
        <w:r w:rsidRPr="00BD6CAF">
          <w:rPr>
            <w:rStyle w:val="aa"/>
            <w:rFonts w:ascii="Times New Roman" w:hAnsi="Times New Roman"/>
            <w:sz w:val="24"/>
            <w:szCs w:val="24"/>
          </w:rPr>
          <w:t>https://profin.top/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43D75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2AB">
        <w:rPr>
          <w:rFonts w:ascii="Times New Roman" w:hAnsi="Times New Roman" w:cs="Times New Roman"/>
          <w:sz w:val="24"/>
          <w:szCs w:val="24"/>
        </w:rPr>
        <w:t>2.Финансовая грамотность - Российская экономическая школа</w:t>
      </w:r>
      <w:r w:rsidRPr="00416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BD6CAF">
          <w:rPr>
            <w:rStyle w:val="aa"/>
            <w:rFonts w:ascii="Times New Roman" w:hAnsi="Times New Roman"/>
            <w:sz w:val="24"/>
            <w:szCs w:val="24"/>
          </w:rPr>
          <w:t>https://www.nes.ru/ru/projects/financial-literacy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43D75" w:rsidRPr="00416644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 </w:t>
      </w:r>
      <w:r w:rsidRPr="00416644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учителя: </w:t>
      </w:r>
    </w:p>
    <w:p w:rsidR="00243D75" w:rsidRPr="00416644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44">
        <w:rPr>
          <w:rFonts w:ascii="Times New Roman" w:hAnsi="Times New Roman" w:cs="Times New Roman"/>
          <w:sz w:val="24"/>
          <w:szCs w:val="24"/>
        </w:rPr>
        <w:t>1. Финансовая грамотность: методич</w:t>
      </w:r>
      <w:r>
        <w:rPr>
          <w:rFonts w:ascii="Times New Roman" w:hAnsi="Times New Roman" w:cs="Times New Roman"/>
          <w:sz w:val="24"/>
          <w:szCs w:val="24"/>
        </w:rPr>
        <w:t>еские</w:t>
      </w:r>
      <w:r w:rsidRPr="00416644">
        <w:rPr>
          <w:rFonts w:ascii="Times New Roman" w:hAnsi="Times New Roman" w:cs="Times New Roman"/>
          <w:sz w:val="24"/>
          <w:szCs w:val="24"/>
        </w:rPr>
        <w:t xml:space="preserve"> рекомендации для учителя. </w:t>
      </w:r>
      <w:r w:rsidRPr="00416644">
        <w:rPr>
          <w:rFonts w:ascii="Times New Roman" w:hAnsi="Times New Roman" w:cs="Times New Roman"/>
          <w:color w:val="FF0000"/>
          <w:sz w:val="24"/>
          <w:szCs w:val="24"/>
        </w:rPr>
        <w:t xml:space="preserve">8-9 </w:t>
      </w:r>
      <w:r w:rsidRPr="00416644">
        <w:rPr>
          <w:rFonts w:ascii="Times New Roman" w:hAnsi="Times New Roman" w:cs="Times New Roman"/>
          <w:sz w:val="24"/>
          <w:szCs w:val="24"/>
        </w:rPr>
        <w:t xml:space="preserve">классы. / Ю. В. Брехова. </w:t>
      </w:r>
      <w:proofErr w:type="gramStart"/>
      <w:r w:rsidRPr="0041664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16644">
        <w:rPr>
          <w:rFonts w:ascii="Times New Roman" w:hAnsi="Times New Roman" w:cs="Times New Roman"/>
          <w:sz w:val="24"/>
          <w:szCs w:val="24"/>
        </w:rPr>
        <w:t>.: Вита-Пресс, 2014.</w:t>
      </w:r>
    </w:p>
    <w:p w:rsidR="00243D75" w:rsidRPr="00416644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2. Информационный портал  </w:t>
      </w:r>
      <w:hyperlink r:id="rId21" w:history="1">
        <w:r w:rsidRPr="00416644">
          <w:rPr>
            <w:rStyle w:val="aa"/>
            <w:rFonts w:ascii="Times New Roman" w:hAnsi="Times New Roman"/>
            <w:sz w:val="24"/>
            <w:szCs w:val="24"/>
          </w:rPr>
          <w:t>http</w:t>
        </w:r>
      </w:hyperlink>
      <w:hyperlink r:id="rId22" w:history="1">
        <w:r w:rsidRPr="00416644">
          <w:rPr>
            <w:rStyle w:val="aa"/>
            <w:rFonts w:ascii="Times New Roman" w:hAnsi="Times New Roman"/>
            <w:sz w:val="24"/>
            <w:szCs w:val="24"/>
          </w:rPr>
          <w:t>://</w:t>
        </w:r>
      </w:hyperlink>
      <w:hyperlink r:id="rId23" w:history="1">
        <w:r w:rsidRPr="00416644">
          <w:rPr>
            <w:rStyle w:val="aa"/>
            <w:rFonts w:ascii="Times New Roman" w:hAnsi="Times New Roman"/>
            <w:sz w:val="24"/>
            <w:szCs w:val="24"/>
          </w:rPr>
          <w:t>www.banki.ru/</w:t>
        </w:r>
      </w:hyperlink>
    </w:p>
    <w:p w:rsidR="00243D75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16644">
        <w:rPr>
          <w:rFonts w:ascii="Times New Roman" w:hAnsi="Times New Roman" w:cs="Times New Roman"/>
          <w:sz w:val="24"/>
          <w:szCs w:val="24"/>
        </w:rPr>
        <w:t>Финаграм</w:t>
      </w:r>
      <w:proofErr w:type="spellEnd"/>
      <w:r w:rsidRPr="00416644">
        <w:rPr>
          <w:rFonts w:ascii="Times New Roman" w:hAnsi="Times New Roman" w:cs="Times New Roman"/>
          <w:sz w:val="24"/>
          <w:szCs w:val="24"/>
        </w:rPr>
        <w:t xml:space="preserve"> - портал финансовой грамотности </w:t>
      </w:r>
      <w:hyperlink r:id="rId24" w:history="1">
        <w:r w:rsidRPr="00BD6CAF">
          <w:rPr>
            <w:rStyle w:val="aa"/>
            <w:rFonts w:ascii="Times New Roman" w:hAnsi="Times New Roman"/>
            <w:sz w:val="24"/>
            <w:szCs w:val="24"/>
          </w:rPr>
          <w:t>https://finagram.com/</w:t>
        </w:r>
      </w:hyperlink>
    </w:p>
    <w:p w:rsidR="00243D75" w:rsidRPr="001F12AB" w:rsidRDefault="00243D75" w:rsidP="00243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4.Финансовая грамотность населения </w:t>
      </w:r>
      <w:hyperlink r:id="rId25" w:history="1">
        <w:r w:rsidRPr="001F12AB">
          <w:rPr>
            <w:rStyle w:val="aa"/>
            <w:rFonts w:ascii="Times New Roman" w:hAnsi="Times New Roman"/>
            <w:sz w:val="20"/>
            <w:szCs w:val="24"/>
          </w:rPr>
          <w:t>https://www.banki.ru/wikibank/finansovaya_gramotnost/</w:t>
        </w:r>
      </w:hyperlink>
    </w:p>
    <w:p w:rsidR="00243D75" w:rsidRDefault="00243D75" w:rsidP="00C40CBD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40CBD" w:rsidRPr="00C96BA4" w:rsidRDefault="00C40CBD" w:rsidP="00C40CB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0CBD" w:rsidRPr="00C96BA4" w:rsidRDefault="00C40CBD" w:rsidP="00C40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CBD" w:rsidRPr="00470DD4" w:rsidRDefault="00C40CBD" w:rsidP="0069384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41" w:rsidRPr="00996487" w:rsidRDefault="00693841" w:rsidP="006938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41" w:rsidRDefault="00693841" w:rsidP="00B168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3841" w:rsidSect="00243D75">
      <w:type w:val="continuous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89" w:rsidRDefault="00797189" w:rsidP="00797189">
      <w:pPr>
        <w:spacing w:after="0" w:line="240" w:lineRule="auto"/>
      </w:pPr>
      <w:r>
        <w:separator/>
      </w:r>
    </w:p>
  </w:endnote>
  <w:endnote w:type="continuationSeparator" w:id="0">
    <w:p w:rsidR="00797189" w:rsidRDefault="00797189" w:rsidP="0079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379359"/>
      <w:docPartObj>
        <w:docPartGallery w:val="Page Numbers (Bottom of Page)"/>
        <w:docPartUnique/>
      </w:docPartObj>
    </w:sdtPr>
    <w:sdtContent>
      <w:p w:rsidR="00797189" w:rsidRDefault="0079718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FF">
          <w:rPr>
            <w:noProof/>
          </w:rPr>
          <w:t>2</w:t>
        </w:r>
        <w:r>
          <w:fldChar w:fldCharType="end"/>
        </w:r>
      </w:p>
    </w:sdtContent>
  </w:sdt>
  <w:p w:rsidR="00797189" w:rsidRDefault="0079718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89" w:rsidRDefault="00797189" w:rsidP="00797189">
      <w:pPr>
        <w:spacing w:after="0" w:line="240" w:lineRule="auto"/>
      </w:pPr>
      <w:r>
        <w:separator/>
      </w:r>
    </w:p>
  </w:footnote>
  <w:footnote w:type="continuationSeparator" w:id="0">
    <w:p w:rsidR="00797189" w:rsidRDefault="00797189" w:rsidP="0079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D2"/>
    <w:multiLevelType w:val="hybridMultilevel"/>
    <w:tmpl w:val="E6A85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B31650"/>
    <w:multiLevelType w:val="hybridMultilevel"/>
    <w:tmpl w:val="6986C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262A"/>
    <w:multiLevelType w:val="hybridMultilevel"/>
    <w:tmpl w:val="40C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7F3"/>
    <w:multiLevelType w:val="hybridMultilevel"/>
    <w:tmpl w:val="DE121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9101C0"/>
    <w:multiLevelType w:val="multilevel"/>
    <w:tmpl w:val="A5BEF6AC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ED3D71"/>
    <w:multiLevelType w:val="multilevel"/>
    <w:tmpl w:val="91E6A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94C4E"/>
    <w:multiLevelType w:val="multilevel"/>
    <w:tmpl w:val="46F0B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37DC0"/>
    <w:multiLevelType w:val="multilevel"/>
    <w:tmpl w:val="E4B6D4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475E71"/>
    <w:multiLevelType w:val="hybridMultilevel"/>
    <w:tmpl w:val="D55CB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D3FF9"/>
    <w:multiLevelType w:val="multilevel"/>
    <w:tmpl w:val="E3C4524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C10CE3"/>
    <w:multiLevelType w:val="hybridMultilevel"/>
    <w:tmpl w:val="43824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3E507F"/>
    <w:multiLevelType w:val="multilevel"/>
    <w:tmpl w:val="3AFC6856"/>
    <w:lvl w:ilvl="0">
      <w:start w:val="1"/>
      <w:numFmt w:val="decimal"/>
      <w:lvlText w:val="%1."/>
      <w:lvlJc w:val="left"/>
      <w:rPr>
        <w:rFonts w:ascii="Times New Roman" w:eastAsia="Calibri" w:hAnsi="Times New Roman" w:cs="Trebuchet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6C5DAE"/>
    <w:multiLevelType w:val="multilevel"/>
    <w:tmpl w:val="5732775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0967F5"/>
    <w:multiLevelType w:val="hybridMultilevel"/>
    <w:tmpl w:val="CB4A8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06251F"/>
    <w:multiLevelType w:val="multilevel"/>
    <w:tmpl w:val="987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81BD2"/>
    <w:multiLevelType w:val="multilevel"/>
    <w:tmpl w:val="7A963C1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B44D0F"/>
    <w:multiLevelType w:val="hybridMultilevel"/>
    <w:tmpl w:val="062C0F76"/>
    <w:lvl w:ilvl="0" w:tplc="DE2CD8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66657"/>
    <w:multiLevelType w:val="multilevel"/>
    <w:tmpl w:val="A3FC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A64E6"/>
    <w:multiLevelType w:val="hybridMultilevel"/>
    <w:tmpl w:val="7A963C14"/>
    <w:lvl w:ilvl="0" w:tplc="80AA781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D70B4"/>
    <w:multiLevelType w:val="multilevel"/>
    <w:tmpl w:val="F87C755A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0"/>
        </w:tabs>
        <w:ind w:left="4200" w:hanging="360"/>
      </w:pPr>
    </w:lvl>
    <w:lvl w:ilvl="2" w:tentative="1">
      <w:start w:val="1"/>
      <w:numFmt w:val="decimal"/>
      <w:lvlText w:val="%3."/>
      <w:lvlJc w:val="left"/>
      <w:pPr>
        <w:tabs>
          <w:tab w:val="num" w:pos="4920"/>
        </w:tabs>
        <w:ind w:left="4920" w:hanging="360"/>
      </w:pPr>
    </w:lvl>
    <w:lvl w:ilvl="3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entative="1">
      <w:start w:val="1"/>
      <w:numFmt w:val="decimal"/>
      <w:lvlText w:val="%5."/>
      <w:lvlJc w:val="left"/>
      <w:pPr>
        <w:tabs>
          <w:tab w:val="num" w:pos="6360"/>
        </w:tabs>
        <w:ind w:left="6360" w:hanging="360"/>
      </w:pPr>
    </w:lvl>
    <w:lvl w:ilvl="5" w:tentative="1">
      <w:start w:val="1"/>
      <w:numFmt w:val="decimal"/>
      <w:lvlText w:val="%6."/>
      <w:lvlJc w:val="left"/>
      <w:pPr>
        <w:tabs>
          <w:tab w:val="num" w:pos="7080"/>
        </w:tabs>
        <w:ind w:left="7080" w:hanging="360"/>
      </w:pPr>
    </w:lvl>
    <w:lvl w:ilvl="6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entative="1">
      <w:start w:val="1"/>
      <w:numFmt w:val="decimal"/>
      <w:lvlText w:val="%8."/>
      <w:lvlJc w:val="left"/>
      <w:pPr>
        <w:tabs>
          <w:tab w:val="num" w:pos="8520"/>
        </w:tabs>
        <w:ind w:left="8520" w:hanging="360"/>
      </w:pPr>
    </w:lvl>
    <w:lvl w:ilvl="8" w:tentative="1">
      <w:start w:val="1"/>
      <w:numFmt w:val="decimal"/>
      <w:lvlText w:val="%9."/>
      <w:lvlJc w:val="left"/>
      <w:pPr>
        <w:tabs>
          <w:tab w:val="num" w:pos="9240"/>
        </w:tabs>
        <w:ind w:left="9240" w:hanging="360"/>
      </w:pPr>
    </w:lvl>
  </w:abstractNum>
  <w:abstractNum w:abstractNumId="20">
    <w:nsid w:val="46DA4B87"/>
    <w:multiLevelType w:val="multilevel"/>
    <w:tmpl w:val="5732775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D118DA"/>
    <w:multiLevelType w:val="hybridMultilevel"/>
    <w:tmpl w:val="26144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4F74CA"/>
    <w:multiLevelType w:val="multilevel"/>
    <w:tmpl w:val="81B6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F2B3E"/>
    <w:multiLevelType w:val="hybridMultilevel"/>
    <w:tmpl w:val="2DDE0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5532FF"/>
    <w:multiLevelType w:val="multilevel"/>
    <w:tmpl w:val="47B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E05466"/>
    <w:multiLevelType w:val="hybridMultilevel"/>
    <w:tmpl w:val="3126EA4E"/>
    <w:lvl w:ilvl="0" w:tplc="B0927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1C4D06"/>
    <w:multiLevelType w:val="hybridMultilevel"/>
    <w:tmpl w:val="72E8C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1565"/>
    <w:multiLevelType w:val="multilevel"/>
    <w:tmpl w:val="FE7C7DA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EA125F"/>
    <w:multiLevelType w:val="multilevel"/>
    <w:tmpl w:val="0F4A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B6747"/>
    <w:multiLevelType w:val="multilevel"/>
    <w:tmpl w:val="937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D499A"/>
    <w:multiLevelType w:val="hybridMultilevel"/>
    <w:tmpl w:val="FEC6B8D0"/>
    <w:lvl w:ilvl="0" w:tplc="9EF4A4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6E5874DC"/>
    <w:multiLevelType w:val="hybridMultilevel"/>
    <w:tmpl w:val="E4B6D4E2"/>
    <w:lvl w:ilvl="0" w:tplc="12466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6205BB"/>
    <w:multiLevelType w:val="multilevel"/>
    <w:tmpl w:val="555E5840"/>
    <w:lvl w:ilvl="0">
      <w:start w:val="1"/>
      <w:numFmt w:val="decimal"/>
      <w:lvlText w:val="%1.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1A2907"/>
    <w:multiLevelType w:val="multilevel"/>
    <w:tmpl w:val="555E5840"/>
    <w:lvl w:ilvl="0">
      <w:start w:val="1"/>
      <w:numFmt w:val="decimal"/>
      <w:lvlText w:val="%1.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51B6E8E"/>
    <w:multiLevelType w:val="multilevel"/>
    <w:tmpl w:val="5732775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B13880"/>
    <w:multiLevelType w:val="multilevel"/>
    <w:tmpl w:val="E4B6D4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80055E"/>
    <w:multiLevelType w:val="hybridMultilevel"/>
    <w:tmpl w:val="B8C4DADE"/>
    <w:lvl w:ilvl="0" w:tplc="C060A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4"/>
  </w:num>
  <w:num w:numId="5">
    <w:abstractNumId w:val="36"/>
  </w:num>
  <w:num w:numId="6">
    <w:abstractNumId w:val="30"/>
  </w:num>
  <w:num w:numId="7">
    <w:abstractNumId w:val="2"/>
  </w:num>
  <w:num w:numId="8">
    <w:abstractNumId w:val="10"/>
  </w:num>
  <w:num w:numId="9">
    <w:abstractNumId w:val="12"/>
  </w:num>
  <w:num w:numId="10">
    <w:abstractNumId w:val="34"/>
  </w:num>
  <w:num w:numId="11">
    <w:abstractNumId w:val="32"/>
  </w:num>
  <w:num w:numId="12">
    <w:abstractNumId w:val="20"/>
  </w:num>
  <w:num w:numId="13">
    <w:abstractNumId w:val="9"/>
  </w:num>
  <w:num w:numId="14">
    <w:abstractNumId w:val="27"/>
  </w:num>
  <w:num w:numId="15">
    <w:abstractNumId w:val="8"/>
  </w:num>
  <w:num w:numId="16">
    <w:abstractNumId w:val="1"/>
  </w:num>
  <w:num w:numId="17">
    <w:abstractNumId w:val="13"/>
  </w:num>
  <w:num w:numId="18">
    <w:abstractNumId w:val="3"/>
  </w:num>
  <w:num w:numId="19">
    <w:abstractNumId w:val="26"/>
  </w:num>
  <w:num w:numId="20">
    <w:abstractNumId w:val="14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9"/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17"/>
  </w:num>
  <w:num w:numId="27">
    <w:abstractNumId w:val="0"/>
  </w:num>
  <w:num w:numId="28">
    <w:abstractNumId w:val="23"/>
  </w:num>
  <w:num w:numId="29">
    <w:abstractNumId w:val="33"/>
  </w:num>
  <w:num w:numId="30">
    <w:abstractNumId w:val="11"/>
  </w:num>
  <w:num w:numId="31">
    <w:abstractNumId w:val="31"/>
  </w:num>
  <w:num w:numId="32">
    <w:abstractNumId w:val="7"/>
  </w:num>
  <w:num w:numId="33">
    <w:abstractNumId w:val="35"/>
  </w:num>
  <w:num w:numId="34">
    <w:abstractNumId w:val="18"/>
  </w:num>
  <w:num w:numId="35">
    <w:abstractNumId w:val="15"/>
  </w:num>
  <w:num w:numId="36">
    <w:abstractNumId w:val="19"/>
  </w:num>
  <w:num w:numId="37">
    <w:abstractNumId w:val="2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F"/>
    <w:rsid w:val="00026FA9"/>
    <w:rsid w:val="00111F49"/>
    <w:rsid w:val="00131BFF"/>
    <w:rsid w:val="00185AE1"/>
    <w:rsid w:val="00197D80"/>
    <w:rsid w:val="001B63D2"/>
    <w:rsid w:val="001F0688"/>
    <w:rsid w:val="001F12AB"/>
    <w:rsid w:val="00200E8C"/>
    <w:rsid w:val="00236627"/>
    <w:rsid w:val="00243D75"/>
    <w:rsid w:val="00297FD0"/>
    <w:rsid w:val="002D24F2"/>
    <w:rsid w:val="002D7D23"/>
    <w:rsid w:val="00326FE9"/>
    <w:rsid w:val="00330698"/>
    <w:rsid w:val="00341B8E"/>
    <w:rsid w:val="00387740"/>
    <w:rsid w:val="003A03AA"/>
    <w:rsid w:val="00400200"/>
    <w:rsid w:val="00416644"/>
    <w:rsid w:val="00417340"/>
    <w:rsid w:val="00462C76"/>
    <w:rsid w:val="004C1603"/>
    <w:rsid w:val="004E2963"/>
    <w:rsid w:val="004E2F5E"/>
    <w:rsid w:val="004F5084"/>
    <w:rsid w:val="00537AFF"/>
    <w:rsid w:val="005456EF"/>
    <w:rsid w:val="00570D90"/>
    <w:rsid w:val="005749BF"/>
    <w:rsid w:val="00584DAB"/>
    <w:rsid w:val="005F2D9D"/>
    <w:rsid w:val="006103BA"/>
    <w:rsid w:val="00693841"/>
    <w:rsid w:val="006A3E0A"/>
    <w:rsid w:val="006A4CAC"/>
    <w:rsid w:val="006B07FE"/>
    <w:rsid w:val="006C7731"/>
    <w:rsid w:val="00797189"/>
    <w:rsid w:val="007F7898"/>
    <w:rsid w:val="008313BD"/>
    <w:rsid w:val="0086247D"/>
    <w:rsid w:val="008633D7"/>
    <w:rsid w:val="00866355"/>
    <w:rsid w:val="008D014A"/>
    <w:rsid w:val="00953810"/>
    <w:rsid w:val="00971765"/>
    <w:rsid w:val="009B5020"/>
    <w:rsid w:val="009C3B44"/>
    <w:rsid w:val="00A23D6D"/>
    <w:rsid w:val="00A86369"/>
    <w:rsid w:val="00AC756E"/>
    <w:rsid w:val="00B15BB3"/>
    <w:rsid w:val="00B168BF"/>
    <w:rsid w:val="00B403CA"/>
    <w:rsid w:val="00B65A49"/>
    <w:rsid w:val="00B834D2"/>
    <w:rsid w:val="00C40CBD"/>
    <w:rsid w:val="00C5553E"/>
    <w:rsid w:val="00CE23F2"/>
    <w:rsid w:val="00D17D43"/>
    <w:rsid w:val="00D93732"/>
    <w:rsid w:val="00ED400F"/>
    <w:rsid w:val="00FB37B7"/>
    <w:rsid w:val="00FD77ED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53E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74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C5553E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C5553E"/>
    <w:rPr>
      <w:rFonts w:ascii="Cambria" w:eastAsia="Cambria" w:hAnsi="Cambria" w:cs="Cambria"/>
      <w:b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3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5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C55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5553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168BF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0"/>
    <w:uiPriority w:val="99"/>
    <w:rsid w:val="00B168BF"/>
    <w:rPr>
      <w:rFonts w:ascii="Trebuchet MS" w:hAnsi="Trebuchet MS" w:cs="Trebuchet M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styleId="ab">
    <w:name w:val="List Paragraph"/>
    <w:basedOn w:val="a"/>
    <w:uiPriority w:val="34"/>
    <w:qFormat/>
    <w:rsid w:val="008D014A"/>
    <w:pPr>
      <w:ind w:left="720"/>
      <w:contextualSpacing/>
    </w:pPr>
  </w:style>
  <w:style w:type="table" w:styleId="ac">
    <w:name w:val="Table Grid"/>
    <w:basedOn w:val="a1"/>
    <w:uiPriority w:val="59"/>
    <w:rsid w:val="009C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5456E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456EF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456EF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  <w:lang w:eastAsia="en-US"/>
    </w:rPr>
  </w:style>
  <w:style w:type="paragraph" w:customStyle="1" w:styleId="13">
    <w:name w:val="Основной текст1"/>
    <w:basedOn w:val="a"/>
    <w:link w:val="ad"/>
    <w:rsid w:val="005456EF"/>
    <w:pPr>
      <w:widowControl w:val="0"/>
      <w:shd w:val="clear" w:color="auto" w:fill="FFFFFF"/>
      <w:spacing w:before="480" w:after="0" w:line="365" w:lineRule="exact"/>
    </w:pPr>
    <w:rPr>
      <w:rFonts w:ascii="Times New Roman" w:eastAsia="Times New Roman" w:hAnsi="Times New Roman" w:cs="Times New Roman"/>
      <w:spacing w:val="10"/>
      <w:sz w:val="28"/>
      <w:szCs w:val="28"/>
      <w:lang w:eastAsia="en-US"/>
    </w:rPr>
  </w:style>
  <w:style w:type="character" w:customStyle="1" w:styleId="C6">
    <w:name w:val="C6"/>
    <w:rsid w:val="007F7898"/>
  </w:style>
  <w:style w:type="character" w:styleId="ae">
    <w:name w:val="FollowedHyperlink"/>
    <w:basedOn w:val="a0"/>
    <w:uiPriority w:val="99"/>
    <w:semiHidden/>
    <w:unhideWhenUsed/>
    <w:rsid w:val="001F12A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79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97189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79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718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53E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74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C5553E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C5553E"/>
    <w:rPr>
      <w:rFonts w:ascii="Cambria" w:eastAsia="Cambria" w:hAnsi="Cambria" w:cs="Cambria"/>
      <w:b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3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5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C55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5553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168BF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0"/>
    <w:uiPriority w:val="99"/>
    <w:rsid w:val="00B168BF"/>
    <w:rPr>
      <w:rFonts w:ascii="Trebuchet MS" w:hAnsi="Trebuchet MS" w:cs="Trebuchet M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styleId="ab">
    <w:name w:val="List Paragraph"/>
    <w:basedOn w:val="a"/>
    <w:uiPriority w:val="34"/>
    <w:qFormat/>
    <w:rsid w:val="008D014A"/>
    <w:pPr>
      <w:ind w:left="720"/>
      <w:contextualSpacing/>
    </w:pPr>
  </w:style>
  <w:style w:type="table" w:styleId="ac">
    <w:name w:val="Table Grid"/>
    <w:basedOn w:val="a1"/>
    <w:uiPriority w:val="59"/>
    <w:rsid w:val="009C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5456E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456EF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456EF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  <w:lang w:eastAsia="en-US"/>
    </w:rPr>
  </w:style>
  <w:style w:type="paragraph" w:customStyle="1" w:styleId="13">
    <w:name w:val="Основной текст1"/>
    <w:basedOn w:val="a"/>
    <w:link w:val="ad"/>
    <w:rsid w:val="005456EF"/>
    <w:pPr>
      <w:widowControl w:val="0"/>
      <w:shd w:val="clear" w:color="auto" w:fill="FFFFFF"/>
      <w:spacing w:before="480" w:after="0" w:line="365" w:lineRule="exact"/>
    </w:pPr>
    <w:rPr>
      <w:rFonts w:ascii="Times New Roman" w:eastAsia="Times New Roman" w:hAnsi="Times New Roman" w:cs="Times New Roman"/>
      <w:spacing w:val="10"/>
      <w:sz w:val="28"/>
      <w:szCs w:val="28"/>
      <w:lang w:eastAsia="en-US"/>
    </w:rPr>
  </w:style>
  <w:style w:type="character" w:customStyle="1" w:styleId="C6">
    <w:name w:val="C6"/>
    <w:rsid w:val="007F7898"/>
  </w:style>
  <w:style w:type="character" w:styleId="ae">
    <w:name w:val="FollowedHyperlink"/>
    <w:basedOn w:val="a0"/>
    <w:uiPriority w:val="99"/>
    <w:semiHidden/>
    <w:unhideWhenUsed/>
    <w:rsid w:val="001F12A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79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97189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79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718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88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nki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www.banki.ru/wikibank/finansovaya_gramotnos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nes.ru/ru/projects/financial-litera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finagram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banki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rofin.top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yperlink" Target="http://www.bank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2121-078A-4256-AB6E-8AE493B5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19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2019-10-10T09:43:00Z</dcterms:created>
  <dcterms:modified xsi:type="dcterms:W3CDTF">2019-10-14T07:01:00Z</dcterms:modified>
</cp:coreProperties>
</file>