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8"/>
      </w:tblGrid>
      <w:tr w:rsidR="009442EF" w14:paraId="4E956432" w14:textId="77777777" w:rsidTr="009442EF">
        <w:tc>
          <w:tcPr>
            <w:tcW w:w="5495" w:type="dxa"/>
          </w:tcPr>
          <w:p w14:paraId="101E1406" w14:textId="77777777" w:rsidR="009442EF" w:rsidRDefault="009442EF" w:rsidP="009442EF">
            <w:pPr>
              <w:ind w:firstLine="0"/>
              <w:rPr>
                <w:sz w:val="26"/>
                <w:szCs w:val="26"/>
              </w:rPr>
            </w:pPr>
          </w:p>
        </w:tc>
        <w:tc>
          <w:tcPr>
            <w:tcW w:w="4358" w:type="dxa"/>
          </w:tcPr>
          <w:p w14:paraId="6CF2F57B" w14:textId="77777777" w:rsidR="009442EF" w:rsidRDefault="009442EF" w:rsidP="009442EF">
            <w:pPr>
              <w:ind w:firstLine="0"/>
              <w:rPr>
                <w:sz w:val="26"/>
                <w:szCs w:val="26"/>
              </w:rPr>
            </w:pPr>
            <w:r>
              <w:rPr>
                <w:sz w:val="26"/>
                <w:szCs w:val="26"/>
              </w:rPr>
              <w:t xml:space="preserve">Приложение </w:t>
            </w:r>
          </w:p>
          <w:p w14:paraId="3FC05E94" w14:textId="77777777" w:rsidR="00EC6F11" w:rsidRDefault="009442EF" w:rsidP="00EC6F11">
            <w:pPr>
              <w:ind w:firstLine="0"/>
              <w:rPr>
                <w:sz w:val="26"/>
              </w:rPr>
            </w:pPr>
            <w:r>
              <w:rPr>
                <w:sz w:val="26"/>
                <w:szCs w:val="26"/>
              </w:rPr>
              <w:t xml:space="preserve">к приказу </w:t>
            </w:r>
            <w:r w:rsidR="00EC6F11" w:rsidRPr="00B23E73">
              <w:rPr>
                <w:sz w:val="26"/>
              </w:rPr>
              <w:t>НИУ ВШЭ</w:t>
            </w:r>
            <w:r w:rsidR="00EC6F11">
              <w:rPr>
                <w:sz w:val="26"/>
                <w:lang w:val="en-US"/>
              </w:rPr>
              <w:t> </w:t>
            </w:r>
            <w:r w:rsidR="00EC6F11" w:rsidRPr="00B23E73">
              <w:rPr>
                <w:sz w:val="26"/>
              </w:rPr>
              <w:t>–</w:t>
            </w:r>
            <w:r w:rsidR="00EC6F11">
              <w:rPr>
                <w:sz w:val="26"/>
                <w:lang w:val="en-US"/>
              </w:rPr>
              <w:t> </w:t>
            </w:r>
            <w:r w:rsidR="00EC6F11" w:rsidRPr="00B23E73">
              <w:rPr>
                <w:sz w:val="26"/>
              </w:rPr>
              <w:t>Пермь</w:t>
            </w:r>
          </w:p>
          <w:p w14:paraId="51F92703" w14:textId="77777777" w:rsidR="009442EF" w:rsidRDefault="009442EF" w:rsidP="009442EF">
            <w:pPr>
              <w:ind w:firstLine="0"/>
              <w:rPr>
                <w:sz w:val="26"/>
                <w:szCs w:val="26"/>
              </w:rPr>
            </w:pPr>
            <w:r>
              <w:rPr>
                <w:sz w:val="26"/>
                <w:szCs w:val="26"/>
              </w:rPr>
              <w:t>от ___________ № ______________</w:t>
            </w:r>
          </w:p>
          <w:p w14:paraId="5E5A705C" w14:textId="77777777" w:rsidR="009442EF" w:rsidRDefault="009442EF" w:rsidP="009442EF">
            <w:pPr>
              <w:ind w:firstLine="0"/>
              <w:rPr>
                <w:sz w:val="26"/>
                <w:szCs w:val="26"/>
              </w:rPr>
            </w:pPr>
          </w:p>
        </w:tc>
      </w:tr>
      <w:tr w:rsidR="009442EF" w14:paraId="7A2F3CB1" w14:textId="77777777" w:rsidTr="009442EF">
        <w:tc>
          <w:tcPr>
            <w:tcW w:w="5495" w:type="dxa"/>
          </w:tcPr>
          <w:p w14:paraId="5431A5C8" w14:textId="77777777" w:rsidR="009442EF" w:rsidRDefault="009442EF" w:rsidP="009442EF">
            <w:pPr>
              <w:ind w:firstLine="0"/>
              <w:rPr>
                <w:sz w:val="26"/>
                <w:szCs w:val="26"/>
              </w:rPr>
            </w:pPr>
          </w:p>
        </w:tc>
        <w:tc>
          <w:tcPr>
            <w:tcW w:w="4358" w:type="dxa"/>
          </w:tcPr>
          <w:p w14:paraId="0FB1DEC6" w14:textId="77777777" w:rsidR="009442EF" w:rsidRDefault="009442EF" w:rsidP="009442EF">
            <w:pPr>
              <w:ind w:firstLine="0"/>
              <w:rPr>
                <w:sz w:val="26"/>
                <w:szCs w:val="26"/>
              </w:rPr>
            </w:pPr>
            <w:r>
              <w:rPr>
                <w:sz w:val="26"/>
                <w:szCs w:val="26"/>
              </w:rPr>
              <w:t>УТВЕРЖДЕНА</w:t>
            </w:r>
          </w:p>
          <w:p w14:paraId="35BC01BC" w14:textId="77777777" w:rsidR="00EC6F11" w:rsidRDefault="00EC6F11" w:rsidP="00EC6F11">
            <w:pPr>
              <w:ind w:firstLine="0"/>
              <w:rPr>
                <w:sz w:val="26"/>
              </w:rPr>
            </w:pPr>
            <w:r>
              <w:rPr>
                <w:sz w:val="26"/>
                <w:szCs w:val="26"/>
              </w:rPr>
              <w:t>п</w:t>
            </w:r>
            <w:r w:rsidR="009442EF">
              <w:rPr>
                <w:sz w:val="26"/>
                <w:szCs w:val="26"/>
              </w:rPr>
              <w:t>ротоколом ученого совета</w:t>
            </w:r>
            <w:r>
              <w:rPr>
                <w:sz w:val="26"/>
                <w:szCs w:val="26"/>
              </w:rPr>
              <w:t xml:space="preserve"> </w:t>
            </w:r>
            <w:r>
              <w:rPr>
                <w:sz w:val="26"/>
                <w:szCs w:val="26"/>
              </w:rPr>
              <w:br/>
            </w:r>
            <w:r w:rsidRPr="00B23E73">
              <w:rPr>
                <w:sz w:val="26"/>
              </w:rPr>
              <w:t>НИУ ВШЭ</w:t>
            </w:r>
            <w:r>
              <w:rPr>
                <w:sz w:val="26"/>
                <w:lang w:val="en-US"/>
              </w:rPr>
              <w:t> </w:t>
            </w:r>
            <w:r w:rsidRPr="00B23E73">
              <w:rPr>
                <w:sz w:val="26"/>
              </w:rPr>
              <w:t>–</w:t>
            </w:r>
            <w:r>
              <w:rPr>
                <w:sz w:val="26"/>
                <w:lang w:val="en-US"/>
              </w:rPr>
              <w:t> </w:t>
            </w:r>
            <w:r w:rsidRPr="00B23E73">
              <w:rPr>
                <w:sz w:val="26"/>
              </w:rPr>
              <w:t>Пермь</w:t>
            </w:r>
          </w:p>
          <w:p w14:paraId="089B5ECB" w14:textId="77777777" w:rsidR="009442EF" w:rsidRDefault="009442EF" w:rsidP="009442EF">
            <w:pPr>
              <w:ind w:firstLine="0"/>
              <w:rPr>
                <w:sz w:val="26"/>
                <w:szCs w:val="26"/>
              </w:rPr>
            </w:pPr>
            <w:r>
              <w:rPr>
                <w:sz w:val="26"/>
                <w:szCs w:val="26"/>
              </w:rPr>
              <w:t>от ___________ № ______________</w:t>
            </w:r>
          </w:p>
          <w:p w14:paraId="4B904EE3" w14:textId="77777777" w:rsidR="009442EF" w:rsidRDefault="009442EF" w:rsidP="009442EF">
            <w:pPr>
              <w:ind w:firstLine="0"/>
              <w:rPr>
                <w:sz w:val="26"/>
                <w:szCs w:val="26"/>
              </w:rPr>
            </w:pPr>
          </w:p>
        </w:tc>
      </w:tr>
    </w:tbl>
    <w:p w14:paraId="01385787" w14:textId="77777777" w:rsidR="002729DA" w:rsidRDefault="002729DA" w:rsidP="00A106B4">
      <w:pPr>
        <w:ind w:firstLine="0"/>
        <w:jc w:val="center"/>
      </w:pPr>
    </w:p>
    <w:p w14:paraId="69828805" w14:textId="77777777" w:rsidR="00FF3C30" w:rsidRDefault="00FF3C30" w:rsidP="00A106B4">
      <w:pPr>
        <w:ind w:firstLine="0"/>
        <w:jc w:val="center"/>
      </w:pPr>
    </w:p>
    <w:p w14:paraId="4FA90793" w14:textId="77777777" w:rsidR="00FF3C30" w:rsidRDefault="00FF3C30" w:rsidP="00A106B4">
      <w:pPr>
        <w:ind w:firstLine="0"/>
        <w:jc w:val="center"/>
      </w:pPr>
    </w:p>
    <w:p w14:paraId="22947CF4" w14:textId="77777777" w:rsidR="00FF3C30" w:rsidRDefault="00FF3C30" w:rsidP="00A106B4">
      <w:pPr>
        <w:ind w:firstLine="0"/>
        <w:jc w:val="center"/>
      </w:pPr>
    </w:p>
    <w:p w14:paraId="358A5B5B" w14:textId="77777777" w:rsidR="00FF3C30" w:rsidRDefault="00FF3C30" w:rsidP="00A106B4">
      <w:pPr>
        <w:ind w:firstLine="0"/>
        <w:jc w:val="center"/>
      </w:pPr>
    </w:p>
    <w:p w14:paraId="17DF8D2D" w14:textId="77777777" w:rsidR="00FF3C30" w:rsidRPr="00A717BD" w:rsidRDefault="00FF3C30" w:rsidP="00A106B4">
      <w:pPr>
        <w:ind w:firstLine="0"/>
        <w:jc w:val="center"/>
      </w:pPr>
    </w:p>
    <w:p w14:paraId="7637A606" w14:textId="77777777" w:rsidR="00A717BD" w:rsidRPr="00A106B4" w:rsidRDefault="002E7FD2" w:rsidP="00A106B4">
      <w:pPr>
        <w:spacing w:line="360" w:lineRule="auto"/>
        <w:ind w:firstLine="0"/>
        <w:jc w:val="center"/>
        <w:rPr>
          <w:b/>
        </w:rPr>
      </w:pPr>
      <w:r w:rsidRPr="00A106B4">
        <w:rPr>
          <w:b/>
        </w:rPr>
        <w:t>ПРОГРАММА</w:t>
      </w:r>
    </w:p>
    <w:p w14:paraId="4FE93A9A" w14:textId="53F40115" w:rsidR="002E7FD2" w:rsidRPr="00542430" w:rsidRDefault="00DF1D3F" w:rsidP="00A106B4">
      <w:pPr>
        <w:spacing w:line="360" w:lineRule="auto"/>
        <w:ind w:firstLine="0"/>
        <w:jc w:val="center"/>
        <w:rPr>
          <w:sz w:val="26"/>
          <w:szCs w:val="26"/>
        </w:rPr>
      </w:pPr>
      <w:r w:rsidRPr="00542430">
        <w:rPr>
          <w:sz w:val="26"/>
          <w:szCs w:val="26"/>
        </w:rPr>
        <w:t>вступительного испытания</w:t>
      </w:r>
      <w:r w:rsidR="00A717BD" w:rsidRPr="00542430">
        <w:rPr>
          <w:sz w:val="26"/>
          <w:szCs w:val="26"/>
        </w:rPr>
        <w:t xml:space="preserve"> </w:t>
      </w:r>
      <w:r w:rsidR="009442EF" w:rsidRPr="00542430">
        <w:rPr>
          <w:sz w:val="26"/>
          <w:szCs w:val="26"/>
        </w:rPr>
        <w:t>по гражданскому праву</w:t>
      </w:r>
      <w:r w:rsidR="00E929C8">
        <w:rPr>
          <w:sz w:val="26"/>
          <w:szCs w:val="26"/>
        </w:rPr>
        <w:t xml:space="preserve"> </w:t>
      </w:r>
      <w:r w:rsidR="00E929C8" w:rsidRPr="00332B64">
        <w:rPr>
          <w:sz w:val="26"/>
          <w:szCs w:val="26"/>
        </w:rPr>
        <w:t>(письменно)</w:t>
      </w:r>
    </w:p>
    <w:p w14:paraId="4179FAB0" w14:textId="77777777" w:rsidR="00EC6F11" w:rsidRPr="00542430" w:rsidRDefault="00A717BD" w:rsidP="00A106B4">
      <w:pPr>
        <w:spacing w:line="360" w:lineRule="auto"/>
        <w:ind w:firstLine="0"/>
        <w:jc w:val="center"/>
        <w:rPr>
          <w:sz w:val="26"/>
          <w:szCs w:val="26"/>
        </w:rPr>
      </w:pPr>
      <w:r w:rsidRPr="00542430">
        <w:rPr>
          <w:sz w:val="26"/>
          <w:szCs w:val="26"/>
        </w:rPr>
        <w:t xml:space="preserve">для поступающих в </w:t>
      </w:r>
      <w:r w:rsidR="00EC6F11" w:rsidRPr="00542430">
        <w:rPr>
          <w:sz w:val="26"/>
          <w:szCs w:val="26"/>
        </w:rPr>
        <w:t>НИУ ВШЭ – Пермь</w:t>
      </w:r>
    </w:p>
    <w:p w14:paraId="7F931C7B" w14:textId="77777777" w:rsidR="009442EF" w:rsidRPr="00542430" w:rsidRDefault="00A717BD" w:rsidP="00A106B4">
      <w:pPr>
        <w:spacing w:line="360" w:lineRule="auto"/>
        <w:ind w:firstLine="0"/>
        <w:jc w:val="center"/>
        <w:rPr>
          <w:sz w:val="26"/>
          <w:szCs w:val="26"/>
        </w:rPr>
      </w:pPr>
      <w:r w:rsidRPr="00542430">
        <w:rPr>
          <w:sz w:val="26"/>
          <w:szCs w:val="26"/>
        </w:rPr>
        <w:t>на образовательную программу магистратуры</w:t>
      </w:r>
    </w:p>
    <w:p w14:paraId="49B8A620" w14:textId="77777777" w:rsidR="002E7FD2" w:rsidRPr="00542430" w:rsidRDefault="00A717BD" w:rsidP="00A106B4">
      <w:pPr>
        <w:spacing w:line="360" w:lineRule="auto"/>
        <w:ind w:firstLine="0"/>
        <w:jc w:val="center"/>
        <w:rPr>
          <w:sz w:val="26"/>
          <w:szCs w:val="26"/>
        </w:rPr>
      </w:pPr>
      <w:r w:rsidRPr="00542430">
        <w:rPr>
          <w:sz w:val="26"/>
          <w:szCs w:val="26"/>
        </w:rPr>
        <w:t xml:space="preserve">«Правовое обеспечение предпринимательской деятельности» </w:t>
      </w:r>
      <w:r w:rsidR="00A26886" w:rsidRPr="00542430">
        <w:rPr>
          <w:sz w:val="26"/>
          <w:szCs w:val="26"/>
        </w:rPr>
        <w:br/>
      </w:r>
      <w:r w:rsidR="002E7FD2" w:rsidRPr="00542430">
        <w:rPr>
          <w:sz w:val="26"/>
          <w:szCs w:val="26"/>
        </w:rPr>
        <w:t xml:space="preserve">по направлению </w:t>
      </w:r>
      <w:r w:rsidRPr="00542430">
        <w:rPr>
          <w:sz w:val="26"/>
          <w:szCs w:val="26"/>
        </w:rPr>
        <w:t xml:space="preserve">подготовки </w:t>
      </w:r>
      <w:r w:rsidR="007401B6" w:rsidRPr="00542430">
        <w:rPr>
          <w:sz w:val="26"/>
          <w:szCs w:val="26"/>
        </w:rPr>
        <w:t>40.04.01</w:t>
      </w:r>
      <w:r w:rsidR="00A26886" w:rsidRPr="00542430">
        <w:rPr>
          <w:sz w:val="26"/>
          <w:szCs w:val="26"/>
        </w:rPr>
        <w:t xml:space="preserve"> Юриспруденция</w:t>
      </w:r>
    </w:p>
    <w:p w14:paraId="4BC9F4D0" w14:textId="77777777" w:rsidR="00A717BD" w:rsidRPr="00542430" w:rsidRDefault="00CB584E" w:rsidP="00A106B4">
      <w:pPr>
        <w:spacing w:line="360" w:lineRule="auto"/>
        <w:ind w:firstLine="0"/>
        <w:jc w:val="center"/>
        <w:rPr>
          <w:b/>
          <w:sz w:val="26"/>
          <w:szCs w:val="26"/>
        </w:rPr>
      </w:pPr>
      <w:r w:rsidRPr="00542430">
        <w:rPr>
          <w:b/>
          <w:sz w:val="26"/>
          <w:szCs w:val="26"/>
        </w:rPr>
        <w:t>в 2020</w:t>
      </w:r>
      <w:r w:rsidR="00ED7388" w:rsidRPr="00542430">
        <w:rPr>
          <w:b/>
          <w:sz w:val="26"/>
          <w:szCs w:val="26"/>
        </w:rPr>
        <w:t xml:space="preserve"> </w:t>
      </w:r>
      <w:r w:rsidR="00A717BD" w:rsidRPr="00542430">
        <w:rPr>
          <w:b/>
          <w:sz w:val="26"/>
          <w:szCs w:val="26"/>
        </w:rPr>
        <w:t>году</w:t>
      </w:r>
    </w:p>
    <w:p w14:paraId="1DC1AB94" w14:textId="77777777" w:rsidR="002E7FD2" w:rsidRPr="00CB5583" w:rsidRDefault="002E7FD2" w:rsidP="00A106B4">
      <w:pPr>
        <w:ind w:firstLine="0"/>
        <w:jc w:val="center"/>
      </w:pPr>
    </w:p>
    <w:p w14:paraId="29E00257" w14:textId="77777777" w:rsidR="002E7FD2" w:rsidRPr="00CB5583" w:rsidRDefault="002E7FD2" w:rsidP="00A106B4">
      <w:pPr>
        <w:ind w:firstLine="0"/>
        <w:jc w:val="center"/>
      </w:pPr>
    </w:p>
    <w:p w14:paraId="11C69894" w14:textId="77777777" w:rsidR="002C4E37" w:rsidRPr="00A106B4" w:rsidRDefault="002C4E37" w:rsidP="00A106B4">
      <w:pPr>
        <w:ind w:firstLine="0"/>
        <w:jc w:val="center"/>
      </w:pPr>
    </w:p>
    <w:p w14:paraId="0AD8187F" w14:textId="77777777" w:rsidR="00896BBD" w:rsidRPr="00CB5583" w:rsidRDefault="00896BBD" w:rsidP="00A106B4">
      <w:pPr>
        <w:ind w:firstLine="0"/>
        <w:jc w:val="center"/>
        <w:rPr>
          <w:szCs w:val="24"/>
        </w:rPr>
      </w:pPr>
    </w:p>
    <w:p w14:paraId="1F30727E" w14:textId="77777777" w:rsidR="00896BBD" w:rsidRPr="00CB5583" w:rsidRDefault="00896BBD" w:rsidP="00A106B4">
      <w:pPr>
        <w:ind w:firstLine="0"/>
        <w:jc w:val="center"/>
        <w:rPr>
          <w:szCs w:val="24"/>
        </w:rPr>
      </w:pPr>
    </w:p>
    <w:p w14:paraId="20A501A6" w14:textId="77777777" w:rsidR="007C15DD" w:rsidRPr="00CB5583" w:rsidRDefault="007C15DD" w:rsidP="00A106B4">
      <w:pPr>
        <w:ind w:firstLine="0"/>
        <w:jc w:val="center"/>
        <w:rPr>
          <w:szCs w:val="24"/>
        </w:rPr>
      </w:pPr>
    </w:p>
    <w:p w14:paraId="753D07C8" w14:textId="77777777" w:rsidR="002C4E37" w:rsidRPr="00CB5583" w:rsidRDefault="002C4E37" w:rsidP="00A106B4">
      <w:pPr>
        <w:ind w:firstLine="0"/>
        <w:jc w:val="center"/>
        <w:rPr>
          <w:szCs w:val="24"/>
        </w:rPr>
      </w:pPr>
    </w:p>
    <w:p w14:paraId="416072A0" w14:textId="77777777" w:rsidR="0042040E" w:rsidRPr="00CB5583" w:rsidRDefault="0042040E" w:rsidP="00A106B4">
      <w:pPr>
        <w:ind w:firstLine="0"/>
        <w:jc w:val="center"/>
      </w:pPr>
    </w:p>
    <w:p w14:paraId="2C1A3E6A" w14:textId="77777777" w:rsidR="00FF3C30" w:rsidRPr="00CB5583" w:rsidRDefault="00FF3C30" w:rsidP="00A106B4">
      <w:pPr>
        <w:ind w:firstLine="0"/>
        <w:jc w:val="center"/>
      </w:pPr>
    </w:p>
    <w:p w14:paraId="05D93DA1" w14:textId="77777777" w:rsidR="00FF3C30" w:rsidRPr="00CB5583" w:rsidRDefault="00FF3C30" w:rsidP="00A106B4">
      <w:pPr>
        <w:ind w:firstLine="0"/>
        <w:jc w:val="center"/>
      </w:pPr>
    </w:p>
    <w:p w14:paraId="7A1E0A26" w14:textId="77777777" w:rsidR="00FF3C30" w:rsidRPr="00CB5583" w:rsidRDefault="00FF3C30" w:rsidP="00A106B4">
      <w:pPr>
        <w:ind w:firstLine="0"/>
        <w:jc w:val="center"/>
      </w:pPr>
    </w:p>
    <w:p w14:paraId="6D784AA3" w14:textId="77777777" w:rsidR="00FF3C30" w:rsidRPr="00CB5583" w:rsidRDefault="00FF3C30" w:rsidP="00A106B4">
      <w:pPr>
        <w:ind w:firstLine="0"/>
        <w:jc w:val="center"/>
      </w:pPr>
    </w:p>
    <w:p w14:paraId="3AD452B7" w14:textId="77777777" w:rsidR="00FF3C30" w:rsidRPr="00CB5583" w:rsidRDefault="00FF3C30" w:rsidP="00A106B4">
      <w:pPr>
        <w:ind w:firstLine="0"/>
        <w:jc w:val="center"/>
      </w:pPr>
    </w:p>
    <w:p w14:paraId="7E7607ED" w14:textId="77777777" w:rsidR="00FF3C30" w:rsidRPr="00CB5583" w:rsidRDefault="00FF3C30" w:rsidP="00A106B4">
      <w:pPr>
        <w:ind w:firstLine="0"/>
        <w:jc w:val="center"/>
      </w:pPr>
    </w:p>
    <w:p w14:paraId="111AF9F3" w14:textId="77777777" w:rsidR="0042040E" w:rsidRDefault="0042040E" w:rsidP="00A106B4">
      <w:pPr>
        <w:ind w:firstLine="0"/>
        <w:jc w:val="center"/>
      </w:pPr>
    </w:p>
    <w:p w14:paraId="464D2394" w14:textId="77777777" w:rsidR="00A53963" w:rsidRDefault="00A53963" w:rsidP="00A106B4">
      <w:pPr>
        <w:ind w:firstLine="0"/>
        <w:jc w:val="center"/>
      </w:pPr>
    </w:p>
    <w:p w14:paraId="185AC593" w14:textId="77777777" w:rsidR="00A53963" w:rsidRDefault="00A53963" w:rsidP="00A106B4">
      <w:pPr>
        <w:ind w:firstLine="0"/>
        <w:jc w:val="center"/>
      </w:pPr>
    </w:p>
    <w:p w14:paraId="6D5A65F3" w14:textId="77777777" w:rsidR="00A53963" w:rsidRDefault="00A53963" w:rsidP="00A106B4">
      <w:pPr>
        <w:ind w:firstLine="0"/>
        <w:jc w:val="center"/>
      </w:pPr>
    </w:p>
    <w:p w14:paraId="40061B68" w14:textId="77777777" w:rsidR="00A53963" w:rsidRDefault="00A53963" w:rsidP="00A106B4">
      <w:pPr>
        <w:ind w:firstLine="0"/>
        <w:jc w:val="center"/>
      </w:pPr>
    </w:p>
    <w:p w14:paraId="45562FA2" w14:textId="77777777" w:rsidR="00A53963" w:rsidRDefault="00A53963" w:rsidP="00A106B4">
      <w:pPr>
        <w:ind w:firstLine="0"/>
        <w:jc w:val="center"/>
      </w:pPr>
    </w:p>
    <w:p w14:paraId="166E454D" w14:textId="77777777" w:rsidR="00A53963" w:rsidRDefault="00A53963" w:rsidP="00A106B4">
      <w:pPr>
        <w:ind w:firstLine="0"/>
        <w:jc w:val="center"/>
      </w:pPr>
    </w:p>
    <w:p w14:paraId="1F656095" w14:textId="77777777" w:rsidR="00A53963" w:rsidRDefault="00A53963" w:rsidP="00A106B4">
      <w:pPr>
        <w:ind w:firstLine="0"/>
        <w:jc w:val="center"/>
      </w:pPr>
    </w:p>
    <w:p w14:paraId="0F370428" w14:textId="77777777" w:rsidR="00A53963" w:rsidRPr="00CB5583" w:rsidRDefault="00A53963" w:rsidP="00A106B4">
      <w:pPr>
        <w:ind w:firstLine="0"/>
        <w:jc w:val="center"/>
      </w:pPr>
    </w:p>
    <w:p w14:paraId="52F393A7" w14:textId="77777777" w:rsidR="0042040E" w:rsidRPr="00CB5583" w:rsidRDefault="0042040E" w:rsidP="00A106B4">
      <w:pPr>
        <w:ind w:firstLine="0"/>
        <w:jc w:val="center"/>
      </w:pPr>
    </w:p>
    <w:p w14:paraId="6574463B" w14:textId="77777777" w:rsidR="002729DA" w:rsidRPr="00CB5583" w:rsidRDefault="0042040E" w:rsidP="00542430">
      <w:pPr>
        <w:ind w:firstLine="0"/>
        <w:jc w:val="center"/>
        <w:rPr>
          <w:rFonts w:eastAsia="Times New Roman"/>
          <w:kern w:val="32"/>
          <w:sz w:val="28"/>
          <w:szCs w:val="28"/>
        </w:rPr>
      </w:pPr>
      <w:r w:rsidRPr="00CB5583">
        <w:t xml:space="preserve">Пермь, </w:t>
      </w:r>
      <w:r w:rsidR="00CB584E">
        <w:t>201</w:t>
      </w:r>
      <w:r w:rsidR="00CB584E" w:rsidRPr="00A106B4">
        <w:t>9</w:t>
      </w:r>
      <w:r w:rsidR="00A717BD" w:rsidRPr="00CB5583">
        <w:t xml:space="preserve"> год</w:t>
      </w:r>
      <w:r w:rsidR="002729DA" w:rsidRPr="00CB5583">
        <w:br w:type="page"/>
      </w:r>
    </w:p>
    <w:p w14:paraId="38B73A19" w14:textId="77777777" w:rsidR="00CF6E62" w:rsidRPr="00C20AFB" w:rsidRDefault="00CF6E62" w:rsidP="005B46AF">
      <w:pPr>
        <w:pStyle w:val="af1"/>
        <w:numPr>
          <w:ilvl w:val="0"/>
          <w:numId w:val="14"/>
        </w:numPr>
        <w:tabs>
          <w:tab w:val="left" w:pos="284"/>
        </w:tabs>
        <w:ind w:left="0" w:firstLine="0"/>
        <w:jc w:val="center"/>
        <w:rPr>
          <w:b/>
          <w:bCs/>
          <w:sz w:val="26"/>
          <w:szCs w:val="26"/>
        </w:rPr>
      </w:pPr>
      <w:r w:rsidRPr="00C20AFB">
        <w:rPr>
          <w:b/>
          <w:bCs/>
          <w:sz w:val="26"/>
          <w:szCs w:val="26"/>
        </w:rPr>
        <w:lastRenderedPageBreak/>
        <w:t>Пояснительная записка</w:t>
      </w:r>
    </w:p>
    <w:p w14:paraId="683CA3CD" w14:textId="77777777" w:rsidR="00793B73" w:rsidRPr="00793B73" w:rsidRDefault="00793B73" w:rsidP="00542430">
      <w:pPr>
        <w:pStyle w:val="af1"/>
        <w:numPr>
          <w:ilvl w:val="1"/>
          <w:numId w:val="14"/>
        </w:numPr>
        <w:tabs>
          <w:tab w:val="left" w:pos="567"/>
        </w:tabs>
        <w:ind w:left="0" w:firstLine="0"/>
        <w:jc w:val="both"/>
        <w:rPr>
          <w:b/>
          <w:sz w:val="26"/>
          <w:szCs w:val="26"/>
        </w:rPr>
      </w:pPr>
      <w:r w:rsidRPr="00793B73">
        <w:rPr>
          <w:b/>
          <w:sz w:val="26"/>
          <w:szCs w:val="26"/>
        </w:rPr>
        <w:t>Аннотация</w:t>
      </w:r>
    </w:p>
    <w:p w14:paraId="7964DDB0" w14:textId="77777777" w:rsidR="009F6D71" w:rsidRPr="00EC01A4" w:rsidRDefault="009F6D71" w:rsidP="00542430">
      <w:pPr>
        <w:pStyle w:val="af1"/>
        <w:tabs>
          <w:tab w:val="left" w:pos="1134"/>
        </w:tabs>
        <w:ind w:firstLine="709"/>
        <w:jc w:val="both"/>
        <w:rPr>
          <w:sz w:val="26"/>
          <w:szCs w:val="26"/>
        </w:rPr>
      </w:pPr>
      <w:r>
        <w:rPr>
          <w:sz w:val="26"/>
          <w:szCs w:val="26"/>
        </w:rPr>
        <w:t>Программа вступительного испытания по гражданскому праву рассчитана на</w:t>
      </w:r>
      <w:r w:rsidR="00542430">
        <w:rPr>
          <w:sz w:val="26"/>
          <w:szCs w:val="26"/>
        </w:rPr>
        <w:t> </w:t>
      </w:r>
      <w:r>
        <w:rPr>
          <w:sz w:val="26"/>
          <w:szCs w:val="26"/>
        </w:rPr>
        <w:t xml:space="preserve">абитуриентов, поступающих в Пермский филиал федерального государственного автономного образовательного учреждения высшего образования «Национальный </w:t>
      </w:r>
      <w:r w:rsidRPr="00EC01A4">
        <w:rPr>
          <w:sz w:val="26"/>
          <w:szCs w:val="26"/>
        </w:rPr>
        <w:t xml:space="preserve">исследовательский университет «Высшая школа экономики» </w:t>
      </w:r>
      <w:r w:rsidR="00F3734C" w:rsidRPr="00EC01A4">
        <w:rPr>
          <w:sz w:val="26"/>
          <w:szCs w:val="26"/>
        </w:rPr>
        <w:t>(далее</w:t>
      </w:r>
      <w:r w:rsidR="00542430">
        <w:rPr>
          <w:sz w:val="26"/>
          <w:szCs w:val="26"/>
        </w:rPr>
        <w:t xml:space="preserve"> – </w:t>
      </w:r>
      <w:r w:rsidR="00542430">
        <w:rPr>
          <w:sz w:val="26"/>
          <w:szCs w:val="26"/>
        </w:rPr>
        <w:br/>
      </w:r>
      <w:r w:rsidR="00F3734C" w:rsidRPr="00EC01A4">
        <w:rPr>
          <w:sz w:val="26"/>
          <w:szCs w:val="26"/>
        </w:rPr>
        <w:t>НИУ</w:t>
      </w:r>
      <w:r w:rsidR="00542430">
        <w:rPr>
          <w:sz w:val="26"/>
          <w:szCs w:val="26"/>
        </w:rPr>
        <w:t> </w:t>
      </w:r>
      <w:r w:rsidR="00F3734C" w:rsidRPr="00EC01A4">
        <w:rPr>
          <w:sz w:val="26"/>
          <w:szCs w:val="26"/>
        </w:rPr>
        <w:t>ВШЭ</w:t>
      </w:r>
      <w:r w:rsidR="00542430">
        <w:rPr>
          <w:sz w:val="26"/>
          <w:szCs w:val="26"/>
        </w:rPr>
        <w:t> </w:t>
      </w:r>
      <w:r w:rsidR="00F3734C" w:rsidRPr="00EC01A4">
        <w:rPr>
          <w:sz w:val="26"/>
          <w:szCs w:val="26"/>
        </w:rPr>
        <w:t>–</w:t>
      </w:r>
      <w:r w:rsidR="00542430">
        <w:rPr>
          <w:sz w:val="26"/>
          <w:szCs w:val="26"/>
        </w:rPr>
        <w:t> </w:t>
      </w:r>
      <w:r w:rsidR="00F3734C" w:rsidRPr="00EC01A4">
        <w:rPr>
          <w:sz w:val="26"/>
          <w:szCs w:val="26"/>
        </w:rPr>
        <w:t xml:space="preserve">Пермь) </w:t>
      </w:r>
      <w:r w:rsidRPr="00EC01A4">
        <w:rPr>
          <w:sz w:val="26"/>
          <w:szCs w:val="26"/>
        </w:rPr>
        <w:t xml:space="preserve">для </w:t>
      </w:r>
      <w:proofErr w:type="gramStart"/>
      <w:r w:rsidRPr="00EC01A4">
        <w:rPr>
          <w:sz w:val="26"/>
          <w:szCs w:val="26"/>
        </w:rPr>
        <w:t>обучения по</w:t>
      </w:r>
      <w:proofErr w:type="gramEnd"/>
      <w:r w:rsidRPr="00EC01A4">
        <w:rPr>
          <w:sz w:val="26"/>
          <w:szCs w:val="26"/>
        </w:rPr>
        <w:t xml:space="preserve"> </w:t>
      </w:r>
      <w:r w:rsidR="00793B73" w:rsidRPr="00EC01A4">
        <w:rPr>
          <w:sz w:val="26"/>
          <w:szCs w:val="26"/>
        </w:rPr>
        <w:t xml:space="preserve">образовательной </w:t>
      </w:r>
      <w:r w:rsidRPr="00EC01A4">
        <w:rPr>
          <w:sz w:val="26"/>
          <w:szCs w:val="26"/>
        </w:rPr>
        <w:t xml:space="preserve">программе </w:t>
      </w:r>
      <w:r w:rsidR="00793B73" w:rsidRPr="00EC01A4">
        <w:rPr>
          <w:sz w:val="26"/>
          <w:szCs w:val="26"/>
        </w:rPr>
        <w:t>магистратуры «Правовое обеспечение предпринимательской деятельности» по направлению подготовки 40.04.01 Юриспруденция.</w:t>
      </w:r>
    </w:p>
    <w:p w14:paraId="2D99B08F" w14:textId="5E54A75C" w:rsidR="00793B73" w:rsidRPr="00EC01A4" w:rsidRDefault="00793B73" w:rsidP="00793B73">
      <w:pPr>
        <w:pStyle w:val="af1"/>
        <w:tabs>
          <w:tab w:val="left" w:pos="1134"/>
        </w:tabs>
        <w:ind w:firstLine="709"/>
        <w:jc w:val="both"/>
        <w:rPr>
          <w:sz w:val="26"/>
          <w:szCs w:val="26"/>
        </w:rPr>
      </w:pPr>
      <w:r>
        <w:rPr>
          <w:sz w:val="26"/>
          <w:szCs w:val="26"/>
        </w:rPr>
        <w:t>Программа вступительного испытания по гражданскому праву составлена в</w:t>
      </w:r>
      <w:r w:rsidR="00542430">
        <w:rPr>
          <w:sz w:val="26"/>
          <w:szCs w:val="26"/>
        </w:rPr>
        <w:t> </w:t>
      </w:r>
      <w:r>
        <w:rPr>
          <w:sz w:val="26"/>
          <w:szCs w:val="26"/>
        </w:rPr>
        <w:t xml:space="preserve">соответствии с требованиями </w:t>
      </w:r>
      <w:r w:rsidR="00EC01A4">
        <w:rPr>
          <w:sz w:val="26"/>
          <w:szCs w:val="26"/>
        </w:rPr>
        <w:t>Федерального государственного образовательного</w:t>
      </w:r>
      <w:r w:rsidR="00EC01A4" w:rsidRPr="00EC01A4">
        <w:rPr>
          <w:sz w:val="26"/>
          <w:szCs w:val="26"/>
        </w:rPr>
        <w:t xml:space="preserve"> стандарт</w:t>
      </w:r>
      <w:r w:rsidR="00EC01A4">
        <w:rPr>
          <w:sz w:val="26"/>
          <w:szCs w:val="26"/>
        </w:rPr>
        <w:t>а</w:t>
      </w:r>
      <w:r w:rsidR="00EC01A4" w:rsidRPr="00EC01A4">
        <w:rPr>
          <w:sz w:val="26"/>
          <w:szCs w:val="26"/>
        </w:rPr>
        <w:t xml:space="preserve"> высшего образования по </w:t>
      </w:r>
      <w:r w:rsidR="00EC01A4">
        <w:rPr>
          <w:sz w:val="26"/>
          <w:szCs w:val="26"/>
        </w:rPr>
        <w:t>направлению подготовки 40.03.01 </w:t>
      </w:r>
      <w:r w:rsidR="00EC01A4" w:rsidRPr="00EC01A4">
        <w:rPr>
          <w:sz w:val="26"/>
          <w:szCs w:val="26"/>
        </w:rPr>
        <w:t>Юриспруден</w:t>
      </w:r>
      <w:r w:rsidR="00EC01A4">
        <w:rPr>
          <w:sz w:val="26"/>
          <w:szCs w:val="26"/>
        </w:rPr>
        <w:t xml:space="preserve">ция (уровень </w:t>
      </w:r>
      <w:proofErr w:type="spellStart"/>
      <w:r w:rsidR="00EC01A4">
        <w:rPr>
          <w:sz w:val="26"/>
          <w:szCs w:val="26"/>
        </w:rPr>
        <w:t>бакалавриата</w:t>
      </w:r>
      <w:proofErr w:type="spellEnd"/>
      <w:r w:rsidR="00EC01A4">
        <w:rPr>
          <w:sz w:val="26"/>
          <w:szCs w:val="26"/>
        </w:rPr>
        <w:t>) (утвержденного П</w:t>
      </w:r>
      <w:r w:rsidR="00EC01A4" w:rsidRPr="00EC01A4">
        <w:rPr>
          <w:sz w:val="26"/>
          <w:szCs w:val="26"/>
        </w:rPr>
        <w:t>риказом Министерства образования и</w:t>
      </w:r>
      <w:r w:rsidR="00EC01A4">
        <w:rPr>
          <w:sz w:val="26"/>
          <w:szCs w:val="26"/>
        </w:rPr>
        <w:t xml:space="preserve"> науки РФ от 1 декабря 2016 г. №</w:t>
      </w:r>
      <w:r w:rsidR="00EC01A4" w:rsidRPr="00EC01A4">
        <w:rPr>
          <w:sz w:val="26"/>
          <w:szCs w:val="26"/>
        </w:rPr>
        <w:t xml:space="preserve"> 1511)</w:t>
      </w:r>
      <w:r w:rsidR="00682181" w:rsidRPr="00682181">
        <w:rPr>
          <w:sz w:val="26"/>
          <w:szCs w:val="26"/>
        </w:rPr>
        <w:t xml:space="preserve"> </w:t>
      </w:r>
      <w:r w:rsidR="00682181" w:rsidRPr="003A2C51">
        <w:rPr>
          <w:sz w:val="26"/>
          <w:szCs w:val="26"/>
        </w:rPr>
        <w:t>(далее –</w:t>
      </w:r>
      <w:r w:rsidR="00944B14">
        <w:rPr>
          <w:sz w:val="26"/>
          <w:szCs w:val="26"/>
        </w:rPr>
        <w:t xml:space="preserve"> </w:t>
      </w:r>
      <w:r w:rsidR="00682181" w:rsidRPr="003A2C51">
        <w:rPr>
          <w:sz w:val="26"/>
          <w:szCs w:val="26"/>
        </w:rPr>
        <w:t>ФГОС)</w:t>
      </w:r>
      <w:r w:rsidR="00EC01A4" w:rsidRPr="003A2C51">
        <w:rPr>
          <w:sz w:val="26"/>
          <w:szCs w:val="26"/>
        </w:rPr>
        <w:t>.</w:t>
      </w:r>
    </w:p>
    <w:p w14:paraId="7C172F18" w14:textId="09974A84" w:rsidR="00EF76F5" w:rsidRPr="00EC01A4" w:rsidRDefault="00EF76F5" w:rsidP="00EF76F5">
      <w:pPr>
        <w:pStyle w:val="af1"/>
        <w:tabs>
          <w:tab w:val="left" w:pos="1134"/>
        </w:tabs>
        <w:ind w:firstLine="709"/>
        <w:jc w:val="both"/>
        <w:rPr>
          <w:sz w:val="26"/>
          <w:szCs w:val="26"/>
        </w:rPr>
      </w:pPr>
      <w:r w:rsidRPr="00CB5583">
        <w:rPr>
          <w:sz w:val="26"/>
          <w:szCs w:val="26"/>
        </w:rPr>
        <w:t>Вступительное испытание по гражданскому праву</w:t>
      </w:r>
      <w:r>
        <w:rPr>
          <w:sz w:val="26"/>
          <w:szCs w:val="26"/>
        </w:rPr>
        <w:t xml:space="preserve"> для абитуриентов, поступающих </w:t>
      </w:r>
      <w:r w:rsidR="00F3734C">
        <w:rPr>
          <w:sz w:val="26"/>
          <w:szCs w:val="26"/>
        </w:rPr>
        <w:t xml:space="preserve">в </w:t>
      </w:r>
      <w:r w:rsidR="00542430">
        <w:rPr>
          <w:sz w:val="26"/>
          <w:szCs w:val="26"/>
        </w:rPr>
        <w:t xml:space="preserve">НИУ ВШЭ – Пермь </w:t>
      </w:r>
      <w:r w:rsidR="00F3734C">
        <w:rPr>
          <w:sz w:val="26"/>
          <w:szCs w:val="26"/>
        </w:rPr>
        <w:t xml:space="preserve">на образовательную программу магистратуры </w:t>
      </w:r>
      <w:r w:rsidR="00F3734C" w:rsidRPr="00EC01A4">
        <w:rPr>
          <w:sz w:val="26"/>
          <w:szCs w:val="26"/>
        </w:rPr>
        <w:t>«Правовое обеспечение предпринимательской деятельности» по направлению подготовки 40.04.01 Юриспруденция</w:t>
      </w:r>
      <w:r w:rsidRPr="00EC01A4">
        <w:rPr>
          <w:sz w:val="26"/>
          <w:szCs w:val="26"/>
        </w:rPr>
        <w:t xml:space="preserve"> проводится в письменной виде путем выполнения </w:t>
      </w:r>
      <w:r w:rsidR="00A17296" w:rsidRPr="00332B64">
        <w:rPr>
          <w:sz w:val="26"/>
          <w:szCs w:val="26"/>
        </w:rPr>
        <w:t>вступительного</w:t>
      </w:r>
      <w:r w:rsidR="00A17296">
        <w:rPr>
          <w:sz w:val="26"/>
          <w:szCs w:val="26"/>
        </w:rPr>
        <w:t xml:space="preserve"> </w:t>
      </w:r>
      <w:r w:rsidRPr="00EC01A4">
        <w:rPr>
          <w:sz w:val="26"/>
          <w:szCs w:val="26"/>
        </w:rPr>
        <w:t>задания</w:t>
      </w:r>
      <w:r w:rsidR="00542430">
        <w:rPr>
          <w:sz w:val="26"/>
          <w:szCs w:val="26"/>
        </w:rPr>
        <w:t>.</w:t>
      </w:r>
    </w:p>
    <w:p w14:paraId="2076A10F" w14:textId="77777777" w:rsidR="00CF6E62" w:rsidRPr="00CB5583" w:rsidRDefault="00CF6E62" w:rsidP="00F3734C">
      <w:pPr>
        <w:pStyle w:val="af1"/>
        <w:tabs>
          <w:tab w:val="left" w:pos="1134"/>
        </w:tabs>
        <w:ind w:firstLine="709"/>
        <w:jc w:val="both"/>
        <w:rPr>
          <w:sz w:val="26"/>
          <w:szCs w:val="26"/>
        </w:rPr>
      </w:pPr>
      <w:r w:rsidRPr="00CB5583">
        <w:rPr>
          <w:sz w:val="26"/>
          <w:szCs w:val="26"/>
        </w:rPr>
        <w:t xml:space="preserve">Программа </w:t>
      </w:r>
      <w:r w:rsidR="0057384F" w:rsidRPr="00CB5583">
        <w:rPr>
          <w:sz w:val="26"/>
          <w:szCs w:val="26"/>
        </w:rPr>
        <w:t xml:space="preserve">вступительного </w:t>
      </w:r>
      <w:r w:rsidR="00DF1D3F" w:rsidRPr="00CB5583">
        <w:rPr>
          <w:sz w:val="26"/>
          <w:szCs w:val="26"/>
        </w:rPr>
        <w:t>испытания по гражданскому праву</w:t>
      </w:r>
      <w:r w:rsidR="0057384F" w:rsidRPr="00CB5583">
        <w:rPr>
          <w:sz w:val="26"/>
          <w:szCs w:val="26"/>
        </w:rPr>
        <w:t xml:space="preserve"> </w:t>
      </w:r>
      <w:r w:rsidRPr="00CB5583">
        <w:rPr>
          <w:sz w:val="26"/>
          <w:szCs w:val="26"/>
        </w:rPr>
        <w:t>включает основные разделы</w:t>
      </w:r>
      <w:r w:rsidR="0057384F" w:rsidRPr="00CB5583">
        <w:rPr>
          <w:sz w:val="26"/>
          <w:szCs w:val="26"/>
        </w:rPr>
        <w:t xml:space="preserve"> дисциплины </w:t>
      </w:r>
      <w:r w:rsidR="0090470F" w:rsidRPr="00CB5583">
        <w:rPr>
          <w:sz w:val="26"/>
          <w:szCs w:val="26"/>
        </w:rPr>
        <w:t>«</w:t>
      </w:r>
      <w:r w:rsidR="0057384F" w:rsidRPr="00CB5583">
        <w:rPr>
          <w:sz w:val="26"/>
          <w:szCs w:val="26"/>
        </w:rPr>
        <w:t>Гражданское право</w:t>
      </w:r>
      <w:r w:rsidR="0090470F" w:rsidRPr="00CB5583">
        <w:rPr>
          <w:sz w:val="26"/>
          <w:szCs w:val="26"/>
        </w:rPr>
        <w:t>»</w:t>
      </w:r>
      <w:r w:rsidRPr="00CB5583">
        <w:rPr>
          <w:sz w:val="26"/>
          <w:szCs w:val="26"/>
        </w:rPr>
        <w:t xml:space="preserve">, соответствующие уровню </w:t>
      </w:r>
      <w:r w:rsidR="00F562E4" w:rsidRPr="00CB5583">
        <w:rPr>
          <w:sz w:val="26"/>
          <w:szCs w:val="26"/>
        </w:rPr>
        <w:t>подготовки</w:t>
      </w:r>
      <w:r w:rsidRPr="00CB5583">
        <w:rPr>
          <w:sz w:val="26"/>
          <w:szCs w:val="26"/>
        </w:rPr>
        <w:t xml:space="preserve"> бакалавр</w:t>
      </w:r>
      <w:r w:rsidR="002C4E37" w:rsidRPr="00CB5583">
        <w:rPr>
          <w:sz w:val="26"/>
          <w:szCs w:val="26"/>
        </w:rPr>
        <w:t>а</w:t>
      </w:r>
      <w:r w:rsidRPr="00CB5583">
        <w:rPr>
          <w:sz w:val="26"/>
          <w:szCs w:val="26"/>
        </w:rPr>
        <w:t xml:space="preserve">, знание </w:t>
      </w:r>
      <w:r w:rsidR="00F562E4" w:rsidRPr="00CB5583">
        <w:rPr>
          <w:sz w:val="26"/>
          <w:szCs w:val="26"/>
        </w:rPr>
        <w:t xml:space="preserve">тем </w:t>
      </w:r>
      <w:r w:rsidRPr="00CB5583">
        <w:rPr>
          <w:sz w:val="26"/>
          <w:szCs w:val="26"/>
        </w:rPr>
        <w:t xml:space="preserve">которых необходимо для последующего освоения дисциплин </w:t>
      </w:r>
      <w:r w:rsidR="0090470F" w:rsidRPr="00CB5583">
        <w:rPr>
          <w:sz w:val="26"/>
          <w:szCs w:val="26"/>
        </w:rPr>
        <w:t>образовательной программы магистратуры</w:t>
      </w:r>
      <w:r w:rsidRPr="00CB5583">
        <w:rPr>
          <w:sz w:val="26"/>
          <w:szCs w:val="26"/>
        </w:rPr>
        <w:t xml:space="preserve">. </w:t>
      </w:r>
      <w:r w:rsidR="002521C3" w:rsidRPr="00CB5583">
        <w:rPr>
          <w:sz w:val="26"/>
          <w:szCs w:val="26"/>
        </w:rPr>
        <w:t xml:space="preserve">В каждом разделе содержится перечень основных тем, изучение которых необходимо для сдачи вступительного </w:t>
      </w:r>
      <w:r w:rsidR="00DF1D3F" w:rsidRPr="00CB5583">
        <w:rPr>
          <w:sz w:val="26"/>
          <w:szCs w:val="26"/>
        </w:rPr>
        <w:t>испытания по гражданскому праву</w:t>
      </w:r>
      <w:r w:rsidR="002521C3" w:rsidRPr="00CB5583">
        <w:rPr>
          <w:sz w:val="26"/>
          <w:szCs w:val="26"/>
        </w:rPr>
        <w:t>.</w:t>
      </w:r>
    </w:p>
    <w:p w14:paraId="020D8150" w14:textId="77777777" w:rsidR="002521C3" w:rsidRPr="00CB5583" w:rsidRDefault="002521C3" w:rsidP="0020604A">
      <w:pPr>
        <w:pStyle w:val="af1"/>
        <w:ind w:firstLine="709"/>
        <w:jc w:val="both"/>
        <w:rPr>
          <w:sz w:val="26"/>
          <w:szCs w:val="26"/>
        </w:rPr>
      </w:pPr>
      <w:r w:rsidRPr="00CB5583">
        <w:rPr>
          <w:sz w:val="26"/>
          <w:szCs w:val="26"/>
        </w:rPr>
        <w:t xml:space="preserve">Ответы на вопросы </w:t>
      </w:r>
      <w:r w:rsidR="00DF1D3F" w:rsidRPr="00CB5583">
        <w:rPr>
          <w:sz w:val="26"/>
          <w:szCs w:val="26"/>
        </w:rPr>
        <w:t xml:space="preserve">вступительного испытания по гражданскому праву </w:t>
      </w:r>
      <w:r w:rsidR="005E3664" w:rsidRPr="00CB5583">
        <w:rPr>
          <w:sz w:val="26"/>
          <w:szCs w:val="26"/>
        </w:rPr>
        <w:t>должны быть осно</w:t>
      </w:r>
      <w:r w:rsidR="00DF1D3F" w:rsidRPr="00CB5583">
        <w:rPr>
          <w:sz w:val="26"/>
          <w:szCs w:val="26"/>
        </w:rPr>
        <w:t>ваны</w:t>
      </w:r>
      <w:r w:rsidRPr="00CB5583">
        <w:rPr>
          <w:sz w:val="26"/>
          <w:szCs w:val="26"/>
        </w:rPr>
        <w:t xml:space="preserve"> на правовых нормах и положениях теории соответствующей отрасли права. Поэтому следует использовать тер</w:t>
      </w:r>
      <w:r w:rsidR="005E3664" w:rsidRPr="00CB5583">
        <w:rPr>
          <w:sz w:val="26"/>
          <w:szCs w:val="26"/>
        </w:rPr>
        <w:t>минологию, применяемую законода</w:t>
      </w:r>
      <w:r w:rsidRPr="00CB5583">
        <w:rPr>
          <w:sz w:val="26"/>
          <w:szCs w:val="26"/>
        </w:rPr>
        <w:t>телем и</w:t>
      </w:r>
      <w:r w:rsidR="00542430">
        <w:rPr>
          <w:sz w:val="26"/>
          <w:szCs w:val="26"/>
        </w:rPr>
        <w:t> </w:t>
      </w:r>
      <w:r w:rsidRPr="00CB5583">
        <w:rPr>
          <w:sz w:val="26"/>
          <w:szCs w:val="26"/>
        </w:rPr>
        <w:t xml:space="preserve">доктриной. </w:t>
      </w:r>
    </w:p>
    <w:p w14:paraId="5B268AC4" w14:textId="77777777" w:rsidR="002521C3" w:rsidRDefault="002521C3" w:rsidP="0020604A">
      <w:pPr>
        <w:pStyle w:val="af1"/>
        <w:ind w:firstLine="709"/>
        <w:jc w:val="both"/>
        <w:rPr>
          <w:sz w:val="26"/>
          <w:szCs w:val="26"/>
        </w:rPr>
      </w:pPr>
      <w:r w:rsidRPr="00CB5583">
        <w:rPr>
          <w:sz w:val="26"/>
          <w:szCs w:val="26"/>
        </w:rPr>
        <w:t xml:space="preserve">Кроме того, при подготовке к сдаче вступительного </w:t>
      </w:r>
      <w:r w:rsidR="00DF1D3F" w:rsidRPr="00CB5583">
        <w:rPr>
          <w:sz w:val="26"/>
          <w:szCs w:val="26"/>
        </w:rPr>
        <w:t>испытания по гражданскому праву</w:t>
      </w:r>
      <w:r w:rsidRPr="00CB5583">
        <w:rPr>
          <w:sz w:val="26"/>
          <w:szCs w:val="26"/>
        </w:rPr>
        <w:t xml:space="preserve"> соискатель должен знать судебн</w:t>
      </w:r>
      <w:r w:rsidR="00181211" w:rsidRPr="00CB5583">
        <w:rPr>
          <w:sz w:val="26"/>
          <w:szCs w:val="26"/>
        </w:rPr>
        <w:t>о-</w:t>
      </w:r>
      <w:r w:rsidR="005E3664" w:rsidRPr="00CB5583">
        <w:rPr>
          <w:sz w:val="26"/>
          <w:szCs w:val="26"/>
        </w:rPr>
        <w:t>арбитражную практику примене</w:t>
      </w:r>
      <w:r w:rsidRPr="00CB5583">
        <w:rPr>
          <w:sz w:val="26"/>
          <w:szCs w:val="26"/>
        </w:rPr>
        <w:t>ния гражданско-правовых норм</w:t>
      </w:r>
      <w:r w:rsidR="005E3664" w:rsidRPr="00CB5583">
        <w:rPr>
          <w:sz w:val="26"/>
          <w:szCs w:val="26"/>
        </w:rPr>
        <w:t>.</w:t>
      </w:r>
    </w:p>
    <w:p w14:paraId="70A65D97" w14:textId="77777777" w:rsidR="00F3734C" w:rsidRPr="00542430" w:rsidRDefault="00F3734C" w:rsidP="0020604A">
      <w:pPr>
        <w:pStyle w:val="af1"/>
        <w:ind w:firstLine="709"/>
        <w:jc w:val="both"/>
        <w:rPr>
          <w:sz w:val="20"/>
          <w:szCs w:val="20"/>
        </w:rPr>
      </w:pPr>
    </w:p>
    <w:p w14:paraId="39615946" w14:textId="77777777" w:rsidR="00F3734C" w:rsidRPr="00F3734C" w:rsidRDefault="00F3734C" w:rsidP="00542430">
      <w:pPr>
        <w:pStyle w:val="af1"/>
        <w:numPr>
          <w:ilvl w:val="1"/>
          <w:numId w:val="14"/>
        </w:numPr>
        <w:tabs>
          <w:tab w:val="left" w:pos="567"/>
        </w:tabs>
        <w:ind w:left="0" w:firstLine="0"/>
        <w:jc w:val="both"/>
        <w:rPr>
          <w:b/>
          <w:sz w:val="26"/>
          <w:szCs w:val="26"/>
        </w:rPr>
      </w:pPr>
      <w:r w:rsidRPr="00F3734C">
        <w:rPr>
          <w:b/>
          <w:sz w:val="26"/>
          <w:szCs w:val="26"/>
        </w:rPr>
        <w:t>Требования к абитуриенту</w:t>
      </w:r>
    </w:p>
    <w:p w14:paraId="66AAB02A" w14:textId="77777777" w:rsidR="00F3734C" w:rsidRPr="00CB5583" w:rsidRDefault="00F3734C" w:rsidP="00F3734C">
      <w:pPr>
        <w:pStyle w:val="af1"/>
        <w:tabs>
          <w:tab w:val="left" w:pos="1134"/>
        </w:tabs>
        <w:ind w:firstLine="709"/>
        <w:jc w:val="both"/>
        <w:rPr>
          <w:sz w:val="26"/>
          <w:szCs w:val="26"/>
        </w:rPr>
      </w:pPr>
      <w:r w:rsidRPr="00CB5583">
        <w:rPr>
          <w:sz w:val="26"/>
          <w:szCs w:val="26"/>
        </w:rPr>
        <w:t>Программа вступительного испытания по гражданскому праву включает основные разделы дисциплины «Гражданское право», соответствующие уровню подготовки бакалавра, знание тем которых необходимо для последующего освоения дисциплин образовательной программы магистратуры. В каждом разделе содержится перечень основных тем, изучение которых необходимо для сдачи вступительного испытания по гражданскому праву.</w:t>
      </w:r>
    </w:p>
    <w:p w14:paraId="3D351E04" w14:textId="77777777" w:rsidR="00F3734C" w:rsidRPr="00CB5583" w:rsidRDefault="00F3734C" w:rsidP="00F3734C">
      <w:pPr>
        <w:pStyle w:val="af1"/>
        <w:ind w:firstLine="709"/>
        <w:jc w:val="both"/>
        <w:rPr>
          <w:sz w:val="26"/>
          <w:szCs w:val="26"/>
        </w:rPr>
      </w:pPr>
      <w:r w:rsidRPr="00CB5583">
        <w:rPr>
          <w:sz w:val="26"/>
          <w:szCs w:val="26"/>
        </w:rPr>
        <w:t>Ответы на вопросы вступительного испытания по гражданскому праву должны быть основаны на правовых нормах и положениях теории соответствующей отрасли права. Поэтому следует использовать терминологию, применяемую законодателем и</w:t>
      </w:r>
      <w:r w:rsidR="00542430">
        <w:rPr>
          <w:sz w:val="26"/>
          <w:szCs w:val="26"/>
        </w:rPr>
        <w:t> </w:t>
      </w:r>
      <w:r w:rsidRPr="00CB5583">
        <w:rPr>
          <w:sz w:val="26"/>
          <w:szCs w:val="26"/>
        </w:rPr>
        <w:t xml:space="preserve">доктриной. </w:t>
      </w:r>
    </w:p>
    <w:p w14:paraId="39CD425D" w14:textId="77777777" w:rsidR="00F3734C" w:rsidRDefault="00F3734C" w:rsidP="00F3734C">
      <w:pPr>
        <w:pStyle w:val="af1"/>
        <w:ind w:firstLine="709"/>
        <w:jc w:val="both"/>
        <w:rPr>
          <w:sz w:val="26"/>
          <w:szCs w:val="26"/>
        </w:rPr>
      </w:pPr>
      <w:r w:rsidRPr="00CB5583">
        <w:rPr>
          <w:sz w:val="26"/>
          <w:szCs w:val="26"/>
        </w:rPr>
        <w:t>Кроме того, при подготовке к сдаче вступительного испытания по гражданскому праву соискатель должен знать судебно-арбитражную практику применения гражданско-правовых норм.</w:t>
      </w:r>
    </w:p>
    <w:p w14:paraId="1277CB7F" w14:textId="77777777" w:rsidR="00F3734C" w:rsidRDefault="00F3734C" w:rsidP="00F3734C">
      <w:pPr>
        <w:pStyle w:val="af1"/>
        <w:ind w:firstLine="709"/>
        <w:jc w:val="both"/>
        <w:rPr>
          <w:sz w:val="26"/>
          <w:szCs w:val="26"/>
        </w:rPr>
      </w:pPr>
      <w:r>
        <w:rPr>
          <w:sz w:val="26"/>
          <w:szCs w:val="26"/>
        </w:rPr>
        <w:t>При сдаче вступительного испытания абитуриент должен продемонстрировать владение следующими компетенциями</w:t>
      </w:r>
      <w:r w:rsidR="00682181">
        <w:rPr>
          <w:sz w:val="26"/>
          <w:szCs w:val="26"/>
        </w:rPr>
        <w:t xml:space="preserve"> </w:t>
      </w:r>
      <w:r w:rsidR="00682181" w:rsidRPr="003A2C51">
        <w:rPr>
          <w:sz w:val="26"/>
          <w:szCs w:val="26"/>
        </w:rPr>
        <w:t>по ФГОС</w:t>
      </w:r>
      <w:r>
        <w:rPr>
          <w:sz w:val="26"/>
          <w:szCs w:val="26"/>
        </w:rPr>
        <w:t>:</w:t>
      </w:r>
    </w:p>
    <w:p w14:paraId="18C67538" w14:textId="77777777" w:rsidR="00F3734C" w:rsidRPr="00EC01A4" w:rsidRDefault="00EC01A4" w:rsidP="005B46AF">
      <w:pPr>
        <w:pStyle w:val="af1"/>
        <w:numPr>
          <w:ilvl w:val="0"/>
          <w:numId w:val="15"/>
        </w:numPr>
        <w:ind w:left="1134" w:hanging="425"/>
        <w:jc w:val="both"/>
        <w:rPr>
          <w:sz w:val="26"/>
          <w:szCs w:val="26"/>
        </w:rPr>
      </w:pPr>
      <w:r w:rsidRPr="00EC01A4">
        <w:rPr>
          <w:sz w:val="26"/>
          <w:szCs w:val="26"/>
        </w:rPr>
        <w:lastRenderedPageBreak/>
        <w:t>способностью к самоорганизации и самообразованию (ОК-7);</w:t>
      </w:r>
    </w:p>
    <w:p w14:paraId="108BB406" w14:textId="77777777" w:rsidR="00EC01A4" w:rsidRPr="00EC01A4" w:rsidRDefault="00EC01A4" w:rsidP="005B46AF">
      <w:pPr>
        <w:pStyle w:val="af1"/>
        <w:numPr>
          <w:ilvl w:val="0"/>
          <w:numId w:val="15"/>
        </w:numPr>
        <w:ind w:left="1134" w:hanging="425"/>
        <w:jc w:val="both"/>
        <w:rPr>
          <w:sz w:val="26"/>
          <w:szCs w:val="26"/>
        </w:rPr>
      </w:pPr>
      <w:r w:rsidRPr="00EC01A4">
        <w:rPr>
          <w:sz w:val="26"/>
          <w:szCs w:val="26"/>
        </w:rPr>
        <w:t>способностью логически верно, аргументированно и ясно строить устную и</w:t>
      </w:r>
      <w:r w:rsidR="00542430">
        <w:rPr>
          <w:sz w:val="26"/>
          <w:szCs w:val="26"/>
        </w:rPr>
        <w:t> </w:t>
      </w:r>
      <w:r w:rsidRPr="00EC01A4">
        <w:rPr>
          <w:sz w:val="26"/>
          <w:szCs w:val="26"/>
        </w:rPr>
        <w:t>письменную речь (ОПК-5);</w:t>
      </w:r>
    </w:p>
    <w:p w14:paraId="5A85F304" w14:textId="77777777" w:rsidR="00EC01A4" w:rsidRPr="00EC01A4" w:rsidRDefault="00EC01A4" w:rsidP="005B46AF">
      <w:pPr>
        <w:pStyle w:val="af1"/>
        <w:numPr>
          <w:ilvl w:val="0"/>
          <w:numId w:val="15"/>
        </w:numPr>
        <w:ind w:left="1134" w:hanging="425"/>
        <w:jc w:val="both"/>
        <w:rPr>
          <w:sz w:val="26"/>
          <w:szCs w:val="26"/>
        </w:rPr>
      </w:pPr>
      <w:r w:rsidRPr="00EC01A4">
        <w:rPr>
          <w:sz w:val="26"/>
          <w:szCs w:val="26"/>
        </w:rPr>
        <w:t>способностью повышать уровень своей профессиональной компетентности (ОПК-6);</w:t>
      </w:r>
    </w:p>
    <w:p w14:paraId="5FC8BA11" w14:textId="77777777" w:rsidR="00EC01A4" w:rsidRPr="00EC01A4" w:rsidRDefault="00EC01A4" w:rsidP="005B46AF">
      <w:pPr>
        <w:pStyle w:val="af1"/>
        <w:numPr>
          <w:ilvl w:val="0"/>
          <w:numId w:val="15"/>
        </w:numPr>
        <w:ind w:left="1134" w:hanging="425"/>
        <w:jc w:val="both"/>
        <w:rPr>
          <w:sz w:val="26"/>
          <w:szCs w:val="26"/>
        </w:rPr>
      </w:pPr>
      <w:r w:rsidRPr="00EC01A4">
        <w:rPr>
          <w:sz w:val="26"/>
          <w:szCs w:val="26"/>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14:paraId="3297014F" w14:textId="77777777" w:rsidR="00EC01A4" w:rsidRPr="00EC01A4" w:rsidRDefault="00EC01A4" w:rsidP="005B46AF">
      <w:pPr>
        <w:pStyle w:val="af1"/>
        <w:numPr>
          <w:ilvl w:val="0"/>
          <w:numId w:val="15"/>
        </w:numPr>
        <w:ind w:left="1134" w:hanging="425"/>
        <w:jc w:val="both"/>
        <w:rPr>
          <w:sz w:val="26"/>
          <w:szCs w:val="26"/>
        </w:rPr>
      </w:pPr>
      <w:r w:rsidRPr="00EC01A4">
        <w:rPr>
          <w:sz w:val="26"/>
          <w:szCs w:val="26"/>
        </w:rPr>
        <w:t>способностью юридически правильно квалифицировать факты и</w:t>
      </w:r>
      <w:r w:rsidR="00542430">
        <w:rPr>
          <w:sz w:val="26"/>
          <w:szCs w:val="26"/>
        </w:rPr>
        <w:t> </w:t>
      </w:r>
      <w:r w:rsidRPr="00EC01A4">
        <w:rPr>
          <w:sz w:val="26"/>
          <w:szCs w:val="26"/>
        </w:rPr>
        <w:t>обстоятельства (ПК-6);</w:t>
      </w:r>
    </w:p>
    <w:p w14:paraId="6619F316" w14:textId="77777777" w:rsidR="00EC01A4" w:rsidRPr="00EC01A4" w:rsidRDefault="00EC01A4" w:rsidP="005B46AF">
      <w:pPr>
        <w:pStyle w:val="af1"/>
        <w:numPr>
          <w:ilvl w:val="0"/>
          <w:numId w:val="15"/>
        </w:numPr>
        <w:ind w:left="1134" w:hanging="425"/>
        <w:jc w:val="both"/>
        <w:rPr>
          <w:sz w:val="26"/>
          <w:szCs w:val="26"/>
        </w:rPr>
      </w:pPr>
      <w:r w:rsidRPr="00EC01A4">
        <w:rPr>
          <w:sz w:val="26"/>
          <w:szCs w:val="26"/>
        </w:rPr>
        <w:t>способностью толковать нормативные правовые акты (ПК-15).</w:t>
      </w:r>
    </w:p>
    <w:p w14:paraId="0C8F8676" w14:textId="77777777" w:rsidR="00EC01A4" w:rsidRPr="00542430" w:rsidRDefault="00EC01A4" w:rsidP="00EC01A4">
      <w:pPr>
        <w:pStyle w:val="af1"/>
        <w:ind w:left="1134" w:hanging="425"/>
        <w:jc w:val="both"/>
        <w:rPr>
          <w:sz w:val="20"/>
          <w:szCs w:val="20"/>
        </w:rPr>
      </w:pPr>
    </w:p>
    <w:p w14:paraId="79260CD1" w14:textId="77777777" w:rsidR="00A422F6" w:rsidRPr="00C20AFB" w:rsidRDefault="00A422F6" w:rsidP="005B46AF">
      <w:pPr>
        <w:pStyle w:val="af1"/>
        <w:numPr>
          <w:ilvl w:val="0"/>
          <w:numId w:val="14"/>
        </w:numPr>
        <w:tabs>
          <w:tab w:val="left" w:pos="284"/>
        </w:tabs>
        <w:ind w:left="0" w:firstLine="0"/>
        <w:jc w:val="center"/>
        <w:rPr>
          <w:b/>
          <w:bCs/>
          <w:sz w:val="26"/>
          <w:szCs w:val="26"/>
        </w:rPr>
      </w:pPr>
      <w:r w:rsidRPr="00C20AFB">
        <w:rPr>
          <w:b/>
          <w:bCs/>
          <w:sz w:val="26"/>
          <w:szCs w:val="26"/>
        </w:rPr>
        <w:t>Форма проведения вступительного испытания по гражданскому праву</w:t>
      </w:r>
    </w:p>
    <w:p w14:paraId="43C6B7B8" w14:textId="77777777" w:rsidR="00A422F6" w:rsidRPr="00542430" w:rsidRDefault="00A422F6" w:rsidP="00A106B4">
      <w:pPr>
        <w:pStyle w:val="Default"/>
        <w:ind w:firstLine="709"/>
        <w:jc w:val="both"/>
        <w:rPr>
          <w:sz w:val="20"/>
          <w:szCs w:val="20"/>
        </w:rPr>
      </w:pPr>
    </w:p>
    <w:p w14:paraId="3982E92F" w14:textId="5D2592A2" w:rsidR="00A422F6" w:rsidRPr="00332B64" w:rsidRDefault="00A422F6" w:rsidP="00A106B4">
      <w:pPr>
        <w:pStyle w:val="Default"/>
        <w:ind w:firstLine="709"/>
        <w:jc w:val="both"/>
        <w:rPr>
          <w:sz w:val="26"/>
          <w:szCs w:val="26"/>
        </w:rPr>
      </w:pPr>
      <w:r w:rsidRPr="00CB5583">
        <w:rPr>
          <w:sz w:val="26"/>
          <w:szCs w:val="26"/>
        </w:rPr>
        <w:t xml:space="preserve">Вступительное испытание по гражданскому праву проводится в </w:t>
      </w:r>
      <w:proofErr w:type="gramStart"/>
      <w:r w:rsidRPr="00CB5583">
        <w:rPr>
          <w:sz w:val="26"/>
          <w:szCs w:val="26"/>
        </w:rPr>
        <w:t>письменной</w:t>
      </w:r>
      <w:proofErr w:type="gramEnd"/>
      <w:r w:rsidRPr="00CB5583">
        <w:rPr>
          <w:sz w:val="26"/>
          <w:szCs w:val="26"/>
        </w:rPr>
        <w:t xml:space="preserve"> </w:t>
      </w:r>
      <w:r w:rsidR="00A106B4">
        <w:rPr>
          <w:sz w:val="26"/>
          <w:szCs w:val="26"/>
        </w:rPr>
        <w:t>виде</w:t>
      </w:r>
      <w:r w:rsidR="009029C6" w:rsidRPr="00CB5583">
        <w:rPr>
          <w:sz w:val="26"/>
          <w:szCs w:val="26"/>
        </w:rPr>
        <w:t xml:space="preserve"> путем </w:t>
      </w:r>
      <w:r w:rsidR="009029C6" w:rsidRPr="00332B64">
        <w:rPr>
          <w:sz w:val="26"/>
          <w:szCs w:val="26"/>
        </w:rPr>
        <w:t xml:space="preserve">выполнения </w:t>
      </w:r>
      <w:r w:rsidR="00A17296" w:rsidRPr="00332B64">
        <w:rPr>
          <w:sz w:val="26"/>
          <w:szCs w:val="26"/>
        </w:rPr>
        <w:t xml:space="preserve">вступительного </w:t>
      </w:r>
      <w:r w:rsidR="009029C6" w:rsidRPr="00332B64">
        <w:rPr>
          <w:sz w:val="26"/>
          <w:szCs w:val="26"/>
        </w:rPr>
        <w:t>задани</w:t>
      </w:r>
      <w:r w:rsidR="00A17296" w:rsidRPr="00332B64">
        <w:rPr>
          <w:sz w:val="26"/>
          <w:szCs w:val="26"/>
        </w:rPr>
        <w:t>я</w:t>
      </w:r>
      <w:r w:rsidRPr="00332B64">
        <w:rPr>
          <w:sz w:val="26"/>
          <w:szCs w:val="26"/>
        </w:rPr>
        <w:t>.</w:t>
      </w:r>
    </w:p>
    <w:p w14:paraId="6E3873A8" w14:textId="3867A1D4" w:rsidR="00A422F6" w:rsidRPr="00CB5583" w:rsidRDefault="00A17296" w:rsidP="00A106B4">
      <w:pPr>
        <w:jc w:val="both"/>
        <w:rPr>
          <w:sz w:val="26"/>
          <w:szCs w:val="26"/>
        </w:rPr>
      </w:pPr>
      <w:r w:rsidRPr="00332B64">
        <w:rPr>
          <w:sz w:val="26"/>
          <w:szCs w:val="26"/>
        </w:rPr>
        <w:t>Вступительное з</w:t>
      </w:r>
      <w:r w:rsidR="00944B14" w:rsidRPr="00332B64">
        <w:rPr>
          <w:sz w:val="26"/>
          <w:szCs w:val="26"/>
        </w:rPr>
        <w:t>адание</w:t>
      </w:r>
      <w:r w:rsidR="00A422F6" w:rsidRPr="00332B64">
        <w:rPr>
          <w:sz w:val="26"/>
          <w:szCs w:val="26"/>
        </w:rPr>
        <w:t xml:space="preserve"> включает</w:t>
      </w:r>
      <w:r w:rsidR="009C0796" w:rsidRPr="00332B64">
        <w:rPr>
          <w:sz w:val="26"/>
          <w:szCs w:val="26"/>
        </w:rPr>
        <w:t xml:space="preserve"> следующие блоки</w:t>
      </w:r>
      <w:r w:rsidR="00A422F6" w:rsidRPr="00332B64">
        <w:rPr>
          <w:sz w:val="26"/>
          <w:szCs w:val="26"/>
        </w:rPr>
        <w:t>:</w:t>
      </w:r>
    </w:p>
    <w:p w14:paraId="06B9EE18" w14:textId="4E9DFA41" w:rsidR="00A422F6" w:rsidRPr="00A106B4" w:rsidRDefault="00A422F6" w:rsidP="005B46AF">
      <w:pPr>
        <w:pStyle w:val="Default"/>
        <w:numPr>
          <w:ilvl w:val="0"/>
          <w:numId w:val="13"/>
        </w:numPr>
        <w:ind w:left="1134" w:hanging="425"/>
        <w:jc w:val="both"/>
        <w:rPr>
          <w:sz w:val="26"/>
          <w:szCs w:val="26"/>
        </w:rPr>
      </w:pPr>
      <w:r w:rsidRPr="00A106B4">
        <w:rPr>
          <w:sz w:val="26"/>
          <w:szCs w:val="26"/>
        </w:rPr>
        <w:t>открытый вопрос.</w:t>
      </w:r>
      <w:r w:rsidRPr="00A106B4">
        <w:rPr>
          <w:color w:val="FF0000"/>
          <w:sz w:val="26"/>
          <w:szCs w:val="26"/>
        </w:rPr>
        <w:t xml:space="preserve"> </w:t>
      </w:r>
      <w:r w:rsidRPr="00A106B4">
        <w:rPr>
          <w:sz w:val="26"/>
          <w:szCs w:val="26"/>
        </w:rPr>
        <w:t xml:space="preserve">Время выполнения </w:t>
      </w:r>
      <w:r w:rsidR="00E3778B" w:rsidRPr="00A106B4">
        <w:rPr>
          <w:sz w:val="26"/>
          <w:szCs w:val="26"/>
        </w:rPr>
        <w:t>–</w:t>
      </w:r>
      <w:r w:rsidR="00A53963">
        <w:rPr>
          <w:sz w:val="26"/>
          <w:szCs w:val="26"/>
        </w:rPr>
        <w:t xml:space="preserve"> </w:t>
      </w:r>
      <w:r w:rsidR="00E3778B" w:rsidRPr="00A106B4">
        <w:rPr>
          <w:sz w:val="26"/>
          <w:szCs w:val="26"/>
        </w:rPr>
        <w:t>45</w:t>
      </w:r>
      <w:r w:rsidRPr="00A106B4">
        <w:rPr>
          <w:sz w:val="26"/>
          <w:szCs w:val="26"/>
        </w:rPr>
        <w:t xml:space="preserve"> мин. Максимальный балл за</w:t>
      </w:r>
      <w:r w:rsidR="00542430">
        <w:rPr>
          <w:sz w:val="26"/>
          <w:szCs w:val="26"/>
        </w:rPr>
        <w:t> </w:t>
      </w:r>
      <w:r w:rsidRPr="00A106B4">
        <w:rPr>
          <w:sz w:val="26"/>
          <w:szCs w:val="26"/>
        </w:rPr>
        <w:t>ответ на открытый вопрос – 30 баллов;</w:t>
      </w:r>
    </w:p>
    <w:p w14:paraId="25EFBE26" w14:textId="77777777" w:rsidR="00A422F6" w:rsidRPr="00A106B4" w:rsidRDefault="00A422F6" w:rsidP="005B46AF">
      <w:pPr>
        <w:pStyle w:val="Default"/>
        <w:numPr>
          <w:ilvl w:val="0"/>
          <w:numId w:val="13"/>
        </w:numPr>
        <w:ind w:left="1134" w:hanging="425"/>
        <w:jc w:val="both"/>
        <w:rPr>
          <w:sz w:val="26"/>
          <w:szCs w:val="26"/>
        </w:rPr>
      </w:pPr>
      <w:r w:rsidRPr="00A106B4">
        <w:rPr>
          <w:sz w:val="26"/>
          <w:szCs w:val="26"/>
        </w:rPr>
        <w:t>тестовое задание. Время выполнения – 15 мин. Максимальный балл за</w:t>
      </w:r>
      <w:r w:rsidR="00542430">
        <w:rPr>
          <w:sz w:val="26"/>
          <w:szCs w:val="26"/>
        </w:rPr>
        <w:t> </w:t>
      </w:r>
      <w:r w:rsidRPr="00A106B4">
        <w:rPr>
          <w:sz w:val="26"/>
          <w:szCs w:val="26"/>
        </w:rPr>
        <w:t>тестовое задание - 30 баллов;</w:t>
      </w:r>
    </w:p>
    <w:p w14:paraId="795E90D1" w14:textId="77777777" w:rsidR="00A422F6" w:rsidRPr="00A106B4" w:rsidRDefault="00A422F6" w:rsidP="005B46AF">
      <w:pPr>
        <w:pStyle w:val="af3"/>
        <w:numPr>
          <w:ilvl w:val="0"/>
          <w:numId w:val="13"/>
        </w:numPr>
        <w:tabs>
          <w:tab w:val="left" w:pos="1134"/>
        </w:tabs>
        <w:spacing w:after="0" w:line="240" w:lineRule="auto"/>
        <w:ind w:left="1134" w:hanging="425"/>
        <w:jc w:val="both"/>
        <w:rPr>
          <w:rFonts w:ascii="Times New Roman" w:hAnsi="Times New Roman"/>
          <w:sz w:val="26"/>
          <w:szCs w:val="26"/>
        </w:rPr>
      </w:pPr>
      <w:r w:rsidRPr="00A106B4">
        <w:rPr>
          <w:rFonts w:ascii="Times New Roman" w:hAnsi="Times New Roman"/>
          <w:sz w:val="26"/>
          <w:szCs w:val="26"/>
        </w:rPr>
        <w:t>практическо</w:t>
      </w:r>
      <w:r w:rsidR="00E3778B" w:rsidRPr="00A106B4">
        <w:rPr>
          <w:rFonts w:ascii="Times New Roman" w:hAnsi="Times New Roman"/>
          <w:sz w:val="26"/>
          <w:szCs w:val="26"/>
        </w:rPr>
        <w:t>е задание. Время выполнения – 60</w:t>
      </w:r>
      <w:r w:rsidRPr="00A106B4">
        <w:rPr>
          <w:rFonts w:ascii="Times New Roman" w:hAnsi="Times New Roman"/>
          <w:sz w:val="26"/>
          <w:szCs w:val="26"/>
        </w:rPr>
        <w:t xml:space="preserve"> мин. Максимальный балл за</w:t>
      </w:r>
      <w:r w:rsidR="00542430">
        <w:rPr>
          <w:rFonts w:ascii="Times New Roman" w:hAnsi="Times New Roman"/>
          <w:sz w:val="26"/>
          <w:szCs w:val="26"/>
        </w:rPr>
        <w:t> </w:t>
      </w:r>
      <w:r w:rsidRPr="00A106B4">
        <w:rPr>
          <w:rFonts w:ascii="Times New Roman" w:hAnsi="Times New Roman"/>
          <w:sz w:val="26"/>
          <w:szCs w:val="26"/>
        </w:rPr>
        <w:t>две задачи – 40 баллов.</w:t>
      </w:r>
    </w:p>
    <w:p w14:paraId="3BE69A09" w14:textId="2D10A78F" w:rsidR="00A422F6" w:rsidRPr="00332B64" w:rsidRDefault="009029C6" w:rsidP="00A422F6">
      <w:pPr>
        <w:pStyle w:val="Default"/>
        <w:ind w:firstLine="709"/>
        <w:jc w:val="both"/>
        <w:rPr>
          <w:sz w:val="26"/>
          <w:szCs w:val="26"/>
        </w:rPr>
      </w:pPr>
      <w:r w:rsidRPr="00332B64">
        <w:rPr>
          <w:sz w:val="26"/>
          <w:szCs w:val="26"/>
        </w:rPr>
        <w:t>Общее в</w:t>
      </w:r>
      <w:r w:rsidR="003A2C51" w:rsidRPr="00332B64">
        <w:rPr>
          <w:sz w:val="26"/>
          <w:szCs w:val="26"/>
        </w:rPr>
        <w:t xml:space="preserve">ремя выполнения </w:t>
      </w:r>
      <w:r w:rsidR="00A17296" w:rsidRPr="00332B64">
        <w:rPr>
          <w:sz w:val="26"/>
          <w:szCs w:val="26"/>
        </w:rPr>
        <w:t>вступительного задания</w:t>
      </w:r>
      <w:r w:rsidR="00A422F6" w:rsidRPr="00332B64">
        <w:rPr>
          <w:sz w:val="26"/>
          <w:szCs w:val="26"/>
        </w:rPr>
        <w:t xml:space="preserve"> – </w:t>
      </w:r>
      <w:r w:rsidR="00E3778B" w:rsidRPr="00332B64">
        <w:rPr>
          <w:sz w:val="26"/>
          <w:szCs w:val="26"/>
        </w:rPr>
        <w:t>120</w:t>
      </w:r>
      <w:r w:rsidR="00A422F6" w:rsidRPr="00332B64">
        <w:rPr>
          <w:sz w:val="26"/>
          <w:szCs w:val="26"/>
        </w:rPr>
        <w:t xml:space="preserve"> минут. </w:t>
      </w:r>
    </w:p>
    <w:p w14:paraId="18B02BB4" w14:textId="53F18B9F" w:rsidR="00A422F6" w:rsidRPr="00332B64" w:rsidRDefault="003A2C51" w:rsidP="00A422F6">
      <w:pPr>
        <w:pStyle w:val="Default"/>
        <w:ind w:firstLine="709"/>
        <w:jc w:val="both"/>
        <w:rPr>
          <w:sz w:val="26"/>
          <w:szCs w:val="26"/>
        </w:rPr>
      </w:pPr>
      <w:r w:rsidRPr="00332B64">
        <w:rPr>
          <w:sz w:val="26"/>
          <w:szCs w:val="26"/>
        </w:rPr>
        <w:t xml:space="preserve">Общая </w:t>
      </w:r>
      <w:r w:rsidR="00A17296" w:rsidRPr="00332B64">
        <w:rPr>
          <w:sz w:val="26"/>
          <w:szCs w:val="26"/>
        </w:rPr>
        <w:t>сумма балов</w:t>
      </w:r>
      <w:r w:rsidRPr="00332B64">
        <w:rPr>
          <w:sz w:val="26"/>
          <w:szCs w:val="26"/>
        </w:rPr>
        <w:t xml:space="preserve"> </w:t>
      </w:r>
      <w:r w:rsidR="00A17296" w:rsidRPr="00332B64">
        <w:rPr>
          <w:sz w:val="26"/>
          <w:szCs w:val="26"/>
        </w:rPr>
        <w:t xml:space="preserve">за </w:t>
      </w:r>
      <w:r w:rsidR="00DD234D" w:rsidRPr="00332B64">
        <w:rPr>
          <w:sz w:val="26"/>
          <w:szCs w:val="26"/>
        </w:rPr>
        <w:t xml:space="preserve">выполнение </w:t>
      </w:r>
      <w:r w:rsidR="00A17296" w:rsidRPr="00332B64">
        <w:rPr>
          <w:sz w:val="26"/>
          <w:szCs w:val="26"/>
        </w:rPr>
        <w:t>в</w:t>
      </w:r>
      <w:r w:rsidR="00DD234D" w:rsidRPr="00332B64">
        <w:rPr>
          <w:sz w:val="26"/>
          <w:szCs w:val="26"/>
        </w:rPr>
        <w:t xml:space="preserve">ступительного </w:t>
      </w:r>
      <w:r w:rsidR="00A422F6" w:rsidRPr="00332B64">
        <w:rPr>
          <w:sz w:val="26"/>
          <w:szCs w:val="26"/>
        </w:rPr>
        <w:t>задани</w:t>
      </w:r>
      <w:r w:rsidR="00A17296" w:rsidRPr="00332B64">
        <w:rPr>
          <w:sz w:val="26"/>
          <w:szCs w:val="26"/>
        </w:rPr>
        <w:t>я</w:t>
      </w:r>
      <w:r w:rsidR="00A422F6" w:rsidRPr="00332B64">
        <w:rPr>
          <w:sz w:val="26"/>
          <w:szCs w:val="26"/>
        </w:rPr>
        <w:t xml:space="preserve"> – 100 баллов. </w:t>
      </w:r>
    </w:p>
    <w:p w14:paraId="39896977" w14:textId="4FFDFCD3" w:rsidR="00A422F6" w:rsidRPr="00682181" w:rsidRDefault="007633EC" w:rsidP="00A422F6">
      <w:pPr>
        <w:jc w:val="both"/>
        <w:rPr>
          <w:sz w:val="26"/>
          <w:szCs w:val="26"/>
        </w:rPr>
      </w:pPr>
      <w:r w:rsidRPr="00332B64">
        <w:rPr>
          <w:sz w:val="26"/>
          <w:szCs w:val="26"/>
        </w:rPr>
        <w:t xml:space="preserve">Пример </w:t>
      </w:r>
      <w:r w:rsidR="00DD234D" w:rsidRPr="00332B64">
        <w:rPr>
          <w:sz w:val="26"/>
          <w:szCs w:val="26"/>
        </w:rPr>
        <w:t xml:space="preserve">вступительного </w:t>
      </w:r>
      <w:r w:rsidR="00A422F6" w:rsidRPr="00332B64">
        <w:rPr>
          <w:sz w:val="26"/>
          <w:szCs w:val="26"/>
        </w:rPr>
        <w:t>задани</w:t>
      </w:r>
      <w:r w:rsidR="00DD234D" w:rsidRPr="00332B64">
        <w:rPr>
          <w:sz w:val="26"/>
          <w:szCs w:val="26"/>
        </w:rPr>
        <w:t>я</w:t>
      </w:r>
      <w:r w:rsidR="00A422F6" w:rsidRPr="00CB5583">
        <w:rPr>
          <w:sz w:val="26"/>
          <w:szCs w:val="26"/>
        </w:rPr>
        <w:t xml:space="preserve"> вступительного испытания по гражданскому праву содержатся в Приложении к настоящей Программе вступительного испытания по</w:t>
      </w:r>
      <w:r w:rsidR="00542430">
        <w:rPr>
          <w:sz w:val="26"/>
          <w:szCs w:val="26"/>
        </w:rPr>
        <w:t> </w:t>
      </w:r>
      <w:r w:rsidR="00A422F6" w:rsidRPr="00682181">
        <w:rPr>
          <w:sz w:val="26"/>
          <w:szCs w:val="26"/>
        </w:rPr>
        <w:t>гражданскому праву.</w:t>
      </w:r>
    </w:p>
    <w:p w14:paraId="679FC23C" w14:textId="77777777" w:rsidR="00A422F6" w:rsidRPr="00682181" w:rsidRDefault="00C06C5E" w:rsidP="00A422F6">
      <w:pPr>
        <w:jc w:val="both"/>
        <w:rPr>
          <w:sz w:val="26"/>
          <w:szCs w:val="26"/>
        </w:rPr>
      </w:pPr>
      <w:r w:rsidRPr="00682181">
        <w:rPr>
          <w:sz w:val="26"/>
          <w:szCs w:val="26"/>
        </w:rPr>
        <w:t>Вступительные испытания проводятся на русском языке.</w:t>
      </w:r>
    </w:p>
    <w:p w14:paraId="76EB66FD" w14:textId="77777777" w:rsidR="00C06C5E" w:rsidRPr="00682181" w:rsidRDefault="00C06C5E" w:rsidP="00A422F6">
      <w:pPr>
        <w:jc w:val="both"/>
        <w:rPr>
          <w:sz w:val="26"/>
          <w:szCs w:val="26"/>
        </w:rPr>
      </w:pPr>
    </w:p>
    <w:p w14:paraId="3FDAE707" w14:textId="77777777" w:rsidR="00A422F6" w:rsidRPr="00682181" w:rsidRDefault="00A422F6" w:rsidP="005B46AF">
      <w:pPr>
        <w:pStyle w:val="af1"/>
        <w:numPr>
          <w:ilvl w:val="0"/>
          <w:numId w:val="14"/>
        </w:numPr>
        <w:tabs>
          <w:tab w:val="left" w:pos="284"/>
        </w:tabs>
        <w:ind w:left="0" w:firstLine="0"/>
        <w:jc w:val="center"/>
        <w:rPr>
          <w:b/>
          <w:bCs/>
          <w:sz w:val="26"/>
          <w:szCs w:val="26"/>
        </w:rPr>
      </w:pPr>
      <w:r w:rsidRPr="00682181">
        <w:rPr>
          <w:b/>
          <w:bCs/>
          <w:sz w:val="26"/>
          <w:szCs w:val="26"/>
        </w:rPr>
        <w:t>Методика и</w:t>
      </w:r>
      <w:r w:rsidR="00397FE6" w:rsidRPr="00682181">
        <w:rPr>
          <w:b/>
          <w:bCs/>
          <w:sz w:val="26"/>
          <w:szCs w:val="26"/>
        </w:rPr>
        <w:t xml:space="preserve"> единые </w:t>
      </w:r>
      <w:r w:rsidRPr="00682181">
        <w:rPr>
          <w:b/>
          <w:bCs/>
          <w:sz w:val="26"/>
          <w:szCs w:val="26"/>
        </w:rPr>
        <w:t>критерии оцен</w:t>
      </w:r>
      <w:r w:rsidR="00D97844" w:rsidRPr="00682181">
        <w:rPr>
          <w:b/>
          <w:bCs/>
          <w:sz w:val="26"/>
          <w:szCs w:val="26"/>
        </w:rPr>
        <w:t>ивания знаний поступающих по</w:t>
      </w:r>
      <w:r w:rsidR="00542430" w:rsidRPr="00682181">
        <w:rPr>
          <w:b/>
          <w:bCs/>
          <w:sz w:val="26"/>
          <w:szCs w:val="26"/>
        </w:rPr>
        <w:t> </w:t>
      </w:r>
      <w:r w:rsidR="00D97844" w:rsidRPr="00682181">
        <w:rPr>
          <w:b/>
          <w:bCs/>
          <w:sz w:val="26"/>
          <w:szCs w:val="26"/>
        </w:rPr>
        <w:t>вступительному</w:t>
      </w:r>
      <w:r w:rsidRPr="00682181">
        <w:rPr>
          <w:b/>
          <w:bCs/>
          <w:sz w:val="26"/>
          <w:szCs w:val="26"/>
        </w:rPr>
        <w:t xml:space="preserve"> испытани</w:t>
      </w:r>
      <w:r w:rsidR="00D97844" w:rsidRPr="00682181">
        <w:rPr>
          <w:b/>
          <w:bCs/>
          <w:sz w:val="26"/>
          <w:szCs w:val="26"/>
        </w:rPr>
        <w:t xml:space="preserve">ю </w:t>
      </w:r>
      <w:r w:rsidRPr="00682181">
        <w:rPr>
          <w:b/>
          <w:bCs/>
          <w:sz w:val="26"/>
          <w:szCs w:val="26"/>
        </w:rPr>
        <w:t>по гражданскому праву</w:t>
      </w:r>
    </w:p>
    <w:p w14:paraId="4BDDDFC5" w14:textId="77777777" w:rsidR="00D97844" w:rsidRPr="00682181" w:rsidRDefault="00D97844" w:rsidP="00D97844">
      <w:pPr>
        <w:rPr>
          <w:sz w:val="26"/>
          <w:szCs w:val="26"/>
          <w:lang w:eastAsia="ru-RU"/>
        </w:rPr>
      </w:pPr>
    </w:p>
    <w:p w14:paraId="19DE5572" w14:textId="77777777" w:rsidR="00682181" w:rsidRPr="003A2C51" w:rsidRDefault="00682181" w:rsidP="00682181">
      <w:pPr>
        <w:jc w:val="both"/>
        <w:rPr>
          <w:rFonts w:eastAsiaTheme="minorEastAsia"/>
          <w:sz w:val="26"/>
          <w:szCs w:val="26"/>
          <w:lang w:eastAsia="ru-RU"/>
        </w:rPr>
      </w:pPr>
      <w:r w:rsidRPr="003A2C51">
        <w:rPr>
          <w:rFonts w:eastAsiaTheme="minorEastAsia"/>
          <w:sz w:val="26"/>
          <w:szCs w:val="26"/>
          <w:lang w:eastAsia="ru-RU"/>
        </w:rPr>
        <w:t>Резул</w:t>
      </w:r>
      <w:r w:rsidR="003A2C51">
        <w:rPr>
          <w:rFonts w:eastAsiaTheme="minorEastAsia"/>
          <w:sz w:val="26"/>
          <w:szCs w:val="26"/>
          <w:lang w:eastAsia="ru-RU"/>
        </w:rPr>
        <w:t xml:space="preserve">ьтаты вступительного испытания </w:t>
      </w:r>
      <w:r w:rsidRPr="003A2C51">
        <w:rPr>
          <w:rFonts w:eastAsiaTheme="minorEastAsia"/>
          <w:sz w:val="26"/>
          <w:szCs w:val="26"/>
          <w:lang w:eastAsia="ru-RU"/>
        </w:rPr>
        <w:t>по гражданскому праву оце</w:t>
      </w:r>
      <w:r w:rsidR="003A2C51">
        <w:rPr>
          <w:rFonts w:eastAsiaTheme="minorEastAsia"/>
          <w:sz w:val="26"/>
          <w:szCs w:val="26"/>
          <w:lang w:eastAsia="ru-RU"/>
        </w:rPr>
        <w:t xml:space="preserve">ниваются по 100 бальной шкале. </w:t>
      </w:r>
    </w:p>
    <w:p w14:paraId="0180B7D5" w14:textId="1DC649D1" w:rsidR="00682181" w:rsidRPr="003A2C51" w:rsidRDefault="00682181" w:rsidP="00682181">
      <w:pPr>
        <w:jc w:val="both"/>
        <w:rPr>
          <w:rFonts w:eastAsiaTheme="minorEastAsia"/>
          <w:sz w:val="26"/>
          <w:szCs w:val="26"/>
          <w:lang w:eastAsia="ru-RU"/>
        </w:rPr>
      </w:pPr>
      <w:r w:rsidRPr="003A2C51">
        <w:rPr>
          <w:rFonts w:eastAsiaTheme="minorEastAsia"/>
          <w:sz w:val="26"/>
          <w:szCs w:val="26"/>
          <w:lang w:eastAsia="ru-RU"/>
        </w:rPr>
        <w:t>Минимальное количество баллов, подтверждающее успешное прохождение вступительного испытания составляет</w:t>
      </w:r>
      <w:r w:rsidR="003A2C51">
        <w:rPr>
          <w:rFonts w:eastAsiaTheme="minorEastAsia"/>
          <w:sz w:val="26"/>
          <w:szCs w:val="26"/>
          <w:lang w:eastAsia="ru-RU"/>
        </w:rPr>
        <w:t xml:space="preserve"> </w:t>
      </w:r>
      <w:r w:rsidR="00F03D30" w:rsidRPr="00F03D30">
        <w:rPr>
          <w:rFonts w:eastAsiaTheme="minorEastAsia"/>
          <w:sz w:val="26"/>
          <w:szCs w:val="26"/>
          <w:lang w:eastAsia="ru-RU"/>
        </w:rPr>
        <w:t>2</w:t>
      </w:r>
      <w:r w:rsidR="00437B9D">
        <w:rPr>
          <w:rFonts w:eastAsiaTheme="minorEastAsia"/>
          <w:sz w:val="26"/>
          <w:szCs w:val="26"/>
          <w:lang w:eastAsia="ru-RU"/>
        </w:rPr>
        <w:t>1</w:t>
      </w:r>
      <w:r w:rsidR="003A2C51" w:rsidRPr="00437B9D">
        <w:rPr>
          <w:rFonts w:eastAsiaTheme="minorEastAsia"/>
          <w:sz w:val="26"/>
          <w:szCs w:val="26"/>
          <w:lang w:eastAsia="ru-RU"/>
        </w:rPr>
        <w:t xml:space="preserve"> </w:t>
      </w:r>
      <w:r w:rsidR="00437B9D">
        <w:rPr>
          <w:rFonts w:eastAsiaTheme="minorEastAsia"/>
          <w:sz w:val="26"/>
          <w:szCs w:val="26"/>
          <w:lang w:eastAsia="ru-RU"/>
        </w:rPr>
        <w:t>балл</w:t>
      </w:r>
      <w:r w:rsidRPr="003A2C51">
        <w:rPr>
          <w:rFonts w:eastAsiaTheme="minorEastAsia"/>
          <w:sz w:val="26"/>
          <w:szCs w:val="26"/>
          <w:lang w:eastAsia="ru-RU"/>
        </w:rPr>
        <w:t xml:space="preserve"> из 100 максимально возможных. </w:t>
      </w:r>
    </w:p>
    <w:p w14:paraId="42190972" w14:textId="77777777" w:rsidR="00682181" w:rsidRPr="00682181" w:rsidRDefault="00682181" w:rsidP="00682181">
      <w:pPr>
        <w:jc w:val="center"/>
        <w:rPr>
          <w:b/>
          <w:bCs/>
          <w:sz w:val="26"/>
          <w:szCs w:val="26"/>
        </w:rPr>
      </w:pPr>
    </w:p>
    <w:p w14:paraId="558C348E" w14:textId="1A58D6C8" w:rsidR="00A422F6" w:rsidRPr="003A2C51" w:rsidRDefault="00FC4AB0" w:rsidP="00A422F6">
      <w:pPr>
        <w:jc w:val="both"/>
        <w:rPr>
          <w:sz w:val="26"/>
          <w:szCs w:val="26"/>
        </w:rPr>
      </w:pPr>
      <w:r w:rsidRPr="003A2C51">
        <w:rPr>
          <w:sz w:val="26"/>
          <w:szCs w:val="26"/>
        </w:rPr>
        <w:t>Баллы</w:t>
      </w:r>
      <w:r w:rsidR="00A422F6" w:rsidRPr="003A2C51">
        <w:rPr>
          <w:sz w:val="26"/>
          <w:szCs w:val="26"/>
        </w:rPr>
        <w:t xml:space="preserve"> за </w:t>
      </w:r>
      <w:r w:rsidR="00944B14">
        <w:rPr>
          <w:sz w:val="26"/>
          <w:szCs w:val="26"/>
        </w:rPr>
        <w:t>вступительное испытание</w:t>
      </w:r>
      <w:r w:rsidR="00A422F6" w:rsidRPr="003A2C51">
        <w:rPr>
          <w:sz w:val="26"/>
          <w:szCs w:val="26"/>
        </w:rPr>
        <w:t xml:space="preserve"> – это взвешенная сумма полученных </w:t>
      </w:r>
      <w:r w:rsidRPr="003A2C51">
        <w:rPr>
          <w:sz w:val="26"/>
          <w:szCs w:val="26"/>
        </w:rPr>
        <w:t>баллов</w:t>
      </w:r>
      <w:r w:rsidR="00A422F6" w:rsidRPr="003A2C51">
        <w:rPr>
          <w:sz w:val="26"/>
          <w:szCs w:val="26"/>
        </w:rPr>
        <w:t xml:space="preserve"> за каждый блок</w:t>
      </w:r>
      <w:r w:rsidR="00944B14">
        <w:rPr>
          <w:sz w:val="26"/>
          <w:szCs w:val="26"/>
        </w:rPr>
        <w:t xml:space="preserve"> вступительного испытания</w:t>
      </w:r>
      <w:r w:rsidR="00A422F6" w:rsidRPr="003A2C51">
        <w:rPr>
          <w:sz w:val="26"/>
          <w:szCs w:val="26"/>
        </w:rPr>
        <w:t>:</w:t>
      </w:r>
    </w:p>
    <w:p w14:paraId="7EC8FE3A" w14:textId="77777777" w:rsidR="00A422F6" w:rsidRPr="003A2C51" w:rsidRDefault="00A422F6" w:rsidP="00A106B4">
      <w:pPr>
        <w:ind w:firstLine="0"/>
        <w:jc w:val="center"/>
        <w:rPr>
          <w:i/>
          <w:sz w:val="26"/>
          <w:szCs w:val="26"/>
        </w:rPr>
      </w:pPr>
      <w:proofErr w:type="spellStart"/>
      <w:r w:rsidRPr="003A2C51">
        <w:rPr>
          <w:i/>
          <w:sz w:val="26"/>
          <w:szCs w:val="26"/>
        </w:rPr>
        <w:t>О</w:t>
      </w:r>
      <w:r w:rsidRPr="003A2C51">
        <w:rPr>
          <w:i/>
          <w:sz w:val="26"/>
          <w:szCs w:val="26"/>
          <w:vertAlign w:val="subscript"/>
        </w:rPr>
        <w:t>результирующая</w:t>
      </w:r>
      <w:proofErr w:type="spellEnd"/>
      <w:r w:rsidRPr="003A2C51">
        <w:rPr>
          <w:i/>
          <w:sz w:val="26"/>
          <w:szCs w:val="26"/>
        </w:rPr>
        <w:t xml:space="preserve"> = 0,3* </w:t>
      </w:r>
      <w:proofErr w:type="spellStart"/>
      <w:r w:rsidRPr="003A2C51">
        <w:rPr>
          <w:i/>
          <w:sz w:val="26"/>
          <w:szCs w:val="26"/>
        </w:rPr>
        <w:t>О</w:t>
      </w:r>
      <w:r w:rsidRPr="003A2C51">
        <w:rPr>
          <w:i/>
          <w:sz w:val="26"/>
          <w:szCs w:val="26"/>
          <w:vertAlign w:val="subscript"/>
        </w:rPr>
        <w:t>теория</w:t>
      </w:r>
      <w:proofErr w:type="spellEnd"/>
      <w:r w:rsidRPr="003A2C51">
        <w:rPr>
          <w:i/>
          <w:sz w:val="26"/>
          <w:szCs w:val="26"/>
        </w:rPr>
        <w:t xml:space="preserve"> + 0,3</w:t>
      </w:r>
      <w:bookmarkStart w:id="0" w:name="_GoBack"/>
      <w:bookmarkEnd w:id="0"/>
      <w:r w:rsidRPr="003A2C51">
        <w:rPr>
          <w:i/>
          <w:sz w:val="26"/>
          <w:szCs w:val="26"/>
        </w:rPr>
        <w:t>*·</w:t>
      </w:r>
      <w:proofErr w:type="spellStart"/>
      <w:r w:rsidRPr="003A2C51">
        <w:rPr>
          <w:i/>
          <w:sz w:val="26"/>
          <w:szCs w:val="26"/>
        </w:rPr>
        <w:t>О</w:t>
      </w:r>
      <w:r w:rsidRPr="003A2C51">
        <w:rPr>
          <w:i/>
          <w:sz w:val="26"/>
          <w:szCs w:val="26"/>
          <w:vertAlign w:val="subscript"/>
        </w:rPr>
        <w:t>тест</w:t>
      </w:r>
      <w:proofErr w:type="spellEnd"/>
      <w:r w:rsidRPr="003A2C51">
        <w:rPr>
          <w:i/>
          <w:sz w:val="26"/>
          <w:szCs w:val="26"/>
          <w:vertAlign w:val="subscript"/>
        </w:rPr>
        <w:t xml:space="preserve"> </w:t>
      </w:r>
      <w:r w:rsidRPr="003A2C51">
        <w:rPr>
          <w:i/>
          <w:sz w:val="26"/>
          <w:szCs w:val="26"/>
        </w:rPr>
        <w:t>+ 0,4*·</w:t>
      </w:r>
      <w:proofErr w:type="spellStart"/>
      <w:r w:rsidRPr="003A2C51">
        <w:rPr>
          <w:i/>
          <w:sz w:val="26"/>
          <w:szCs w:val="26"/>
        </w:rPr>
        <w:t>О</w:t>
      </w:r>
      <w:r w:rsidRPr="003A2C51">
        <w:rPr>
          <w:i/>
          <w:sz w:val="26"/>
          <w:szCs w:val="26"/>
          <w:vertAlign w:val="subscript"/>
        </w:rPr>
        <w:t>практика</w:t>
      </w:r>
      <w:proofErr w:type="spellEnd"/>
      <w:r w:rsidRPr="003A2C51">
        <w:rPr>
          <w:i/>
          <w:sz w:val="26"/>
          <w:szCs w:val="26"/>
        </w:rPr>
        <w:t>,</w:t>
      </w:r>
    </w:p>
    <w:p w14:paraId="7FCE04AE" w14:textId="77777777" w:rsidR="00A422F6" w:rsidRPr="003A2C51" w:rsidRDefault="00A106B4" w:rsidP="00A106B4">
      <w:pPr>
        <w:ind w:firstLine="0"/>
        <w:jc w:val="both"/>
        <w:rPr>
          <w:sz w:val="26"/>
          <w:szCs w:val="26"/>
        </w:rPr>
      </w:pPr>
      <w:r w:rsidRPr="003A2C51">
        <w:rPr>
          <w:sz w:val="26"/>
          <w:szCs w:val="26"/>
        </w:rPr>
        <w:t>г</w:t>
      </w:r>
      <w:r w:rsidR="00A422F6" w:rsidRPr="003A2C51">
        <w:rPr>
          <w:sz w:val="26"/>
          <w:szCs w:val="26"/>
        </w:rPr>
        <w:t>де</w:t>
      </w:r>
      <w:r w:rsidRPr="003A2C51">
        <w:rPr>
          <w:sz w:val="26"/>
          <w:szCs w:val="26"/>
        </w:rPr>
        <w:t xml:space="preserve"> </w:t>
      </w:r>
      <w:r w:rsidRPr="003A2C51">
        <w:rPr>
          <w:sz w:val="26"/>
          <w:szCs w:val="26"/>
        </w:rPr>
        <w:tab/>
      </w:r>
      <w:proofErr w:type="spellStart"/>
      <w:r w:rsidR="00A422F6" w:rsidRPr="003A2C51">
        <w:rPr>
          <w:i/>
          <w:sz w:val="26"/>
          <w:szCs w:val="26"/>
        </w:rPr>
        <w:t>О</w:t>
      </w:r>
      <w:r w:rsidR="00A422F6" w:rsidRPr="003A2C51">
        <w:rPr>
          <w:i/>
          <w:sz w:val="26"/>
          <w:szCs w:val="26"/>
          <w:vertAlign w:val="subscript"/>
        </w:rPr>
        <w:t>теория</w:t>
      </w:r>
      <w:proofErr w:type="spellEnd"/>
      <w:r w:rsidR="00A422F6" w:rsidRPr="003A2C51">
        <w:rPr>
          <w:i/>
          <w:sz w:val="26"/>
          <w:szCs w:val="26"/>
          <w:vertAlign w:val="subscript"/>
        </w:rPr>
        <w:t xml:space="preserve"> – </w:t>
      </w:r>
      <w:r w:rsidR="008A5B27" w:rsidRPr="003A2C51">
        <w:rPr>
          <w:sz w:val="26"/>
          <w:szCs w:val="26"/>
        </w:rPr>
        <w:t xml:space="preserve">баллы </w:t>
      </w:r>
      <w:r w:rsidR="00A422F6" w:rsidRPr="003A2C51">
        <w:rPr>
          <w:sz w:val="26"/>
          <w:szCs w:val="26"/>
          <w:vertAlign w:val="subscript"/>
        </w:rPr>
        <w:t xml:space="preserve"> </w:t>
      </w:r>
      <w:r w:rsidR="00542430" w:rsidRPr="003A2C51">
        <w:rPr>
          <w:sz w:val="26"/>
          <w:szCs w:val="26"/>
        </w:rPr>
        <w:t>за открытый вопрос;</w:t>
      </w:r>
    </w:p>
    <w:p w14:paraId="1D96931B" w14:textId="5D3484A8" w:rsidR="00A422F6" w:rsidRPr="003A2C51" w:rsidRDefault="00A422F6" w:rsidP="00A106B4">
      <w:pPr>
        <w:ind w:firstLine="708"/>
        <w:jc w:val="both"/>
        <w:rPr>
          <w:sz w:val="26"/>
          <w:szCs w:val="26"/>
        </w:rPr>
      </w:pPr>
      <w:proofErr w:type="spellStart"/>
      <w:r w:rsidRPr="003A2C51">
        <w:rPr>
          <w:i/>
          <w:sz w:val="26"/>
          <w:szCs w:val="26"/>
        </w:rPr>
        <w:t>О</w:t>
      </w:r>
      <w:r w:rsidRPr="003A2C51">
        <w:rPr>
          <w:i/>
          <w:sz w:val="26"/>
          <w:szCs w:val="26"/>
          <w:vertAlign w:val="subscript"/>
        </w:rPr>
        <w:t>тест</w:t>
      </w:r>
      <w:proofErr w:type="spellEnd"/>
      <w:r w:rsidRPr="003A2C51">
        <w:rPr>
          <w:i/>
          <w:sz w:val="26"/>
          <w:szCs w:val="26"/>
          <w:vertAlign w:val="subscript"/>
        </w:rPr>
        <w:t xml:space="preserve"> – </w:t>
      </w:r>
      <w:r w:rsidR="008A5B27" w:rsidRPr="003A2C51">
        <w:rPr>
          <w:sz w:val="26"/>
          <w:szCs w:val="26"/>
        </w:rPr>
        <w:t xml:space="preserve">баллы </w:t>
      </w:r>
      <w:r w:rsidR="00542430" w:rsidRPr="003A2C51">
        <w:rPr>
          <w:sz w:val="26"/>
          <w:szCs w:val="26"/>
        </w:rPr>
        <w:t>за тестовое задание;</w:t>
      </w:r>
    </w:p>
    <w:p w14:paraId="34962B15" w14:textId="77777777" w:rsidR="00A422F6" w:rsidRPr="003A2C51" w:rsidRDefault="00A422F6" w:rsidP="00A106B4">
      <w:pPr>
        <w:ind w:firstLine="708"/>
        <w:jc w:val="both"/>
        <w:rPr>
          <w:sz w:val="26"/>
          <w:szCs w:val="26"/>
        </w:rPr>
      </w:pPr>
      <w:proofErr w:type="spellStart"/>
      <w:r w:rsidRPr="003A2C51">
        <w:rPr>
          <w:i/>
          <w:sz w:val="26"/>
          <w:szCs w:val="26"/>
        </w:rPr>
        <w:t>О</w:t>
      </w:r>
      <w:r w:rsidRPr="003A2C51">
        <w:rPr>
          <w:i/>
          <w:sz w:val="26"/>
          <w:szCs w:val="26"/>
          <w:vertAlign w:val="subscript"/>
        </w:rPr>
        <w:t>практика</w:t>
      </w:r>
      <w:proofErr w:type="spellEnd"/>
      <w:r w:rsidRPr="003A2C51">
        <w:rPr>
          <w:i/>
          <w:sz w:val="26"/>
          <w:szCs w:val="26"/>
          <w:vertAlign w:val="subscript"/>
        </w:rPr>
        <w:t xml:space="preserve"> – </w:t>
      </w:r>
      <w:r w:rsidR="008A5B27" w:rsidRPr="003A2C51">
        <w:rPr>
          <w:sz w:val="26"/>
          <w:szCs w:val="26"/>
        </w:rPr>
        <w:t>баллы</w:t>
      </w:r>
      <w:r w:rsidR="00542430" w:rsidRPr="003A2C51">
        <w:rPr>
          <w:sz w:val="26"/>
          <w:szCs w:val="26"/>
        </w:rPr>
        <w:t xml:space="preserve"> за практическое задание;</w:t>
      </w:r>
    </w:p>
    <w:p w14:paraId="7FFF87E9" w14:textId="77777777" w:rsidR="00A422F6" w:rsidRPr="00CB5583" w:rsidRDefault="00A422F6" w:rsidP="00A422F6">
      <w:pPr>
        <w:jc w:val="both"/>
        <w:rPr>
          <w:sz w:val="26"/>
          <w:szCs w:val="26"/>
        </w:rPr>
      </w:pPr>
      <w:r w:rsidRPr="003A2C51">
        <w:rPr>
          <w:sz w:val="26"/>
          <w:szCs w:val="26"/>
        </w:rPr>
        <w:t xml:space="preserve">Способ округления </w:t>
      </w:r>
      <w:r w:rsidR="008A5B27" w:rsidRPr="003A2C51">
        <w:rPr>
          <w:sz w:val="26"/>
          <w:szCs w:val="26"/>
        </w:rPr>
        <w:t>баллов</w:t>
      </w:r>
      <w:r w:rsidRPr="003A2C51">
        <w:rPr>
          <w:sz w:val="26"/>
          <w:szCs w:val="26"/>
        </w:rPr>
        <w:t>: арифметический.</w:t>
      </w:r>
    </w:p>
    <w:p w14:paraId="090DFA32" w14:textId="77777777" w:rsidR="0077145E" w:rsidRPr="00542430" w:rsidRDefault="0077145E" w:rsidP="00A422F6">
      <w:pPr>
        <w:tabs>
          <w:tab w:val="left" w:pos="0"/>
        </w:tabs>
        <w:jc w:val="both"/>
        <w:rPr>
          <w:rFonts w:eastAsiaTheme="minorEastAsia"/>
          <w:bCs/>
          <w:sz w:val="20"/>
          <w:szCs w:val="20"/>
          <w:lang w:eastAsia="ru-RU"/>
        </w:rPr>
      </w:pPr>
    </w:p>
    <w:p w14:paraId="78441013" w14:textId="155D3E07" w:rsidR="0077145E" w:rsidRPr="00CB5583" w:rsidRDefault="0077145E" w:rsidP="00A422F6">
      <w:pPr>
        <w:tabs>
          <w:tab w:val="left" w:pos="0"/>
        </w:tabs>
        <w:jc w:val="both"/>
        <w:rPr>
          <w:rFonts w:eastAsiaTheme="minorEastAsia"/>
          <w:bCs/>
          <w:sz w:val="26"/>
          <w:szCs w:val="26"/>
          <w:lang w:eastAsia="ru-RU"/>
        </w:rPr>
      </w:pPr>
      <w:r w:rsidRPr="00CB5583">
        <w:rPr>
          <w:rFonts w:eastAsiaTheme="minorEastAsia"/>
          <w:bCs/>
          <w:sz w:val="26"/>
          <w:szCs w:val="26"/>
          <w:lang w:eastAsia="ru-RU"/>
        </w:rPr>
        <w:t xml:space="preserve">Ответы на </w:t>
      </w:r>
      <w:r w:rsidR="00DD234D" w:rsidRPr="00332B64">
        <w:rPr>
          <w:rFonts w:eastAsiaTheme="minorEastAsia"/>
          <w:bCs/>
          <w:sz w:val="26"/>
          <w:szCs w:val="26"/>
          <w:lang w:eastAsia="ru-RU"/>
        </w:rPr>
        <w:t xml:space="preserve">вступительное </w:t>
      </w:r>
      <w:r w:rsidRPr="00332B64">
        <w:rPr>
          <w:rFonts w:eastAsiaTheme="minorEastAsia"/>
          <w:bCs/>
          <w:sz w:val="26"/>
          <w:szCs w:val="26"/>
          <w:lang w:eastAsia="ru-RU"/>
        </w:rPr>
        <w:t>задани</w:t>
      </w:r>
      <w:r w:rsidR="00DD234D" w:rsidRPr="00332B64">
        <w:rPr>
          <w:rFonts w:eastAsiaTheme="minorEastAsia"/>
          <w:bCs/>
          <w:sz w:val="26"/>
          <w:szCs w:val="26"/>
          <w:lang w:eastAsia="ru-RU"/>
        </w:rPr>
        <w:t>е</w:t>
      </w:r>
      <w:r w:rsidR="00944B14">
        <w:rPr>
          <w:rFonts w:eastAsiaTheme="minorEastAsia"/>
          <w:bCs/>
          <w:sz w:val="26"/>
          <w:szCs w:val="26"/>
          <w:lang w:eastAsia="ru-RU"/>
        </w:rPr>
        <w:t xml:space="preserve"> вступительного испытания</w:t>
      </w:r>
      <w:r w:rsidRPr="00CB5583">
        <w:rPr>
          <w:rFonts w:eastAsiaTheme="minorEastAsia"/>
          <w:bCs/>
          <w:sz w:val="26"/>
          <w:szCs w:val="26"/>
          <w:lang w:eastAsia="ru-RU"/>
        </w:rPr>
        <w:t xml:space="preserve">, предоставленные </w:t>
      </w:r>
      <w:proofErr w:type="gramStart"/>
      <w:r w:rsidR="00ED7388" w:rsidRPr="00CB5583">
        <w:rPr>
          <w:rFonts w:eastAsiaTheme="minorEastAsia"/>
          <w:bCs/>
          <w:sz w:val="26"/>
          <w:szCs w:val="26"/>
          <w:lang w:eastAsia="ru-RU"/>
        </w:rPr>
        <w:t>поступающим</w:t>
      </w:r>
      <w:proofErr w:type="gramEnd"/>
      <w:r w:rsidRPr="00CB5583">
        <w:rPr>
          <w:rFonts w:eastAsiaTheme="minorEastAsia"/>
          <w:bCs/>
          <w:sz w:val="26"/>
          <w:szCs w:val="26"/>
          <w:lang w:eastAsia="ru-RU"/>
        </w:rPr>
        <w:t xml:space="preserve">, </w:t>
      </w:r>
      <w:r w:rsidR="00952EB4" w:rsidRPr="00CB5583">
        <w:rPr>
          <w:rFonts w:eastAsiaTheme="minorEastAsia"/>
          <w:bCs/>
          <w:sz w:val="26"/>
          <w:szCs w:val="26"/>
          <w:lang w:eastAsia="ru-RU"/>
        </w:rPr>
        <w:t xml:space="preserve">проверяются и оцениваются </w:t>
      </w:r>
      <w:r w:rsidRPr="00CB5583">
        <w:rPr>
          <w:rFonts w:eastAsiaTheme="minorEastAsia"/>
          <w:bCs/>
          <w:sz w:val="26"/>
          <w:szCs w:val="26"/>
          <w:lang w:eastAsia="ru-RU"/>
        </w:rPr>
        <w:t>экзаменационной комиссией.</w:t>
      </w:r>
    </w:p>
    <w:p w14:paraId="6629A6C8" w14:textId="77777777" w:rsidR="0077145E" w:rsidRPr="00542430" w:rsidRDefault="0077145E" w:rsidP="00A422F6">
      <w:pPr>
        <w:tabs>
          <w:tab w:val="left" w:pos="0"/>
        </w:tabs>
        <w:jc w:val="both"/>
        <w:rPr>
          <w:sz w:val="20"/>
          <w:szCs w:val="20"/>
        </w:rPr>
      </w:pPr>
    </w:p>
    <w:p w14:paraId="66F0267D" w14:textId="77777777" w:rsidR="00A422F6" w:rsidRDefault="00A422F6" w:rsidP="00A422F6">
      <w:pPr>
        <w:tabs>
          <w:tab w:val="left" w:pos="0"/>
        </w:tabs>
        <w:jc w:val="both"/>
        <w:rPr>
          <w:sz w:val="26"/>
          <w:szCs w:val="26"/>
        </w:rPr>
      </w:pPr>
      <w:r w:rsidRPr="00CB5583">
        <w:rPr>
          <w:sz w:val="26"/>
          <w:szCs w:val="26"/>
        </w:rPr>
        <w:lastRenderedPageBreak/>
        <w:t>При проведении вступительного испытания по гражданскому праву устанавливаются с</w:t>
      </w:r>
      <w:r w:rsidR="00566708" w:rsidRPr="00CB5583">
        <w:rPr>
          <w:sz w:val="26"/>
          <w:szCs w:val="26"/>
        </w:rPr>
        <w:t>ледующие критерии оценки знаний:</w:t>
      </w:r>
    </w:p>
    <w:p w14:paraId="26016F77" w14:textId="77777777" w:rsidR="003A2C51" w:rsidRPr="00CB5583" w:rsidRDefault="003A2C51" w:rsidP="00A422F6">
      <w:pPr>
        <w:tabs>
          <w:tab w:val="left" w:pos="0"/>
        </w:tabs>
        <w:jc w:val="both"/>
        <w:rPr>
          <w:sz w:val="26"/>
          <w:szCs w:val="26"/>
        </w:rPr>
      </w:pPr>
    </w:p>
    <w:p w14:paraId="201DEAD8" w14:textId="22D40954" w:rsidR="00A422F6" w:rsidRPr="00CB5583" w:rsidRDefault="00A422F6" w:rsidP="00DA5048">
      <w:pPr>
        <w:pStyle w:val="af3"/>
        <w:numPr>
          <w:ilvl w:val="1"/>
          <w:numId w:val="14"/>
        </w:numPr>
        <w:tabs>
          <w:tab w:val="left" w:pos="567"/>
        </w:tabs>
        <w:ind w:left="0" w:firstLine="0"/>
        <w:rPr>
          <w:rStyle w:val="FontStyle15"/>
        </w:rPr>
      </w:pPr>
      <w:r w:rsidRPr="00CB5583">
        <w:rPr>
          <w:rStyle w:val="FontStyle15"/>
        </w:rPr>
        <w:t xml:space="preserve">Критерии оценивания </w:t>
      </w:r>
      <w:r w:rsidR="00DD234D" w:rsidRPr="00332B64">
        <w:rPr>
          <w:rStyle w:val="FontStyle15"/>
        </w:rPr>
        <w:t>блока «</w:t>
      </w:r>
      <w:r w:rsidRPr="00CB5583">
        <w:rPr>
          <w:rStyle w:val="FontStyle15"/>
        </w:rPr>
        <w:t>открыты</w:t>
      </w:r>
      <w:r w:rsidR="00DD234D">
        <w:rPr>
          <w:rStyle w:val="FontStyle15"/>
        </w:rPr>
        <w:t>й</w:t>
      </w:r>
      <w:r w:rsidRPr="00CB5583">
        <w:rPr>
          <w:rStyle w:val="FontStyle15"/>
        </w:rPr>
        <w:t xml:space="preserve"> вопрос</w:t>
      </w:r>
      <w:r w:rsidR="00DD234D">
        <w:rPr>
          <w:rStyle w:val="FontStyle15"/>
        </w:rPr>
        <w:t>»</w:t>
      </w:r>
    </w:p>
    <w:p w14:paraId="36C7264E" w14:textId="77777777" w:rsidR="00A422F6" w:rsidRPr="007C5778" w:rsidRDefault="00A422F6" w:rsidP="00A422F6">
      <w:pPr>
        <w:pStyle w:val="af3"/>
        <w:spacing w:after="0" w:line="240" w:lineRule="auto"/>
        <w:ind w:left="0" w:firstLine="709"/>
        <w:rPr>
          <w:rStyle w:val="FontStyle15"/>
          <w:b w:val="0"/>
        </w:rPr>
      </w:pPr>
    </w:p>
    <w:tbl>
      <w:tblPr>
        <w:tblStyle w:val="af7"/>
        <w:tblW w:w="0" w:type="auto"/>
        <w:tblInd w:w="108" w:type="dxa"/>
        <w:tblLook w:val="04A0" w:firstRow="1" w:lastRow="0" w:firstColumn="1" w:lastColumn="0" w:noHBand="0" w:noVBand="1"/>
      </w:tblPr>
      <w:tblGrid>
        <w:gridCol w:w="8080"/>
        <w:gridCol w:w="1559"/>
      </w:tblGrid>
      <w:tr w:rsidR="00A422F6" w:rsidRPr="00CB5583" w14:paraId="60247101" w14:textId="77777777" w:rsidTr="00A106B4">
        <w:trPr>
          <w:trHeight w:val="475"/>
          <w:tblHeader/>
        </w:trPr>
        <w:tc>
          <w:tcPr>
            <w:tcW w:w="8080" w:type="dxa"/>
            <w:tcBorders>
              <w:top w:val="single" w:sz="4" w:space="0" w:color="auto"/>
              <w:left w:val="single" w:sz="4" w:space="0" w:color="auto"/>
              <w:bottom w:val="single" w:sz="4" w:space="0" w:color="auto"/>
              <w:right w:val="single" w:sz="4" w:space="0" w:color="auto"/>
            </w:tcBorders>
            <w:vAlign w:val="center"/>
            <w:hideMark/>
          </w:tcPr>
          <w:p w14:paraId="11153CE7" w14:textId="77777777" w:rsidR="00A422F6" w:rsidRPr="00CB5583" w:rsidRDefault="00A422F6" w:rsidP="007C5778">
            <w:pPr>
              <w:jc w:val="center"/>
              <w:rPr>
                <w:rStyle w:val="FontStyle15"/>
              </w:rPr>
            </w:pPr>
            <w:r w:rsidRPr="00CB5583">
              <w:rPr>
                <w:rStyle w:val="FontStyle15"/>
              </w:rPr>
              <w:t>Качество ответа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E3717" w14:textId="77777777" w:rsidR="00A422F6" w:rsidRPr="003A2C51" w:rsidRDefault="00427619" w:rsidP="007C5778">
            <w:pPr>
              <w:ind w:firstLine="0"/>
              <w:jc w:val="center"/>
              <w:rPr>
                <w:rStyle w:val="FontStyle15"/>
              </w:rPr>
            </w:pPr>
            <w:r w:rsidRPr="003A2C51">
              <w:rPr>
                <w:rStyle w:val="FontStyle15"/>
              </w:rPr>
              <w:t xml:space="preserve">Баллы </w:t>
            </w:r>
          </w:p>
        </w:tc>
      </w:tr>
      <w:tr w:rsidR="00A422F6" w:rsidRPr="00CB5583" w14:paraId="3354EA9D" w14:textId="77777777" w:rsidTr="00A106B4">
        <w:tc>
          <w:tcPr>
            <w:tcW w:w="8080" w:type="dxa"/>
            <w:tcBorders>
              <w:top w:val="single" w:sz="4" w:space="0" w:color="auto"/>
              <w:left w:val="single" w:sz="4" w:space="0" w:color="auto"/>
              <w:bottom w:val="single" w:sz="4" w:space="0" w:color="auto"/>
              <w:right w:val="single" w:sz="4" w:space="0" w:color="auto"/>
            </w:tcBorders>
            <w:vAlign w:val="center"/>
            <w:hideMark/>
          </w:tcPr>
          <w:p w14:paraId="711012BF" w14:textId="7E7C7314" w:rsidR="00A422F6" w:rsidRPr="00A106B4" w:rsidRDefault="00944B14" w:rsidP="00A106B4">
            <w:pPr>
              <w:pStyle w:val="Style3"/>
              <w:widowControl/>
              <w:spacing w:line="240" w:lineRule="auto"/>
              <w:jc w:val="both"/>
              <w:rPr>
                <w:rStyle w:val="FontStyle16"/>
                <w:sz w:val="26"/>
                <w:szCs w:val="26"/>
                <w:lang w:eastAsia="en-US"/>
              </w:rPr>
            </w:pPr>
            <w:r>
              <w:rPr>
                <w:rStyle w:val="FontStyle16"/>
                <w:sz w:val="26"/>
                <w:szCs w:val="26"/>
                <w:lang w:eastAsia="en-US"/>
              </w:rPr>
              <w:t>Абитуриент</w:t>
            </w:r>
            <w:r w:rsidR="00A422F6" w:rsidRPr="00CB5583">
              <w:rPr>
                <w:rStyle w:val="FontStyle16"/>
                <w:sz w:val="26"/>
                <w:szCs w:val="26"/>
                <w:lang w:eastAsia="en-US"/>
              </w:rPr>
              <w:t xml:space="preserve"> не дает ответа на вопрос.</w:t>
            </w:r>
            <w:r w:rsidR="007C5778">
              <w:rPr>
                <w:rStyle w:val="FontStyle16"/>
                <w:sz w:val="26"/>
                <w:szCs w:val="26"/>
                <w:lang w:eastAsia="en-US"/>
              </w:rPr>
              <w:t xml:space="preserve"> Знания по предмету отсутствуют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AC0BFF" w14:textId="77777777" w:rsidR="00A422F6" w:rsidRPr="00CB5583" w:rsidRDefault="00A422F6" w:rsidP="007C5778">
            <w:pPr>
              <w:ind w:firstLine="0"/>
              <w:jc w:val="center"/>
              <w:rPr>
                <w:rStyle w:val="FontStyle15"/>
              </w:rPr>
            </w:pPr>
            <w:r w:rsidRPr="00CB5583">
              <w:rPr>
                <w:rStyle w:val="FontStyle15"/>
              </w:rPr>
              <w:t>0</w:t>
            </w:r>
          </w:p>
        </w:tc>
      </w:tr>
      <w:tr w:rsidR="00A422F6" w:rsidRPr="00CB5583" w14:paraId="6DD1B538" w14:textId="77777777" w:rsidTr="00A106B4">
        <w:tc>
          <w:tcPr>
            <w:tcW w:w="8080" w:type="dxa"/>
            <w:tcBorders>
              <w:top w:val="single" w:sz="4" w:space="0" w:color="auto"/>
              <w:left w:val="single" w:sz="4" w:space="0" w:color="auto"/>
              <w:bottom w:val="single" w:sz="4" w:space="0" w:color="auto"/>
              <w:right w:val="single" w:sz="4" w:space="0" w:color="auto"/>
            </w:tcBorders>
            <w:vAlign w:val="center"/>
            <w:hideMark/>
          </w:tcPr>
          <w:p w14:paraId="5BB94C9E" w14:textId="7AAA7EF8" w:rsidR="00A422F6" w:rsidRPr="00A106B4" w:rsidRDefault="00A422F6" w:rsidP="00A106B4">
            <w:pPr>
              <w:pStyle w:val="Style3"/>
              <w:widowControl/>
              <w:spacing w:line="240" w:lineRule="auto"/>
              <w:jc w:val="both"/>
              <w:rPr>
                <w:rStyle w:val="FontStyle16"/>
                <w:sz w:val="26"/>
                <w:szCs w:val="26"/>
                <w:lang w:eastAsia="en-US"/>
              </w:rPr>
            </w:pPr>
            <w:r w:rsidRPr="00CB5583">
              <w:rPr>
                <w:rStyle w:val="FontStyle16"/>
                <w:sz w:val="26"/>
                <w:szCs w:val="26"/>
                <w:lang w:eastAsia="en-US"/>
              </w:rPr>
              <w:t xml:space="preserve">Ответ содержит отдельные правильные мысли, но в знаниях имеются существенные пробелы и курс в целом не усвоен. </w:t>
            </w:r>
            <w:r w:rsidR="00944B14">
              <w:rPr>
                <w:rStyle w:val="FontStyle16"/>
                <w:sz w:val="26"/>
                <w:szCs w:val="26"/>
                <w:lang w:eastAsia="en-US"/>
              </w:rPr>
              <w:t>Абитуриент</w:t>
            </w:r>
            <w:r w:rsidRPr="00CB5583">
              <w:rPr>
                <w:rStyle w:val="FontStyle16"/>
                <w:sz w:val="26"/>
                <w:szCs w:val="26"/>
                <w:lang w:eastAsia="en-US"/>
              </w:rPr>
              <w:t xml:space="preserve"> путается в основных базо</w:t>
            </w:r>
            <w:r w:rsidR="007C5778">
              <w:rPr>
                <w:rStyle w:val="FontStyle16"/>
                <w:sz w:val="26"/>
                <w:szCs w:val="26"/>
                <w:lang w:eastAsia="en-US"/>
              </w:rPr>
              <w:t>вых понятиях гражданского права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BD4374" w14:textId="77777777" w:rsidR="00A422F6" w:rsidRPr="00CB5583" w:rsidRDefault="00A422F6" w:rsidP="007C5778">
            <w:pPr>
              <w:ind w:firstLine="0"/>
              <w:jc w:val="center"/>
              <w:rPr>
                <w:rStyle w:val="FontStyle15"/>
              </w:rPr>
            </w:pPr>
            <w:r w:rsidRPr="00CB5583">
              <w:rPr>
                <w:rStyle w:val="FontStyle15"/>
              </w:rPr>
              <w:t>5</w:t>
            </w:r>
          </w:p>
        </w:tc>
      </w:tr>
      <w:tr w:rsidR="00A422F6" w:rsidRPr="00CB5583" w14:paraId="02383F0B" w14:textId="77777777" w:rsidTr="00A106B4">
        <w:tc>
          <w:tcPr>
            <w:tcW w:w="8080" w:type="dxa"/>
            <w:tcBorders>
              <w:top w:val="single" w:sz="4" w:space="0" w:color="auto"/>
              <w:left w:val="single" w:sz="4" w:space="0" w:color="auto"/>
              <w:bottom w:val="single" w:sz="4" w:space="0" w:color="auto"/>
              <w:right w:val="single" w:sz="4" w:space="0" w:color="auto"/>
            </w:tcBorders>
            <w:vAlign w:val="center"/>
            <w:hideMark/>
          </w:tcPr>
          <w:p w14:paraId="21221DC1" w14:textId="77777777" w:rsidR="00A422F6" w:rsidRPr="007C5778" w:rsidRDefault="00A422F6" w:rsidP="00A106B4">
            <w:pPr>
              <w:pStyle w:val="Style3"/>
              <w:widowControl/>
              <w:spacing w:line="240" w:lineRule="auto"/>
              <w:jc w:val="both"/>
              <w:rPr>
                <w:rStyle w:val="FontStyle16"/>
                <w:sz w:val="26"/>
                <w:szCs w:val="26"/>
                <w:lang w:val="en-US" w:eastAsia="en-US"/>
              </w:rPr>
            </w:pPr>
            <w:r w:rsidRPr="00CB5583">
              <w:rPr>
                <w:rStyle w:val="FontStyle16"/>
                <w:sz w:val="26"/>
                <w:szCs w:val="26"/>
                <w:lang w:eastAsia="en-US"/>
              </w:rPr>
              <w:t>Ответ на вопрос дан в целом правильно, однако неполно. Логика ответа недостаточно хорошо выстроена. Пропущен ряд важных деталей или, напротив, при ответе затрагиваются посторонние вопросы. Базов</w:t>
            </w:r>
            <w:r w:rsidR="007C5778">
              <w:rPr>
                <w:rStyle w:val="FontStyle16"/>
                <w:sz w:val="26"/>
                <w:szCs w:val="26"/>
                <w:lang w:eastAsia="en-US"/>
              </w:rPr>
              <w:t>ая терминология в целом усвоена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DC4B0F" w14:textId="77777777" w:rsidR="00A422F6" w:rsidRPr="00CB5583" w:rsidRDefault="00A422F6" w:rsidP="007C5778">
            <w:pPr>
              <w:ind w:firstLine="0"/>
              <w:jc w:val="center"/>
              <w:rPr>
                <w:rStyle w:val="FontStyle15"/>
              </w:rPr>
            </w:pPr>
            <w:r w:rsidRPr="00CB5583">
              <w:rPr>
                <w:rStyle w:val="FontStyle15"/>
              </w:rPr>
              <w:t>10</w:t>
            </w:r>
          </w:p>
        </w:tc>
      </w:tr>
      <w:tr w:rsidR="00A422F6" w:rsidRPr="00CB5583" w14:paraId="4BC947B7" w14:textId="77777777" w:rsidTr="00A106B4">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2D72C23" w14:textId="77777777" w:rsidR="00A422F6" w:rsidRPr="007C5778" w:rsidRDefault="00A422F6" w:rsidP="00A106B4">
            <w:pPr>
              <w:pStyle w:val="Style3"/>
              <w:widowControl/>
              <w:spacing w:line="240" w:lineRule="auto"/>
              <w:jc w:val="both"/>
              <w:rPr>
                <w:rStyle w:val="FontStyle16"/>
                <w:sz w:val="26"/>
                <w:szCs w:val="26"/>
                <w:lang w:val="en-US" w:eastAsia="en-US"/>
              </w:rPr>
            </w:pPr>
            <w:r w:rsidRPr="00CB5583">
              <w:rPr>
                <w:rStyle w:val="FontStyle16"/>
                <w:sz w:val="26"/>
                <w:szCs w:val="26"/>
                <w:lang w:eastAsia="en-US"/>
              </w:rPr>
              <w:t>Вопрос раскрыт достаточно полно и правильно. При этом продемонстрировано хорошее знание базовой терминологии. Однако есть отдельные дефе</w:t>
            </w:r>
            <w:r w:rsidR="007C5778">
              <w:rPr>
                <w:rStyle w:val="FontStyle16"/>
                <w:sz w:val="26"/>
                <w:szCs w:val="26"/>
                <w:lang w:eastAsia="en-US"/>
              </w:rPr>
              <w:t>кты логики и содержания ответов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C51BD3" w14:textId="77777777" w:rsidR="00A422F6" w:rsidRPr="00CB5583" w:rsidRDefault="00A422F6" w:rsidP="007C5778">
            <w:pPr>
              <w:ind w:firstLine="0"/>
              <w:jc w:val="center"/>
              <w:rPr>
                <w:rStyle w:val="FontStyle15"/>
              </w:rPr>
            </w:pPr>
            <w:r w:rsidRPr="00CB5583">
              <w:rPr>
                <w:rStyle w:val="FontStyle15"/>
              </w:rPr>
              <w:t>15</w:t>
            </w:r>
          </w:p>
        </w:tc>
      </w:tr>
      <w:tr w:rsidR="00A422F6" w:rsidRPr="00CB5583" w14:paraId="6FB501AB" w14:textId="77777777" w:rsidTr="00A106B4">
        <w:tc>
          <w:tcPr>
            <w:tcW w:w="8080" w:type="dxa"/>
            <w:tcBorders>
              <w:top w:val="single" w:sz="4" w:space="0" w:color="auto"/>
              <w:left w:val="single" w:sz="4" w:space="0" w:color="auto"/>
              <w:bottom w:val="single" w:sz="4" w:space="0" w:color="auto"/>
              <w:right w:val="single" w:sz="4" w:space="0" w:color="auto"/>
            </w:tcBorders>
            <w:vAlign w:val="center"/>
            <w:hideMark/>
          </w:tcPr>
          <w:p w14:paraId="03D11E10" w14:textId="20A117A6" w:rsidR="00A422F6" w:rsidRPr="007C5778" w:rsidRDefault="00A422F6" w:rsidP="00A106B4">
            <w:pPr>
              <w:pStyle w:val="Style3"/>
              <w:widowControl/>
              <w:spacing w:line="240" w:lineRule="auto"/>
              <w:jc w:val="both"/>
              <w:rPr>
                <w:rStyle w:val="FontStyle16"/>
                <w:sz w:val="26"/>
                <w:szCs w:val="26"/>
                <w:lang w:val="en-US" w:eastAsia="en-US"/>
              </w:rPr>
            </w:pPr>
            <w:r w:rsidRPr="00CB5583">
              <w:rPr>
                <w:rStyle w:val="FontStyle16"/>
                <w:sz w:val="26"/>
                <w:szCs w:val="26"/>
                <w:lang w:eastAsia="en-US"/>
              </w:rPr>
              <w:t xml:space="preserve">Вопрос раскрыт полно и правильно. При этом продемонстрировано отличное знание базовой терминологии, умение раскрыть содержание терминов и понятий гражданского права. </w:t>
            </w:r>
            <w:r w:rsidR="00944B14">
              <w:rPr>
                <w:rStyle w:val="FontStyle16"/>
                <w:sz w:val="26"/>
                <w:szCs w:val="26"/>
                <w:lang w:eastAsia="en-US"/>
              </w:rPr>
              <w:t>Абитуриент</w:t>
            </w:r>
            <w:r w:rsidRPr="00CB5583">
              <w:rPr>
                <w:rStyle w:val="FontStyle16"/>
                <w:sz w:val="26"/>
                <w:szCs w:val="26"/>
                <w:lang w:eastAsia="en-US"/>
              </w:rPr>
              <w:t xml:space="preserve"> показал зн</w:t>
            </w:r>
            <w:r w:rsidR="007C5778">
              <w:rPr>
                <w:rStyle w:val="FontStyle16"/>
                <w:sz w:val="26"/>
                <w:szCs w:val="26"/>
                <w:lang w:eastAsia="en-US"/>
              </w:rPr>
              <w:t>ание проблем гражданского права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7AF27B" w14:textId="77777777" w:rsidR="00A422F6" w:rsidRPr="00CB5583" w:rsidRDefault="00A422F6" w:rsidP="007C5778">
            <w:pPr>
              <w:ind w:firstLine="0"/>
              <w:jc w:val="center"/>
              <w:rPr>
                <w:rStyle w:val="FontStyle15"/>
              </w:rPr>
            </w:pPr>
            <w:r w:rsidRPr="00CB5583">
              <w:rPr>
                <w:rStyle w:val="FontStyle15"/>
              </w:rPr>
              <w:t>20</w:t>
            </w:r>
          </w:p>
        </w:tc>
      </w:tr>
      <w:tr w:rsidR="00A422F6" w:rsidRPr="00CB5583" w14:paraId="1A4B63C2" w14:textId="77777777" w:rsidTr="00A106B4">
        <w:tc>
          <w:tcPr>
            <w:tcW w:w="8080" w:type="dxa"/>
            <w:tcBorders>
              <w:top w:val="single" w:sz="4" w:space="0" w:color="auto"/>
              <w:left w:val="single" w:sz="4" w:space="0" w:color="auto"/>
              <w:bottom w:val="single" w:sz="4" w:space="0" w:color="auto"/>
              <w:right w:val="single" w:sz="4" w:space="0" w:color="auto"/>
            </w:tcBorders>
            <w:vAlign w:val="center"/>
            <w:hideMark/>
          </w:tcPr>
          <w:p w14:paraId="0E0DE4AD" w14:textId="459CCC57" w:rsidR="00A422F6" w:rsidRPr="007C5778" w:rsidRDefault="00A422F6" w:rsidP="00A106B4">
            <w:pPr>
              <w:pStyle w:val="Style3"/>
              <w:widowControl/>
              <w:spacing w:line="240" w:lineRule="auto"/>
              <w:jc w:val="both"/>
              <w:rPr>
                <w:rStyle w:val="FontStyle16"/>
                <w:sz w:val="26"/>
                <w:szCs w:val="26"/>
                <w:lang w:val="en-US" w:eastAsia="en-US"/>
              </w:rPr>
            </w:pPr>
            <w:r w:rsidRPr="00CB5583">
              <w:rPr>
                <w:rStyle w:val="FontStyle16"/>
                <w:sz w:val="26"/>
                <w:szCs w:val="26"/>
                <w:lang w:eastAsia="en-US"/>
              </w:rPr>
              <w:t xml:space="preserve">На вопрос дан правильный и точный ответ. Показано безупречное знание базовой терминологии, умение раскрыть и прокомментировать содержание терминов и понятий гражданского права. </w:t>
            </w:r>
            <w:r w:rsidR="00944B14">
              <w:rPr>
                <w:rStyle w:val="FontStyle16"/>
                <w:sz w:val="26"/>
                <w:szCs w:val="26"/>
                <w:lang w:eastAsia="en-US"/>
              </w:rPr>
              <w:t>Абитуриент</w:t>
            </w:r>
            <w:r w:rsidRPr="00CB5583">
              <w:rPr>
                <w:rStyle w:val="FontStyle16"/>
                <w:sz w:val="26"/>
                <w:szCs w:val="26"/>
                <w:lang w:eastAsia="en-US"/>
              </w:rPr>
              <w:t xml:space="preserve"> показал зн</w:t>
            </w:r>
            <w:r w:rsidR="007C5778">
              <w:rPr>
                <w:rStyle w:val="FontStyle16"/>
                <w:sz w:val="26"/>
                <w:szCs w:val="26"/>
                <w:lang w:eastAsia="en-US"/>
              </w:rPr>
              <w:t>ание проблем гражданского права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0A7586" w14:textId="77777777" w:rsidR="00A422F6" w:rsidRPr="00CB5583" w:rsidRDefault="00A422F6" w:rsidP="007C5778">
            <w:pPr>
              <w:ind w:firstLine="0"/>
              <w:jc w:val="center"/>
              <w:rPr>
                <w:rStyle w:val="FontStyle15"/>
              </w:rPr>
            </w:pPr>
            <w:r w:rsidRPr="00CB5583">
              <w:rPr>
                <w:rStyle w:val="FontStyle15"/>
              </w:rPr>
              <w:t>25</w:t>
            </w:r>
          </w:p>
        </w:tc>
      </w:tr>
      <w:tr w:rsidR="00A422F6" w:rsidRPr="00CB5583" w14:paraId="6998215C" w14:textId="77777777" w:rsidTr="00A106B4">
        <w:tc>
          <w:tcPr>
            <w:tcW w:w="8080" w:type="dxa"/>
            <w:tcBorders>
              <w:top w:val="single" w:sz="4" w:space="0" w:color="auto"/>
              <w:left w:val="single" w:sz="4" w:space="0" w:color="auto"/>
              <w:bottom w:val="single" w:sz="4" w:space="0" w:color="auto"/>
              <w:right w:val="single" w:sz="4" w:space="0" w:color="auto"/>
            </w:tcBorders>
            <w:vAlign w:val="center"/>
            <w:hideMark/>
          </w:tcPr>
          <w:p w14:paraId="593EC74B" w14:textId="77777777" w:rsidR="00A422F6" w:rsidRPr="007C5778" w:rsidRDefault="00A422F6" w:rsidP="00A106B4">
            <w:pPr>
              <w:pStyle w:val="Style3"/>
              <w:widowControl/>
              <w:spacing w:line="240" w:lineRule="auto"/>
              <w:jc w:val="both"/>
              <w:rPr>
                <w:rStyle w:val="FontStyle16"/>
                <w:sz w:val="26"/>
                <w:szCs w:val="26"/>
                <w:lang w:val="en-US" w:eastAsia="en-US"/>
              </w:rPr>
            </w:pPr>
            <w:r w:rsidRPr="00CB5583">
              <w:rPr>
                <w:rStyle w:val="FontStyle16"/>
                <w:sz w:val="26"/>
                <w:szCs w:val="26"/>
                <w:lang w:eastAsia="en-US"/>
              </w:rPr>
              <w:t>Ответ отличает четкая логика и знание материала далеко за рамками обязательного курса. Продемонстрировано точное понимание рамок вопроса, а также знание точек зрения на ту или иную проблему со ссылками на научные источники. Обоснована собственная позиция по отдельн</w:t>
            </w:r>
            <w:r w:rsidR="007C5778">
              <w:rPr>
                <w:rStyle w:val="FontStyle16"/>
                <w:sz w:val="26"/>
                <w:szCs w:val="26"/>
                <w:lang w:eastAsia="en-US"/>
              </w:rPr>
              <w:t>ым проблемам гражданского права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705C77" w14:textId="77777777" w:rsidR="00A422F6" w:rsidRPr="00CB5583" w:rsidRDefault="00A422F6" w:rsidP="007C5778">
            <w:pPr>
              <w:ind w:firstLine="0"/>
              <w:jc w:val="center"/>
              <w:rPr>
                <w:rStyle w:val="FontStyle15"/>
              </w:rPr>
            </w:pPr>
            <w:r w:rsidRPr="00CB5583">
              <w:rPr>
                <w:rStyle w:val="FontStyle15"/>
              </w:rPr>
              <w:t>30</w:t>
            </w:r>
          </w:p>
        </w:tc>
      </w:tr>
    </w:tbl>
    <w:p w14:paraId="0C44C85A" w14:textId="77777777" w:rsidR="00A422F6" w:rsidRPr="00DA5048" w:rsidRDefault="00A422F6" w:rsidP="00A422F6">
      <w:pPr>
        <w:pStyle w:val="Style11"/>
        <w:widowControl/>
        <w:tabs>
          <w:tab w:val="left" w:pos="355"/>
        </w:tabs>
        <w:spacing w:line="240" w:lineRule="auto"/>
        <w:ind w:firstLine="709"/>
        <w:rPr>
          <w:rStyle w:val="FontStyle15"/>
          <w:b w:val="0"/>
          <w:sz w:val="20"/>
          <w:szCs w:val="20"/>
        </w:rPr>
      </w:pPr>
    </w:p>
    <w:p w14:paraId="45C6D6D3" w14:textId="73039D75" w:rsidR="00A422F6" w:rsidRPr="00DA5048" w:rsidRDefault="00A422F6" w:rsidP="00DA5048">
      <w:pPr>
        <w:pStyle w:val="af3"/>
        <w:numPr>
          <w:ilvl w:val="1"/>
          <w:numId w:val="14"/>
        </w:numPr>
        <w:tabs>
          <w:tab w:val="left" w:pos="567"/>
        </w:tabs>
        <w:ind w:left="0" w:firstLine="0"/>
        <w:rPr>
          <w:rStyle w:val="FontStyle15"/>
        </w:rPr>
      </w:pPr>
      <w:r w:rsidRPr="00DA5048">
        <w:rPr>
          <w:rStyle w:val="FontStyle15"/>
        </w:rPr>
        <w:t xml:space="preserve">Критерии оценивания </w:t>
      </w:r>
      <w:r w:rsidR="00DD234D" w:rsidRPr="00332B64">
        <w:rPr>
          <w:rStyle w:val="FontStyle15"/>
        </w:rPr>
        <w:t>блока</w:t>
      </w:r>
      <w:r w:rsidR="00DD234D">
        <w:rPr>
          <w:rStyle w:val="FontStyle15"/>
        </w:rPr>
        <w:t xml:space="preserve"> «</w:t>
      </w:r>
      <w:r w:rsidRPr="00DA5048">
        <w:rPr>
          <w:rStyle w:val="FontStyle15"/>
        </w:rPr>
        <w:t>тестово</w:t>
      </w:r>
      <w:r w:rsidR="00DD234D">
        <w:rPr>
          <w:rStyle w:val="FontStyle15"/>
        </w:rPr>
        <w:t>е</w:t>
      </w:r>
      <w:r w:rsidRPr="00DA5048">
        <w:rPr>
          <w:rStyle w:val="FontStyle15"/>
        </w:rPr>
        <w:t xml:space="preserve"> задани</w:t>
      </w:r>
      <w:r w:rsidR="00DD234D">
        <w:rPr>
          <w:rStyle w:val="FontStyle15"/>
        </w:rPr>
        <w:t>е»</w:t>
      </w:r>
    </w:p>
    <w:p w14:paraId="782C23FB" w14:textId="77777777" w:rsidR="00A422F6" w:rsidRPr="00CB5583" w:rsidRDefault="00A422F6" w:rsidP="005B46AF">
      <w:pPr>
        <w:pStyle w:val="Style7"/>
        <w:widowControl/>
        <w:numPr>
          <w:ilvl w:val="0"/>
          <w:numId w:val="11"/>
        </w:numPr>
        <w:ind w:left="1134" w:hanging="425"/>
        <w:rPr>
          <w:rStyle w:val="FontStyle16"/>
          <w:sz w:val="26"/>
          <w:szCs w:val="26"/>
        </w:rPr>
      </w:pPr>
      <w:r w:rsidRPr="00CB5583">
        <w:rPr>
          <w:rStyle w:val="FontStyle16"/>
          <w:sz w:val="26"/>
          <w:szCs w:val="26"/>
        </w:rPr>
        <w:t>Каждый вопрос содержит только один правильный ответ.</w:t>
      </w:r>
    </w:p>
    <w:p w14:paraId="506D5163" w14:textId="77777777" w:rsidR="00A422F6" w:rsidRPr="00CB5583" w:rsidRDefault="00D963AE" w:rsidP="005B46AF">
      <w:pPr>
        <w:pStyle w:val="Style7"/>
        <w:widowControl/>
        <w:numPr>
          <w:ilvl w:val="0"/>
          <w:numId w:val="11"/>
        </w:numPr>
        <w:ind w:left="1134" w:hanging="425"/>
        <w:rPr>
          <w:rStyle w:val="FontStyle16"/>
          <w:sz w:val="26"/>
          <w:szCs w:val="26"/>
        </w:rPr>
      </w:pPr>
      <w:r w:rsidRPr="00D963AE">
        <w:rPr>
          <w:rStyle w:val="FontStyle16"/>
          <w:sz w:val="26"/>
          <w:szCs w:val="26"/>
        </w:rPr>
        <w:t>П</w:t>
      </w:r>
      <w:r w:rsidR="00A422F6" w:rsidRPr="00D963AE">
        <w:rPr>
          <w:rStyle w:val="FontStyle16"/>
          <w:sz w:val="26"/>
          <w:szCs w:val="26"/>
        </w:rPr>
        <w:t>равильный ответ</w:t>
      </w:r>
      <w:r w:rsidR="00A422F6" w:rsidRPr="00CB5583">
        <w:rPr>
          <w:rStyle w:val="FontStyle16"/>
          <w:sz w:val="26"/>
          <w:szCs w:val="26"/>
        </w:rPr>
        <w:t xml:space="preserve"> оценивается в 3 балла.</w:t>
      </w:r>
    </w:p>
    <w:p w14:paraId="0CD830E3" w14:textId="77777777" w:rsidR="00A422F6" w:rsidRPr="00CB5583" w:rsidRDefault="00A422F6" w:rsidP="005B46AF">
      <w:pPr>
        <w:pStyle w:val="Style7"/>
        <w:widowControl/>
        <w:numPr>
          <w:ilvl w:val="0"/>
          <w:numId w:val="11"/>
        </w:numPr>
        <w:ind w:left="1134" w:hanging="425"/>
        <w:rPr>
          <w:rStyle w:val="FontStyle16"/>
          <w:sz w:val="26"/>
          <w:szCs w:val="26"/>
        </w:rPr>
      </w:pPr>
      <w:r w:rsidRPr="00CB5583">
        <w:rPr>
          <w:rStyle w:val="FontStyle16"/>
          <w:sz w:val="26"/>
          <w:szCs w:val="26"/>
        </w:rPr>
        <w:t xml:space="preserve">Максимальный балл за 10 правильных ответов </w:t>
      </w:r>
      <w:r w:rsidR="00DA5048">
        <w:rPr>
          <w:rStyle w:val="FontStyle16"/>
          <w:sz w:val="26"/>
          <w:szCs w:val="26"/>
        </w:rPr>
        <w:t>–</w:t>
      </w:r>
      <w:r w:rsidRPr="00CB5583">
        <w:rPr>
          <w:rStyle w:val="FontStyle16"/>
          <w:sz w:val="26"/>
          <w:szCs w:val="26"/>
        </w:rPr>
        <w:t xml:space="preserve"> 30 баллов.</w:t>
      </w:r>
    </w:p>
    <w:p w14:paraId="5CD839D9" w14:textId="77777777" w:rsidR="00A422F6" w:rsidRPr="00DA5048" w:rsidRDefault="00A422F6" w:rsidP="00A422F6">
      <w:pPr>
        <w:pStyle w:val="Style11"/>
        <w:widowControl/>
        <w:spacing w:line="240" w:lineRule="auto"/>
        <w:ind w:firstLine="709"/>
        <w:rPr>
          <w:sz w:val="20"/>
          <w:szCs w:val="20"/>
        </w:rPr>
      </w:pPr>
    </w:p>
    <w:p w14:paraId="6E301B50" w14:textId="389B3069" w:rsidR="00A422F6" w:rsidRPr="00DA5048" w:rsidRDefault="00A422F6" w:rsidP="00DA5048">
      <w:pPr>
        <w:pStyle w:val="af3"/>
        <w:numPr>
          <w:ilvl w:val="1"/>
          <w:numId w:val="14"/>
        </w:numPr>
        <w:tabs>
          <w:tab w:val="left" w:pos="567"/>
        </w:tabs>
        <w:ind w:left="0" w:firstLine="0"/>
        <w:rPr>
          <w:rStyle w:val="FontStyle15"/>
        </w:rPr>
      </w:pPr>
      <w:r w:rsidRPr="00DA5048">
        <w:rPr>
          <w:rStyle w:val="FontStyle15"/>
        </w:rPr>
        <w:t xml:space="preserve">Критерии оценивания </w:t>
      </w:r>
      <w:r w:rsidR="00DD234D" w:rsidRPr="00332B64">
        <w:rPr>
          <w:rStyle w:val="FontStyle15"/>
        </w:rPr>
        <w:t>блока</w:t>
      </w:r>
      <w:r w:rsidR="00DD234D">
        <w:rPr>
          <w:rStyle w:val="FontStyle15"/>
        </w:rPr>
        <w:t xml:space="preserve"> «</w:t>
      </w:r>
      <w:r w:rsidRPr="00DA5048">
        <w:rPr>
          <w:rStyle w:val="FontStyle15"/>
        </w:rPr>
        <w:t>практическо</w:t>
      </w:r>
      <w:r w:rsidR="00DD234D">
        <w:rPr>
          <w:rStyle w:val="FontStyle15"/>
        </w:rPr>
        <w:t>е</w:t>
      </w:r>
      <w:r w:rsidRPr="00DA5048">
        <w:rPr>
          <w:rStyle w:val="FontStyle15"/>
        </w:rPr>
        <w:t xml:space="preserve"> задани</w:t>
      </w:r>
      <w:r w:rsidR="00DD234D">
        <w:rPr>
          <w:rStyle w:val="FontStyle15"/>
        </w:rPr>
        <w:t>е»</w:t>
      </w:r>
    </w:p>
    <w:p w14:paraId="4694B1F7" w14:textId="77777777" w:rsidR="00A422F6" w:rsidRPr="00CB5583" w:rsidRDefault="00A422F6" w:rsidP="00A422F6">
      <w:pPr>
        <w:jc w:val="both"/>
        <w:rPr>
          <w:color w:val="000000"/>
          <w:sz w:val="26"/>
          <w:szCs w:val="26"/>
        </w:rPr>
      </w:pPr>
      <w:proofErr w:type="gramStart"/>
      <w:r w:rsidRPr="00CB5583">
        <w:rPr>
          <w:sz w:val="26"/>
          <w:szCs w:val="26"/>
        </w:rPr>
        <w:t>Условия задачи формулируются таким образом, что ее решение требует демонстрации знания теоретических положений, которые необходимы для истолкования и применения норм права при решении задачи, и подходов, выработанных в</w:t>
      </w:r>
      <w:r w:rsidR="00DA5048">
        <w:rPr>
          <w:sz w:val="26"/>
          <w:szCs w:val="26"/>
        </w:rPr>
        <w:t> </w:t>
      </w:r>
      <w:r w:rsidRPr="00CB5583">
        <w:rPr>
          <w:sz w:val="26"/>
          <w:szCs w:val="26"/>
        </w:rPr>
        <w:t>правоприменительной практике (правовых позиций Конституционного Суда РФ, постановлений Пленума Верховного Суда РФ и Пленума Высшего Арбитражного Суда РФ, иных актах обобщения практики), и не может состоять исключительно в выборе подлежащего применению нормативного</w:t>
      </w:r>
      <w:proofErr w:type="gramEnd"/>
      <w:r w:rsidRPr="00CB5583">
        <w:rPr>
          <w:sz w:val="26"/>
          <w:szCs w:val="26"/>
        </w:rPr>
        <w:t xml:space="preserve"> положения. Ответ должен содержать описание проблемы и спорных вопросов, вытекающих из условий задачи, ответ на которые позволит решить задачу. Условия задачи могут допускать несколько вариантов их </w:t>
      </w:r>
      <w:r w:rsidRPr="00CB5583">
        <w:rPr>
          <w:sz w:val="26"/>
          <w:szCs w:val="26"/>
        </w:rPr>
        <w:lastRenderedPageBreak/>
        <w:t>решения, что требует при ответе обоснования избранного варианта или аргументов в</w:t>
      </w:r>
      <w:r w:rsidR="00DA5048">
        <w:rPr>
          <w:sz w:val="26"/>
          <w:szCs w:val="26"/>
        </w:rPr>
        <w:t> </w:t>
      </w:r>
      <w:r w:rsidRPr="00CB5583">
        <w:rPr>
          <w:sz w:val="26"/>
          <w:szCs w:val="26"/>
        </w:rPr>
        <w:t xml:space="preserve">пользу невозможности выбора только одного варианта решения. </w:t>
      </w:r>
    </w:p>
    <w:p w14:paraId="517C2BC5" w14:textId="77777777" w:rsidR="00A422F6" w:rsidRPr="00CB5583" w:rsidRDefault="00A422F6" w:rsidP="00A422F6">
      <w:pPr>
        <w:pStyle w:val="Style7"/>
        <w:widowControl/>
        <w:ind w:firstLine="709"/>
        <w:rPr>
          <w:rStyle w:val="FontStyle16"/>
          <w:sz w:val="26"/>
          <w:szCs w:val="26"/>
        </w:rPr>
      </w:pPr>
      <w:r w:rsidRPr="00CB5583">
        <w:rPr>
          <w:rStyle w:val="FontStyle16"/>
          <w:sz w:val="26"/>
          <w:szCs w:val="26"/>
        </w:rPr>
        <w:t>За правильный и полный ответ со ссылками на соответствующие нормы права</w:t>
      </w:r>
      <w:r w:rsidRPr="00CB5583">
        <w:rPr>
          <w:sz w:val="26"/>
          <w:szCs w:val="26"/>
        </w:rPr>
        <w:t xml:space="preserve"> </w:t>
      </w:r>
      <w:r w:rsidRPr="00CB5583">
        <w:rPr>
          <w:rStyle w:val="FontStyle16"/>
          <w:sz w:val="26"/>
          <w:szCs w:val="26"/>
        </w:rPr>
        <w:t>по</w:t>
      </w:r>
      <w:r w:rsidR="00DA5048">
        <w:rPr>
          <w:rStyle w:val="FontStyle16"/>
          <w:sz w:val="26"/>
          <w:szCs w:val="26"/>
        </w:rPr>
        <w:t> </w:t>
      </w:r>
      <w:r w:rsidRPr="00CB5583">
        <w:rPr>
          <w:rStyle w:val="FontStyle16"/>
          <w:sz w:val="26"/>
          <w:szCs w:val="26"/>
        </w:rPr>
        <w:t xml:space="preserve">каждой задаче начисляется максимально 15 баллов. </w:t>
      </w:r>
    </w:p>
    <w:p w14:paraId="23A7F2A5" w14:textId="77777777" w:rsidR="00A422F6" w:rsidRPr="00CB5583" w:rsidRDefault="00A422F6" w:rsidP="00A422F6">
      <w:pPr>
        <w:pStyle w:val="Style7"/>
        <w:widowControl/>
        <w:ind w:firstLine="709"/>
        <w:rPr>
          <w:rStyle w:val="FontStyle16"/>
          <w:sz w:val="26"/>
          <w:szCs w:val="26"/>
        </w:rPr>
      </w:pPr>
      <w:r w:rsidRPr="00CB5583">
        <w:rPr>
          <w:rStyle w:val="FontStyle16"/>
          <w:sz w:val="26"/>
          <w:szCs w:val="26"/>
        </w:rPr>
        <w:t>За правильный и полный ответ со ссылками на соответствующие нормы права и</w:t>
      </w:r>
      <w:r w:rsidR="00DA5048">
        <w:rPr>
          <w:rStyle w:val="FontStyle16"/>
          <w:sz w:val="26"/>
          <w:szCs w:val="26"/>
        </w:rPr>
        <w:t> </w:t>
      </w:r>
      <w:r w:rsidRPr="00CB5583">
        <w:rPr>
          <w:rStyle w:val="FontStyle16"/>
          <w:sz w:val="26"/>
          <w:szCs w:val="26"/>
        </w:rPr>
        <w:t xml:space="preserve">демонстрацией </w:t>
      </w:r>
      <w:r w:rsidRPr="00CB5583">
        <w:rPr>
          <w:sz w:val="26"/>
          <w:szCs w:val="26"/>
        </w:rPr>
        <w:t xml:space="preserve">подходов, выработанных в правоприменительной практике </w:t>
      </w:r>
      <w:r w:rsidRPr="00CB5583">
        <w:rPr>
          <w:rStyle w:val="FontStyle16"/>
          <w:sz w:val="26"/>
          <w:szCs w:val="26"/>
        </w:rPr>
        <w:t>по каждой задаче</w:t>
      </w:r>
      <w:r w:rsidR="007C5778">
        <w:rPr>
          <w:rStyle w:val="FontStyle16"/>
          <w:sz w:val="26"/>
          <w:szCs w:val="26"/>
        </w:rPr>
        <w:t>,</w:t>
      </w:r>
      <w:r w:rsidRPr="00CB5583">
        <w:rPr>
          <w:rStyle w:val="FontStyle16"/>
          <w:sz w:val="26"/>
          <w:szCs w:val="26"/>
        </w:rPr>
        <w:t xml:space="preserve"> начисляется максимально 20 баллов.</w:t>
      </w:r>
    </w:p>
    <w:p w14:paraId="7D1461C1" w14:textId="77777777" w:rsidR="00A422F6" w:rsidRPr="00CB5583" w:rsidRDefault="00A422F6" w:rsidP="00A422F6">
      <w:pPr>
        <w:pStyle w:val="Style7"/>
        <w:widowControl/>
        <w:ind w:firstLine="709"/>
        <w:rPr>
          <w:rStyle w:val="FontStyle16"/>
          <w:sz w:val="26"/>
          <w:szCs w:val="26"/>
        </w:rPr>
      </w:pPr>
      <w:r w:rsidRPr="00CB5583">
        <w:rPr>
          <w:rStyle w:val="FontStyle16"/>
          <w:sz w:val="26"/>
          <w:szCs w:val="26"/>
        </w:rPr>
        <w:t>Утверждения, не относящиеся прямо к ответу на поставленные вопросы, при выставлении оценки не учитываются.</w:t>
      </w:r>
    </w:p>
    <w:p w14:paraId="11F723B3" w14:textId="77777777" w:rsidR="00A422F6" w:rsidRPr="00147F46" w:rsidRDefault="00A422F6" w:rsidP="00A422F6">
      <w:pPr>
        <w:pStyle w:val="Style7"/>
        <w:widowControl/>
        <w:ind w:firstLine="709"/>
        <w:rPr>
          <w:rStyle w:val="FontStyle16"/>
          <w:sz w:val="26"/>
          <w:szCs w:val="26"/>
        </w:rPr>
      </w:pPr>
      <w:r w:rsidRPr="00147F46">
        <w:rPr>
          <w:rStyle w:val="FontStyle16"/>
          <w:sz w:val="26"/>
          <w:szCs w:val="26"/>
        </w:rPr>
        <w:t xml:space="preserve">Решение задачи предполагает необходимость ответа </w:t>
      </w:r>
      <w:r w:rsidR="00147F46" w:rsidRPr="00147F46">
        <w:rPr>
          <w:rStyle w:val="FontStyle16"/>
          <w:sz w:val="26"/>
          <w:szCs w:val="26"/>
        </w:rPr>
        <w:t xml:space="preserve">на </w:t>
      </w:r>
      <w:r w:rsidRPr="00147F46">
        <w:rPr>
          <w:rStyle w:val="FontStyle16"/>
          <w:sz w:val="26"/>
          <w:szCs w:val="26"/>
        </w:rPr>
        <w:t>поставленные вопросы. Комиссия предварительно определяет вес поставленного в задаче вопроса.</w:t>
      </w:r>
    </w:p>
    <w:p w14:paraId="512143CC" w14:textId="77777777" w:rsidR="00A422F6" w:rsidRPr="00CB5583" w:rsidRDefault="00A422F6" w:rsidP="00A422F6">
      <w:pPr>
        <w:jc w:val="both"/>
        <w:rPr>
          <w:color w:val="000000"/>
          <w:sz w:val="26"/>
          <w:szCs w:val="26"/>
        </w:rPr>
      </w:pPr>
      <w:r w:rsidRPr="00CB5583">
        <w:rPr>
          <w:color w:val="000000"/>
          <w:sz w:val="26"/>
          <w:szCs w:val="26"/>
        </w:rPr>
        <w:t>При решении задачи разрешается пользоваться СПС «</w:t>
      </w:r>
      <w:r w:rsidR="005F58EB" w:rsidRPr="00CB5583">
        <w:rPr>
          <w:color w:val="000000"/>
          <w:sz w:val="26"/>
          <w:szCs w:val="26"/>
        </w:rPr>
        <w:t>Консультант Плюс</w:t>
      </w:r>
      <w:r w:rsidRPr="00CB5583">
        <w:rPr>
          <w:color w:val="000000"/>
          <w:sz w:val="26"/>
          <w:szCs w:val="26"/>
        </w:rPr>
        <w:t>».</w:t>
      </w:r>
    </w:p>
    <w:p w14:paraId="0432C4AD" w14:textId="77777777" w:rsidR="00A422F6" w:rsidRDefault="00A422F6" w:rsidP="00A422F6">
      <w:pPr>
        <w:pStyle w:val="Style7"/>
        <w:widowControl/>
        <w:ind w:firstLine="709"/>
        <w:rPr>
          <w:rStyle w:val="FontStyle16"/>
          <w:sz w:val="26"/>
          <w:szCs w:val="26"/>
        </w:rPr>
      </w:pPr>
      <w:r w:rsidRPr="00CB5583">
        <w:rPr>
          <w:rStyle w:val="FontStyle16"/>
          <w:sz w:val="26"/>
          <w:szCs w:val="26"/>
        </w:rPr>
        <w:t>Максимальный балл за две задачи - 40 баллов.</w:t>
      </w:r>
    </w:p>
    <w:p w14:paraId="2AAFD2FA" w14:textId="77777777" w:rsidR="00272845" w:rsidRPr="00DA5048" w:rsidRDefault="00272845" w:rsidP="00A422F6">
      <w:pPr>
        <w:pStyle w:val="Style7"/>
        <w:widowControl/>
        <w:ind w:firstLine="709"/>
        <w:rPr>
          <w:rStyle w:val="FontStyle16"/>
          <w:sz w:val="20"/>
          <w:szCs w:val="20"/>
        </w:rPr>
      </w:pPr>
    </w:p>
    <w:p w14:paraId="363D8827" w14:textId="77777777" w:rsidR="00C5251E" w:rsidRPr="00C20AFB" w:rsidRDefault="00FF3C30" w:rsidP="005B46AF">
      <w:pPr>
        <w:pStyle w:val="af1"/>
        <w:numPr>
          <w:ilvl w:val="0"/>
          <w:numId w:val="14"/>
        </w:numPr>
        <w:tabs>
          <w:tab w:val="left" w:pos="284"/>
        </w:tabs>
        <w:ind w:left="0" w:firstLine="0"/>
        <w:jc w:val="center"/>
        <w:rPr>
          <w:b/>
          <w:bCs/>
          <w:sz w:val="26"/>
          <w:szCs w:val="26"/>
        </w:rPr>
      </w:pPr>
      <w:r w:rsidRPr="00C20AFB">
        <w:rPr>
          <w:b/>
          <w:bCs/>
          <w:sz w:val="26"/>
          <w:szCs w:val="26"/>
        </w:rPr>
        <w:t>Содержание</w:t>
      </w:r>
      <w:r w:rsidR="00A422F6" w:rsidRPr="00C20AFB">
        <w:rPr>
          <w:b/>
          <w:bCs/>
          <w:sz w:val="26"/>
          <w:szCs w:val="26"/>
        </w:rPr>
        <w:t xml:space="preserve"> </w:t>
      </w:r>
      <w:r w:rsidR="00566708" w:rsidRPr="00C20AFB">
        <w:rPr>
          <w:b/>
          <w:bCs/>
          <w:sz w:val="26"/>
          <w:szCs w:val="26"/>
        </w:rPr>
        <w:t>программы</w:t>
      </w:r>
      <w:r w:rsidR="00A422F6" w:rsidRPr="00C20AFB">
        <w:rPr>
          <w:b/>
          <w:bCs/>
          <w:sz w:val="26"/>
          <w:szCs w:val="26"/>
        </w:rPr>
        <w:t xml:space="preserve"> вступительн</w:t>
      </w:r>
      <w:r w:rsidR="00566708" w:rsidRPr="00C20AFB">
        <w:rPr>
          <w:b/>
          <w:bCs/>
          <w:sz w:val="26"/>
          <w:szCs w:val="26"/>
        </w:rPr>
        <w:t>ого</w:t>
      </w:r>
      <w:r w:rsidR="00A422F6" w:rsidRPr="00C20AFB">
        <w:rPr>
          <w:b/>
          <w:bCs/>
          <w:sz w:val="26"/>
          <w:szCs w:val="26"/>
        </w:rPr>
        <w:t xml:space="preserve"> испытания по гражданскому праву</w:t>
      </w:r>
    </w:p>
    <w:p w14:paraId="719D1702" w14:textId="77777777" w:rsidR="00272845" w:rsidRPr="00DA5048" w:rsidRDefault="00272845" w:rsidP="00272845">
      <w:pPr>
        <w:ind w:firstLine="0"/>
        <w:jc w:val="both"/>
        <w:rPr>
          <w:rFonts w:eastAsia="Times New Roman"/>
          <w:sz w:val="20"/>
          <w:szCs w:val="20"/>
          <w:lang w:eastAsia="ru-RU"/>
        </w:rPr>
      </w:pPr>
    </w:p>
    <w:p w14:paraId="32889593" w14:textId="77777777" w:rsidR="00E836EA" w:rsidRDefault="00CF6E62" w:rsidP="00272845">
      <w:pPr>
        <w:ind w:firstLine="0"/>
        <w:jc w:val="both"/>
        <w:rPr>
          <w:b/>
          <w:sz w:val="26"/>
          <w:szCs w:val="26"/>
          <w:u w:val="single"/>
        </w:rPr>
      </w:pPr>
      <w:r w:rsidRPr="00CB5583">
        <w:rPr>
          <w:b/>
          <w:sz w:val="26"/>
          <w:szCs w:val="26"/>
          <w:u w:val="single"/>
        </w:rPr>
        <w:t>Раздел 1. Общие положения гражданского права. Гражданское правоотношение.</w:t>
      </w:r>
      <w:r w:rsidR="00E836EA" w:rsidRPr="00CB5583">
        <w:rPr>
          <w:sz w:val="26"/>
          <w:szCs w:val="26"/>
        </w:rPr>
        <w:t xml:space="preserve"> </w:t>
      </w:r>
      <w:r w:rsidR="0090470F" w:rsidRPr="00CB5583">
        <w:rPr>
          <w:b/>
          <w:sz w:val="26"/>
          <w:szCs w:val="26"/>
          <w:u w:val="single"/>
        </w:rPr>
        <w:t>Защита гражданских прав</w:t>
      </w:r>
    </w:p>
    <w:p w14:paraId="3CDEE6F8" w14:textId="77777777" w:rsidR="00CF6E62" w:rsidRPr="00272845" w:rsidRDefault="00CF6E62" w:rsidP="0020604A">
      <w:pPr>
        <w:jc w:val="both"/>
        <w:rPr>
          <w:b/>
          <w:bCs/>
          <w:sz w:val="26"/>
          <w:szCs w:val="26"/>
        </w:rPr>
      </w:pPr>
      <w:r w:rsidRPr="00272845">
        <w:rPr>
          <w:b/>
          <w:sz w:val="26"/>
          <w:szCs w:val="26"/>
        </w:rPr>
        <w:t xml:space="preserve">Тема 1. </w:t>
      </w:r>
      <w:r w:rsidRPr="00272845">
        <w:rPr>
          <w:b/>
          <w:bCs/>
          <w:sz w:val="26"/>
          <w:szCs w:val="26"/>
        </w:rPr>
        <w:t>Граж</w:t>
      </w:r>
      <w:r w:rsidR="00272845" w:rsidRPr="00272845">
        <w:rPr>
          <w:b/>
          <w:bCs/>
          <w:sz w:val="26"/>
          <w:szCs w:val="26"/>
        </w:rPr>
        <w:t>данское право как отрасль права</w:t>
      </w:r>
    </w:p>
    <w:p w14:paraId="4E4F8545" w14:textId="77777777" w:rsidR="00CF6E62" w:rsidRPr="004A40E0" w:rsidRDefault="00CF6E62" w:rsidP="00272845">
      <w:pPr>
        <w:jc w:val="both"/>
        <w:rPr>
          <w:sz w:val="26"/>
          <w:szCs w:val="26"/>
        </w:rPr>
      </w:pPr>
      <w:r w:rsidRPr="00CB5583">
        <w:rPr>
          <w:sz w:val="26"/>
          <w:szCs w:val="26"/>
        </w:rPr>
        <w:t>Понятие гражданского права</w:t>
      </w:r>
      <w:r w:rsidR="00CB584E" w:rsidRPr="00CB584E">
        <w:rPr>
          <w:sz w:val="26"/>
          <w:szCs w:val="26"/>
        </w:rPr>
        <w:t xml:space="preserve"> </w:t>
      </w:r>
      <w:r w:rsidR="00CB584E">
        <w:rPr>
          <w:sz w:val="26"/>
          <w:szCs w:val="26"/>
        </w:rPr>
        <w:t>как отрасли права</w:t>
      </w:r>
      <w:r w:rsidRPr="00CB5583">
        <w:rPr>
          <w:sz w:val="26"/>
          <w:szCs w:val="26"/>
        </w:rPr>
        <w:t xml:space="preserve">. </w:t>
      </w:r>
      <w:r w:rsidRPr="004A40E0">
        <w:rPr>
          <w:sz w:val="26"/>
          <w:szCs w:val="26"/>
        </w:rPr>
        <w:t xml:space="preserve">Гражданское право в системе правовых отраслей. Отношения, регулируемые гражданским правом. </w:t>
      </w:r>
      <w:r w:rsidR="00CB584E" w:rsidRPr="004A40E0">
        <w:rPr>
          <w:sz w:val="26"/>
          <w:szCs w:val="26"/>
        </w:rPr>
        <w:t xml:space="preserve">Имущественные отношения, регулируемые гражданским правом. </w:t>
      </w:r>
      <w:r w:rsidRPr="004A40E0">
        <w:rPr>
          <w:sz w:val="26"/>
          <w:szCs w:val="26"/>
        </w:rPr>
        <w:t xml:space="preserve">Особенности вещных, корпоративных, обязательственных и исключительных отношений. Понятие и виды неимущественных отношений, регулируемых гражданским правом. </w:t>
      </w:r>
    </w:p>
    <w:p w14:paraId="5BB8855A" w14:textId="77777777" w:rsidR="00CF6E62" w:rsidRPr="004A40E0" w:rsidRDefault="00CF6E62" w:rsidP="0020604A">
      <w:pPr>
        <w:jc w:val="both"/>
        <w:rPr>
          <w:sz w:val="26"/>
          <w:szCs w:val="26"/>
        </w:rPr>
      </w:pPr>
      <w:r w:rsidRPr="004A40E0">
        <w:rPr>
          <w:sz w:val="26"/>
          <w:szCs w:val="26"/>
        </w:rPr>
        <w:t>Метод, функции и принципы гражданского права. Основные направления развития гражданского законодательства РФ.</w:t>
      </w:r>
    </w:p>
    <w:p w14:paraId="50E0AD01" w14:textId="77777777" w:rsidR="00A30BC6" w:rsidRPr="00272845" w:rsidRDefault="00CF6E62" w:rsidP="00A30BC6">
      <w:pPr>
        <w:jc w:val="both"/>
        <w:rPr>
          <w:b/>
          <w:sz w:val="26"/>
          <w:szCs w:val="26"/>
        </w:rPr>
      </w:pPr>
      <w:r w:rsidRPr="00272845">
        <w:rPr>
          <w:b/>
          <w:sz w:val="26"/>
          <w:szCs w:val="26"/>
        </w:rPr>
        <w:t xml:space="preserve">Тема 2. </w:t>
      </w:r>
      <w:r w:rsidR="00272845" w:rsidRPr="00272845">
        <w:rPr>
          <w:b/>
          <w:sz w:val="26"/>
          <w:szCs w:val="26"/>
        </w:rPr>
        <w:t>Источники гражданского права</w:t>
      </w:r>
    </w:p>
    <w:p w14:paraId="5659DB00" w14:textId="77777777" w:rsidR="00CB584E" w:rsidRPr="00272845" w:rsidRDefault="00CF6E62" w:rsidP="00A30BC6">
      <w:pPr>
        <w:jc w:val="both"/>
        <w:rPr>
          <w:sz w:val="26"/>
          <w:szCs w:val="26"/>
        </w:rPr>
      </w:pPr>
      <w:r w:rsidRPr="00CB5583">
        <w:rPr>
          <w:sz w:val="26"/>
          <w:szCs w:val="26"/>
        </w:rPr>
        <w:t xml:space="preserve">Понятие и виды источников гражданского права. </w:t>
      </w:r>
      <w:r w:rsidR="00F32586" w:rsidRPr="00272845">
        <w:rPr>
          <w:sz w:val="26"/>
          <w:szCs w:val="26"/>
        </w:rPr>
        <w:t xml:space="preserve">Система нормативно-правовых актов гражданского права. </w:t>
      </w:r>
      <w:r w:rsidRPr="00CB5583">
        <w:rPr>
          <w:sz w:val="26"/>
          <w:szCs w:val="26"/>
        </w:rPr>
        <w:t>Конституция как источник гражданского права. Гражданское законодательство. Международные договоры. Обычаи. Аналогия закона. Судебно-арбитражная практика как источник гражданского права. Гражданский кодекс РФ.</w:t>
      </w:r>
    </w:p>
    <w:p w14:paraId="50336E75" w14:textId="77777777" w:rsidR="00200886" w:rsidRPr="00272845" w:rsidRDefault="00CB584E" w:rsidP="0020604A">
      <w:pPr>
        <w:jc w:val="both"/>
        <w:rPr>
          <w:b/>
          <w:sz w:val="26"/>
          <w:szCs w:val="26"/>
        </w:rPr>
      </w:pPr>
      <w:r w:rsidRPr="00272845">
        <w:rPr>
          <w:b/>
          <w:sz w:val="26"/>
          <w:szCs w:val="26"/>
        </w:rPr>
        <w:t xml:space="preserve">Тема 3. </w:t>
      </w:r>
      <w:r w:rsidR="00272845" w:rsidRPr="00272845">
        <w:rPr>
          <w:b/>
          <w:sz w:val="26"/>
          <w:szCs w:val="26"/>
        </w:rPr>
        <w:t>Гражданское правоотношение</w:t>
      </w:r>
    </w:p>
    <w:p w14:paraId="60216814" w14:textId="77777777" w:rsidR="00CF6E62" w:rsidRPr="00CB5583" w:rsidRDefault="00CF6E62" w:rsidP="0020604A">
      <w:pPr>
        <w:jc w:val="both"/>
        <w:rPr>
          <w:sz w:val="26"/>
          <w:szCs w:val="26"/>
        </w:rPr>
      </w:pPr>
      <w:r w:rsidRPr="00CB5583">
        <w:rPr>
          <w:sz w:val="26"/>
          <w:szCs w:val="26"/>
        </w:rPr>
        <w:t>Понятие гражданского правоотношения. Элементы гражданского правоотношения: субъекты, объекты и содержание. Особенности гражданских правоотношений.</w:t>
      </w:r>
    </w:p>
    <w:p w14:paraId="7CA29E7B" w14:textId="77777777" w:rsidR="00CF6E62" w:rsidRPr="00CB5583" w:rsidRDefault="00CF6E62" w:rsidP="0020604A">
      <w:pPr>
        <w:jc w:val="both"/>
        <w:rPr>
          <w:sz w:val="26"/>
          <w:szCs w:val="26"/>
        </w:rPr>
      </w:pPr>
      <w:r w:rsidRPr="00CB5583">
        <w:rPr>
          <w:sz w:val="26"/>
          <w:szCs w:val="26"/>
        </w:rPr>
        <w:t>Виды и классификация гражданских правоотношений. Абсолютные и</w:t>
      </w:r>
      <w:r w:rsidR="00DA5048">
        <w:rPr>
          <w:sz w:val="26"/>
          <w:szCs w:val="26"/>
        </w:rPr>
        <w:t> </w:t>
      </w:r>
      <w:r w:rsidRPr="00CB5583">
        <w:rPr>
          <w:sz w:val="26"/>
          <w:szCs w:val="26"/>
        </w:rPr>
        <w:t>относительные правоотношения. Имущественные и неимущественные правоотношения. Вещные и об</w:t>
      </w:r>
      <w:r w:rsidR="00EC6F11" w:rsidRPr="00CB5583">
        <w:rPr>
          <w:sz w:val="26"/>
          <w:szCs w:val="26"/>
        </w:rPr>
        <w:t>язательственные правоотношения.</w:t>
      </w:r>
      <w:r w:rsidR="00CB584E">
        <w:rPr>
          <w:sz w:val="26"/>
          <w:szCs w:val="26"/>
        </w:rPr>
        <w:t xml:space="preserve"> Корпоративные правоотношения.</w:t>
      </w:r>
    </w:p>
    <w:p w14:paraId="05A6BF03" w14:textId="77777777" w:rsidR="00CF6E62" w:rsidRPr="00272845" w:rsidRDefault="00E836EA" w:rsidP="0020604A">
      <w:pPr>
        <w:jc w:val="both"/>
        <w:rPr>
          <w:b/>
          <w:sz w:val="26"/>
          <w:szCs w:val="26"/>
        </w:rPr>
      </w:pPr>
      <w:r w:rsidRPr="00272845">
        <w:rPr>
          <w:b/>
          <w:sz w:val="26"/>
          <w:szCs w:val="26"/>
        </w:rPr>
        <w:t xml:space="preserve">Тема </w:t>
      </w:r>
      <w:r w:rsidR="004A40E0" w:rsidRPr="00272845">
        <w:rPr>
          <w:b/>
          <w:sz w:val="26"/>
          <w:szCs w:val="26"/>
        </w:rPr>
        <w:t>4</w:t>
      </w:r>
      <w:r w:rsidRPr="00272845">
        <w:rPr>
          <w:b/>
          <w:sz w:val="26"/>
          <w:szCs w:val="26"/>
        </w:rPr>
        <w:t>. Возникновение гражданских прав и обязан</w:t>
      </w:r>
      <w:r w:rsidR="00272845" w:rsidRPr="00272845">
        <w:rPr>
          <w:b/>
          <w:sz w:val="26"/>
          <w:szCs w:val="26"/>
        </w:rPr>
        <w:t>ностей. Защита гражданских прав</w:t>
      </w:r>
    </w:p>
    <w:p w14:paraId="68FA7FF9" w14:textId="77777777" w:rsidR="00E836EA" w:rsidRDefault="00E836EA" w:rsidP="0020604A">
      <w:pPr>
        <w:jc w:val="both"/>
        <w:rPr>
          <w:sz w:val="26"/>
          <w:szCs w:val="26"/>
        </w:rPr>
      </w:pPr>
      <w:r w:rsidRPr="00CB5583">
        <w:rPr>
          <w:sz w:val="26"/>
          <w:szCs w:val="26"/>
        </w:rPr>
        <w:t xml:space="preserve">Основания возникновения гражданских прав и обязанностей. Государственная </w:t>
      </w:r>
      <w:r w:rsidR="001E4D8C">
        <w:rPr>
          <w:sz w:val="26"/>
          <w:szCs w:val="26"/>
        </w:rPr>
        <w:t>регистрация прав на имущество. Пределы осуществления</w:t>
      </w:r>
      <w:r w:rsidRPr="00CB5583">
        <w:rPr>
          <w:sz w:val="26"/>
          <w:szCs w:val="26"/>
        </w:rPr>
        <w:t xml:space="preserve"> гражданских прав.</w:t>
      </w:r>
      <w:r w:rsidR="00DF7516" w:rsidRPr="00CB5583">
        <w:rPr>
          <w:sz w:val="26"/>
          <w:szCs w:val="26"/>
        </w:rPr>
        <w:t xml:space="preserve"> </w:t>
      </w:r>
      <w:r w:rsidR="001E4D8C">
        <w:rPr>
          <w:sz w:val="26"/>
          <w:szCs w:val="26"/>
        </w:rPr>
        <w:t xml:space="preserve">Защита </w:t>
      </w:r>
      <w:r w:rsidR="00DF7516" w:rsidRPr="00CB5583">
        <w:rPr>
          <w:sz w:val="26"/>
          <w:szCs w:val="26"/>
        </w:rPr>
        <w:t>гражданских прав</w:t>
      </w:r>
      <w:r w:rsidR="001E4D8C">
        <w:rPr>
          <w:sz w:val="26"/>
          <w:szCs w:val="26"/>
        </w:rPr>
        <w:t>: понятие, формы, способы</w:t>
      </w:r>
      <w:r w:rsidR="00DF7516" w:rsidRPr="00CB5583">
        <w:rPr>
          <w:sz w:val="26"/>
          <w:szCs w:val="26"/>
        </w:rPr>
        <w:t>.</w:t>
      </w:r>
    </w:p>
    <w:p w14:paraId="6D0C61E6" w14:textId="77777777" w:rsidR="0020604A" w:rsidRPr="00DA5048" w:rsidRDefault="0020604A" w:rsidP="0020604A">
      <w:pPr>
        <w:jc w:val="both"/>
        <w:rPr>
          <w:sz w:val="20"/>
          <w:szCs w:val="20"/>
        </w:rPr>
      </w:pPr>
    </w:p>
    <w:p w14:paraId="0F14AAB8" w14:textId="77777777" w:rsidR="00CF6E62" w:rsidRPr="00CB5583" w:rsidRDefault="00CF6E62" w:rsidP="00272845">
      <w:pPr>
        <w:ind w:firstLine="0"/>
        <w:jc w:val="both"/>
        <w:rPr>
          <w:b/>
          <w:sz w:val="26"/>
          <w:szCs w:val="26"/>
          <w:u w:val="single"/>
        </w:rPr>
      </w:pPr>
      <w:r w:rsidRPr="00CB5583">
        <w:rPr>
          <w:b/>
          <w:sz w:val="26"/>
          <w:szCs w:val="26"/>
          <w:u w:val="single"/>
        </w:rPr>
        <w:t xml:space="preserve">Раздел </w:t>
      </w:r>
      <w:r w:rsidR="0090470F" w:rsidRPr="00CB5583">
        <w:rPr>
          <w:b/>
          <w:sz w:val="26"/>
          <w:szCs w:val="26"/>
          <w:u w:val="single"/>
        </w:rPr>
        <w:t>2. Субъекты гражданского права</w:t>
      </w:r>
    </w:p>
    <w:p w14:paraId="26E6198E" w14:textId="77777777" w:rsidR="00CF6E62" w:rsidRPr="00272845" w:rsidRDefault="004A40E0" w:rsidP="00AD562E">
      <w:pPr>
        <w:jc w:val="both"/>
        <w:rPr>
          <w:b/>
          <w:sz w:val="26"/>
          <w:szCs w:val="26"/>
        </w:rPr>
      </w:pPr>
      <w:r w:rsidRPr="00272845">
        <w:rPr>
          <w:b/>
          <w:sz w:val="26"/>
          <w:szCs w:val="26"/>
        </w:rPr>
        <w:t>Тема 5</w:t>
      </w:r>
      <w:r w:rsidR="00CF6E62" w:rsidRPr="00272845">
        <w:rPr>
          <w:b/>
          <w:sz w:val="26"/>
          <w:szCs w:val="26"/>
        </w:rPr>
        <w:t xml:space="preserve">. Граждане </w:t>
      </w:r>
      <w:r w:rsidR="00272845">
        <w:rPr>
          <w:b/>
          <w:sz w:val="26"/>
          <w:szCs w:val="26"/>
        </w:rPr>
        <w:t>как субъекты гражданского права</w:t>
      </w:r>
    </w:p>
    <w:p w14:paraId="646F25B7" w14:textId="77777777" w:rsidR="00F32586" w:rsidRPr="004A40E0" w:rsidRDefault="00CF6E62" w:rsidP="00F32586">
      <w:pPr>
        <w:jc w:val="both"/>
        <w:rPr>
          <w:sz w:val="26"/>
          <w:szCs w:val="26"/>
        </w:rPr>
      </w:pPr>
      <w:r w:rsidRPr="00CB5583">
        <w:rPr>
          <w:sz w:val="26"/>
          <w:szCs w:val="26"/>
        </w:rPr>
        <w:t>Имя, гражданство, место жительства гражданина. Правоспособность и</w:t>
      </w:r>
      <w:r w:rsidR="00E65F12">
        <w:rPr>
          <w:sz w:val="26"/>
          <w:szCs w:val="26"/>
        </w:rPr>
        <w:t> </w:t>
      </w:r>
      <w:r w:rsidRPr="00CB5583">
        <w:rPr>
          <w:sz w:val="26"/>
          <w:szCs w:val="26"/>
        </w:rPr>
        <w:t xml:space="preserve">дееспособность граждан. Предпринимательская деятельность гражданина. Имущественная ответственность </w:t>
      </w:r>
      <w:r w:rsidRPr="004A40E0">
        <w:rPr>
          <w:sz w:val="26"/>
          <w:szCs w:val="26"/>
        </w:rPr>
        <w:t>гражданина.</w:t>
      </w:r>
      <w:r w:rsidR="00E836EA" w:rsidRPr="004A40E0">
        <w:rPr>
          <w:sz w:val="26"/>
          <w:szCs w:val="26"/>
        </w:rPr>
        <w:t xml:space="preserve"> </w:t>
      </w:r>
      <w:r w:rsidR="005F6611" w:rsidRPr="004A40E0">
        <w:rPr>
          <w:sz w:val="26"/>
          <w:szCs w:val="26"/>
        </w:rPr>
        <w:t xml:space="preserve">Несостоятельность (банкротство) </w:t>
      </w:r>
      <w:r w:rsidR="005F6611" w:rsidRPr="004A40E0">
        <w:rPr>
          <w:sz w:val="26"/>
          <w:szCs w:val="26"/>
        </w:rPr>
        <w:lastRenderedPageBreak/>
        <w:t xml:space="preserve">гражданина. </w:t>
      </w:r>
      <w:r w:rsidR="00F32586" w:rsidRPr="004A40E0">
        <w:rPr>
          <w:sz w:val="26"/>
          <w:szCs w:val="26"/>
        </w:rPr>
        <w:t xml:space="preserve">Порядок осуществления гражданских прав и обязанностей недееспособных и ограниченно дееспособных граждан. Опека. Попечительство. </w:t>
      </w:r>
    </w:p>
    <w:p w14:paraId="1706C21D" w14:textId="77777777" w:rsidR="00200886" w:rsidRPr="00272845" w:rsidRDefault="004A40E0" w:rsidP="00272845">
      <w:pPr>
        <w:jc w:val="both"/>
        <w:rPr>
          <w:b/>
          <w:sz w:val="26"/>
          <w:szCs w:val="26"/>
        </w:rPr>
      </w:pPr>
      <w:r w:rsidRPr="00272845">
        <w:rPr>
          <w:b/>
          <w:sz w:val="26"/>
          <w:szCs w:val="26"/>
        </w:rPr>
        <w:t xml:space="preserve">Тема 6. </w:t>
      </w:r>
      <w:r w:rsidR="0089600E" w:rsidRPr="00272845">
        <w:rPr>
          <w:b/>
          <w:sz w:val="26"/>
          <w:szCs w:val="26"/>
        </w:rPr>
        <w:t>Признание гражданина безвестно отсутствующим.</w:t>
      </w:r>
      <w:r w:rsidR="00272845">
        <w:rPr>
          <w:b/>
          <w:sz w:val="26"/>
          <w:szCs w:val="26"/>
        </w:rPr>
        <w:t xml:space="preserve"> </w:t>
      </w:r>
      <w:proofErr w:type="gramStart"/>
      <w:r w:rsidR="00272845">
        <w:rPr>
          <w:b/>
          <w:sz w:val="26"/>
          <w:szCs w:val="26"/>
        </w:rPr>
        <w:t>Объявление гражданина умершим</w:t>
      </w:r>
      <w:proofErr w:type="gramEnd"/>
    </w:p>
    <w:p w14:paraId="795183D6" w14:textId="77777777" w:rsidR="0089600E" w:rsidRPr="004A40E0" w:rsidRDefault="0089600E" w:rsidP="00272845">
      <w:pPr>
        <w:jc w:val="both"/>
        <w:rPr>
          <w:sz w:val="26"/>
          <w:szCs w:val="26"/>
        </w:rPr>
      </w:pPr>
      <w:r w:rsidRPr="004A40E0">
        <w:rPr>
          <w:sz w:val="26"/>
          <w:szCs w:val="26"/>
        </w:rPr>
        <w:t>Порядок, условия и правовые последствия признания гражданина безвестно отсутствующим и объявления его умершим. Отмена решения о признании гражданина безвестно отсутствующим. Последствия явки гражданина, объявленного умершим.</w:t>
      </w:r>
    </w:p>
    <w:p w14:paraId="473B9683" w14:textId="77777777" w:rsidR="00CF6E62" w:rsidRPr="00272845" w:rsidRDefault="004A40E0" w:rsidP="00272845">
      <w:pPr>
        <w:jc w:val="both"/>
        <w:rPr>
          <w:b/>
          <w:sz w:val="26"/>
          <w:szCs w:val="26"/>
        </w:rPr>
      </w:pPr>
      <w:r w:rsidRPr="00272845">
        <w:rPr>
          <w:b/>
          <w:sz w:val="26"/>
          <w:szCs w:val="26"/>
        </w:rPr>
        <w:t>Тема 7</w:t>
      </w:r>
      <w:r w:rsidR="00CF6E62" w:rsidRPr="00272845">
        <w:rPr>
          <w:b/>
          <w:sz w:val="26"/>
          <w:szCs w:val="26"/>
        </w:rPr>
        <w:t>. Юридические лица.</w:t>
      </w:r>
    </w:p>
    <w:p w14:paraId="5409FD79" w14:textId="77777777" w:rsidR="007D1568" w:rsidRPr="00272845" w:rsidRDefault="00AD562E" w:rsidP="00272845">
      <w:pPr>
        <w:jc w:val="both"/>
        <w:rPr>
          <w:sz w:val="26"/>
          <w:szCs w:val="26"/>
        </w:rPr>
      </w:pPr>
      <w:r w:rsidRPr="00272845">
        <w:rPr>
          <w:sz w:val="26"/>
          <w:szCs w:val="26"/>
        </w:rPr>
        <w:t xml:space="preserve">Понятие и признаки юридического лица. Общая и специальная правоспособность юридического лица. Виды юридических лиц. Коммерческие и некоммерческие юридические лица. Корпорации и унитарные юридические лица. Хозяйственные товарищества. Полное товарищество. Коммандитное товарищество. </w:t>
      </w:r>
      <w:r w:rsidR="007D1568" w:rsidRPr="00272845">
        <w:rPr>
          <w:sz w:val="26"/>
          <w:szCs w:val="26"/>
        </w:rPr>
        <w:t xml:space="preserve">Организационно-правовые формы коммерческих и некоммерческих юридических лиц. </w:t>
      </w:r>
      <w:r w:rsidRPr="00272845">
        <w:rPr>
          <w:sz w:val="26"/>
          <w:szCs w:val="26"/>
        </w:rPr>
        <w:t>Филиалы и</w:t>
      </w:r>
      <w:r w:rsidR="00E65F12">
        <w:rPr>
          <w:sz w:val="26"/>
          <w:szCs w:val="26"/>
        </w:rPr>
        <w:t> </w:t>
      </w:r>
      <w:r w:rsidRPr="00272845">
        <w:rPr>
          <w:sz w:val="26"/>
          <w:szCs w:val="26"/>
        </w:rPr>
        <w:t xml:space="preserve">представительства. </w:t>
      </w:r>
      <w:r w:rsidR="004C0D2E" w:rsidRPr="00272845">
        <w:rPr>
          <w:sz w:val="26"/>
          <w:szCs w:val="26"/>
        </w:rPr>
        <w:t>Д</w:t>
      </w:r>
      <w:r w:rsidRPr="00272845">
        <w:rPr>
          <w:sz w:val="26"/>
          <w:szCs w:val="26"/>
        </w:rPr>
        <w:t>очерние общества.</w:t>
      </w:r>
    </w:p>
    <w:p w14:paraId="1E4DFBA7" w14:textId="77777777" w:rsidR="004A40E0" w:rsidRPr="00272845" w:rsidRDefault="004A40E0" w:rsidP="00272845">
      <w:pPr>
        <w:jc w:val="both"/>
        <w:rPr>
          <w:b/>
          <w:sz w:val="26"/>
          <w:szCs w:val="26"/>
        </w:rPr>
      </w:pPr>
      <w:r w:rsidRPr="00272845">
        <w:rPr>
          <w:b/>
          <w:sz w:val="26"/>
          <w:szCs w:val="26"/>
        </w:rPr>
        <w:t xml:space="preserve">Тема 8. </w:t>
      </w:r>
      <w:r w:rsidR="00A30BC6" w:rsidRPr="00272845">
        <w:rPr>
          <w:b/>
          <w:sz w:val="26"/>
          <w:szCs w:val="26"/>
        </w:rPr>
        <w:t>Хозяйст</w:t>
      </w:r>
      <w:r w:rsidR="00272845">
        <w:rPr>
          <w:b/>
          <w:sz w:val="26"/>
          <w:szCs w:val="26"/>
        </w:rPr>
        <w:t>венные товарищества и общества</w:t>
      </w:r>
    </w:p>
    <w:p w14:paraId="30BBF057" w14:textId="77777777" w:rsidR="00A30BC6" w:rsidRPr="00272845" w:rsidRDefault="00A30BC6" w:rsidP="00272845">
      <w:pPr>
        <w:jc w:val="both"/>
        <w:rPr>
          <w:sz w:val="26"/>
          <w:szCs w:val="26"/>
        </w:rPr>
      </w:pPr>
      <w:r w:rsidRPr="00272845">
        <w:rPr>
          <w:sz w:val="26"/>
          <w:szCs w:val="26"/>
        </w:rPr>
        <w:t>Основные положения о хозяйственных това</w:t>
      </w:r>
      <w:r w:rsidR="00272845">
        <w:rPr>
          <w:sz w:val="26"/>
          <w:szCs w:val="26"/>
        </w:rPr>
        <w:t>риществах и обществах. Вклады в</w:t>
      </w:r>
      <w:r w:rsidR="00E65F12">
        <w:rPr>
          <w:sz w:val="26"/>
          <w:szCs w:val="26"/>
        </w:rPr>
        <w:t> </w:t>
      </w:r>
      <w:r w:rsidRPr="00272845">
        <w:rPr>
          <w:sz w:val="26"/>
          <w:szCs w:val="26"/>
        </w:rPr>
        <w:t>имущество хозяйственного товарищества или общества. Публичные и непубличные общества. Особенности управления и контроля в хозяйственных товариществах и</w:t>
      </w:r>
      <w:r w:rsidR="00E65F12">
        <w:rPr>
          <w:sz w:val="26"/>
          <w:szCs w:val="26"/>
        </w:rPr>
        <w:t> </w:t>
      </w:r>
      <w:r w:rsidRPr="00272845">
        <w:rPr>
          <w:sz w:val="26"/>
          <w:szCs w:val="26"/>
        </w:rPr>
        <w:t>обществах. Дочернее хозяйственное общество. Полные товарищества и товарищества на вере: сравнительная характеристика. Общества с ограниченной ответственностью и</w:t>
      </w:r>
      <w:r w:rsidR="00E65F12">
        <w:rPr>
          <w:sz w:val="26"/>
          <w:szCs w:val="26"/>
        </w:rPr>
        <w:t> </w:t>
      </w:r>
      <w:r w:rsidRPr="00272845">
        <w:rPr>
          <w:sz w:val="26"/>
          <w:szCs w:val="26"/>
        </w:rPr>
        <w:t>акционерные общества: сравнительная характеристика.</w:t>
      </w:r>
    </w:p>
    <w:p w14:paraId="34FFF5B3" w14:textId="77777777" w:rsidR="00200886" w:rsidRPr="00272845" w:rsidRDefault="004A40E0" w:rsidP="00272845">
      <w:pPr>
        <w:jc w:val="both"/>
        <w:rPr>
          <w:b/>
          <w:sz w:val="26"/>
          <w:szCs w:val="26"/>
        </w:rPr>
      </w:pPr>
      <w:r w:rsidRPr="00272845">
        <w:rPr>
          <w:b/>
          <w:sz w:val="26"/>
          <w:szCs w:val="26"/>
        </w:rPr>
        <w:t>Тема 9</w:t>
      </w:r>
      <w:r w:rsidR="00CF6E62" w:rsidRPr="00272845">
        <w:rPr>
          <w:b/>
          <w:sz w:val="26"/>
          <w:szCs w:val="26"/>
        </w:rPr>
        <w:t xml:space="preserve">. </w:t>
      </w:r>
      <w:r w:rsidR="00272845">
        <w:rPr>
          <w:b/>
          <w:sz w:val="26"/>
          <w:szCs w:val="26"/>
        </w:rPr>
        <w:t>Реорганизация юридических лиц</w:t>
      </w:r>
    </w:p>
    <w:p w14:paraId="5A81A16D" w14:textId="77777777" w:rsidR="004762B9" w:rsidRPr="00272845" w:rsidRDefault="004762B9" w:rsidP="00272845">
      <w:pPr>
        <w:jc w:val="both"/>
        <w:rPr>
          <w:sz w:val="26"/>
          <w:szCs w:val="26"/>
        </w:rPr>
      </w:pPr>
      <w:r w:rsidRPr="00272845">
        <w:rPr>
          <w:sz w:val="26"/>
          <w:szCs w:val="26"/>
        </w:rPr>
        <w:t>Форм</w:t>
      </w:r>
      <w:r w:rsidR="00272845">
        <w:rPr>
          <w:sz w:val="26"/>
          <w:szCs w:val="26"/>
        </w:rPr>
        <w:t xml:space="preserve">ы реорганизации. Реорганизация </w:t>
      </w:r>
      <w:r w:rsidRPr="00272845">
        <w:rPr>
          <w:sz w:val="26"/>
          <w:szCs w:val="26"/>
        </w:rPr>
        <w:t>юридического лица по решению уполномоченного государственного органа или суда. Реорганизация юридического лица с согласия уполномоченного органа. Правопреемство при реорганизации. Передаточный акт. Гарантии прав кредиторов реорганизуемого юридического лица. Признание реорганизации юридического лица недействительной.</w:t>
      </w:r>
    </w:p>
    <w:p w14:paraId="3A1AC4CA" w14:textId="77777777" w:rsidR="00CF6E62" w:rsidRPr="00272845" w:rsidRDefault="00200886" w:rsidP="00272845">
      <w:pPr>
        <w:jc w:val="both"/>
        <w:rPr>
          <w:b/>
          <w:sz w:val="26"/>
          <w:szCs w:val="26"/>
        </w:rPr>
      </w:pPr>
      <w:r w:rsidRPr="00272845">
        <w:rPr>
          <w:b/>
          <w:sz w:val="26"/>
          <w:szCs w:val="26"/>
        </w:rPr>
        <w:t>Тема 10</w:t>
      </w:r>
      <w:r w:rsidR="00CF6E62" w:rsidRPr="00272845">
        <w:rPr>
          <w:b/>
          <w:sz w:val="26"/>
          <w:szCs w:val="26"/>
        </w:rPr>
        <w:t xml:space="preserve">. </w:t>
      </w:r>
      <w:r w:rsidR="005F6611" w:rsidRPr="00272845">
        <w:rPr>
          <w:b/>
          <w:sz w:val="26"/>
          <w:szCs w:val="26"/>
        </w:rPr>
        <w:t xml:space="preserve">Несостоятельность </w:t>
      </w:r>
      <w:r w:rsidR="00CF6E62" w:rsidRPr="00272845">
        <w:rPr>
          <w:b/>
          <w:sz w:val="26"/>
          <w:szCs w:val="26"/>
        </w:rPr>
        <w:t>(</w:t>
      </w:r>
      <w:r w:rsidR="005F6611" w:rsidRPr="00272845">
        <w:rPr>
          <w:b/>
          <w:sz w:val="26"/>
          <w:szCs w:val="26"/>
        </w:rPr>
        <w:t>банкротство</w:t>
      </w:r>
      <w:r w:rsidR="00272845">
        <w:rPr>
          <w:b/>
          <w:sz w:val="26"/>
          <w:szCs w:val="26"/>
        </w:rPr>
        <w:t>) юридических лиц</w:t>
      </w:r>
    </w:p>
    <w:p w14:paraId="2FFC4C54" w14:textId="77777777" w:rsidR="004762B9" w:rsidRPr="00272845" w:rsidRDefault="004762B9" w:rsidP="00272845">
      <w:pPr>
        <w:jc w:val="both"/>
        <w:rPr>
          <w:sz w:val="26"/>
          <w:szCs w:val="26"/>
        </w:rPr>
      </w:pPr>
      <w:r w:rsidRPr="00272845">
        <w:rPr>
          <w:sz w:val="26"/>
          <w:szCs w:val="26"/>
        </w:rPr>
        <w:t>Понятие, критерии, признаки несостоятельности (банкротства). Процедуры банкротства (краткая характеристика каждой процедуры). Арбитражный управляющий. Собрание кредиторов. Комитет кредиторов. Мировое соглашение.</w:t>
      </w:r>
    </w:p>
    <w:p w14:paraId="7D090F46" w14:textId="77777777" w:rsidR="004762B9" w:rsidRPr="00E65F12" w:rsidRDefault="004762B9" w:rsidP="0020604A">
      <w:pPr>
        <w:jc w:val="both"/>
        <w:rPr>
          <w:sz w:val="20"/>
          <w:szCs w:val="20"/>
          <w:u w:val="single"/>
        </w:rPr>
      </w:pPr>
    </w:p>
    <w:p w14:paraId="5F9BEBAF" w14:textId="77777777" w:rsidR="00CF6E62" w:rsidRPr="00CB5583" w:rsidRDefault="00CF6E62" w:rsidP="00272845">
      <w:pPr>
        <w:ind w:firstLine="0"/>
        <w:jc w:val="both"/>
        <w:rPr>
          <w:b/>
          <w:sz w:val="26"/>
          <w:szCs w:val="26"/>
          <w:u w:val="single"/>
        </w:rPr>
      </w:pPr>
      <w:r w:rsidRPr="00CB5583">
        <w:rPr>
          <w:b/>
          <w:sz w:val="26"/>
          <w:szCs w:val="26"/>
          <w:u w:val="single"/>
        </w:rPr>
        <w:t>Ра</w:t>
      </w:r>
      <w:r w:rsidR="0090470F" w:rsidRPr="00CB5583">
        <w:rPr>
          <w:b/>
          <w:sz w:val="26"/>
          <w:szCs w:val="26"/>
          <w:u w:val="single"/>
        </w:rPr>
        <w:t>здел 3.Объекты гражданских прав</w:t>
      </w:r>
    </w:p>
    <w:p w14:paraId="7BAD9121" w14:textId="77777777" w:rsidR="004762B9" w:rsidRPr="00272845" w:rsidRDefault="00AD562E" w:rsidP="00272845">
      <w:pPr>
        <w:jc w:val="both"/>
        <w:rPr>
          <w:b/>
        </w:rPr>
      </w:pPr>
      <w:r w:rsidRPr="00272845">
        <w:rPr>
          <w:b/>
        </w:rPr>
        <w:t>Те</w:t>
      </w:r>
      <w:r w:rsidR="00200886" w:rsidRPr="00272845">
        <w:rPr>
          <w:b/>
        </w:rPr>
        <w:t>ма 11</w:t>
      </w:r>
      <w:r w:rsidR="00272845">
        <w:rPr>
          <w:b/>
        </w:rPr>
        <w:t>. Объекты гражданских прав</w:t>
      </w:r>
    </w:p>
    <w:p w14:paraId="4CA5A928" w14:textId="77777777" w:rsidR="004762B9" w:rsidRPr="00272845" w:rsidRDefault="004762B9" w:rsidP="00272845">
      <w:pPr>
        <w:jc w:val="both"/>
        <w:rPr>
          <w:sz w:val="26"/>
          <w:szCs w:val="26"/>
        </w:rPr>
      </w:pPr>
      <w:r w:rsidRPr="00200886">
        <w:rPr>
          <w:sz w:val="26"/>
          <w:szCs w:val="26"/>
        </w:rPr>
        <w:t>Объекты гражданский прав: понятие, виды. Понятие и юридическая классификация вещей. Недвижимые и движимые вещи. Главная вещь и</w:t>
      </w:r>
      <w:r w:rsidR="00E65F12">
        <w:rPr>
          <w:sz w:val="26"/>
          <w:szCs w:val="26"/>
        </w:rPr>
        <w:t> </w:t>
      </w:r>
      <w:r w:rsidRPr="00200886">
        <w:rPr>
          <w:sz w:val="26"/>
          <w:szCs w:val="26"/>
        </w:rPr>
        <w:t xml:space="preserve">принадлежность. Потребляемые и </w:t>
      </w:r>
      <w:proofErr w:type="spellStart"/>
      <w:r w:rsidRPr="00200886">
        <w:rPr>
          <w:sz w:val="26"/>
          <w:szCs w:val="26"/>
        </w:rPr>
        <w:t>непотребляемые</w:t>
      </w:r>
      <w:proofErr w:type="spellEnd"/>
      <w:r w:rsidRPr="00200886">
        <w:rPr>
          <w:sz w:val="26"/>
          <w:szCs w:val="26"/>
        </w:rPr>
        <w:t xml:space="preserve"> вещи. Инд</w:t>
      </w:r>
      <w:r w:rsidR="00272845">
        <w:rPr>
          <w:sz w:val="26"/>
          <w:szCs w:val="26"/>
        </w:rPr>
        <w:t xml:space="preserve">ивидуально-определенные вещи и </w:t>
      </w:r>
      <w:r w:rsidRPr="00200886">
        <w:rPr>
          <w:sz w:val="26"/>
          <w:szCs w:val="26"/>
        </w:rPr>
        <w:t>вещи, определяемые родовыми признаками. Делимые и</w:t>
      </w:r>
      <w:r w:rsidR="00E65F12">
        <w:rPr>
          <w:sz w:val="26"/>
          <w:szCs w:val="26"/>
        </w:rPr>
        <w:t> </w:t>
      </w:r>
      <w:r w:rsidRPr="00200886">
        <w:rPr>
          <w:sz w:val="26"/>
          <w:szCs w:val="26"/>
        </w:rPr>
        <w:t>неделимые вещи. Плоды, продукция доходы.</w:t>
      </w:r>
    </w:p>
    <w:p w14:paraId="0A573B47" w14:textId="77777777" w:rsidR="00CF6E62" w:rsidRPr="00272845" w:rsidRDefault="00CF6E62" w:rsidP="0020604A">
      <w:pPr>
        <w:jc w:val="both"/>
        <w:rPr>
          <w:b/>
          <w:sz w:val="26"/>
          <w:szCs w:val="26"/>
        </w:rPr>
      </w:pPr>
      <w:r w:rsidRPr="00272845">
        <w:rPr>
          <w:b/>
          <w:sz w:val="26"/>
          <w:szCs w:val="26"/>
        </w:rPr>
        <w:t>Те</w:t>
      </w:r>
      <w:r w:rsidR="00200886" w:rsidRPr="00272845">
        <w:rPr>
          <w:b/>
          <w:sz w:val="26"/>
          <w:szCs w:val="26"/>
        </w:rPr>
        <w:t>ма 12</w:t>
      </w:r>
      <w:r w:rsidR="00DF7516" w:rsidRPr="00272845">
        <w:rPr>
          <w:b/>
          <w:sz w:val="26"/>
          <w:szCs w:val="26"/>
        </w:rPr>
        <w:t xml:space="preserve">. </w:t>
      </w:r>
      <w:r w:rsidRPr="00272845">
        <w:rPr>
          <w:b/>
          <w:sz w:val="26"/>
          <w:szCs w:val="26"/>
        </w:rPr>
        <w:t>Нематериальные блага</w:t>
      </w:r>
      <w:r w:rsidR="00DF7516" w:rsidRPr="00272845">
        <w:rPr>
          <w:b/>
          <w:sz w:val="26"/>
          <w:szCs w:val="26"/>
        </w:rPr>
        <w:t xml:space="preserve"> и их защита</w:t>
      </w:r>
    </w:p>
    <w:p w14:paraId="4F89BACE" w14:textId="77777777" w:rsidR="00CF6E62" w:rsidRPr="00CB5583" w:rsidRDefault="00CF6E62" w:rsidP="0020604A">
      <w:pPr>
        <w:jc w:val="both"/>
        <w:rPr>
          <w:sz w:val="26"/>
          <w:szCs w:val="26"/>
        </w:rPr>
      </w:pPr>
      <w:r w:rsidRPr="00CB5583">
        <w:rPr>
          <w:sz w:val="26"/>
          <w:szCs w:val="26"/>
        </w:rPr>
        <w:t xml:space="preserve">Личные неимущественные блага как объекты гражданских правоотношений. Понятие нематериальных благ и их виды. Защита нематериальных благ. </w:t>
      </w:r>
      <w:r w:rsidR="00D548CA" w:rsidRPr="00272845">
        <w:rPr>
          <w:sz w:val="26"/>
          <w:szCs w:val="26"/>
        </w:rPr>
        <w:t xml:space="preserve">Судебная практика по делам о защите чести, достоинства и деловой репутации. </w:t>
      </w:r>
      <w:r w:rsidR="00DF7516" w:rsidRPr="00CB5583">
        <w:rPr>
          <w:sz w:val="26"/>
          <w:szCs w:val="26"/>
        </w:rPr>
        <w:t>Охрана изображения человека.</w:t>
      </w:r>
      <w:r w:rsidR="005F6611" w:rsidRPr="00CB5583">
        <w:rPr>
          <w:sz w:val="26"/>
          <w:szCs w:val="26"/>
        </w:rPr>
        <w:t xml:space="preserve"> Охрана частной жизни человека</w:t>
      </w:r>
      <w:r w:rsidR="00275240" w:rsidRPr="00CB5583">
        <w:rPr>
          <w:sz w:val="26"/>
          <w:szCs w:val="26"/>
        </w:rPr>
        <w:t>.</w:t>
      </w:r>
    </w:p>
    <w:p w14:paraId="71D04A86" w14:textId="77777777" w:rsidR="00200886" w:rsidRPr="00272845" w:rsidRDefault="00200886" w:rsidP="00272845">
      <w:pPr>
        <w:jc w:val="both"/>
        <w:rPr>
          <w:b/>
          <w:sz w:val="26"/>
          <w:szCs w:val="26"/>
        </w:rPr>
      </w:pPr>
      <w:r w:rsidRPr="00272845">
        <w:rPr>
          <w:b/>
          <w:sz w:val="26"/>
          <w:szCs w:val="26"/>
        </w:rPr>
        <w:t>Тема 13. Ценные бумаги</w:t>
      </w:r>
    </w:p>
    <w:p w14:paraId="5EC7E0C7" w14:textId="77777777" w:rsidR="00CB584E" w:rsidRDefault="00CB584E" w:rsidP="00272845">
      <w:pPr>
        <w:jc w:val="both"/>
        <w:rPr>
          <w:sz w:val="26"/>
          <w:szCs w:val="26"/>
        </w:rPr>
      </w:pPr>
      <w:r w:rsidRPr="00200886">
        <w:rPr>
          <w:sz w:val="26"/>
          <w:szCs w:val="26"/>
        </w:rPr>
        <w:t>Ценные бумаги: понятие, виды. Исполнение по документарной и</w:t>
      </w:r>
      <w:r w:rsidR="00E65F12">
        <w:rPr>
          <w:sz w:val="26"/>
          <w:szCs w:val="26"/>
        </w:rPr>
        <w:t> </w:t>
      </w:r>
      <w:r w:rsidRPr="00200886">
        <w:rPr>
          <w:sz w:val="26"/>
          <w:szCs w:val="26"/>
        </w:rPr>
        <w:t xml:space="preserve">бездокументарной ценной бумаге. Переход прав, удостоверенных документарной ценной бумагой и переход прав по бездокументарной ценной бумаге. Восстановление </w:t>
      </w:r>
      <w:r w:rsidRPr="00200886">
        <w:rPr>
          <w:sz w:val="26"/>
          <w:szCs w:val="26"/>
        </w:rPr>
        <w:lastRenderedPageBreak/>
        <w:t>прав по документарной ценной бумаге. Защита прав правообладателя по</w:t>
      </w:r>
      <w:r w:rsidR="00E65F12">
        <w:rPr>
          <w:sz w:val="26"/>
          <w:szCs w:val="26"/>
        </w:rPr>
        <w:t> </w:t>
      </w:r>
      <w:r w:rsidRPr="00200886">
        <w:rPr>
          <w:sz w:val="26"/>
          <w:szCs w:val="26"/>
        </w:rPr>
        <w:t>бездокументарной ценной бумаге.</w:t>
      </w:r>
    </w:p>
    <w:p w14:paraId="0481CF75" w14:textId="77777777" w:rsidR="00866D1F" w:rsidRPr="00200886" w:rsidRDefault="00866D1F" w:rsidP="00272845">
      <w:pPr>
        <w:jc w:val="both"/>
        <w:rPr>
          <w:sz w:val="26"/>
          <w:szCs w:val="26"/>
        </w:rPr>
      </w:pPr>
    </w:p>
    <w:p w14:paraId="6B943892" w14:textId="77777777" w:rsidR="00DF7516" w:rsidRPr="00CB5583" w:rsidRDefault="00DF7516" w:rsidP="00272845">
      <w:pPr>
        <w:ind w:firstLine="0"/>
        <w:jc w:val="both"/>
        <w:rPr>
          <w:b/>
          <w:sz w:val="26"/>
          <w:szCs w:val="26"/>
          <w:u w:val="single"/>
          <w:lang w:eastAsia="ru-RU"/>
        </w:rPr>
      </w:pPr>
      <w:r w:rsidRPr="00CB5583">
        <w:rPr>
          <w:b/>
          <w:sz w:val="26"/>
          <w:szCs w:val="26"/>
          <w:u w:val="single"/>
          <w:lang w:eastAsia="ru-RU"/>
        </w:rPr>
        <w:t>Раздел 4. Сделки. Решения собраний.</w:t>
      </w:r>
      <w:r w:rsidR="00605079" w:rsidRPr="00CB5583">
        <w:rPr>
          <w:b/>
          <w:sz w:val="26"/>
          <w:szCs w:val="26"/>
          <w:u w:val="single"/>
          <w:lang w:eastAsia="ru-RU"/>
        </w:rPr>
        <w:t xml:space="preserve"> </w:t>
      </w:r>
      <w:r w:rsidR="0090470F" w:rsidRPr="00CB5583">
        <w:rPr>
          <w:b/>
          <w:sz w:val="26"/>
          <w:szCs w:val="26"/>
          <w:u w:val="single"/>
          <w:lang w:eastAsia="ru-RU"/>
        </w:rPr>
        <w:t>Представительство</w:t>
      </w:r>
    </w:p>
    <w:p w14:paraId="304B3233" w14:textId="77777777" w:rsidR="00DF7516" w:rsidRPr="00272845" w:rsidRDefault="00DF7516" w:rsidP="0020604A">
      <w:pPr>
        <w:jc w:val="both"/>
        <w:rPr>
          <w:b/>
          <w:sz w:val="26"/>
          <w:szCs w:val="26"/>
        </w:rPr>
      </w:pPr>
      <w:r w:rsidRPr="00272845">
        <w:rPr>
          <w:b/>
          <w:sz w:val="26"/>
          <w:szCs w:val="26"/>
        </w:rPr>
        <w:t xml:space="preserve">Тема </w:t>
      </w:r>
      <w:r w:rsidR="00200886" w:rsidRPr="00272845">
        <w:rPr>
          <w:b/>
          <w:sz w:val="26"/>
          <w:szCs w:val="26"/>
        </w:rPr>
        <w:t>14</w:t>
      </w:r>
      <w:r w:rsidRPr="00272845">
        <w:rPr>
          <w:b/>
          <w:bCs/>
          <w:sz w:val="26"/>
          <w:szCs w:val="26"/>
        </w:rPr>
        <w:t xml:space="preserve">. </w:t>
      </w:r>
      <w:r w:rsidR="00272845">
        <w:rPr>
          <w:b/>
          <w:sz w:val="26"/>
          <w:szCs w:val="26"/>
        </w:rPr>
        <w:t>Сделки</w:t>
      </w:r>
    </w:p>
    <w:p w14:paraId="4FD19D6D" w14:textId="77777777" w:rsidR="0089600E" w:rsidRPr="004C165F" w:rsidRDefault="00DF7516" w:rsidP="0089600E">
      <w:pPr>
        <w:pStyle w:val="22"/>
        <w:spacing w:after="0" w:line="240" w:lineRule="auto"/>
        <w:ind w:left="0"/>
        <w:jc w:val="both"/>
        <w:rPr>
          <w:sz w:val="20"/>
          <w:szCs w:val="20"/>
        </w:rPr>
      </w:pPr>
      <w:r w:rsidRPr="00CB5583">
        <w:rPr>
          <w:sz w:val="26"/>
          <w:szCs w:val="26"/>
        </w:rPr>
        <w:t xml:space="preserve">Понятие и виды сделок. Односторонние, двухсторонние и многосторонние сделки. Условия действительности сделки. Соответствие воли и волеизъявления. </w:t>
      </w:r>
      <w:r w:rsidR="00F74AC1" w:rsidRPr="00CB5583">
        <w:rPr>
          <w:sz w:val="26"/>
          <w:szCs w:val="26"/>
        </w:rPr>
        <w:t xml:space="preserve">Согласие на совершение сделки. Форма сделок. Нотариальное удостоверение сделок. Государственная регистрация сделок. Юридически значимые сообщения. </w:t>
      </w:r>
    </w:p>
    <w:p w14:paraId="379142B4" w14:textId="77777777" w:rsidR="00CB584E" w:rsidRPr="00272845" w:rsidRDefault="00200886" w:rsidP="0020604A">
      <w:pPr>
        <w:jc w:val="both"/>
        <w:rPr>
          <w:b/>
          <w:sz w:val="26"/>
          <w:szCs w:val="26"/>
        </w:rPr>
      </w:pPr>
      <w:r w:rsidRPr="00272845">
        <w:rPr>
          <w:b/>
          <w:sz w:val="26"/>
          <w:szCs w:val="26"/>
        </w:rPr>
        <w:t>Тема 15</w:t>
      </w:r>
      <w:r w:rsidRPr="00272845">
        <w:rPr>
          <w:b/>
          <w:bCs/>
          <w:sz w:val="26"/>
          <w:szCs w:val="26"/>
        </w:rPr>
        <w:t xml:space="preserve">. </w:t>
      </w:r>
      <w:r w:rsidR="00272845">
        <w:rPr>
          <w:b/>
          <w:sz w:val="26"/>
          <w:szCs w:val="26"/>
        </w:rPr>
        <w:t>Недействительность сделок</w:t>
      </w:r>
    </w:p>
    <w:p w14:paraId="5AB8C0A4" w14:textId="77777777" w:rsidR="00CB584E" w:rsidRPr="00200886" w:rsidRDefault="00CB584E" w:rsidP="00200886">
      <w:pPr>
        <w:pStyle w:val="af3"/>
        <w:autoSpaceDE w:val="0"/>
        <w:autoSpaceDN w:val="0"/>
        <w:adjustRightInd w:val="0"/>
        <w:spacing w:after="0" w:line="240" w:lineRule="auto"/>
        <w:ind w:left="0" w:firstLine="708"/>
        <w:contextualSpacing w:val="0"/>
        <w:jc w:val="both"/>
        <w:rPr>
          <w:rFonts w:ascii="Times New Roman" w:eastAsia="Calibri" w:hAnsi="Times New Roman"/>
          <w:b/>
          <w:sz w:val="26"/>
          <w:szCs w:val="26"/>
        </w:rPr>
      </w:pPr>
      <w:r w:rsidRPr="00200886">
        <w:rPr>
          <w:rFonts w:ascii="Times New Roman" w:eastAsia="Calibri" w:hAnsi="Times New Roman"/>
          <w:sz w:val="26"/>
          <w:szCs w:val="26"/>
        </w:rPr>
        <w:t>Условия действительности сделки. Соответствие воли и волеизъявления. Оспоримые и ничтожные сделки. Общие положения о последствиях недействительности сделки. Классификация составов недействительных сделок. Последствия недействительности части сделки. Срок исковой давности по недействительным сделкам.</w:t>
      </w:r>
    </w:p>
    <w:p w14:paraId="7CC337D4" w14:textId="77777777" w:rsidR="00554E5C" w:rsidRPr="00272845" w:rsidRDefault="00554E5C" w:rsidP="0020604A">
      <w:pPr>
        <w:jc w:val="both"/>
        <w:rPr>
          <w:b/>
          <w:sz w:val="26"/>
          <w:szCs w:val="26"/>
        </w:rPr>
      </w:pPr>
      <w:r w:rsidRPr="00272845">
        <w:rPr>
          <w:b/>
          <w:sz w:val="26"/>
          <w:szCs w:val="26"/>
        </w:rPr>
        <w:t>Тема 1</w:t>
      </w:r>
      <w:r w:rsidR="00200886" w:rsidRPr="00272845">
        <w:rPr>
          <w:b/>
          <w:sz w:val="26"/>
          <w:szCs w:val="26"/>
        </w:rPr>
        <w:t>6</w:t>
      </w:r>
      <w:r w:rsidR="00272845">
        <w:rPr>
          <w:b/>
          <w:sz w:val="26"/>
          <w:szCs w:val="26"/>
        </w:rPr>
        <w:t>. Решения собраний</w:t>
      </w:r>
    </w:p>
    <w:p w14:paraId="6841C191" w14:textId="77777777" w:rsidR="00554E5C" w:rsidRPr="00200886" w:rsidRDefault="00BE3808" w:rsidP="0020604A">
      <w:pPr>
        <w:jc w:val="both"/>
        <w:rPr>
          <w:sz w:val="26"/>
          <w:szCs w:val="26"/>
        </w:rPr>
      </w:pPr>
      <w:r w:rsidRPr="00200886">
        <w:rPr>
          <w:sz w:val="26"/>
          <w:szCs w:val="26"/>
        </w:rPr>
        <w:t xml:space="preserve">Виды решений общих собраний. Гражданско-правовое сообщество. </w:t>
      </w:r>
      <w:r w:rsidR="00554E5C" w:rsidRPr="00200886">
        <w:rPr>
          <w:sz w:val="26"/>
          <w:szCs w:val="26"/>
        </w:rPr>
        <w:t xml:space="preserve">Принятие решения собрания. Недействительность решения собрания. </w:t>
      </w:r>
      <w:proofErr w:type="spellStart"/>
      <w:r w:rsidR="00554E5C" w:rsidRPr="00200886">
        <w:rPr>
          <w:sz w:val="26"/>
          <w:szCs w:val="26"/>
        </w:rPr>
        <w:t>Оспоримость</w:t>
      </w:r>
      <w:proofErr w:type="spellEnd"/>
      <w:r w:rsidR="00554E5C" w:rsidRPr="00200886">
        <w:rPr>
          <w:sz w:val="26"/>
          <w:szCs w:val="26"/>
        </w:rPr>
        <w:t xml:space="preserve"> решения собрания. Ничтожность решения собрания.</w:t>
      </w:r>
    </w:p>
    <w:p w14:paraId="3DABB3C3" w14:textId="77777777" w:rsidR="00DF7516" w:rsidRPr="00272845" w:rsidRDefault="00DF7516" w:rsidP="0020604A">
      <w:pPr>
        <w:jc w:val="both"/>
        <w:rPr>
          <w:b/>
          <w:bCs/>
          <w:sz w:val="26"/>
          <w:szCs w:val="26"/>
        </w:rPr>
      </w:pPr>
      <w:r w:rsidRPr="00272845">
        <w:rPr>
          <w:b/>
          <w:sz w:val="26"/>
          <w:szCs w:val="26"/>
        </w:rPr>
        <w:t>Тема 1</w:t>
      </w:r>
      <w:r w:rsidR="007D61C0" w:rsidRPr="00272845">
        <w:rPr>
          <w:b/>
          <w:sz w:val="26"/>
          <w:szCs w:val="26"/>
        </w:rPr>
        <w:t>2</w:t>
      </w:r>
      <w:r w:rsidRPr="00272845">
        <w:rPr>
          <w:b/>
          <w:sz w:val="26"/>
          <w:szCs w:val="26"/>
        </w:rPr>
        <w:t xml:space="preserve">. Представительство. </w:t>
      </w:r>
      <w:r w:rsidR="00272845">
        <w:rPr>
          <w:b/>
          <w:sz w:val="26"/>
          <w:szCs w:val="26"/>
        </w:rPr>
        <w:t>Доверенность</w:t>
      </w:r>
    </w:p>
    <w:p w14:paraId="7F1C22BE" w14:textId="77777777" w:rsidR="002D516F" w:rsidRPr="00CB5583" w:rsidRDefault="00DF7516" w:rsidP="005F6611">
      <w:pPr>
        <w:jc w:val="both"/>
        <w:rPr>
          <w:b/>
          <w:sz w:val="26"/>
          <w:szCs w:val="26"/>
          <w:u w:val="single"/>
          <w:lang w:eastAsia="ru-RU"/>
        </w:rPr>
      </w:pPr>
      <w:r w:rsidRPr="00CB5583">
        <w:rPr>
          <w:sz w:val="26"/>
          <w:szCs w:val="26"/>
        </w:rPr>
        <w:t>Понятие и виды представительства</w:t>
      </w:r>
      <w:r w:rsidRPr="00CB5583">
        <w:rPr>
          <w:b/>
          <w:bCs/>
          <w:sz w:val="26"/>
          <w:szCs w:val="26"/>
        </w:rPr>
        <w:t xml:space="preserve">. </w:t>
      </w:r>
      <w:r w:rsidRPr="00CB5583">
        <w:rPr>
          <w:sz w:val="26"/>
          <w:szCs w:val="26"/>
        </w:rPr>
        <w:t>Представительство без полномочий. Коммерческое представительство.</w:t>
      </w:r>
      <w:r w:rsidR="009A639C" w:rsidRPr="00CB5583">
        <w:rPr>
          <w:sz w:val="26"/>
          <w:szCs w:val="26"/>
        </w:rPr>
        <w:t xml:space="preserve"> Общие положения о доверенности. Удостоверение доверенности</w:t>
      </w:r>
      <w:r w:rsidR="00605079" w:rsidRPr="00CB5583">
        <w:rPr>
          <w:sz w:val="26"/>
          <w:szCs w:val="26"/>
        </w:rPr>
        <w:t>. Передоверие. Прекращение доверенности.</w:t>
      </w:r>
      <w:r w:rsidR="009A639C" w:rsidRPr="00CB5583">
        <w:rPr>
          <w:sz w:val="26"/>
          <w:szCs w:val="26"/>
        </w:rPr>
        <w:t xml:space="preserve"> Безотзывная доверенность.</w:t>
      </w:r>
    </w:p>
    <w:p w14:paraId="756DCA3B" w14:textId="77777777" w:rsidR="005F6611" w:rsidRPr="00E65F12" w:rsidRDefault="005F6611" w:rsidP="0020604A">
      <w:pPr>
        <w:jc w:val="both"/>
        <w:rPr>
          <w:sz w:val="20"/>
          <w:szCs w:val="20"/>
          <w:lang w:eastAsia="ru-RU"/>
        </w:rPr>
      </w:pPr>
    </w:p>
    <w:p w14:paraId="0FF43957" w14:textId="77777777" w:rsidR="009131C2" w:rsidRPr="00CB5583" w:rsidRDefault="009131C2" w:rsidP="00272845">
      <w:pPr>
        <w:ind w:firstLine="0"/>
        <w:jc w:val="both"/>
        <w:rPr>
          <w:b/>
          <w:sz w:val="26"/>
          <w:szCs w:val="26"/>
          <w:u w:val="single"/>
          <w:lang w:eastAsia="ru-RU"/>
        </w:rPr>
      </w:pPr>
      <w:r w:rsidRPr="00CB5583">
        <w:rPr>
          <w:b/>
          <w:sz w:val="26"/>
          <w:szCs w:val="26"/>
          <w:u w:val="single"/>
          <w:lang w:eastAsia="ru-RU"/>
        </w:rPr>
        <w:t>Раздел</w:t>
      </w:r>
      <w:r w:rsidR="006C6D24" w:rsidRPr="00CB5583">
        <w:rPr>
          <w:b/>
          <w:sz w:val="26"/>
          <w:szCs w:val="26"/>
          <w:u w:val="single"/>
          <w:lang w:eastAsia="ru-RU"/>
        </w:rPr>
        <w:t xml:space="preserve"> 5</w:t>
      </w:r>
      <w:r w:rsidRPr="00CB5583">
        <w:rPr>
          <w:b/>
          <w:sz w:val="26"/>
          <w:szCs w:val="26"/>
          <w:u w:val="single"/>
          <w:lang w:eastAsia="ru-RU"/>
        </w:rPr>
        <w:t>. Сроки.</w:t>
      </w:r>
      <w:r w:rsidR="0090470F" w:rsidRPr="00CB5583">
        <w:rPr>
          <w:b/>
          <w:sz w:val="26"/>
          <w:szCs w:val="26"/>
          <w:u w:val="single"/>
          <w:lang w:eastAsia="ru-RU"/>
        </w:rPr>
        <w:t xml:space="preserve"> Исковая давность</w:t>
      </w:r>
    </w:p>
    <w:p w14:paraId="2748747B" w14:textId="77777777" w:rsidR="009131C2" w:rsidRPr="00272845" w:rsidRDefault="00200886" w:rsidP="0020604A">
      <w:pPr>
        <w:jc w:val="both"/>
        <w:rPr>
          <w:b/>
          <w:sz w:val="26"/>
          <w:szCs w:val="26"/>
        </w:rPr>
      </w:pPr>
      <w:r w:rsidRPr="00272845">
        <w:rPr>
          <w:b/>
          <w:sz w:val="26"/>
          <w:szCs w:val="26"/>
        </w:rPr>
        <w:t>Тема 17</w:t>
      </w:r>
      <w:r w:rsidR="00272845" w:rsidRPr="00272845">
        <w:rPr>
          <w:b/>
          <w:sz w:val="26"/>
          <w:szCs w:val="26"/>
        </w:rPr>
        <w:t>. Сроки</w:t>
      </w:r>
    </w:p>
    <w:p w14:paraId="21A95D2A" w14:textId="77777777" w:rsidR="006B2420" w:rsidRPr="006B2420" w:rsidRDefault="009131C2" w:rsidP="006B2420">
      <w:pPr>
        <w:jc w:val="both"/>
        <w:rPr>
          <w:sz w:val="26"/>
          <w:szCs w:val="26"/>
        </w:rPr>
      </w:pPr>
      <w:r w:rsidRPr="00CB5583">
        <w:rPr>
          <w:sz w:val="26"/>
          <w:szCs w:val="26"/>
        </w:rPr>
        <w:t xml:space="preserve">Понятие, истечение и виды сроков в гражданском праве. </w:t>
      </w:r>
      <w:r w:rsidR="006B2420">
        <w:rPr>
          <w:sz w:val="26"/>
          <w:szCs w:val="26"/>
        </w:rPr>
        <w:t>Определение срока. Начало срока, определенного периодом времени. Окончание срока, определенного периодом времени.  Окончание срока в нерабочий день. Порядок совершения действий в</w:t>
      </w:r>
      <w:r w:rsidR="00E65F12">
        <w:rPr>
          <w:sz w:val="26"/>
          <w:szCs w:val="26"/>
        </w:rPr>
        <w:t> </w:t>
      </w:r>
      <w:r w:rsidR="006B2420">
        <w:rPr>
          <w:sz w:val="26"/>
          <w:szCs w:val="26"/>
        </w:rPr>
        <w:t xml:space="preserve">последний день срока. </w:t>
      </w:r>
      <w:r w:rsidRPr="00CB5583">
        <w:rPr>
          <w:sz w:val="26"/>
          <w:szCs w:val="26"/>
        </w:rPr>
        <w:t xml:space="preserve">Сроки защиты гражданских прав. </w:t>
      </w:r>
    </w:p>
    <w:p w14:paraId="7967DCDC" w14:textId="77777777" w:rsidR="006B2420" w:rsidRPr="00272845" w:rsidRDefault="006B2420" w:rsidP="00272845">
      <w:pPr>
        <w:jc w:val="both"/>
        <w:rPr>
          <w:b/>
          <w:sz w:val="26"/>
          <w:szCs w:val="26"/>
        </w:rPr>
      </w:pPr>
      <w:r w:rsidRPr="00272845">
        <w:rPr>
          <w:b/>
          <w:sz w:val="26"/>
          <w:szCs w:val="26"/>
        </w:rPr>
        <w:t xml:space="preserve">Тема 18. </w:t>
      </w:r>
      <w:r w:rsidR="00272845">
        <w:rPr>
          <w:b/>
          <w:sz w:val="26"/>
          <w:szCs w:val="26"/>
        </w:rPr>
        <w:t>Исковая давность</w:t>
      </w:r>
    </w:p>
    <w:p w14:paraId="2090E480" w14:textId="77777777" w:rsidR="00953541" w:rsidRPr="006B2420" w:rsidRDefault="00953541" w:rsidP="00272845">
      <w:pPr>
        <w:jc w:val="both"/>
        <w:rPr>
          <w:sz w:val="26"/>
          <w:szCs w:val="26"/>
        </w:rPr>
      </w:pPr>
      <w:r w:rsidRPr="006B2420">
        <w:rPr>
          <w:sz w:val="26"/>
          <w:szCs w:val="26"/>
        </w:rPr>
        <w:t>Понятие и значение срока исковой давности. Общие и специальные сроки исковой давности. Восстановление сроков исковой давности. Приостановление и</w:t>
      </w:r>
      <w:r w:rsidR="00E65F12">
        <w:rPr>
          <w:sz w:val="26"/>
          <w:szCs w:val="26"/>
        </w:rPr>
        <w:t> </w:t>
      </w:r>
      <w:r w:rsidRPr="006B2420">
        <w:rPr>
          <w:sz w:val="26"/>
          <w:szCs w:val="26"/>
        </w:rPr>
        <w:t>перерыв течения срока исковой давности. Требования,</w:t>
      </w:r>
      <w:r w:rsidR="00E65F12">
        <w:rPr>
          <w:sz w:val="26"/>
          <w:szCs w:val="26"/>
        </w:rPr>
        <w:t xml:space="preserve"> на которые исковая давность не </w:t>
      </w:r>
      <w:r w:rsidRPr="006B2420">
        <w:rPr>
          <w:sz w:val="26"/>
          <w:szCs w:val="26"/>
        </w:rPr>
        <w:t>распространяется. Судебная практика по вопросам, связанным с применением норм ГК РФ об исковой давности.</w:t>
      </w:r>
    </w:p>
    <w:p w14:paraId="719AD0A6" w14:textId="77777777" w:rsidR="00953541" w:rsidRPr="00E65F12" w:rsidRDefault="00953541" w:rsidP="0020604A">
      <w:pPr>
        <w:jc w:val="both"/>
        <w:rPr>
          <w:sz w:val="20"/>
          <w:szCs w:val="20"/>
        </w:rPr>
      </w:pPr>
    </w:p>
    <w:p w14:paraId="5B435B73" w14:textId="77777777" w:rsidR="00CF6E62" w:rsidRPr="00CB5583" w:rsidRDefault="00CF6E62" w:rsidP="00272845">
      <w:pPr>
        <w:ind w:firstLine="0"/>
        <w:jc w:val="both"/>
        <w:rPr>
          <w:b/>
          <w:sz w:val="26"/>
          <w:szCs w:val="26"/>
          <w:u w:val="single"/>
          <w:lang w:eastAsia="ru-RU"/>
        </w:rPr>
      </w:pPr>
      <w:r w:rsidRPr="00CB5583">
        <w:rPr>
          <w:b/>
          <w:sz w:val="26"/>
          <w:szCs w:val="26"/>
          <w:u w:val="single"/>
          <w:lang w:eastAsia="ru-RU"/>
        </w:rPr>
        <w:t>Раздел</w:t>
      </w:r>
      <w:r w:rsidR="006C6D24" w:rsidRPr="00CB5583">
        <w:rPr>
          <w:b/>
          <w:sz w:val="26"/>
          <w:szCs w:val="26"/>
          <w:u w:val="single"/>
          <w:lang w:eastAsia="ru-RU"/>
        </w:rPr>
        <w:t xml:space="preserve"> 6</w:t>
      </w:r>
      <w:r w:rsidRPr="00CB5583">
        <w:rPr>
          <w:b/>
          <w:sz w:val="26"/>
          <w:szCs w:val="26"/>
          <w:u w:val="single"/>
          <w:lang w:eastAsia="ru-RU"/>
        </w:rPr>
        <w:t>. Право собс</w:t>
      </w:r>
      <w:r w:rsidR="0090470F" w:rsidRPr="00CB5583">
        <w:rPr>
          <w:b/>
          <w:sz w:val="26"/>
          <w:szCs w:val="26"/>
          <w:u w:val="single"/>
          <w:lang w:eastAsia="ru-RU"/>
        </w:rPr>
        <w:t>твенности и другие вещные права</w:t>
      </w:r>
    </w:p>
    <w:p w14:paraId="42184164" w14:textId="77777777" w:rsidR="00CF6E62" w:rsidRPr="00272845" w:rsidRDefault="007D61C0" w:rsidP="0020604A">
      <w:pPr>
        <w:jc w:val="both"/>
        <w:rPr>
          <w:b/>
          <w:sz w:val="26"/>
          <w:szCs w:val="26"/>
        </w:rPr>
      </w:pPr>
      <w:r w:rsidRPr="00272845">
        <w:rPr>
          <w:b/>
          <w:sz w:val="26"/>
          <w:szCs w:val="26"/>
        </w:rPr>
        <w:t>Тема 1</w:t>
      </w:r>
      <w:r w:rsidR="006B2420" w:rsidRPr="00272845">
        <w:rPr>
          <w:b/>
          <w:sz w:val="26"/>
          <w:szCs w:val="26"/>
        </w:rPr>
        <w:t>9</w:t>
      </w:r>
      <w:r w:rsidR="00CF6E62" w:rsidRPr="00272845">
        <w:rPr>
          <w:b/>
          <w:sz w:val="26"/>
          <w:szCs w:val="26"/>
        </w:rPr>
        <w:t>. Общие положения о праве собственност</w:t>
      </w:r>
      <w:r w:rsidR="00272845">
        <w:rPr>
          <w:b/>
          <w:sz w:val="26"/>
          <w:szCs w:val="26"/>
        </w:rPr>
        <w:t>и</w:t>
      </w:r>
    </w:p>
    <w:p w14:paraId="37916169" w14:textId="77777777" w:rsidR="007D1568" w:rsidRPr="006B2420" w:rsidRDefault="007D1568" w:rsidP="00272845">
      <w:pPr>
        <w:jc w:val="both"/>
        <w:rPr>
          <w:sz w:val="26"/>
          <w:szCs w:val="26"/>
        </w:rPr>
      </w:pPr>
      <w:r w:rsidRPr="006B2420">
        <w:rPr>
          <w:sz w:val="26"/>
          <w:szCs w:val="26"/>
        </w:rPr>
        <w:t>Понятие и содержание права собственности. Субъекты права собственности. Приобретение права собственности. Первоначальные и производные способы приобретения права собс</w:t>
      </w:r>
      <w:r w:rsidR="00272845">
        <w:rPr>
          <w:sz w:val="26"/>
          <w:szCs w:val="26"/>
        </w:rPr>
        <w:t xml:space="preserve">твенности. Понятие и основания </w:t>
      </w:r>
      <w:r w:rsidRPr="006B2420">
        <w:rPr>
          <w:sz w:val="26"/>
          <w:szCs w:val="26"/>
        </w:rPr>
        <w:t>прекращение права собственности. Право общей собственности: понятие, виды, осуществление. Способы защиты права собственности.</w:t>
      </w:r>
    </w:p>
    <w:p w14:paraId="5F52C8F1" w14:textId="77777777" w:rsidR="00CF6E62" w:rsidRPr="00272845" w:rsidRDefault="006B2420" w:rsidP="0020604A">
      <w:pPr>
        <w:jc w:val="both"/>
        <w:rPr>
          <w:b/>
          <w:sz w:val="26"/>
          <w:szCs w:val="26"/>
        </w:rPr>
      </w:pPr>
      <w:r w:rsidRPr="00272845">
        <w:rPr>
          <w:b/>
          <w:sz w:val="26"/>
          <w:szCs w:val="26"/>
        </w:rPr>
        <w:t>Тема 20</w:t>
      </w:r>
      <w:r w:rsidR="00CF6E62" w:rsidRPr="00272845">
        <w:rPr>
          <w:b/>
          <w:sz w:val="26"/>
          <w:szCs w:val="26"/>
        </w:rPr>
        <w:t>.</w:t>
      </w:r>
      <w:r w:rsidR="00272845">
        <w:rPr>
          <w:b/>
          <w:sz w:val="26"/>
          <w:szCs w:val="26"/>
        </w:rPr>
        <w:t xml:space="preserve"> Право общей собственности</w:t>
      </w:r>
    </w:p>
    <w:p w14:paraId="05F3B08D" w14:textId="77777777" w:rsidR="00953541" w:rsidRPr="006B2420" w:rsidRDefault="00953541" w:rsidP="00272845">
      <w:pPr>
        <w:jc w:val="both"/>
        <w:rPr>
          <w:sz w:val="26"/>
          <w:szCs w:val="26"/>
        </w:rPr>
      </w:pPr>
      <w:r w:rsidRPr="006B2420">
        <w:rPr>
          <w:sz w:val="26"/>
          <w:szCs w:val="26"/>
        </w:rPr>
        <w:t>Пон</w:t>
      </w:r>
      <w:r w:rsidR="00272845">
        <w:rPr>
          <w:sz w:val="26"/>
          <w:szCs w:val="26"/>
        </w:rPr>
        <w:t xml:space="preserve">ятие и основания возникновения </w:t>
      </w:r>
      <w:r w:rsidRPr="006B2420">
        <w:rPr>
          <w:sz w:val="26"/>
          <w:szCs w:val="26"/>
        </w:rPr>
        <w:t>общей собственности. Определение долей в</w:t>
      </w:r>
      <w:r w:rsidR="00E65F12">
        <w:rPr>
          <w:sz w:val="26"/>
          <w:szCs w:val="26"/>
        </w:rPr>
        <w:t> </w:t>
      </w:r>
      <w:r w:rsidRPr="006B2420">
        <w:rPr>
          <w:sz w:val="26"/>
          <w:szCs w:val="26"/>
        </w:rPr>
        <w:t xml:space="preserve">праве долевой собственности. Владение, пользование и распоряжение имуществом, находящимся в долевой собственности. Преимущественное право покупки. Раздел имущества, находящегося в долевой собственности и выдел из него доли. Владение, пользование и распоряжение имуществом, находящимся в совместной собственности. </w:t>
      </w:r>
      <w:r w:rsidRPr="006B2420">
        <w:rPr>
          <w:sz w:val="26"/>
          <w:szCs w:val="26"/>
        </w:rPr>
        <w:lastRenderedPageBreak/>
        <w:t>Раздел имущества, находящегося в совместной собственности и выдел из него доли. Обращение взыскания на долю в общем имуществе. Общая собственность супругов.</w:t>
      </w:r>
    </w:p>
    <w:p w14:paraId="63623F59" w14:textId="77777777" w:rsidR="00CF6E62" w:rsidRPr="00272845" w:rsidRDefault="006B2420" w:rsidP="0020604A">
      <w:pPr>
        <w:jc w:val="both"/>
        <w:rPr>
          <w:b/>
          <w:sz w:val="26"/>
          <w:szCs w:val="26"/>
        </w:rPr>
      </w:pPr>
      <w:r w:rsidRPr="00272845">
        <w:rPr>
          <w:b/>
          <w:sz w:val="26"/>
          <w:szCs w:val="26"/>
        </w:rPr>
        <w:t>Тема 21</w:t>
      </w:r>
      <w:r w:rsidR="00CF6E62" w:rsidRPr="00272845">
        <w:rPr>
          <w:b/>
          <w:sz w:val="26"/>
          <w:szCs w:val="26"/>
        </w:rPr>
        <w:t xml:space="preserve">. </w:t>
      </w:r>
      <w:r w:rsidR="00FE24CE" w:rsidRPr="00272845">
        <w:rPr>
          <w:b/>
          <w:sz w:val="26"/>
          <w:szCs w:val="26"/>
        </w:rPr>
        <w:t>В</w:t>
      </w:r>
      <w:r w:rsidR="00CF6E62" w:rsidRPr="00272845">
        <w:rPr>
          <w:b/>
          <w:sz w:val="26"/>
          <w:szCs w:val="26"/>
        </w:rPr>
        <w:t>ещные права</w:t>
      </w:r>
      <w:r w:rsidR="00FE24CE" w:rsidRPr="00272845">
        <w:rPr>
          <w:b/>
          <w:sz w:val="26"/>
          <w:szCs w:val="26"/>
        </w:rPr>
        <w:t xml:space="preserve"> лиц, не являющихся собственниками</w:t>
      </w:r>
    </w:p>
    <w:p w14:paraId="4B253723" w14:textId="77777777" w:rsidR="00CF6E62" w:rsidRDefault="00CF6E62" w:rsidP="0020604A">
      <w:pPr>
        <w:jc w:val="both"/>
        <w:rPr>
          <w:sz w:val="26"/>
          <w:szCs w:val="26"/>
        </w:rPr>
      </w:pPr>
      <w:r w:rsidRPr="00CB5583">
        <w:rPr>
          <w:sz w:val="26"/>
          <w:szCs w:val="26"/>
        </w:rPr>
        <w:t>Понятие и виды ограниченных вещных прав. Ограниченные вещные права на</w:t>
      </w:r>
      <w:r w:rsidR="00E65F12">
        <w:rPr>
          <w:sz w:val="26"/>
          <w:szCs w:val="26"/>
        </w:rPr>
        <w:t> </w:t>
      </w:r>
      <w:r w:rsidRPr="00CB5583">
        <w:rPr>
          <w:sz w:val="26"/>
          <w:szCs w:val="26"/>
        </w:rPr>
        <w:t>земельные участки и жилые помещения. Право хозяйственного ведения. Право оперативного управления. Сервитуты. Иные вещные права</w:t>
      </w:r>
      <w:r w:rsidR="00FE24CE" w:rsidRPr="00CB5583">
        <w:rPr>
          <w:sz w:val="26"/>
          <w:szCs w:val="26"/>
        </w:rPr>
        <w:t xml:space="preserve"> лиц, не являющихся собственниками</w:t>
      </w:r>
      <w:r w:rsidR="00272845">
        <w:rPr>
          <w:sz w:val="26"/>
          <w:szCs w:val="26"/>
        </w:rPr>
        <w:t xml:space="preserve">. </w:t>
      </w:r>
    </w:p>
    <w:p w14:paraId="6DC11294" w14:textId="77777777" w:rsidR="00EC01A4" w:rsidRPr="00E65F12" w:rsidRDefault="00EC01A4" w:rsidP="0020604A">
      <w:pPr>
        <w:jc w:val="both"/>
        <w:rPr>
          <w:sz w:val="20"/>
          <w:szCs w:val="20"/>
        </w:rPr>
      </w:pPr>
    </w:p>
    <w:p w14:paraId="22F2A1F1" w14:textId="77777777" w:rsidR="00D1458C" w:rsidRPr="00CB5583" w:rsidRDefault="006C6D24" w:rsidP="00272845">
      <w:pPr>
        <w:ind w:firstLine="0"/>
        <w:jc w:val="both"/>
        <w:rPr>
          <w:b/>
          <w:sz w:val="26"/>
          <w:szCs w:val="26"/>
          <w:u w:val="single"/>
        </w:rPr>
      </w:pPr>
      <w:r w:rsidRPr="00CB5583">
        <w:rPr>
          <w:b/>
          <w:sz w:val="26"/>
          <w:szCs w:val="26"/>
          <w:u w:val="single"/>
        </w:rPr>
        <w:t>Раздел 7</w:t>
      </w:r>
      <w:r w:rsidR="00D1458C" w:rsidRPr="00CB5583">
        <w:rPr>
          <w:b/>
          <w:sz w:val="26"/>
          <w:szCs w:val="26"/>
          <w:u w:val="single"/>
        </w:rPr>
        <w:t xml:space="preserve">. </w:t>
      </w:r>
      <w:r w:rsidR="00D1458C" w:rsidRPr="00CB5583">
        <w:rPr>
          <w:b/>
          <w:bCs/>
          <w:sz w:val="26"/>
          <w:szCs w:val="26"/>
          <w:u w:val="single"/>
        </w:rPr>
        <w:t>Гражданско-правовая ответственность</w:t>
      </w:r>
    </w:p>
    <w:p w14:paraId="513B5CDD" w14:textId="77777777" w:rsidR="00D1458C" w:rsidRPr="00272845" w:rsidRDefault="00D1458C" w:rsidP="0020604A">
      <w:pPr>
        <w:jc w:val="both"/>
        <w:rPr>
          <w:b/>
          <w:sz w:val="26"/>
          <w:szCs w:val="26"/>
        </w:rPr>
      </w:pPr>
      <w:r w:rsidRPr="00272845">
        <w:rPr>
          <w:b/>
          <w:sz w:val="26"/>
          <w:szCs w:val="26"/>
        </w:rPr>
        <w:t>Т</w:t>
      </w:r>
      <w:r w:rsidR="006B2420" w:rsidRPr="00272845">
        <w:rPr>
          <w:b/>
          <w:sz w:val="26"/>
          <w:szCs w:val="26"/>
        </w:rPr>
        <w:t>ема 22</w:t>
      </w:r>
      <w:r w:rsidRPr="00272845">
        <w:rPr>
          <w:b/>
          <w:sz w:val="26"/>
          <w:szCs w:val="26"/>
        </w:rPr>
        <w:t>. Понятие и виды граждан</w:t>
      </w:r>
      <w:r w:rsidR="00272845">
        <w:rPr>
          <w:b/>
          <w:sz w:val="26"/>
          <w:szCs w:val="26"/>
        </w:rPr>
        <w:t>ско-правовой ответственности</w:t>
      </w:r>
    </w:p>
    <w:p w14:paraId="6D665A9B" w14:textId="77777777" w:rsidR="00953541" w:rsidRPr="00272845" w:rsidRDefault="00D1458C" w:rsidP="00272845">
      <w:pPr>
        <w:jc w:val="both"/>
        <w:rPr>
          <w:sz w:val="26"/>
          <w:szCs w:val="26"/>
        </w:rPr>
      </w:pPr>
      <w:r w:rsidRPr="006B2420">
        <w:rPr>
          <w:sz w:val="26"/>
          <w:szCs w:val="26"/>
        </w:rPr>
        <w:t xml:space="preserve">Понятие </w:t>
      </w:r>
      <w:r w:rsidR="0089600E" w:rsidRPr="006B2420">
        <w:rPr>
          <w:sz w:val="26"/>
          <w:szCs w:val="26"/>
        </w:rPr>
        <w:t xml:space="preserve">и особенности </w:t>
      </w:r>
      <w:r w:rsidRPr="006B2420">
        <w:rPr>
          <w:sz w:val="26"/>
          <w:szCs w:val="26"/>
        </w:rPr>
        <w:t>гражд</w:t>
      </w:r>
      <w:r w:rsidR="007D1568" w:rsidRPr="006B2420">
        <w:rPr>
          <w:sz w:val="26"/>
          <w:szCs w:val="26"/>
        </w:rPr>
        <w:t xml:space="preserve">анско-правовой ответственности. </w:t>
      </w:r>
      <w:r w:rsidRPr="006B2420">
        <w:rPr>
          <w:sz w:val="26"/>
          <w:szCs w:val="26"/>
        </w:rPr>
        <w:t>Виды гражданско-правовой ответственности. Основания и условия гражданско-правовой ответственности.</w:t>
      </w:r>
      <w:r w:rsidR="007D1568" w:rsidRPr="006B2420">
        <w:rPr>
          <w:sz w:val="26"/>
          <w:szCs w:val="26"/>
        </w:rPr>
        <w:t xml:space="preserve"> Ответственность, наступающая независимо от вины правонарушителя (объ</w:t>
      </w:r>
      <w:r w:rsidR="00272845">
        <w:rPr>
          <w:sz w:val="26"/>
          <w:szCs w:val="26"/>
        </w:rPr>
        <w:t xml:space="preserve">ективная ответственность). </w:t>
      </w:r>
    </w:p>
    <w:p w14:paraId="0AAEE1BA" w14:textId="77777777" w:rsidR="00953541" w:rsidRPr="00E65F12" w:rsidRDefault="00953541" w:rsidP="0020604A">
      <w:pPr>
        <w:jc w:val="both"/>
        <w:rPr>
          <w:sz w:val="20"/>
          <w:szCs w:val="20"/>
        </w:rPr>
      </w:pPr>
    </w:p>
    <w:p w14:paraId="721641F5" w14:textId="77777777" w:rsidR="00851F65" w:rsidRPr="00CB5583" w:rsidRDefault="006C6D24" w:rsidP="00272845">
      <w:pPr>
        <w:ind w:firstLine="0"/>
        <w:jc w:val="both"/>
        <w:rPr>
          <w:b/>
          <w:sz w:val="26"/>
          <w:szCs w:val="26"/>
          <w:u w:val="single"/>
        </w:rPr>
      </w:pPr>
      <w:r w:rsidRPr="00CB5583">
        <w:rPr>
          <w:b/>
          <w:sz w:val="26"/>
          <w:szCs w:val="26"/>
          <w:u w:val="single"/>
        </w:rPr>
        <w:t>Раздел 8</w:t>
      </w:r>
      <w:r w:rsidR="0090470F" w:rsidRPr="00CB5583">
        <w:rPr>
          <w:b/>
          <w:sz w:val="26"/>
          <w:szCs w:val="26"/>
          <w:u w:val="single"/>
        </w:rPr>
        <w:t>. Обязательственное право</w:t>
      </w:r>
    </w:p>
    <w:p w14:paraId="5AED4658" w14:textId="77777777" w:rsidR="00272845" w:rsidRPr="00A52A4E" w:rsidRDefault="006B2420" w:rsidP="004762B9">
      <w:pPr>
        <w:pStyle w:val="af3"/>
        <w:spacing w:after="0" w:line="240" w:lineRule="auto"/>
        <w:ind w:left="0" w:firstLine="708"/>
        <w:contextualSpacing w:val="0"/>
        <w:jc w:val="both"/>
        <w:rPr>
          <w:rFonts w:ascii="Times New Roman" w:hAnsi="Times New Roman"/>
          <w:b/>
          <w:sz w:val="26"/>
          <w:szCs w:val="26"/>
        </w:rPr>
      </w:pPr>
      <w:r w:rsidRPr="00A52A4E">
        <w:rPr>
          <w:rFonts w:ascii="Times New Roman" w:hAnsi="Times New Roman"/>
          <w:b/>
          <w:sz w:val="26"/>
          <w:szCs w:val="26"/>
        </w:rPr>
        <w:t>Тема 23</w:t>
      </w:r>
      <w:r w:rsidR="00851F65" w:rsidRPr="00A52A4E">
        <w:rPr>
          <w:rFonts w:ascii="Times New Roman" w:hAnsi="Times New Roman"/>
          <w:b/>
          <w:sz w:val="26"/>
          <w:szCs w:val="26"/>
        </w:rPr>
        <w:t xml:space="preserve">. </w:t>
      </w:r>
      <w:r w:rsidR="004762B9" w:rsidRPr="00A52A4E">
        <w:rPr>
          <w:rFonts w:ascii="Times New Roman" w:hAnsi="Times New Roman"/>
          <w:b/>
          <w:sz w:val="26"/>
          <w:szCs w:val="26"/>
        </w:rPr>
        <w:t>Общ</w:t>
      </w:r>
      <w:r w:rsidR="00272845" w:rsidRPr="00A52A4E">
        <w:rPr>
          <w:rFonts w:ascii="Times New Roman" w:hAnsi="Times New Roman"/>
          <w:b/>
          <w:sz w:val="26"/>
          <w:szCs w:val="26"/>
        </w:rPr>
        <w:t>ие положения об обязательствах</w:t>
      </w:r>
    </w:p>
    <w:p w14:paraId="5BB07F00" w14:textId="77777777" w:rsidR="004762B9" w:rsidRPr="006B2420" w:rsidRDefault="004762B9" w:rsidP="004762B9">
      <w:pPr>
        <w:pStyle w:val="af3"/>
        <w:spacing w:after="0" w:line="240" w:lineRule="auto"/>
        <w:ind w:left="0" w:firstLine="708"/>
        <w:contextualSpacing w:val="0"/>
        <w:jc w:val="both"/>
        <w:rPr>
          <w:rFonts w:ascii="Times New Roman" w:hAnsi="Times New Roman"/>
          <w:bCs/>
          <w:sz w:val="26"/>
          <w:szCs w:val="26"/>
        </w:rPr>
      </w:pPr>
      <w:r w:rsidRPr="006B2420">
        <w:rPr>
          <w:rFonts w:ascii="Times New Roman" w:hAnsi="Times New Roman"/>
          <w:sz w:val="26"/>
          <w:szCs w:val="26"/>
        </w:rPr>
        <w:t>Понятие обязательства. Основания возникновения обязательств. Стороны гражданско-правового обязательства. Альтернативные и факультативные обязательства. Исполнение обязательства надлежащему лицу. Исполнени</w:t>
      </w:r>
      <w:r w:rsidR="00272845">
        <w:rPr>
          <w:rFonts w:ascii="Times New Roman" w:hAnsi="Times New Roman"/>
          <w:sz w:val="26"/>
          <w:szCs w:val="26"/>
        </w:rPr>
        <w:t xml:space="preserve">е обязательства третьим лицом. </w:t>
      </w:r>
      <w:r w:rsidRPr="006B2420">
        <w:rPr>
          <w:rFonts w:ascii="Times New Roman" w:hAnsi="Times New Roman"/>
          <w:sz w:val="26"/>
          <w:szCs w:val="26"/>
        </w:rPr>
        <w:t>Солидарные обязательства. Недопустимость одностороннего отказа от</w:t>
      </w:r>
      <w:r w:rsidR="00E65F12">
        <w:rPr>
          <w:rFonts w:ascii="Times New Roman" w:hAnsi="Times New Roman"/>
          <w:sz w:val="26"/>
          <w:szCs w:val="26"/>
        </w:rPr>
        <w:t> </w:t>
      </w:r>
      <w:r w:rsidRPr="006B2420">
        <w:rPr>
          <w:rFonts w:ascii="Times New Roman" w:hAnsi="Times New Roman"/>
          <w:sz w:val="26"/>
          <w:szCs w:val="26"/>
        </w:rPr>
        <w:t>исполнения обязательства. Обусловленное исполнение обязательства. Встречное исполнение обязательства.</w:t>
      </w:r>
    </w:p>
    <w:p w14:paraId="1D050575" w14:textId="77777777" w:rsidR="006B2420" w:rsidRPr="00A52A4E" w:rsidRDefault="006B2420" w:rsidP="006B2420">
      <w:pPr>
        <w:pStyle w:val="af3"/>
        <w:spacing w:after="0" w:line="240" w:lineRule="auto"/>
        <w:ind w:left="0" w:firstLine="708"/>
        <w:jc w:val="both"/>
        <w:rPr>
          <w:rFonts w:ascii="Times New Roman" w:eastAsia="Calibri" w:hAnsi="Times New Roman"/>
          <w:b/>
          <w:sz w:val="26"/>
          <w:szCs w:val="26"/>
        </w:rPr>
      </w:pPr>
      <w:r w:rsidRPr="00A52A4E">
        <w:rPr>
          <w:rFonts w:ascii="Times New Roman" w:eastAsia="Calibri" w:hAnsi="Times New Roman"/>
          <w:b/>
          <w:sz w:val="26"/>
          <w:szCs w:val="26"/>
        </w:rPr>
        <w:t xml:space="preserve">Тема 24. </w:t>
      </w:r>
      <w:r w:rsidR="00953541" w:rsidRPr="00A52A4E">
        <w:rPr>
          <w:rFonts w:ascii="Times New Roman" w:eastAsia="Calibri" w:hAnsi="Times New Roman"/>
          <w:b/>
          <w:sz w:val="26"/>
          <w:szCs w:val="26"/>
        </w:rPr>
        <w:t>Ответственн</w:t>
      </w:r>
      <w:r w:rsidR="00A52A4E">
        <w:rPr>
          <w:rFonts w:ascii="Times New Roman" w:eastAsia="Calibri" w:hAnsi="Times New Roman"/>
          <w:b/>
          <w:sz w:val="26"/>
          <w:szCs w:val="26"/>
        </w:rPr>
        <w:t>ость за нарушение обязательств</w:t>
      </w:r>
    </w:p>
    <w:p w14:paraId="64AF26E7" w14:textId="77777777" w:rsidR="00953541" w:rsidRPr="006B2420" w:rsidRDefault="00953541" w:rsidP="006B2420">
      <w:pPr>
        <w:pStyle w:val="af3"/>
        <w:spacing w:after="0" w:line="240" w:lineRule="auto"/>
        <w:ind w:left="0" w:firstLine="708"/>
        <w:jc w:val="both"/>
        <w:rPr>
          <w:rFonts w:ascii="Times New Roman" w:hAnsi="Times New Roman"/>
          <w:sz w:val="26"/>
          <w:szCs w:val="26"/>
        </w:rPr>
      </w:pPr>
      <w:r w:rsidRPr="006B2420">
        <w:rPr>
          <w:rFonts w:ascii="Times New Roman" w:eastAsia="Calibri" w:hAnsi="Times New Roman"/>
          <w:sz w:val="26"/>
          <w:szCs w:val="26"/>
        </w:rPr>
        <w:t>Обязанность должника возместить убытки. Реальный ущерб и упущенная выгода. Принцип полного возмещения убытков. Возмещени</w:t>
      </w:r>
      <w:r w:rsidR="00E65F12">
        <w:rPr>
          <w:rFonts w:ascii="Times New Roman" w:eastAsia="Calibri" w:hAnsi="Times New Roman"/>
          <w:sz w:val="26"/>
          <w:szCs w:val="26"/>
        </w:rPr>
        <w:t>е Взыскание неустойки. Убытки и </w:t>
      </w:r>
      <w:r w:rsidRPr="006B2420">
        <w:rPr>
          <w:rFonts w:ascii="Times New Roman" w:eastAsia="Calibri" w:hAnsi="Times New Roman"/>
          <w:sz w:val="26"/>
          <w:szCs w:val="26"/>
        </w:rPr>
        <w:t>неустойка. Ответственность за неисполнение денежного обязательства. Снижение размера неустойки. Ограничение размера ответственности по обязательствам.</w:t>
      </w:r>
    </w:p>
    <w:p w14:paraId="2E745E1C" w14:textId="77777777" w:rsidR="006B2420"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 xml:space="preserve">Тема 25. </w:t>
      </w:r>
      <w:r w:rsidR="00F30172">
        <w:rPr>
          <w:rFonts w:ascii="Times New Roman" w:eastAsia="Calibri" w:hAnsi="Times New Roman"/>
          <w:b/>
          <w:sz w:val="26"/>
          <w:szCs w:val="26"/>
        </w:rPr>
        <w:t>Прекращение обязательств</w:t>
      </w:r>
    </w:p>
    <w:p w14:paraId="414B2B1E" w14:textId="77777777" w:rsidR="004762B9" w:rsidRPr="006B2420" w:rsidRDefault="004762B9" w:rsidP="00F30172">
      <w:pPr>
        <w:pStyle w:val="af3"/>
        <w:spacing w:after="0" w:line="240" w:lineRule="auto"/>
        <w:ind w:left="0" w:firstLine="708"/>
        <w:jc w:val="both"/>
        <w:rPr>
          <w:rFonts w:ascii="Times New Roman" w:eastAsia="Calibri" w:hAnsi="Times New Roman"/>
          <w:sz w:val="26"/>
          <w:szCs w:val="26"/>
        </w:rPr>
      </w:pPr>
      <w:r w:rsidRPr="006B2420">
        <w:rPr>
          <w:rFonts w:ascii="Times New Roman" w:eastAsia="Calibri" w:hAnsi="Times New Roman"/>
          <w:sz w:val="26"/>
          <w:szCs w:val="26"/>
        </w:rPr>
        <w:t>Основания прекращения обязательств. Прекращение обязательства исполнением. Отступное. Прекращение обязательства зачетом. Условия применения зачета. Случаи недопустимости зачета. Зачет при уступке требования. Прекращение обязательства совпадением должника и кредитора в одном лице. Прекращение обязательства новацией. Прощение долга. Прекращение обязательства невозможностью исполнения. Прекращение обязательства смертью гражданина.</w:t>
      </w:r>
    </w:p>
    <w:p w14:paraId="7BC1FAA8" w14:textId="77777777" w:rsidR="006B2420"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26</w:t>
      </w:r>
      <w:r w:rsidR="00851F65" w:rsidRPr="00F30172">
        <w:rPr>
          <w:rFonts w:ascii="Times New Roman" w:eastAsia="Calibri" w:hAnsi="Times New Roman"/>
          <w:b/>
          <w:sz w:val="26"/>
          <w:szCs w:val="26"/>
        </w:rPr>
        <w:t xml:space="preserve">. </w:t>
      </w:r>
      <w:r w:rsidR="00F32586" w:rsidRPr="00F30172">
        <w:rPr>
          <w:rFonts w:ascii="Times New Roman" w:eastAsia="Calibri" w:hAnsi="Times New Roman"/>
          <w:b/>
          <w:sz w:val="26"/>
          <w:szCs w:val="26"/>
        </w:rPr>
        <w:t>Общие положения о договоре</w:t>
      </w:r>
    </w:p>
    <w:p w14:paraId="5BB9FA49" w14:textId="77777777" w:rsidR="00F32586" w:rsidRPr="006B2420" w:rsidRDefault="00F32586"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Понятие договора. Классификация гражданско-правовых договоров (как сделки, как договорного обязательства, по иным основаниям). Свобода договора. Договор и</w:t>
      </w:r>
      <w:r w:rsidR="00E65F12">
        <w:rPr>
          <w:rFonts w:ascii="Times New Roman" w:eastAsia="Calibri" w:hAnsi="Times New Roman"/>
          <w:sz w:val="26"/>
          <w:szCs w:val="26"/>
        </w:rPr>
        <w:t> </w:t>
      </w:r>
      <w:r w:rsidRPr="00F30172">
        <w:rPr>
          <w:rFonts w:ascii="Times New Roman" w:eastAsia="Calibri" w:hAnsi="Times New Roman"/>
          <w:sz w:val="26"/>
          <w:szCs w:val="26"/>
        </w:rPr>
        <w:t xml:space="preserve">закон. Цена договора. Действие договора. Толкование договора. Недействительность договора. </w:t>
      </w:r>
    </w:p>
    <w:p w14:paraId="08C3BB15" w14:textId="77777777" w:rsidR="006B2420" w:rsidRPr="00F30172" w:rsidRDefault="006B2420"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b/>
          <w:sz w:val="26"/>
          <w:szCs w:val="26"/>
        </w:rPr>
        <w:t>Тема 27.</w:t>
      </w:r>
      <w:r w:rsidR="00A30BC6" w:rsidRPr="00F30172">
        <w:rPr>
          <w:rFonts w:ascii="Times New Roman" w:eastAsia="Calibri" w:hAnsi="Times New Roman"/>
          <w:b/>
          <w:sz w:val="26"/>
          <w:szCs w:val="26"/>
        </w:rPr>
        <w:t>Спе</w:t>
      </w:r>
      <w:r w:rsidR="00F30172">
        <w:rPr>
          <w:rFonts w:ascii="Times New Roman" w:eastAsia="Calibri" w:hAnsi="Times New Roman"/>
          <w:b/>
          <w:sz w:val="26"/>
          <w:szCs w:val="26"/>
        </w:rPr>
        <w:t>циальные договорные конструкции</w:t>
      </w:r>
    </w:p>
    <w:p w14:paraId="57ECD212" w14:textId="77777777" w:rsidR="00A30BC6" w:rsidRPr="00F30172" w:rsidRDefault="00A30BC6"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Предварительный договор. Публичный договор. Договор присоединения. Опционный договор. Опцион на заключение договора. Рамочный договор.</w:t>
      </w:r>
    </w:p>
    <w:p w14:paraId="3343D448" w14:textId="77777777" w:rsidR="00E65F12" w:rsidRPr="00E65F12" w:rsidRDefault="00E65F12" w:rsidP="00F30172">
      <w:pPr>
        <w:ind w:firstLine="0"/>
        <w:jc w:val="both"/>
        <w:rPr>
          <w:sz w:val="20"/>
          <w:szCs w:val="20"/>
        </w:rPr>
      </w:pPr>
    </w:p>
    <w:p w14:paraId="4C339C88" w14:textId="77777777" w:rsidR="00D1458C" w:rsidRPr="00CB5583" w:rsidRDefault="00D1458C" w:rsidP="00F30172">
      <w:pPr>
        <w:ind w:firstLine="0"/>
        <w:jc w:val="both"/>
        <w:rPr>
          <w:b/>
          <w:sz w:val="26"/>
          <w:szCs w:val="26"/>
          <w:u w:val="single"/>
        </w:rPr>
      </w:pPr>
      <w:r w:rsidRPr="00CB5583">
        <w:rPr>
          <w:b/>
          <w:sz w:val="26"/>
          <w:szCs w:val="26"/>
          <w:u w:val="single"/>
        </w:rPr>
        <w:t>Ра</w:t>
      </w:r>
      <w:r w:rsidR="006C6D24" w:rsidRPr="00CB5583">
        <w:rPr>
          <w:b/>
          <w:sz w:val="26"/>
          <w:szCs w:val="26"/>
          <w:u w:val="single"/>
        </w:rPr>
        <w:t>здел 9</w:t>
      </w:r>
      <w:r w:rsidRPr="00CB5583">
        <w:rPr>
          <w:b/>
          <w:sz w:val="26"/>
          <w:szCs w:val="26"/>
          <w:u w:val="single"/>
        </w:rPr>
        <w:t>. Отдельные виды обязательств</w:t>
      </w:r>
    </w:p>
    <w:p w14:paraId="7308E718"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28</w:t>
      </w:r>
      <w:r w:rsidR="00D1458C" w:rsidRPr="00F30172">
        <w:rPr>
          <w:rFonts w:ascii="Times New Roman" w:eastAsia="Calibri" w:hAnsi="Times New Roman"/>
          <w:b/>
          <w:sz w:val="26"/>
          <w:szCs w:val="26"/>
        </w:rPr>
        <w:t>. Купля продажа и мена</w:t>
      </w:r>
    </w:p>
    <w:p w14:paraId="37966DD1" w14:textId="77777777" w:rsidR="00D1458C" w:rsidRPr="00F30172" w:rsidRDefault="00D1458C"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Общие положения о купле-продаже. Договор розничной купли-продажи.</w:t>
      </w:r>
    </w:p>
    <w:p w14:paraId="20FFCC8F" w14:textId="77777777" w:rsidR="00D1458C" w:rsidRDefault="00D1458C"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Договор поставки. Договор продажи недвижимости и предприятия. Договор мены.</w:t>
      </w:r>
    </w:p>
    <w:p w14:paraId="03006265" w14:textId="77777777" w:rsidR="00866D1F" w:rsidRPr="00F30172" w:rsidRDefault="00866D1F" w:rsidP="00F30172">
      <w:pPr>
        <w:pStyle w:val="af3"/>
        <w:spacing w:after="0" w:line="240" w:lineRule="auto"/>
        <w:ind w:left="0" w:firstLine="708"/>
        <w:jc w:val="both"/>
        <w:rPr>
          <w:rFonts w:ascii="Times New Roman" w:eastAsia="Calibri" w:hAnsi="Times New Roman"/>
          <w:sz w:val="26"/>
          <w:szCs w:val="26"/>
        </w:rPr>
      </w:pPr>
    </w:p>
    <w:p w14:paraId="1057576E"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lastRenderedPageBreak/>
        <w:t>Тема 29</w:t>
      </w:r>
      <w:r w:rsidR="00D1458C" w:rsidRPr="00F30172">
        <w:rPr>
          <w:rFonts w:ascii="Times New Roman" w:eastAsia="Calibri" w:hAnsi="Times New Roman"/>
          <w:b/>
          <w:sz w:val="26"/>
          <w:szCs w:val="26"/>
        </w:rPr>
        <w:t xml:space="preserve">. </w:t>
      </w:r>
      <w:r w:rsidR="00BB685C" w:rsidRPr="00F30172">
        <w:rPr>
          <w:rFonts w:ascii="Times New Roman" w:eastAsia="Calibri" w:hAnsi="Times New Roman"/>
          <w:b/>
          <w:sz w:val="26"/>
          <w:szCs w:val="26"/>
        </w:rPr>
        <w:t>Дарение</w:t>
      </w:r>
    </w:p>
    <w:p w14:paraId="01C1C366" w14:textId="77777777" w:rsidR="00E1703C" w:rsidRPr="00F30172" w:rsidRDefault="00E1703C"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Правовой характер дарения. Правовые последствия дарения. Отказ от исполнения дарственного обещания и отмена дарения.</w:t>
      </w:r>
    </w:p>
    <w:p w14:paraId="0171C885"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30</w:t>
      </w:r>
      <w:r w:rsidR="00BB685C" w:rsidRPr="00F30172">
        <w:rPr>
          <w:rFonts w:ascii="Times New Roman" w:eastAsia="Calibri" w:hAnsi="Times New Roman"/>
          <w:b/>
          <w:sz w:val="26"/>
          <w:szCs w:val="26"/>
        </w:rPr>
        <w:t>.</w:t>
      </w:r>
      <w:r w:rsidR="00D1458C" w:rsidRPr="00F30172">
        <w:rPr>
          <w:rFonts w:ascii="Times New Roman" w:eastAsia="Calibri" w:hAnsi="Times New Roman"/>
          <w:b/>
          <w:sz w:val="26"/>
          <w:szCs w:val="26"/>
        </w:rPr>
        <w:t xml:space="preserve"> Аренда</w:t>
      </w:r>
    </w:p>
    <w:p w14:paraId="05264D18" w14:textId="77777777" w:rsidR="00D1458C" w:rsidRPr="00F30172" w:rsidRDefault="00BB685C"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Общая характеристика д</w:t>
      </w:r>
      <w:r w:rsidR="00D1458C" w:rsidRPr="00F30172">
        <w:rPr>
          <w:rFonts w:ascii="Times New Roman" w:eastAsia="Calibri" w:hAnsi="Times New Roman"/>
          <w:sz w:val="26"/>
          <w:szCs w:val="26"/>
        </w:rPr>
        <w:t>оговор</w:t>
      </w:r>
      <w:r w:rsidRPr="00F30172">
        <w:rPr>
          <w:rFonts w:ascii="Times New Roman" w:eastAsia="Calibri" w:hAnsi="Times New Roman"/>
          <w:sz w:val="26"/>
          <w:szCs w:val="26"/>
        </w:rPr>
        <w:t>а</w:t>
      </w:r>
      <w:r w:rsidR="00D1458C" w:rsidRPr="00F30172">
        <w:rPr>
          <w:rFonts w:ascii="Times New Roman" w:eastAsia="Calibri" w:hAnsi="Times New Roman"/>
          <w:sz w:val="26"/>
          <w:szCs w:val="26"/>
        </w:rPr>
        <w:t xml:space="preserve"> аренды</w:t>
      </w:r>
      <w:r w:rsidRPr="00F30172">
        <w:rPr>
          <w:rFonts w:ascii="Times New Roman" w:eastAsia="Calibri" w:hAnsi="Times New Roman"/>
          <w:sz w:val="26"/>
          <w:szCs w:val="26"/>
        </w:rPr>
        <w:t>. Договор аренды здания и сооружения.</w:t>
      </w:r>
    </w:p>
    <w:p w14:paraId="296853BA" w14:textId="77777777" w:rsidR="00D1458C" w:rsidRDefault="00D1458C"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Договор финансовой аренды (лизинга)</w:t>
      </w:r>
      <w:r w:rsidR="00BB685C" w:rsidRPr="00F30172">
        <w:rPr>
          <w:rFonts w:ascii="Times New Roman" w:eastAsia="Calibri" w:hAnsi="Times New Roman"/>
          <w:sz w:val="26"/>
          <w:szCs w:val="26"/>
        </w:rPr>
        <w:t>.</w:t>
      </w:r>
    </w:p>
    <w:p w14:paraId="2260CE43"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31</w:t>
      </w:r>
      <w:r w:rsidR="00BB685C" w:rsidRPr="00F30172">
        <w:rPr>
          <w:rFonts w:ascii="Times New Roman" w:eastAsia="Calibri" w:hAnsi="Times New Roman"/>
          <w:b/>
          <w:sz w:val="26"/>
          <w:szCs w:val="26"/>
        </w:rPr>
        <w:t>.</w:t>
      </w:r>
      <w:r w:rsidR="00D1458C" w:rsidRPr="00F30172">
        <w:rPr>
          <w:rFonts w:ascii="Times New Roman" w:eastAsia="Calibri" w:hAnsi="Times New Roman"/>
          <w:b/>
          <w:sz w:val="26"/>
          <w:szCs w:val="26"/>
        </w:rPr>
        <w:t xml:space="preserve"> Подряд</w:t>
      </w:r>
    </w:p>
    <w:p w14:paraId="76D59529" w14:textId="77777777" w:rsidR="00BB685C" w:rsidRPr="00F30172" w:rsidRDefault="00BB685C"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Общие положения о подряде. Договор строительного подряда. Договор подряда на выполнение  проектных и изыскательских работ.</w:t>
      </w:r>
    </w:p>
    <w:p w14:paraId="7AC84844"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32</w:t>
      </w:r>
      <w:r w:rsidR="00BB685C" w:rsidRPr="00F30172">
        <w:rPr>
          <w:rFonts w:ascii="Times New Roman" w:eastAsia="Calibri" w:hAnsi="Times New Roman"/>
          <w:b/>
          <w:sz w:val="26"/>
          <w:szCs w:val="26"/>
        </w:rPr>
        <w:t>. Перевозка и иные т</w:t>
      </w:r>
      <w:r w:rsidR="00D1458C" w:rsidRPr="00F30172">
        <w:rPr>
          <w:rFonts w:ascii="Times New Roman" w:eastAsia="Calibri" w:hAnsi="Times New Roman"/>
          <w:b/>
          <w:sz w:val="26"/>
          <w:szCs w:val="26"/>
        </w:rPr>
        <w:t>ранспортные обязательства</w:t>
      </w:r>
    </w:p>
    <w:p w14:paraId="70895B00" w14:textId="77777777" w:rsidR="00D1458C" w:rsidRPr="00F30172" w:rsidRDefault="00BB685C"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 xml:space="preserve">Общие положения о транспортных обязательствах. Обязательства по перевозке грузов. Обязательства по перевозке пассажиров и багажа. </w:t>
      </w:r>
      <w:r w:rsidR="00D1458C" w:rsidRPr="00F30172">
        <w:rPr>
          <w:rFonts w:ascii="Times New Roman" w:eastAsia="Calibri" w:hAnsi="Times New Roman"/>
          <w:sz w:val="26"/>
          <w:szCs w:val="26"/>
        </w:rPr>
        <w:t>Транспортная экспедиция</w:t>
      </w:r>
      <w:r w:rsidRPr="00F30172">
        <w:rPr>
          <w:rFonts w:ascii="Times New Roman" w:eastAsia="Calibri" w:hAnsi="Times New Roman"/>
          <w:sz w:val="26"/>
          <w:szCs w:val="26"/>
        </w:rPr>
        <w:t>.</w:t>
      </w:r>
      <w:r w:rsidR="00D1458C" w:rsidRPr="00F30172">
        <w:rPr>
          <w:rFonts w:ascii="Times New Roman" w:eastAsia="Calibri" w:hAnsi="Times New Roman"/>
          <w:sz w:val="26"/>
          <w:szCs w:val="26"/>
        </w:rPr>
        <w:t xml:space="preserve"> </w:t>
      </w:r>
    </w:p>
    <w:p w14:paraId="60750A68"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33</w:t>
      </w:r>
      <w:r w:rsidR="00BB685C" w:rsidRPr="00F30172">
        <w:rPr>
          <w:rFonts w:ascii="Times New Roman" w:eastAsia="Calibri" w:hAnsi="Times New Roman"/>
          <w:b/>
          <w:sz w:val="26"/>
          <w:szCs w:val="26"/>
        </w:rPr>
        <w:t>. Зае</w:t>
      </w:r>
      <w:r w:rsidR="00F30172">
        <w:rPr>
          <w:rFonts w:ascii="Times New Roman" w:eastAsia="Calibri" w:hAnsi="Times New Roman"/>
          <w:b/>
          <w:sz w:val="26"/>
          <w:szCs w:val="26"/>
        </w:rPr>
        <w:t>мные и расчетные обязательства</w:t>
      </w:r>
    </w:p>
    <w:p w14:paraId="051D17EB" w14:textId="77777777" w:rsidR="00D1458C" w:rsidRPr="00F30172" w:rsidRDefault="00BB685C"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Общие положения о заемных обязательствах. Заем. Договор кредита. Договор финансирования</w:t>
      </w:r>
      <w:r w:rsidR="00D1458C" w:rsidRPr="00F30172">
        <w:rPr>
          <w:rFonts w:ascii="Times New Roman" w:eastAsia="Calibri" w:hAnsi="Times New Roman"/>
          <w:sz w:val="26"/>
          <w:szCs w:val="26"/>
        </w:rPr>
        <w:t xml:space="preserve"> под уступку денежного требования</w:t>
      </w:r>
      <w:r w:rsidR="00DA32F2" w:rsidRPr="00F30172">
        <w:rPr>
          <w:rFonts w:ascii="Times New Roman" w:eastAsia="Calibri" w:hAnsi="Times New Roman"/>
          <w:sz w:val="26"/>
          <w:szCs w:val="26"/>
        </w:rPr>
        <w:t>. Договор банковского вклада. Договор банковского счета. Расчетные обязательства. Вексель.</w:t>
      </w:r>
    </w:p>
    <w:p w14:paraId="482B4792"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34</w:t>
      </w:r>
      <w:r w:rsidR="00DA32F2" w:rsidRPr="00F30172">
        <w:rPr>
          <w:rFonts w:ascii="Times New Roman" w:eastAsia="Calibri" w:hAnsi="Times New Roman"/>
          <w:b/>
          <w:sz w:val="26"/>
          <w:szCs w:val="26"/>
        </w:rPr>
        <w:t xml:space="preserve">. </w:t>
      </w:r>
      <w:r w:rsidR="00D1458C" w:rsidRPr="00F30172">
        <w:rPr>
          <w:rFonts w:ascii="Times New Roman" w:eastAsia="Calibri" w:hAnsi="Times New Roman"/>
          <w:b/>
          <w:sz w:val="26"/>
          <w:szCs w:val="26"/>
        </w:rPr>
        <w:t>Посреднические договоры</w:t>
      </w:r>
    </w:p>
    <w:p w14:paraId="3F658488" w14:textId="77777777" w:rsidR="00D1458C" w:rsidRPr="00F30172" w:rsidRDefault="00DA32F2"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 xml:space="preserve">Сравнительная характеристика посреднических договоров. </w:t>
      </w:r>
      <w:r w:rsidR="00D1458C" w:rsidRPr="00F30172">
        <w:rPr>
          <w:rFonts w:ascii="Times New Roman" w:eastAsia="Calibri" w:hAnsi="Times New Roman"/>
          <w:sz w:val="26"/>
          <w:szCs w:val="26"/>
        </w:rPr>
        <w:t>Договор поручения</w:t>
      </w:r>
      <w:r w:rsidRPr="00F30172">
        <w:rPr>
          <w:rFonts w:ascii="Times New Roman" w:eastAsia="Calibri" w:hAnsi="Times New Roman"/>
          <w:sz w:val="26"/>
          <w:szCs w:val="26"/>
        </w:rPr>
        <w:t>.</w:t>
      </w:r>
      <w:r w:rsidR="00F30172">
        <w:rPr>
          <w:rFonts w:ascii="Times New Roman" w:eastAsia="Calibri" w:hAnsi="Times New Roman"/>
          <w:sz w:val="26"/>
          <w:szCs w:val="26"/>
        </w:rPr>
        <w:t xml:space="preserve"> </w:t>
      </w:r>
      <w:r w:rsidR="00D1458C" w:rsidRPr="00F30172">
        <w:rPr>
          <w:rFonts w:ascii="Times New Roman" w:eastAsia="Calibri" w:hAnsi="Times New Roman"/>
          <w:sz w:val="26"/>
          <w:szCs w:val="26"/>
        </w:rPr>
        <w:t>Договор комиссии</w:t>
      </w:r>
      <w:r w:rsidRPr="00F30172">
        <w:rPr>
          <w:rFonts w:ascii="Times New Roman" w:eastAsia="Calibri" w:hAnsi="Times New Roman"/>
          <w:sz w:val="26"/>
          <w:szCs w:val="26"/>
        </w:rPr>
        <w:t xml:space="preserve">. </w:t>
      </w:r>
      <w:r w:rsidR="00D1458C" w:rsidRPr="00F30172">
        <w:rPr>
          <w:rFonts w:ascii="Times New Roman" w:eastAsia="Calibri" w:hAnsi="Times New Roman"/>
          <w:sz w:val="26"/>
          <w:szCs w:val="26"/>
        </w:rPr>
        <w:t>Агентский договор</w:t>
      </w:r>
      <w:r w:rsidRPr="00F30172">
        <w:rPr>
          <w:rFonts w:ascii="Times New Roman" w:eastAsia="Calibri" w:hAnsi="Times New Roman"/>
          <w:sz w:val="26"/>
          <w:szCs w:val="26"/>
        </w:rPr>
        <w:t>.</w:t>
      </w:r>
    </w:p>
    <w:p w14:paraId="349A1CBD"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35</w:t>
      </w:r>
      <w:r w:rsidR="009134AB" w:rsidRPr="00F30172">
        <w:rPr>
          <w:rFonts w:ascii="Times New Roman" w:eastAsia="Calibri" w:hAnsi="Times New Roman"/>
          <w:b/>
          <w:sz w:val="26"/>
          <w:szCs w:val="26"/>
        </w:rPr>
        <w:t xml:space="preserve">. </w:t>
      </w:r>
      <w:r w:rsidR="00D1458C" w:rsidRPr="00F30172">
        <w:rPr>
          <w:rFonts w:ascii="Times New Roman" w:eastAsia="Calibri" w:hAnsi="Times New Roman"/>
          <w:b/>
          <w:sz w:val="26"/>
          <w:szCs w:val="26"/>
        </w:rPr>
        <w:t>Доверительное управление имуществом</w:t>
      </w:r>
    </w:p>
    <w:p w14:paraId="174D5581" w14:textId="77777777" w:rsidR="00D1458C" w:rsidRPr="00F30172" w:rsidRDefault="009134AB"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Понятие и значение д</w:t>
      </w:r>
      <w:r w:rsidR="00D1458C" w:rsidRPr="00F30172">
        <w:rPr>
          <w:rFonts w:ascii="Times New Roman" w:eastAsia="Calibri" w:hAnsi="Times New Roman"/>
          <w:sz w:val="26"/>
          <w:szCs w:val="26"/>
        </w:rPr>
        <w:t>оговор</w:t>
      </w:r>
      <w:r w:rsidRPr="00F30172">
        <w:rPr>
          <w:rFonts w:ascii="Times New Roman" w:eastAsia="Calibri" w:hAnsi="Times New Roman"/>
          <w:sz w:val="26"/>
          <w:szCs w:val="26"/>
        </w:rPr>
        <w:t>а</w:t>
      </w:r>
      <w:r w:rsidR="00D1458C" w:rsidRPr="00F30172">
        <w:rPr>
          <w:rFonts w:ascii="Times New Roman" w:eastAsia="Calibri" w:hAnsi="Times New Roman"/>
          <w:sz w:val="26"/>
          <w:szCs w:val="26"/>
        </w:rPr>
        <w:t xml:space="preserve"> доверительного управления имуществом</w:t>
      </w:r>
      <w:r w:rsidRPr="00F30172">
        <w:rPr>
          <w:rFonts w:ascii="Times New Roman" w:eastAsia="Calibri" w:hAnsi="Times New Roman"/>
          <w:sz w:val="26"/>
          <w:szCs w:val="26"/>
        </w:rPr>
        <w:t xml:space="preserve">. Субъекты договора доверительного управления. Условия, содержание и форма договора доверительного управления имуществом. Ответственность по договору </w:t>
      </w:r>
      <w:r w:rsidR="00451FE2" w:rsidRPr="00F30172">
        <w:rPr>
          <w:rFonts w:ascii="Times New Roman" w:eastAsia="Calibri" w:hAnsi="Times New Roman"/>
          <w:sz w:val="26"/>
          <w:szCs w:val="26"/>
        </w:rPr>
        <w:br/>
      </w:r>
      <w:r w:rsidRPr="00F30172">
        <w:rPr>
          <w:rFonts w:ascii="Times New Roman" w:eastAsia="Calibri" w:hAnsi="Times New Roman"/>
          <w:sz w:val="26"/>
          <w:szCs w:val="26"/>
        </w:rPr>
        <w:t>и его прекращение.</w:t>
      </w:r>
    </w:p>
    <w:p w14:paraId="0CD5FD59" w14:textId="77777777" w:rsidR="009134AB"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36</w:t>
      </w:r>
      <w:r w:rsidR="009134AB" w:rsidRPr="00F30172">
        <w:rPr>
          <w:rFonts w:ascii="Times New Roman" w:eastAsia="Calibri" w:hAnsi="Times New Roman"/>
          <w:b/>
          <w:sz w:val="26"/>
          <w:szCs w:val="26"/>
        </w:rPr>
        <w:t>. Комме</w:t>
      </w:r>
      <w:r w:rsidR="00F30172">
        <w:rPr>
          <w:rFonts w:ascii="Times New Roman" w:eastAsia="Calibri" w:hAnsi="Times New Roman"/>
          <w:b/>
          <w:sz w:val="26"/>
          <w:szCs w:val="26"/>
        </w:rPr>
        <w:t>рческая концессия</w:t>
      </w:r>
    </w:p>
    <w:p w14:paraId="0864FDC0" w14:textId="77777777" w:rsidR="009134AB" w:rsidRPr="00F30172" w:rsidRDefault="009134AB"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Общая характерист</w:t>
      </w:r>
      <w:r w:rsidR="00994323" w:rsidRPr="00F30172">
        <w:rPr>
          <w:rFonts w:ascii="Times New Roman" w:eastAsia="Calibri" w:hAnsi="Times New Roman"/>
          <w:sz w:val="26"/>
          <w:szCs w:val="26"/>
        </w:rPr>
        <w:t>и</w:t>
      </w:r>
      <w:r w:rsidRPr="00F30172">
        <w:rPr>
          <w:rFonts w:ascii="Times New Roman" w:eastAsia="Calibri" w:hAnsi="Times New Roman"/>
          <w:sz w:val="26"/>
          <w:szCs w:val="26"/>
        </w:rPr>
        <w:t>ка договора ком</w:t>
      </w:r>
      <w:r w:rsidR="00994323" w:rsidRPr="00F30172">
        <w:rPr>
          <w:rFonts w:ascii="Times New Roman" w:eastAsia="Calibri" w:hAnsi="Times New Roman"/>
          <w:sz w:val="26"/>
          <w:szCs w:val="26"/>
        </w:rPr>
        <w:t>м</w:t>
      </w:r>
      <w:r w:rsidRPr="00F30172">
        <w:rPr>
          <w:rFonts w:ascii="Times New Roman" w:eastAsia="Calibri" w:hAnsi="Times New Roman"/>
          <w:sz w:val="26"/>
          <w:szCs w:val="26"/>
        </w:rPr>
        <w:t>ерческой концессии. Элементы договора коммерческой концессии. Содержание договора коммерческой концессии. Изменение и</w:t>
      </w:r>
      <w:r w:rsidR="00E65F12">
        <w:rPr>
          <w:rFonts w:ascii="Times New Roman" w:eastAsia="Calibri" w:hAnsi="Times New Roman"/>
          <w:sz w:val="26"/>
          <w:szCs w:val="26"/>
        </w:rPr>
        <w:t> </w:t>
      </w:r>
      <w:r w:rsidRPr="00F30172">
        <w:rPr>
          <w:rFonts w:ascii="Times New Roman" w:eastAsia="Calibri" w:hAnsi="Times New Roman"/>
          <w:sz w:val="26"/>
          <w:szCs w:val="26"/>
        </w:rPr>
        <w:t xml:space="preserve">расторжение договора коммерческой концессии. Договор </w:t>
      </w:r>
      <w:proofErr w:type="gramStart"/>
      <w:r w:rsidRPr="00F30172">
        <w:rPr>
          <w:rFonts w:ascii="Times New Roman" w:eastAsia="Calibri" w:hAnsi="Times New Roman"/>
          <w:sz w:val="26"/>
          <w:szCs w:val="26"/>
        </w:rPr>
        <w:t>коммерческой</w:t>
      </w:r>
      <w:proofErr w:type="gramEnd"/>
      <w:r w:rsidRPr="00F30172">
        <w:rPr>
          <w:rFonts w:ascii="Times New Roman" w:eastAsia="Calibri" w:hAnsi="Times New Roman"/>
          <w:sz w:val="26"/>
          <w:szCs w:val="26"/>
        </w:rPr>
        <w:t xml:space="preserve"> </w:t>
      </w:r>
      <w:proofErr w:type="spellStart"/>
      <w:r w:rsidRPr="00F30172">
        <w:rPr>
          <w:rFonts w:ascii="Times New Roman" w:eastAsia="Calibri" w:hAnsi="Times New Roman"/>
          <w:sz w:val="26"/>
          <w:szCs w:val="26"/>
        </w:rPr>
        <w:t>субконцессии</w:t>
      </w:r>
      <w:proofErr w:type="spellEnd"/>
      <w:r w:rsidRPr="00F30172">
        <w:rPr>
          <w:rFonts w:ascii="Times New Roman" w:eastAsia="Calibri" w:hAnsi="Times New Roman"/>
          <w:sz w:val="26"/>
          <w:szCs w:val="26"/>
        </w:rPr>
        <w:t>.</w:t>
      </w:r>
    </w:p>
    <w:p w14:paraId="25676DFE" w14:textId="77777777" w:rsidR="00D1458C"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37.</w:t>
      </w:r>
      <w:r w:rsidR="009134AB" w:rsidRPr="00F30172">
        <w:rPr>
          <w:rFonts w:ascii="Times New Roman" w:eastAsia="Calibri" w:hAnsi="Times New Roman"/>
          <w:b/>
          <w:sz w:val="26"/>
          <w:szCs w:val="26"/>
        </w:rPr>
        <w:t xml:space="preserve"> </w:t>
      </w:r>
      <w:r w:rsidR="00D1458C" w:rsidRPr="00F30172">
        <w:rPr>
          <w:rFonts w:ascii="Times New Roman" w:eastAsia="Calibri" w:hAnsi="Times New Roman"/>
          <w:b/>
          <w:sz w:val="26"/>
          <w:szCs w:val="26"/>
        </w:rPr>
        <w:t>Договор простого товарищества</w:t>
      </w:r>
    </w:p>
    <w:p w14:paraId="0BF36871" w14:textId="77777777" w:rsidR="009134AB" w:rsidRPr="00F30172" w:rsidRDefault="009134AB"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 xml:space="preserve">Понятие, признаки и виды договора простого товарищества. Элементы договора простого товарищества. Содержание договора простого товарищества. </w:t>
      </w:r>
      <w:r w:rsidR="00994323" w:rsidRPr="00F30172">
        <w:rPr>
          <w:rFonts w:ascii="Times New Roman" w:eastAsia="Calibri" w:hAnsi="Times New Roman"/>
          <w:sz w:val="26"/>
          <w:szCs w:val="26"/>
        </w:rPr>
        <w:t>Ответственность по договор</w:t>
      </w:r>
      <w:r w:rsidRPr="00F30172">
        <w:rPr>
          <w:rFonts w:ascii="Times New Roman" w:eastAsia="Calibri" w:hAnsi="Times New Roman"/>
          <w:sz w:val="26"/>
          <w:szCs w:val="26"/>
        </w:rPr>
        <w:t>у и его прекращение.</w:t>
      </w:r>
    </w:p>
    <w:p w14:paraId="13FA6F40" w14:textId="77777777" w:rsidR="009134AB" w:rsidRPr="00F30172" w:rsidRDefault="00D07E28"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 xml:space="preserve">Тема </w:t>
      </w:r>
      <w:r w:rsidR="006B2420" w:rsidRPr="00F30172">
        <w:rPr>
          <w:rFonts w:ascii="Times New Roman" w:eastAsia="Calibri" w:hAnsi="Times New Roman"/>
          <w:b/>
          <w:sz w:val="26"/>
          <w:szCs w:val="26"/>
        </w:rPr>
        <w:t>38</w:t>
      </w:r>
      <w:r w:rsidR="009134AB" w:rsidRPr="00F30172">
        <w:rPr>
          <w:rFonts w:ascii="Times New Roman" w:eastAsia="Calibri" w:hAnsi="Times New Roman"/>
          <w:b/>
          <w:sz w:val="26"/>
          <w:szCs w:val="26"/>
        </w:rPr>
        <w:t>. Обязательства из односто</w:t>
      </w:r>
      <w:r w:rsidR="00F30172">
        <w:rPr>
          <w:rFonts w:ascii="Times New Roman" w:eastAsia="Calibri" w:hAnsi="Times New Roman"/>
          <w:b/>
          <w:sz w:val="26"/>
          <w:szCs w:val="26"/>
        </w:rPr>
        <w:t>ронних действий</w:t>
      </w:r>
    </w:p>
    <w:p w14:paraId="098AA692" w14:textId="77777777" w:rsidR="009134AB" w:rsidRPr="00F30172" w:rsidRDefault="009134AB"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Общие положения об обязательствах из односторонних действий. Действия в</w:t>
      </w:r>
      <w:r w:rsidR="00E65F12">
        <w:rPr>
          <w:rFonts w:ascii="Times New Roman" w:eastAsia="Calibri" w:hAnsi="Times New Roman"/>
          <w:sz w:val="26"/>
          <w:szCs w:val="26"/>
        </w:rPr>
        <w:t> </w:t>
      </w:r>
      <w:r w:rsidRPr="00F30172">
        <w:rPr>
          <w:rFonts w:ascii="Times New Roman" w:eastAsia="Calibri" w:hAnsi="Times New Roman"/>
          <w:sz w:val="26"/>
          <w:szCs w:val="26"/>
        </w:rPr>
        <w:t>чужом интересе без поручения. Публичное обещание награды. Публичный конкурс.</w:t>
      </w:r>
    </w:p>
    <w:p w14:paraId="2724EAFC" w14:textId="77777777" w:rsidR="00851F65" w:rsidRPr="00E65F12" w:rsidRDefault="00851F65" w:rsidP="0020604A">
      <w:pPr>
        <w:jc w:val="both"/>
        <w:rPr>
          <w:sz w:val="20"/>
          <w:szCs w:val="20"/>
          <w:u w:val="single"/>
        </w:rPr>
      </w:pPr>
    </w:p>
    <w:p w14:paraId="4E578503" w14:textId="77777777" w:rsidR="009134AB" w:rsidRPr="00CB5583" w:rsidRDefault="006C6D24" w:rsidP="00F30172">
      <w:pPr>
        <w:ind w:firstLine="0"/>
        <w:jc w:val="both"/>
        <w:rPr>
          <w:b/>
          <w:sz w:val="26"/>
          <w:szCs w:val="26"/>
          <w:u w:val="single"/>
        </w:rPr>
      </w:pPr>
      <w:r w:rsidRPr="00CB5583">
        <w:rPr>
          <w:b/>
          <w:sz w:val="26"/>
          <w:szCs w:val="26"/>
          <w:u w:val="single"/>
        </w:rPr>
        <w:t>Раздел 10</w:t>
      </w:r>
      <w:r w:rsidR="009134AB" w:rsidRPr="00CB5583">
        <w:rPr>
          <w:b/>
          <w:sz w:val="26"/>
          <w:szCs w:val="26"/>
          <w:u w:val="single"/>
        </w:rPr>
        <w:t xml:space="preserve">. </w:t>
      </w:r>
      <w:r w:rsidR="009134AB" w:rsidRPr="00CB5583">
        <w:rPr>
          <w:b/>
          <w:bCs/>
          <w:sz w:val="26"/>
          <w:szCs w:val="26"/>
          <w:u w:val="single"/>
        </w:rPr>
        <w:t>Наследственное право</w:t>
      </w:r>
    </w:p>
    <w:p w14:paraId="0E96982A" w14:textId="77777777" w:rsidR="00F30172"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39</w:t>
      </w:r>
      <w:r w:rsidR="005E4425" w:rsidRPr="00F30172">
        <w:rPr>
          <w:rFonts w:ascii="Times New Roman" w:eastAsia="Calibri" w:hAnsi="Times New Roman"/>
          <w:b/>
          <w:sz w:val="26"/>
          <w:szCs w:val="26"/>
        </w:rPr>
        <w:t xml:space="preserve">. </w:t>
      </w:r>
      <w:r w:rsidR="00F30172">
        <w:rPr>
          <w:rFonts w:ascii="Times New Roman" w:eastAsia="Calibri" w:hAnsi="Times New Roman"/>
          <w:b/>
          <w:sz w:val="26"/>
          <w:szCs w:val="26"/>
        </w:rPr>
        <w:t>Общие положения о наследовании</w:t>
      </w:r>
    </w:p>
    <w:p w14:paraId="42582F17" w14:textId="77777777" w:rsidR="005E4425" w:rsidRDefault="005E4425"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 xml:space="preserve">Понятие и значение наследования. Наследственное правопреемство. Основания наследования. Наследственное имущество (наследство). Открытие наследства. Время открытия наследства. Место открытия наследства. Субъекты </w:t>
      </w:r>
      <w:r w:rsidR="00EC01A4">
        <w:rPr>
          <w:rFonts w:ascii="Times New Roman" w:eastAsia="Calibri" w:hAnsi="Times New Roman"/>
          <w:sz w:val="26"/>
          <w:szCs w:val="26"/>
        </w:rPr>
        <w:t>наследственного правопреемства.</w:t>
      </w:r>
    </w:p>
    <w:p w14:paraId="4C136929" w14:textId="77777777" w:rsidR="005E4425"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40</w:t>
      </w:r>
      <w:r w:rsidR="005E4425" w:rsidRPr="00F30172">
        <w:rPr>
          <w:rFonts w:ascii="Times New Roman" w:eastAsia="Calibri" w:hAnsi="Times New Roman"/>
          <w:b/>
          <w:sz w:val="26"/>
          <w:szCs w:val="26"/>
        </w:rPr>
        <w:t>. Наследование по зав</w:t>
      </w:r>
      <w:r w:rsidR="00F30172">
        <w:rPr>
          <w:rFonts w:ascii="Times New Roman" w:eastAsia="Calibri" w:hAnsi="Times New Roman"/>
          <w:b/>
          <w:sz w:val="26"/>
          <w:szCs w:val="26"/>
        </w:rPr>
        <w:t>ещанию и наследование по закону</w:t>
      </w:r>
    </w:p>
    <w:p w14:paraId="1FB621A3" w14:textId="77777777" w:rsidR="005E4425" w:rsidRPr="00F30172" w:rsidRDefault="005E4425"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Наследование по завещанию. Понятие и основные признаки завещания. Свобода завещания. Содержание завещания. Формы завещаний. Нотариально удостоверенное завещание. Закрытое завещание. Завещания, приравненные к нотариально удостоверенным завещаниям. Завещательные распоряжени</w:t>
      </w:r>
      <w:r w:rsidR="00F30172">
        <w:rPr>
          <w:rFonts w:ascii="Times New Roman" w:eastAsia="Calibri" w:hAnsi="Times New Roman"/>
          <w:sz w:val="26"/>
          <w:szCs w:val="26"/>
        </w:rPr>
        <w:t xml:space="preserve">я правами на денежные средства </w:t>
      </w:r>
      <w:r w:rsidR="00EC01A4">
        <w:rPr>
          <w:rFonts w:ascii="Times New Roman" w:eastAsia="Calibri" w:hAnsi="Times New Roman"/>
          <w:sz w:val="26"/>
          <w:szCs w:val="26"/>
        </w:rPr>
        <w:t xml:space="preserve">в банках. Завещание </w:t>
      </w:r>
      <w:r w:rsidRPr="00F30172">
        <w:rPr>
          <w:rFonts w:ascii="Times New Roman" w:eastAsia="Calibri" w:hAnsi="Times New Roman"/>
          <w:sz w:val="26"/>
          <w:szCs w:val="26"/>
        </w:rPr>
        <w:t xml:space="preserve">в чрезвычайных обстоятельствах. Отмена и изменение </w:t>
      </w:r>
      <w:r w:rsidRPr="00F30172">
        <w:rPr>
          <w:rFonts w:ascii="Times New Roman" w:eastAsia="Calibri" w:hAnsi="Times New Roman"/>
          <w:sz w:val="26"/>
          <w:szCs w:val="26"/>
        </w:rPr>
        <w:lastRenderedPageBreak/>
        <w:t xml:space="preserve">завещания. Признание завещания </w:t>
      </w:r>
      <w:proofErr w:type="gramStart"/>
      <w:r w:rsidRPr="00F30172">
        <w:rPr>
          <w:rFonts w:ascii="Times New Roman" w:eastAsia="Calibri" w:hAnsi="Times New Roman"/>
          <w:sz w:val="26"/>
          <w:szCs w:val="26"/>
        </w:rPr>
        <w:t>недействительным</w:t>
      </w:r>
      <w:proofErr w:type="gramEnd"/>
      <w:r w:rsidRPr="00F30172">
        <w:rPr>
          <w:rFonts w:ascii="Times New Roman" w:eastAsia="Calibri" w:hAnsi="Times New Roman"/>
          <w:sz w:val="26"/>
          <w:szCs w:val="26"/>
        </w:rPr>
        <w:t>. Толкование завещания. Исполнение завещания. Завещательный отказ. Завещательное возложени</w:t>
      </w:r>
      <w:r w:rsidR="001C0A0D" w:rsidRPr="00F30172">
        <w:rPr>
          <w:rFonts w:ascii="Times New Roman" w:eastAsia="Calibri" w:hAnsi="Times New Roman"/>
          <w:sz w:val="26"/>
          <w:szCs w:val="26"/>
        </w:rPr>
        <w:t>е.</w:t>
      </w:r>
    </w:p>
    <w:p w14:paraId="29353897" w14:textId="77777777" w:rsidR="005E4425" w:rsidRPr="00F30172" w:rsidRDefault="005E4425"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Наследование по закону. Наследники по закону, порядок их призвания к</w:t>
      </w:r>
      <w:r w:rsidR="00E65F12">
        <w:rPr>
          <w:rFonts w:ascii="Times New Roman" w:eastAsia="Calibri" w:hAnsi="Times New Roman"/>
          <w:sz w:val="26"/>
          <w:szCs w:val="26"/>
        </w:rPr>
        <w:t> </w:t>
      </w:r>
      <w:r w:rsidRPr="00F30172">
        <w:rPr>
          <w:rFonts w:ascii="Times New Roman" w:eastAsia="Calibri" w:hAnsi="Times New Roman"/>
          <w:sz w:val="26"/>
          <w:szCs w:val="26"/>
        </w:rPr>
        <w:t>наследованию. Наследование по праву представления. Наследование усыновленными и усыновителями. Наследование нетрудоспособными иждивенцами наследодателя. Право на обязательную долю в наследстве. Права супруга при наследовании. Наследование выморочного имущества.</w:t>
      </w:r>
    </w:p>
    <w:p w14:paraId="79C8D28B" w14:textId="77777777" w:rsidR="005E4425"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41</w:t>
      </w:r>
      <w:r w:rsidR="00F30172">
        <w:rPr>
          <w:rFonts w:ascii="Times New Roman" w:eastAsia="Calibri" w:hAnsi="Times New Roman"/>
          <w:b/>
          <w:sz w:val="26"/>
          <w:szCs w:val="26"/>
        </w:rPr>
        <w:t>. Приобретение наследства</w:t>
      </w:r>
    </w:p>
    <w:p w14:paraId="28420899" w14:textId="77777777" w:rsidR="005E4425" w:rsidRPr="00F30172" w:rsidRDefault="005E4425"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 xml:space="preserve">Принятие наследства. Способы принятия наследства. Срок принятия наследства. Принятие наследства по истечении установленного срок. Переход права на принятие наследства (наследственная трансмиссия). Отказ от наследства. Приращение наследственных долей. Оформление наследственных прав. </w:t>
      </w:r>
      <w:proofErr w:type="gramStart"/>
      <w:r w:rsidRPr="00F30172">
        <w:rPr>
          <w:rFonts w:ascii="Times New Roman" w:eastAsia="Calibri" w:hAnsi="Times New Roman"/>
          <w:sz w:val="26"/>
          <w:szCs w:val="26"/>
        </w:rPr>
        <w:t>Общая</w:t>
      </w:r>
      <w:proofErr w:type="gramEnd"/>
      <w:r w:rsidRPr="00F30172">
        <w:rPr>
          <w:rFonts w:ascii="Times New Roman" w:eastAsia="Calibri" w:hAnsi="Times New Roman"/>
          <w:sz w:val="26"/>
          <w:szCs w:val="26"/>
        </w:rPr>
        <w:t xml:space="preserve"> собственников наследников. Раздел наследства по соглашению между наследниками. Охрана законных интересов несовершеннолетних, недееспособных и ограниченно дееспособных граждан при разделе наследства. Компенсация несоразмерности получаемого наследственного имущества с наследственной долей. Охрана наследства и управление им. Ответственность наследников по долгам наследодателя.</w:t>
      </w:r>
    </w:p>
    <w:p w14:paraId="085090DB" w14:textId="77777777" w:rsidR="005E4425"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42</w:t>
      </w:r>
      <w:r w:rsidR="005E4425" w:rsidRPr="00F30172">
        <w:rPr>
          <w:rFonts w:ascii="Times New Roman" w:eastAsia="Calibri" w:hAnsi="Times New Roman"/>
          <w:b/>
          <w:sz w:val="26"/>
          <w:szCs w:val="26"/>
        </w:rPr>
        <w:t>. Наследов</w:t>
      </w:r>
      <w:r w:rsidR="00F30172">
        <w:rPr>
          <w:rFonts w:ascii="Times New Roman" w:eastAsia="Calibri" w:hAnsi="Times New Roman"/>
          <w:b/>
          <w:sz w:val="26"/>
          <w:szCs w:val="26"/>
        </w:rPr>
        <w:t>ание отдельных видов имущества</w:t>
      </w:r>
    </w:p>
    <w:p w14:paraId="15D1C8AD" w14:textId="77777777" w:rsidR="005E4425" w:rsidRPr="00F30172" w:rsidRDefault="005E4425"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Наследование прав, связанных с участием в хозяйственных товариществах и</w:t>
      </w:r>
      <w:r w:rsidR="00E65F12">
        <w:rPr>
          <w:rFonts w:ascii="Times New Roman" w:eastAsia="Calibri" w:hAnsi="Times New Roman"/>
          <w:sz w:val="26"/>
          <w:szCs w:val="26"/>
        </w:rPr>
        <w:t> </w:t>
      </w:r>
      <w:r w:rsidRPr="00F30172">
        <w:rPr>
          <w:rFonts w:ascii="Times New Roman" w:eastAsia="Calibri" w:hAnsi="Times New Roman"/>
          <w:sz w:val="26"/>
          <w:szCs w:val="26"/>
        </w:rPr>
        <w:t>обществах, производственных кооперативах. Наследование прав, связанных с</w:t>
      </w:r>
      <w:r w:rsidR="00E65F12">
        <w:rPr>
          <w:rFonts w:ascii="Times New Roman" w:eastAsia="Calibri" w:hAnsi="Times New Roman"/>
          <w:sz w:val="26"/>
          <w:szCs w:val="26"/>
        </w:rPr>
        <w:t> </w:t>
      </w:r>
      <w:r w:rsidRPr="00F30172">
        <w:rPr>
          <w:rFonts w:ascii="Times New Roman" w:eastAsia="Calibri" w:hAnsi="Times New Roman"/>
          <w:sz w:val="26"/>
          <w:szCs w:val="26"/>
        </w:rPr>
        <w:t xml:space="preserve">участием в потребительском кооперативе. Наследование предприятия. Наследование имущества члена крестьянского (фермерского) хозяйства. Наследование вещей, ограниченно </w:t>
      </w:r>
      <w:proofErr w:type="spellStart"/>
      <w:r w:rsidRPr="00F30172">
        <w:rPr>
          <w:rFonts w:ascii="Times New Roman" w:eastAsia="Calibri" w:hAnsi="Times New Roman"/>
          <w:sz w:val="26"/>
          <w:szCs w:val="26"/>
        </w:rPr>
        <w:t>оборотоспособных</w:t>
      </w:r>
      <w:proofErr w:type="spellEnd"/>
      <w:r w:rsidRPr="00F30172">
        <w:rPr>
          <w:rFonts w:ascii="Times New Roman" w:eastAsia="Calibri" w:hAnsi="Times New Roman"/>
          <w:sz w:val="26"/>
          <w:szCs w:val="26"/>
        </w:rPr>
        <w:t xml:space="preserve">. Наследование земельных участков.  Особенности раздела земельного участка. Наследование невыплаченных сумм, предоставленных гражданину в </w:t>
      </w:r>
      <w:proofErr w:type="gramStart"/>
      <w:r w:rsidRPr="00F30172">
        <w:rPr>
          <w:rFonts w:ascii="Times New Roman" w:eastAsia="Calibri" w:hAnsi="Times New Roman"/>
          <w:sz w:val="26"/>
          <w:szCs w:val="26"/>
        </w:rPr>
        <w:t>качестве</w:t>
      </w:r>
      <w:proofErr w:type="gramEnd"/>
      <w:r w:rsidRPr="00F30172">
        <w:rPr>
          <w:rFonts w:ascii="Times New Roman" w:eastAsia="Calibri" w:hAnsi="Times New Roman"/>
          <w:sz w:val="26"/>
          <w:szCs w:val="26"/>
        </w:rPr>
        <w:t xml:space="preserve"> средств к существованию. Наследование имущества, предоставленного наследодателю государством или муниципальным образованием на</w:t>
      </w:r>
      <w:r w:rsidR="00E65F12">
        <w:rPr>
          <w:rFonts w:ascii="Times New Roman" w:eastAsia="Calibri" w:hAnsi="Times New Roman"/>
          <w:sz w:val="26"/>
          <w:szCs w:val="26"/>
        </w:rPr>
        <w:t> </w:t>
      </w:r>
      <w:r w:rsidRPr="00F30172">
        <w:rPr>
          <w:rFonts w:ascii="Times New Roman" w:eastAsia="Calibri" w:hAnsi="Times New Roman"/>
          <w:sz w:val="26"/>
          <w:szCs w:val="26"/>
        </w:rPr>
        <w:t>льготных условиях. Наследование государственных наград, почетных и памятных знаков.</w:t>
      </w:r>
    </w:p>
    <w:p w14:paraId="2C0C4148" w14:textId="77777777" w:rsidR="0020604A" w:rsidRPr="00E65F12" w:rsidRDefault="0020604A" w:rsidP="00F30172">
      <w:pPr>
        <w:pStyle w:val="af3"/>
        <w:spacing w:after="0" w:line="240" w:lineRule="auto"/>
        <w:ind w:left="0" w:firstLine="708"/>
        <w:jc w:val="both"/>
        <w:rPr>
          <w:rFonts w:ascii="Times New Roman" w:eastAsia="Calibri" w:hAnsi="Times New Roman"/>
          <w:sz w:val="20"/>
          <w:szCs w:val="20"/>
        </w:rPr>
      </w:pPr>
    </w:p>
    <w:p w14:paraId="6D3135FA" w14:textId="77777777" w:rsidR="00F05EE8" w:rsidRPr="00CB5583" w:rsidRDefault="006C6D24" w:rsidP="00F30172">
      <w:pPr>
        <w:ind w:firstLine="0"/>
        <w:jc w:val="both"/>
        <w:rPr>
          <w:b/>
          <w:sz w:val="26"/>
          <w:szCs w:val="26"/>
          <w:u w:val="single"/>
          <w:lang w:eastAsia="ru-RU"/>
        </w:rPr>
      </w:pPr>
      <w:r w:rsidRPr="00CB5583">
        <w:rPr>
          <w:b/>
          <w:sz w:val="26"/>
          <w:szCs w:val="26"/>
          <w:u w:val="single"/>
          <w:lang w:eastAsia="ru-RU"/>
        </w:rPr>
        <w:t>Раздел 11</w:t>
      </w:r>
      <w:r w:rsidR="002D516F" w:rsidRPr="00CB5583">
        <w:rPr>
          <w:b/>
          <w:sz w:val="26"/>
          <w:szCs w:val="26"/>
          <w:u w:val="single"/>
          <w:lang w:eastAsia="ru-RU"/>
        </w:rPr>
        <w:t>. Международное частное право</w:t>
      </w:r>
    </w:p>
    <w:p w14:paraId="13F0BB53" w14:textId="77777777" w:rsidR="00851F65"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43</w:t>
      </w:r>
      <w:r w:rsidR="00F05EE8" w:rsidRPr="00F30172">
        <w:rPr>
          <w:rFonts w:ascii="Times New Roman" w:eastAsia="Calibri" w:hAnsi="Times New Roman"/>
          <w:b/>
          <w:sz w:val="26"/>
          <w:szCs w:val="26"/>
        </w:rPr>
        <w:t>.</w:t>
      </w:r>
      <w:r w:rsidR="0090470F" w:rsidRPr="00F30172">
        <w:rPr>
          <w:rFonts w:ascii="Times New Roman" w:eastAsia="Calibri" w:hAnsi="Times New Roman"/>
          <w:b/>
          <w:sz w:val="26"/>
          <w:szCs w:val="26"/>
        </w:rPr>
        <w:t xml:space="preserve"> Общие положения</w:t>
      </w:r>
    </w:p>
    <w:p w14:paraId="154F0A3D" w14:textId="77777777" w:rsidR="006F777D" w:rsidRPr="00F30172" w:rsidRDefault="006F777D"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 xml:space="preserve">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 Квалификация юридических понятий при определении права, подлежащего применению. Применение права страны </w:t>
      </w:r>
      <w:r w:rsidR="00451FE2" w:rsidRPr="00F30172">
        <w:rPr>
          <w:rFonts w:ascii="Times New Roman" w:eastAsia="Calibri" w:hAnsi="Times New Roman"/>
          <w:sz w:val="26"/>
          <w:szCs w:val="26"/>
        </w:rPr>
        <w:br/>
      </w:r>
      <w:r w:rsidRPr="00F30172">
        <w:rPr>
          <w:rFonts w:ascii="Times New Roman" w:eastAsia="Calibri" w:hAnsi="Times New Roman"/>
          <w:sz w:val="26"/>
          <w:szCs w:val="26"/>
        </w:rPr>
        <w:t>с множественностью правовых систем. Взаимность. Обратная отсылка. Установление содержания норм иностранного права. Нормы непосредственного применения. Оговорка о публичном порядке. Реторсии.</w:t>
      </w:r>
    </w:p>
    <w:p w14:paraId="14488AA6" w14:textId="77777777" w:rsidR="006F777D"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44</w:t>
      </w:r>
      <w:r w:rsidR="006F777D" w:rsidRPr="00F30172">
        <w:rPr>
          <w:rFonts w:ascii="Times New Roman" w:eastAsia="Calibri" w:hAnsi="Times New Roman"/>
          <w:b/>
          <w:sz w:val="26"/>
          <w:szCs w:val="26"/>
        </w:rPr>
        <w:t>. Право, подлежащее применению при опре</w:t>
      </w:r>
      <w:r w:rsidR="00F30172">
        <w:rPr>
          <w:rFonts w:ascii="Times New Roman" w:eastAsia="Calibri" w:hAnsi="Times New Roman"/>
          <w:b/>
          <w:sz w:val="26"/>
          <w:szCs w:val="26"/>
        </w:rPr>
        <w:t>делении правового положения лиц</w:t>
      </w:r>
    </w:p>
    <w:p w14:paraId="3DFBB688" w14:textId="77777777" w:rsidR="006F777D" w:rsidRDefault="006F777D"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Личный закон физического лица.</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при определении гражданской правоспособности физического лица.</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при определении гражданской дееспособности физического лица.</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при определении прав физического лица на имя.</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опеке и попечительству.</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при признании физического лица безвестно отсутствующим и при объявлении физического лица умершим.</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при определении возможности физического лица заниматься предпринимательской деятельностью.</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Личный закон юридического лица.</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 xml:space="preserve">Личный закон иностранной организации, </w:t>
      </w:r>
      <w:r w:rsidRPr="00F30172">
        <w:rPr>
          <w:rFonts w:ascii="Times New Roman" w:eastAsia="Calibri" w:hAnsi="Times New Roman"/>
          <w:sz w:val="26"/>
          <w:szCs w:val="26"/>
        </w:rPr>
        <w:lastRenderedPageBreak/>
        <w:t>не</w:t>
      </w:r>
      <w:r w:rsidR="00E65F12">
        <w:rPr>
          <w:rFonts w:ascii="Times New Roman" w:eastAsia="Calibri" w:hAnsi="Times New Roman"/>
          <w:sz w:val="26"/>
          <w:szCs w:val="26"/>
        </w:rPr>
        <w:t> </w:t>
      </w:r>
      <w:r w:rsidRPr="00F30172">
        <w:rPr>
          <w:rFonts w:ascii="Times New Roman" w:eastAsia="Calibri" w:hAnsi="Times New Roman"/>
          <w:sz w:val="26"/>
          <w:szCs w:val="26"/>
        </w:rPr>
        <w:t>являющейся юридическим лицом по иностранному праву.</w:t>
      </w:r>
      <w:r w:rsidR="00046164" w:rsidRPr="00F30172">
        <w:rPr>
          <w:rFonts w:ascii="Times New Roman" w:eastAsia="Calibri" w:hAnsi="Times New Roman"/>
          <w:sz w:val="26"/>
          <w:szCs w:val="26"/>
        </w:rPr>
        <w:t xml:space="preserve"> </w:t>
      </w:r>
      <w:r w:rsidRPr="00F30172">
        <w:rPr>
          <w:rFonts w:ascii="Times New Roman" w:eastAsia="Calibri" w:hAnsi="Times New Roman"/>
          <w:sz w:val="26"/>
          <w:szCs w:val="26"/>
        </w:rPr>
        <w:t>Участие государства в</w:t>
      </w:r>
      <w:r w:rsidR="00E65F12">
        <w:rPr>
          <w:rFonts w:ascii="Times New Roman" w:eastAsia="Calibri" w:hAnsi="Times New Roman"/>
          <w:sz w:val="26"/>
          <w:szCs w:val="26"/>
        </w:rPr>
        <w:t> </w:t>
      </w:r>
      <w:r w:rsidRPr="00F30172">
        <w:rPr>
          <w:rFonts w:ascii="Times New Roman" w:eastAsia="Calibri" w:hAnsi="Times New Roman"/>
          <w:sz w:val="26"/>
          <w:szCs w:val="26"/>
        </w:rPr>
        <w:t>гражданско-правовых отношениях, осложненных иностранным элементом.</w:t>
      </w:r>
    </w:p>
    <w:p w14:paraId="7C964A08" w14:textId="77777777" w:rsidR="006F777D"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45</w:t>
      </w:r>
      <w:r w:rsidR="006C6D24" w:rsidRPr="00F30172">
        <w:rPr>
          <w:rFonts w:ascii="Times New Roman" w:eastAsia="Calibri" w:hAnsi="Times New Roman"/>
          <w:b/>
          <w:sz w:val="26"/>
          <w:szCs w:val="26"/>
        </w:rPr>
        <w:t>.</w:t>
      </w:r>
      <w:r w:rsidR="008315F8" w:rsidRPr="00F30172">
        <w:rPr>
          <w:rFonts w:ascii="Times New Roman" w:eastAsia="Calibri" w:hAnsi="Times New Roman"/>
          <w:b/>
          <w:sz w:val="26"/>
          <w:szCs w:val="26"/>
        </w:rPr>
        <w:t xml:space="preserve"> Право, подлежащее применению к имущественным и ли</w:t>
      </w:r>
      <w:r w:rsidR="00F30172">
        <w:rPr>
          <w:rFonts w:ascii="Times New Roman" w:eastAsia="Calibri" w:hAnsi="Times New Roman"/>
          <w:b/>
          <w:sz w:val="26"/>
          <w:szCs w:val="26"/>
        </w:rPr>
        <w:t>чным неимущественным отношениям</w:t>
      </w:r>
    </w:p>
    <w:p w14:paraId="2CA311D0" w14:textId="77777777" w:rsidR="0020604A" w:rsidRPr="00F30172" w:rsidRDefault="008315F8"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Право, подлежащее применению к вещным правам</w:t>
      </w:r>
      <w:r w:rsidR="00275E9C" w:rsidRPr="00F30172">
        <w:rPr>
          <w:rFonts w:ascii="Times New Roman" w:eastAsia="Calibri" w:hAnsi="Times New Roman"/>
          <w:sz w:val="26"/>
          <w:szCs w:val="26"/>
        </w:rPr>
        <w:t>.</w:t>
      </w:r>
      <w:r w:rsidR="00544DFA"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исковой давности</w:t>
      </w:r>
      <w:r w:rsidR="00275E9C" w:rsidRPr="00F30172">
        <w:rPr>
          <w:rFonts w:ascii="Times New Roman" w:eastAsia="Calibri" w:hAnsi="Times New Roman"/>
          <w:sz w:val="26"/>
          <w:szCs w:val="26"/>
        </w:rPr>
        <w:t>.</w:t>
      </w:r>
      <w:r w:rsidR="00544DFA"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форме сделки</w:t>
      </w:r>
      <w:r w:rsidR="00275E9C" w:rsidRPr="00F30172">
        <w:rPr>
          <w:rFonts w:ascii="Times New Roman" w:eastAsia="Calibri" w:hAnsi="Times New Roman"/>
          <w:sz w:val="26"/>
          <w:szCs w:val="26"/>
        </w:rPr>
        <w:t>.</w:t>
      </w:r>
      <w:r w:rsidR="00544DFA" w:rsidRPr="00F30172">
        <w:rPr>
          <w:rFonts w:ascii="Times New Roman" w:eastAsia="Calibri" w:hAnsi="Times New Roman"/>
          <w:sz w:val="26"/>
          <w:szCs w:val="26"/>
        </w:rPr>
        <w:t xml:space="preserve"> </w:t>
      </w:r>
      <w:r w:rsidRPr="00F30172">
        <w:rPr>
          <w:rFonts w:ascii="Times New Roman" w:eastAsia="Calibri" w:hAnsi="Times New Roman"/>
          <w:sz w:val="26"/>
          <w:szCs w:val="26"/>
        </w:rPr>
        <w:t>Выбор права сторонами договора</w:t>
      </w:r>
      <w:r w:rsidR="00275E9C" w:rsidRPr="00F30172">
        <w:rPr>
          <w:rFonts w:ascii="Times New Roman" w:eastAsia="Calibri" w:hAnsi="Times New Roman"/>
          <w:sz w:val="26"/>
          <w:szCs w:val="26"/>
        </w:rPr>
        <w:t>.</w:t>
      </w:r>
      <w:r w:rsidR="007C6262"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договору при отсутствии соглашения сторон о выборе права</w:t>
      </w:r>
      <w:r w:rsidR="00275E9C" w:rsidRPr="00F30172">
        <w:rPr>
          <w:rFonts w:ascii="Times New Roman" w:eastAsia="Calibri" w:hAnsi="Times New Roman"/>
          <w:sz w:val="26"/>
          <w:szCs w:val="26"/>
        </w:rPr>
        <w:t>.</w:t>
      </w:r>
      <w:r w:rsidR="007C6262"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w:t>
      </w:r>
      <w:r w:rsidR="00E65F12">
        <w:rPr>
          <w:rFonts w:ascii="Times New Roman" w:eastAsia="Calibri" w:hAnsi="Times New Roman"/>
          <w:sz w:val="26"/>
          <w:szCs w:val="26"/>
        </w:rPr>
        <w:t> </w:t>
      </w:r>
      <w:r w:rsidRPr="00F30172">
        <w:rPr>
          <w:rFonts w:ascii="Times New Roman" w:eastAsia="Calibri" w:hAnsi="Times New Roman"/>
          <w:sz w:val="26"/>
          <w:szCs w:val="26"/>
        </w:rPr>
        <w:t>договору с участием потребителя</w:t>
      </w:r>
      <w:r w:rsidR="00275E9C" w:rsidRPr="00F30172">
        <w:rPr>
          <w:rFonts w:ascii="Times New Roman" w:eastAsia="Calibri" w:hAnsi="Times New Roman"/>
          <w:sz w:val="26"/>
          <w:szCs w:val="26"/>
        </w:rPr>
        <w:t>.</w:t>
      </w:r>
    </w:p>
    <w:p w14:paraId="06EF2A9D" w14:textId="77777777" w:rsidR="008315F8" w:rsidRPr="00F30172" w:rsidRDefault="008315F8"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Право, подлежащее применению к договору в отношении недвижимого имущества</w:t>
      </w:r>
      <w:r w:rsidR="00275E9C" w:rsidRPr="00F30172">
        <w:rPr>
          <w:rFonts w:ascii="Times New Roman" w:eastAsia="Calibri" w:hAnsi="Times New Roman"/>
          <w:sz w:val="26"/>
          <w:szCs w:val="26"/>
        </w:rPr>
        <w:t>.</w:t>
      </w:r>
      <w:r w:rsidR="00544DFA"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договору о создании юридического лица и к договору, связанному с осуществлением прав участника юридического лица</w:t>
      </w:r>
      <w:r w:rsidR="00275E9C" w:rsidRPr="00F30172">
        <w:rPr>
          <w:rFonts w:ascii="Times New Roman" w:eastAsia="Calibri" w:hAnsi="Times New Roman"/>
          <w:sz w:val="26"/>
          <w:szCs w:val="26"/>
        </w:rPr>
        <w:t>.</w:t>
      </w:r>
      <w:r w:rsidR="00544DFA" w:rsidRPr="00F30172">
        <w:rPr>
          <w:rFonts w:ascii="Times New Roman" w:eastAsia="Calibri" w:hAnsi="Times New Roman"/>
          <w:sz w:val="26"/>
          <w:szCs w:val="26"/>
        </w:rPr>
        <w:t xml:space="preserve"> </w:t>
      </w:r>
      <w:r w:rsidRPr="00F30172">
        <w:rPr>
          <w:rFonts w:ascii="Times New Roman" w:eastAsia="Calibri" w:hAnsi="Times New Roman"/>
          <w:sz w:val="26"/>
          <w:szCs w:val="26"/>
        </w:rPr>
        <w:t>Сфера действия права, подлежащего применению к договору</w:t>
      </w:r>
      <w:r w:rsidR="00275E9C" w:rsidRPr="00F30172">
        <w:rPr>
          <w:rFonts w:ascii="Times New Roman" w:eastAsia="Calibri" w:hAnsi="Times New Roman"/>
          <w:sz w:val="26"/>
          <w:szCs w:val="26"/>
        </w:rPr>
        <w:t>.</w:t>
      </w:r>
      <w:r w:rsidR="007C6262"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уступке требования</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переходу прав кредитора к</w:t>
      </w:r>
      <w:r w:rsidR="00E65F12">
        <w:rPr>
          <w:rFonts w:ascii="Times New Roman" w:eastAsia="Calibri" w:hAnsi="Times New Roman"/>
          <w:sz w:val="26"/>
          <w:szCs w:val="26"/>
        </w:rPr>
        <w:t> </w:t>
      </w:r>
      <w:r w:rsidRPr="00F30172">
        <w:rPr>
          <w:rFonts w:ascii="Times New Roman" w:eastAsia="Calibri" w:hAnsi="Times New Roman"/>
          <w:sz w:val="26"/>
          <w:szCs w:val="26"/>
        </w:rPr>
        <w:t>другому лицу на основании закона</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обязательствам, возникающим из односторонних сделок</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отношениям представительства</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прекращению обязательства зачетом</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отношениям по уплате процентов</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обязательствам, возника</w:t>
      </w:r>
      <w:r w:rsidR="00275E9C" w:rsidRPr="00F30172">
        <w:rPr>
          <w:rFonts w:ascii="Times New Roman" w:eastAsia="Calibri" w:hAnsi="Times New Roman"/>
          <w:sz w:val="26"/>
          <w:szCs w:val="26"/>
        </w:rPr>
        <w:t>ющим вследствие причинения вред</w:t>
      </w:r>
      <w:r w:rsidR="00544DFA"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установлению допустимости требования о</w:t>
      </w:r>
      <w:r w:rsidR="00E65F12">
        <w:rPr>
          <w:rFonts w:ascii="Times New Roman" w:eastAsia="Calibri" w:hAnsi="Times New Roman"/>
          <w:sz w:val="26"/>
          <w:szCs w:val="26"/>
        </w:rPr>
        <w:t> </w:t>
      </w:r>
      <w:r w:rsidRPr="00F30172">
        <w:rPr>
          <w:rFonts w:ascii="Times New Roman" w:eastAsia="Calibri" w:hAnsi="Times New Roman"/>
          <w:sz w:val="26"/>
          <w:szCs w:val="26"/>
        </w:rPr>
        <w:t>возмещении вреда страховщиком</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ответственности за вред, причиненный вследствие недостатков товара, работы или услуги</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обязательствам, возникающим вследствие недобросовестной конкуренции и ограничения конкуренции</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 xml:space="preserve">Право, подлежащее применению </w:t>
      </w:r>
      <w:r w:rsidR="00451FE2" w:rsidRPr="00F30172">
        <w:rPr>
          <w:rFonts w:ascii="Times New Roman" w:eastAsia="Calibri" w:hAnsi="Times New Roman"/>
          <w:sz w:val="26"/>
          <w:szCs w:val="26"/>
        </w:rPr>
        <w:br/>
      </w:r>
      <w:r w:rsidRPr="00F30172">
        <w:rPr>
          <w:rFonts w:ascii="Times New Roman" w:eastAsia="Calibri" w:hAnsi="Times New Roman"/>
          <w:sz w:val="26"/>
          <w:szCs w:val="26"/>
        </w:rPr>
        <w:t>к обязательствам, возникающим вследствие недобросовестного ведения переговоров о</w:t>
      </w:r>
      <w:r w:rsidR="00E65F12">
        <w:rPr>
          <w:rFonts w:ascii="Times New Roman" w:eastAsia="Calibri" w:hAnsi="Times New Roman"/>
          <w:sz w:val="26"/>
          <w:szCs w:val="26"/>
        </w:rPr>
        <w:t> </w:t>
      </w:r>
      <w:r w:rsidRPr="00F30172">
        <w:rPr>
          <w:rFonts w:ascii="Times New Roman" w:eastAsia="Calibri" w:hAnsi="Times New Roman"/>
          <w:sz w:val="26"/>
          <w:szCs w:val="26"/>
        </w:rPr>
        <w:t>заключении договора</w:t>
      </w:r>
      <w:r w:rsidR="00275E9C" w:rsidRPr="00F30172">
        <w:rPr>
          <w:rFonts w:ascii="Times New Roman" w:eastAsia="Calibri" w:hAnsi="Times New Roman"/>
          <w:sz w:val="26"/>
          <w:szCs w:val="26"/>
        </w:rPr>
        <w:t>.</w:t>
      </w:r>
      <w:r w:rsidR="00DA02B0" w:rsidRPr="00F30172">
        <w:rPr>
          <w:rFonts w:ascii="Times New Roman" w:eastAsia="Calibri" w:hAnsi="Times New Roman"/>
          <w:sz w:val="26"/>
          <w:szCs w:val="26"/>
        </w:rPr>
        <w:t xml:space="preserve"> </w:t>
      </w:r>
      <w:r w:rsidRPr="00F30172">
        <w:rPr>
          <w:rFonts w:ascii="Times New Roman" w:eastAsia="Calibri" w:hAnsi="Times New Roman"/>
          <w:sz w:val="26"/>
          <w:szCs w:val="26"/>
        </w:rPr>
        <w:t>Право, подлежащее применению к отношениям по</w:t>
      </w:r>
      <w:r w:rsidR="00E65F12">
        <w:rPr>
          <w:rFonts w:ascii="Times New Roman" w:eastAsia="Calibri" w:hAnsi="Times New Roman"/>
          <w:sz w:val="26"/>
          <w:szCs w:val="26"/>
        </w:rPr>
        <w:t> </w:t>
      </w:r>
      <w:r w:rsidRPr="00F30172">
        <w:rPr>
          <w:rFonts w:ascii="Times New Roman" w:eastAsia="Calibri" w:hAnsi="Times New Roman"/>
          <w:sz w:val="26"/>
          <w:szCs w:val="26"/>
        </w:rPr>
        <w:t>наследованию</w:t>
      </w:r>
      <w:r w:rsidR="00544DFA" w:rsidRPr="00F30172">
        <w:rPr>
          <w:rFonts w:ascii="Times New Roman" w:eastAsia="Calibri" w:hAnsi="Times New Roman"/>
          <w:sz w:val="26"/>
          <w:szCs w:val="26"/>
        </w:rPr>
        <w:t>.</w:t>
      </w:r>
    </w:p>
    <w:p w14:paraId="2042788B" w14:textId="77777777" w:rsidR="006C6D24" w:rsidRPr="00E65F12" w:rsidRDefault="006C6D24" w:rsidP="0020604A">
      <w:pPr>
        <w:jc w:val="both"/>
        <w:rPr>
          <w:sz w:val="20"/>
          <w:szCs w:val="20"/>
          <w:u w:val="single"/>
          <w:lang w:eastAsia="ru-RU"/>
        </w:rPr>
      </w:pPr>
    </w:p>
    <w:p w14:paraId="3117261E" w14:textId="77777777" w:rsidR="00CB15CF" w:rsidRPr="00CB5583" w:rsidRDefault="00CB15CF" w:rsidP="00F30172">
      <w:pPr>
        <w:ind w:firstLine="0"/>
        <w:jc w:val="both"/>
        <w:rPr>
          <w:rFonts w:eastAsia="Times New Roman"/>
          <w:szCs w:val="24"/>
          <w:lang w:eastAsia="ru-RU"/>
        </w:rPr>
      </w:pPr>
      <w:r w:rsidRPr="00CB5583">
        <w:rPr>
          <w:rFonts w:eastAsia="Times New Roman"/>
          <w:b/>
          <w:bCs/>
          <w:sz w:val="26"/>
          <w:szCs w:val="26"/>
          <w:u w:val="single"/>
          <w:lang w:eastAsia="ru-RU"/>
        </w:rPr>
        <w:t>Раздел 12. Права на результаты интеллектуальной деятельности и средства индивидуализации</w:t>
      </w:r>
    </w:p>
    <w:p w14:paraId="601E1A86" w14:textId="77777777" w:rsidR="00CB15CF"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46</w:t>
      </w:r>
      <w:r w:rsidR="00F30172">
        <w:rPr>
          <w:rFonts w:ascii="Times New Roman" w:eastAsia="Calibri" w:hAnsi="Times New Roman"/>
          <w:b/>
          <w:sz w:val="26"/>
          <w:szCs w:val="26"/>
        </w:rPr>
        <w:t>. Общие положения</w:t>
      </w:r>
    </w:p>
    <w:p w14:paraId="7DEC6769" w14:textId="77777777" w:rsidR="00CB15CF" w:rsidRPr="00F30172" w:rsidRDefault="00CB15CF"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Охраняемые результаты интеллектуальной деятельности и средства индивидуализации. Интеллектуальные права. Распоряжение исключительным правом. Договор об отчуждении исключительного права. Лицензионный договор. Принудительная лицензия. Использование результата интеллектуальной деятельности в</w:t>
      </w:r>
      <w:r w:rsidR="00E65F12">
        <w:rPr>
          <w:rFonts w:ascii="Times New Roman" w:eastAsia="Calibri" w:hAnsi="Times New Roman"/>
          <w:sz w:val="26"/>
          <w:szCs w:val="26"/>
        </w:rPr>
        <w:t> </w:t>
      </w:r>
      <w:r w:rsidRPr="00F30172">
        <w:rPr>
          <w:rFonts w:ascii="Times New Roman" w:eastAsia="Calibri" w:hAnsi="Times New Roman"/>
          <w:sz w:val="26"/>
          <w:szCs w:val="26"/>
        </w:rPr>
        <w:t>составе сложного объекта. Защита интеллектуальных прав.</w:t>
      </w:r>
    </w:p>
    <w:p w14:paraId="71481416" w14:textId="77777777" w:rsidR="00CB15CF"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47</w:t>
      </w:r>
      <w:r w:rsidR="00CB15CF" w:rsidRPr="00F30172">
        <w:rPr>
          <w:rFonts w:ascii="Times New Roman" w:eastAsia="Calibri" w:hAnsi="Times New Roman"/>
          <w:b/>
          <w:sz w:val="26"/>
          <w:szCs w:val="26"/>
        </w:rPr>
        <w:t>. Авторское пр</w:t>
      </w:r>
      <w:r w:rsidR="00F30172">
        <w:rPr>
          <w:rFonts w:ascii="Times New Roman" w:eastAsia="Calibri" w:hAnsi="Times New Roman"/>
          <w:b/>
          <w:sz w:val="26"/>
          <w:szCs w:val="26"/>
        </w:rPr>
        <w:t>аво. Права смежные с авторскими</w:t>
      </w:r>
    </w:p>
    <w:p w14:paraId="75379463" w14:textId="77777777" w:rsidR="00CB15CF" w:rsidRPr="00F30172" w:rsidRDefault="00CB15CF"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Авторские права. Субъекты авторских прав. Объекты авторских прав. Право на</w:t>
      </w:r>
      <w:r w:rsidR="00E65F12">
        <w:rPr>
          <w:rFonts w:ascii="Times New Roman" w:eastAsia="Calibri" w:hAnsi="Times New Roman"/>
          <w:sz w:val="26"/>
          <w:szCs w:val="26"/>
        </w:rPr>
        <w:t> </w:t>
      </w:r>
      <w:r w:rsidRPr="00F30172">
        <w:rPr>
          <w:rFonts w:ascii="Times New Roman" w:eastAsia="Calibri" w:hAnsi="Times New Roman"/>
          <w:sz w:val="26"/>
          <w:szCs w:val="26"/>
        </w:rPr>
        <w:t>неприкосновенность произведения и защита произведения от искажений. Программы для ЭВМ как объект авторских прав. Служебное произведение. Права смежные с</w:t>
      </w:r>
      <w:r w:rsidR="00E65F12">
        <w:rPr>
          <w:rFonts w:ascii="Times New Roman" w:eastAsia="Calibri" w:hAnsi="Times New Roman"/>
          <w:sz w:val="26"/>
          <w:szCs w:val="26"/>
        </w:rPr>
        <w:t> </w:t>
      </w:r>
      <w:r w:rsidRPr="00F30172">
        <w:rPr>
          <w:rFonts w:ascii="Times New Roman" w:eastAsia="Calibri" w:hAnsi="Times New Roman"/>
          <w:sz w:val="26"/>
          <w:szCs w:val="26"/>
        </w:rPr>
        <w:t>авторскими.</w:t>
      </w:r>
    </w:p>
    <w:p w14:paraId="704498AA" w14:textId="77777777" w:rsidR="00CB15CF"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48</w:t>
      </w:r>
      <w:r w:rsidR="00F30172">
        <w:rPr>
          <w:rFonts w:ascii="Times New Roman" w:eastAsia="Calibri" w:hAnsi="Times New Roman"/>
          <w:b/>
          <w:sz w:val="26"/>
          <w:szCs w:val="26"/>
        </w:rPr>
        <w:t>. Патентное право</w:t>
      </w:r>
    </w:p>
    <w:p w14:paraId="12A1B7F5" w14:textId="77777777" w:rsidR="00CB15CF" w:rsidRPr="00F30172" w:rsidRDefault="00CB15CF"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Патентные права. Право авторства на изобретение, полезную модель или промышленный образец. Право на получение патента на изобретение, полезную модель или промышленный образец. Исключительное право на изобретение, полезную модель или промышленный образец. Сроки действия исключительных прав на изобретение, полезную модель и промышленный образец. Открытая лицензия на изобретение, полезную модель или промышленный образец. Право преждепользования. Получение патента. Прекращение и восстановление действия патента.</w:t>
      </w:r>
    </w:p>
    <w:p w14:paraId="61B9DC25" w14:textId="77777777" w:rsidR="00CB15CF" w:rsidRPr="00F30172" w:rsidRDefault="006B2420"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lastRenderedPageBreak/>
        <w:t>Тема 49</w:t>
      </w:r>
      <w:r w:rsidR="00CB15CF" w:rsidRPr="00F30172">
        <w:rPr>
          <w:rFonts w:ascii="Times New Roman" w:eastAsia="Calibri" w:hAnsi="Times New Roman"/>
          <w:b/>
          <w:sz w:val="26"/>
          <w:szCs w:val="26"/>
        </w:rPr>
        <w:t>. Права на средства индивидуализации юридических лиц, това</w:t>
      </w:r>
      <w:r w:rsidR="00F30172">
        <w:rPr>
          <w:rFonts w:ascii="Times New Roman" w:eastAsia="Calibri" w:hAnsi="Times New Roman"/>
          <w:b/>
          <w:sz w:val="26"/>
          <w:szCs w:val="26"/>
        </w:rPr>
        <w:t>ров, работ, услуг и предприятий</w:t>
      </w:r>
    </w:p>
    <w:p w14:paraId="323F5F85" w14:textId="77777777" w:rsidR="00CB15CF" w:rsidRPr="00F30172" w:rsidRDefault="00CB15CF"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Виды средств индивидуализации. Право преждепользования. Право на фирменное наимено</w:t>
      </w:r>
      <w:r w:rsidR="00F30172">
        <w:rPr>
          <w:rFonts w:ascii="Times New Roman" w:eastAsia="Calibri" w:hAnsi="Times New Roman"/>
          <w:sz w:val="26"/>
          <w:szCs w:val="26"/>
        </w:rPr>
        <w:t>вание. Право на товарный знак и</w:t>
      </w:r>
      <w:r w:rsidRPr="00F30172">
        <w:rPr>
          <w:rFonts w:ascii="Times New Roman" w:eastAsia="Calibri" w:hAnsi="Times New Roman"/>
          <w:sz w:val="26"/>
          <w:szCs w:val="26"/>
        </w:rPr>
        <w:t xml:space="preserve"> право на знак обслуживания. Право на</w:t>
      </w:r>
      <w:r w:rsidR="00E65F12">
        <w:rPr>
          <w:rFonts w:ascii="Times New Roman" w:eastAsia="Calibri" w:hAnsi="Times New Roman"/>
          <w:sz w:val="26"/>
          <w:szCs w:val="26"/>
        </w:rPr>
        <w:t> </w:t>
      </w:r>
      <w:r w:rsidRPr="00F30172">
        <w:rPr>
          <w:rFonts w:ascii="Times New Roman" w:eastAsia="Calibri" w:hAnsi="Times New Roman"/>
          <w:sz w:val="26"/>
          <w:szCs w:val="26"/>
        </w:rPr>
        <w:t>наименование места происхождения товара. Право на коммерческое обозначение.</w:t>
      </w:r>
    </w:p>
    <w:p w14:paraId="44403042" w14:textId="77777777" w:rsidR="00CB15CF" w:rsidRPr="00F30172" w:rsidRDefault="004D0C37"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50</w:t>
      </w:r>
      <w:r w:rsidR="00CB15CF" w:rsidRPr="00F30172">
        <w:rPr>
          <w:rFonts w:ascii="Times New Roman" w:eastAsia="Calibri" w:hAnsi="Times New Roman"/>
          <w:b/>
          <w:sz w:val="26"/>
          <w:szCs w:val="26"/>
        </w:rPr>
        <w:t>. Право н</w:t>
      </w:r>
      <w:r w:rsidR="00F30172">
        <w:rPr>
          <w:rFonts w:ascii="Times New Roman" w:eastAsia="Calibri" w:hAnsi="Times New Roman"/>
          <w:b/>
          <w:sz w:val="26"/>
          <w:szCs w:val="26"/>
        </w:rPr>
        <w:t>а секрет производства (ноу-хау)</w:t>
      </w:r>
    </w:p>
    <w:p w14:paraId="6D881DA1" w14:textId="77777777" w:rsidR="00CB15CF" w:rsidRPr="00F30172" w:rsidRDefault="00CB15CF"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Исключительное право на секрет производства. Договор об отчуждении исключительного права на секрет производства. Лицензионный договор о</w:t>
      </w:r>
      <w:r w:rsidR="00E65F12">
        <w:rPr>
          <w:rFonts w:ascii="Times New Roman" w:eastAsia="Calibri" w:hAnsi="Times New Roman"/>
          <w:sz w:val="26"/>
          <w:szCs w:val="26"/>
        </w:rPr>
        <w:t> </w:t>
      </w:r>
      <w:r w:rsidRPr="00F30172">
        <w:rPr>
          <w:rFonts w:ascii="Times New Roman" w:eastAsia="Calibri" w:hAnsi="Times New Roman"/>
          <w:sz w:val="26"/>
          <w:szCs w:val="26"/>
        </w:rPr>
        <w:t>предоставлении права использования секрета производства. Служебный секрет производства. Секрет производства, полученный при выполнении работ по договору.</w:t>
      </w:r>
    </w:p>
    <w:p w14:paraId="19E59889" w14:textId="77777777" w:rsidR="00CB15CF" w:rsidRPr="00F30172" w:rsidRDefault="004D0C37" w:rsidP="00F30172">
      <w:pPr>
        <w:pStyle w:val="af3"/>
        <w:spacing w:after="0" w:line="240" w:lineRule="auto"/>
        <w:ind w:left="0" w:firstLine="708"/>
        <w:jc w:val="both"/>
        <w:rPr>
          <w:rFonts w:ascii="Times New Roman" w:eastAsia="Calibri" w:hAnsi="Times New Roman"/>
          <w:b/>
          <w:sz w:val="26"/>
          <w:szCs w:val="26"/>
        </w:rPr>
      </w:pPr>
      <w:r w:rsidRPr="00F30172">
        <w:rPr>
          <w:rFonts w:ascii="Times New Roman" w:eastAsia="Calibri" w:hAnsi="Times New Roman"/>
          <w:b/>
          <w:sz w:val="26"/>
          <w:szCs w:val="26"/>
        </w:rPr>
        <w:t>Тема 51</w:t>
      </w:r>
      <w:r w:rsidR="00CB15CF" w:rsidRPr="00F30172">
        <w:rPr>
          <w:rFonts w:ascii="Times New Roman" w:eastAsia="Calibri" w:hAnsi="Times New Roman"/>
          <w:b/>
          <w:sz w:val="26"/>
          <w:szCs w:val="26"/>
        </w:rPr>
        <w:t>. Договоры в сфер</w:t>
      </w:r>
      <w:r w:rsidR="00F30172">
        <w:rPr>
          <w:rFonts w:ascii="Times New Roman" w:eastAsia="Calibri" w:hAnsi="Times New Roman"/>
          <w:b/>
          <w:sz w:val="26"/>
          <w:szCs w:val="26"/>
        </w:rPr>
        <w:t>е интеллектуальной деятельности</w:t>
      </w:r>
    </w:p>
    <w:p w14:paraId="18197ABE" w14:textId="77777777" w:rsidR="00CB15CF" w:rsidRDefault="00CB15CF" w:rsidP="00F30172">
      <w:pPr>
        <w:pStyle w:val="af3"/>
        <w:spacing w:after="0" w:line="240" w:lineRule="auto"/>
        <w:ind w:left="0" w:firstLine="708"/>
        <w:jc w:val="both"/>
        <w:rPr>
          <w:rFonts w:ascii="Times New Roman" w:eastAsia="Calibri" w:hAnsi="Times New Roman"/>
          <w:sz w:val="26"/>
          <w:szCs w:val="26"/>
        </w:rPr>
      </w:pPr>
      <w:r w:rsidRPr="00F30172">
        <w:rPr>
          <w:rFonts w:ascii="Times New Roman" w:eastAsia="Calibri" w:hAnsi="Times New Roman"/>
          <w:sz w:val="26"/>
          <w:szCs w:val="26"/>
        </w:rPr>
        <w:t>Общие положения. Договор авторского заказа. Договор на выполнение научно-исследовательских, опытно-конструкторских и технологических работ.</w:t>
      </w:r>
    </w:p>
    <w:p w14:paraId="24867CA1" w14:textId="77777777" w:rsidR="00F30172" w:rsidRPr="00E65F12" w:rsidRDefault="00F30172" w:rsidP="00F30172">
      <w:pPr>
        <w:pStyle w:val="af3"/>
        <w:spacing w:after="0" w:line="240" w:lineRule="auto"/>
        <w:ind w:left="0" w:firstLine="708"/>
        <w:jc w:val="both"/>
        <w:rPr>
          <w:rFonts w:ascii="Times New Roman" w:eastAsia="Calibri" w:hAnsi="Times New Roman"/>
          <w:sz w:val="20"/>
          <w:szCs w:val="20"/>
        </w:rPr>
      </w:pPr>
    </w:p>
    <w:p w14:paraId="5667E967" w14:textId="77777777" w:rsidR="00FB4370" w:rsidRPr="00C20AFB" w:rsidRDefault="00FB4370" w:rsidP="005B46AF">
      <w:pPr>
        <w:pStyle w:val="af1"/>
        <w:numPr>
          <w:ilvl w:val="0"/>
          <w:numId w:val="14"/>
        </w:numPr>
        <w:tabs>
          <w:tab w:val="left" w:pos="284"/>
        </w:tabs>
        <w:ind w:left="0" w:firstLine="0"/>
        <w:jc w:val="center"/>
        <w:rPr>
          <w:b/>
          <w:bCs/>
          <w:sz w:val="26"/>
          <w:szCs w:val="26"/>
        </w:rPr>
      </w:pPr>
      <w:r w:rsidRPr="00C20AFB">
        <w:rPr>
          <w:b/>
          <w:bCs/>
          <w:sz w:val="26"/>
          <w:szCs w:val="26"/>
        </w:rPr>
        <w:t>Рекомендуемая литература</w:t>
      </w:r>
    </w:p>
    <w:p w14:paraId="6B72081B" w14:textId="77777777" w:rsidR="00AD562E" w:rsidRPr="00C20AFB" w:rsidRDefault="00AD562E" w:rsidP="00E65F12">
      <w:pPr>
        <w:pStyle w:val="af3"/>
        <w:numPr>
          <w:ilvl w:val="1"/>
          <w:numId w:val="14"/>
        </w:numPr>
        <w:spacing w:after="0" w:line="240" w:lineRule="auto"/>
        <w:jc w:val="both"/>
        <w:rPr>
          <w:rFonts w:ascii="Times New Roman" w:eastAsia="Calibri" w:hAnsi="Times New Roman"/>
          <w:b/>
          <w:sz w:val="26"/>
          <w:szCs w:val="26"/>
        </w:rPr>
      </w:pPr>
      <w:r w:rsidRPr="00C20AFB">
        <w:rPr>
          <w:rFonts w:ascii="Times New Roman" w:eastAsia="Calibri" w:hAnsi="Times New Roman"/>
          <w:b/>
          <w:sz w:val="26"/>
          <w:szCs w:val="26"/>
        </w:rPr>
        <w:t>Нормативно-правовые акты (в действующей редакции)</w:t>
      </w:r>
      <w:r w:rsidR="00451FE2" w:rsidRPr="00C20AFB">
        <w:rPr>
          <w:rFonts w:ascii="Times New Roman" w:eastAsia="Calibri" w:hAnsi="Times New Roman"/>
          <w:b/>
          <w:sz w:val="26"/>
          <w:szCs w:val="26"/>
        </w:rPr>
        <w:t>:</w:t>
      </w:r>
    </w:p>
    <w:p w14:paraId="10ADDF09"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Водный кодекс Российской Федерации от 03.06.2006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74-ФЗ.</w:t>
      </w:r>
    </w:p>
    <w:p w14:paraId="79520D0B"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Воздушный кодекс Российской Федерации от 19.03.1997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60-ФЗ.</w:t>
      </w:r>
    </w:p>
    <w:p w14:paraId="5BCB68B7"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Гражданский кодекс Российской Федерации от 18.12.2006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230-ФЗ. – Ч. 4.</w:t>
      </w:r>
    </w:p>
    <w:p w14:paraId="257D08ED"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Гражданский кодекс Российской Федерации от 26.11.2001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 xml:space="preserve">146-ФЗ. </w:t>
      </w:r>
      <w:r w:rsidR="001361DE" w:rsidRPr="00CB5583">
        <w:rPr>
          <w:rStyle w:val="12"/>
          <w:rFonts w:eastAsia="Calibri"/>
          <w:color w:val="000000" w:themeColor="text1"/>
          <w:sz w:val="26"/>
          <w:szCs w:val="26"/>
        </w:rPr>
        <w:t>–</w:t>
      </w:r>
      <w:r w:rsidRPr="00CB5583">
        <w:rPr>
          <w:rStyle w:val="12"/>
          <w:rFonts w:eastAsia="Calibri"/>
          <w:color w:val="000000" w:themeColor="text1"/>
          <w:sz w:val="26"/>
          <w:szCs w:val="26"/>
        </w:rPr>
        <w:t xml:space="preserve"> Ч. 3.</w:t>
      </w:r>
    </w:p>
    <w:p w14:paraId="48CC3AC6" w14:textId="77777777" w:rsidR="00A27003" w:rsidRPr="00CB5583" w:rsidRDefault="00A27003"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Гражданский кодекс Российской Федерации от 26.01.1996 № 14-ФЗ. </w:t>
      </w:r>
      <w:r w:rsidR="001361DE" w:rsidRPr="00CB5583">
        <w:rPr>
          <w:rStyle w:val="12"/>
          <w:rFonts w:eastAsia="Calibri"/>
          <w:color w:val="000000" w:themeColor="text1"/>
          <w:sz w:val="26"/>
          <w:szCs w:val="26"/>
        </w:rPr>
        <w:t>–</w:t>
      </w:r>
      <w:r w:rsidRPr="00CB5583">
        <w:rPr>
          <w:rStyle w:val="12"/>
          <w:rFonts w:eastAsia="Calibri"/>
          <w:color w:val="000000" w:themeColor="text1"/>
          <w:sz w:val="26"/>
          <w:szCs w:val="26"/>
        </w:rPr>
        <w:t xml:space="preserve"> Ч. 2.</w:t>
      </w:r>
    </w:p>
    <w:p w14:paraId="5DF78D21"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Гражданский кодекс Российской Федерации от 30.11.1994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 xml:space="preserve">51-ФЗ. </w:t>
      </w:r>
      <w:r w:rsidR="001361DE" w:rsidRPr="00CB5583">
        <w:rPr>
          <w:rStyle w:val="12"/>
          <w:rFonts w:eastAsia="Calibri"/>
          <w:color w:val="000000" w:themeColor="text1"/>
          <w:sz w:val="26"/>
          <w:szCs w:val="26"/>
        </w:rPr>
        <w:t>–</w:t>
      </w:r>
      <w:r w:rsidRPr="00CB5583">
        <w:rPr>
          <w:rStyle w:val="12"/>
          <w:rFonts w:eastAsia="Calibri"/>
          <w:color w:val="000000" w:themeColor="text1"/>
          <w:sz w:val="26"/>
          <w:szCs w:val="26"/>
        </w:rPr>
        <w:t xml:space="preserve"> Ч. 1.</w:t>
      </w:r>
    </w:p>
    <w:p w14:paraId="7CEE0499"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Земельный кодекс Российской Федерации от 25.10.2001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136-ФЗ.</w:t>
      </w:r>
    </w:p>
    <w:p w14:paraId="52336B13" w14:textId="77777777" w:rsidR="00A27003" w:rsidRPr="00CB5583" w:rsidRDefault="00AD562E" w:rsidP="005B46AF">
      <w:pPr>
        <w:pStyle w:val="41"/>
        <w:numPr>
          <w:ilvl w:val="0"/>
          <w:numId w:val="5"/>
        </w:numPr>
        <w:shd w:val="clear" w:color="auto" w:fill="auto"/>
        <w:tabs>
          <w:tab w:val="left" w:pos="1134"/>
        </w:tabs>
        <w:spacing w:line="240" w:lineRule="auto"/>
        <w:ind w:left="0" w:firstLine="709"/>
        <w:jc w:val="both"/>
        <w:rPr>
          <w:rStyle w:val="12"/>
          <w:rFonts w:eastAsia="Calibri"/>
          <w:color w:val="000000" w:themeColor="text1"/>
          <w:sz w:val="26"/>
          <w:szCs w:val="26"/>
        </w:rPr>
      </w:pPr>
      <w:r w:rsidRPr="00CB5583">
        <w:rPr>
          <w:rStyle w:val="12"/>
          <w:rFonts w:eastAsia="Calibri"/>
          <w:color w:val="000000" w:themeColor="text1"/>
          <w:sz w:val="26"/>
          <w:szCs w:val="26"/>
        </w:rPr>
        <w:t xml:space="preserve">Кодекс внутреннего водного транспорта Российской Федерации </w:t>
      </w:r>
      <w:r w:rsidR="0090470F" w:rsidRPr="00CB5583">
        <w:rPr>
          <w:rStyle w:val="12"/>
          <w:rFonts w:eastAsia="Calibri"/>
          <w:color w:val="000000" w:themeColor="text1"/>
          <w:sz w:val="26"/>
          <w:szCs w:val="26"/>
        </w:rPr>
        <w:br/>
      </w:r>
      <w:r w:rsidRPr="00CB5583">
        <w:rPr>
          <w:rStyle w:val="12"/>
          <w:rFonts w:eastAsia="Calibri"/>
          <w:color w:val="000000" w:themeColor="text1"/>
          <w:sz w:val="26"/>
          <w:szCs w:val="26"/>
        </w:rPr>
        <w:t xml:space="preserve">от 07.03.2001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24- ФЗ.</w:t>
      </w:r>
    </w:p>
    <w:p w14:paraId="199F9DBC"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Кодекс торгового мореплавания Российской Федерации от 30.04.1999 </w:t>
      </w:r>
      <w:r w:rsidR="0090470F" w:rsidRPr="00CB5583">
        <w:rPr>
          <w:rStyle w:val="12"/>
          <w:rFonts w:eastAsia="Calibri"/>
          <w:color w:val="000000" w:themeColor="text1"/>
          <w:sz w:val="26"/>
          <w:szCs w:val="26"/>
        </w:rPr>
        <w:br/>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81-ФЗ.</w:t>
      </w:r>
    </w:p>
    <w:p w14:paraId="1B72E301"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Лесной кодекс Российской Федерации от 04.12.2006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200-ФЗ.</w:t>
      </w:r>
    </w:p>
    <w:p w14:paraId="217B6F90"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О банках и банковской деятельности: Федеральный закон от 02.12.1990 </w:t>
      </w:r>
      <w:r w:rsidR="0090470F" w:rsidRPr="00CB5583">
        <w:rPr>
          <w:rStyle w:val="12"/>
          <w:rFonts w:eastAsia="Calibri"/>
          <w:color w:val="000000" w:themeColor="text1"/>
          <w:sz w:val="26"/>
          <w:szCs w:val="26"/>
        </w:rPr>
        <w:br/>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395-1.</w:t>
      </w:r>
    </w:p>
    <w:p w14:paraId="1773A4C2"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О защите прав потребителей: Закон РФ от 07.02.1992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2300-1.</w:t>
      </w:r>
    </w:p>
    <w:p w14:paraId="4A8457DB"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О ломбардах: Федеральный закон от 19.07.2007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196-ФЗ.</w:t>
      </w:r>
    </w:p>
    <w:p w14:paraId="522B3AEF"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О науке и государственной научно-технической политике: Федеральный закон от 23.08.1996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127-ФЗ.</w:t>
      </w:r>
    </w:p>
    <w:p w14:paraId="5F80BC83"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О несостоятельности (банкротстве): Федеральный закон от 26.10.2002 </w:t>
      </w:r>
      <w:r w:rsidR="0090470F" w:rsidRPr="00CB5583">
        <w:rPr>
          <w:rStyle w:val="12"/>
          <w:rFonts w:eastAsia="Calibri"/>
          <w:color w:val="000000" w:themeColor="text1"/>
          <w:sz w:val="26"/>
          <w:szCs w:val="26"/>
        </w:rPr>
        <w:br/>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127-ФЗ.</w:t>
      </w:r>
    </w:p>
    <w:p w14:paraId="68CCD7B0"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О переводном и простом векселе: Федеральный закон от 11.03.1997 </w:t>
      </w:r>
      <w:r w:rsidR="0090470F" w:rsidRPr="00CB5583">
        <w:rPr>
          <w:rStyle w:val="12"/>
          <w:rFonts w:eastAsia="Calibri"/>
          <w:color w:val="000000" w:themeColor="text1"/>
          <w:sz w:val="26"/>
          <w:szCs w:val="26"/>
        </w:rPr>
        <w:br/>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48-ФЗ.</w:t>
      </w:r>
    </w:p>
    <w:p w14:paraId="157B5C92"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О рынке ценных бумаг: Федеральный закон от 22.04.1996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39-ФЗ.</w:t>
      </w:r>
    </w:p>
    <w:p w14:paraId="389B1A84" w14:textId="029804E6" w:rsidR="00BF5102" w:rsidRPr="00CB5583" w:rsidRDefault="00BF5102" w:rsidP="005B46AF">
      <w:pPr>
        <w:pStyle w:val="af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bCs/>
          <w:sz w:val="26"/>
          <w:szCs w:val="26"/>
        </w:rPr>
      </w:pPr>
      <w:r w:rsidRPr="00CB5583">
        <w:rPr>
          <w:rFonts w:ascii="Times New Roman" w:eastAsiaTheme="minorHAnsi" w:hAnsi="Times New Roman"/>
          <w:bCs/>
          <w:sz w:val="26"/>
          <w:szCs w:val="26"/>
        </w:rPr>
        <w:t xml:space="preserve">Об организованных торгах: Федеральный закон от 21.11.2011 </w:t>
      </w:r>
      <w:r w:rsidR="008F1E93">
        <w:rPr>
          <w:rFonts w:ascii="Times New Roman" w:eastAsiaTheme="minorHAnsi" w:hAnsi="Times New Roman"/>
          <w:bCs/>
          <w:sz w:val="26"/>
          <w:szCs w:val="26"/>
        </w:rPr>
        <w:t>№</w:t>
      </w:r>
      <w:r w:rsidRPr="00CB5583">
        <w:rPr>
          <w:rFonts w:ascii="Times New Roman" w:eastAsiaTheme="minorHAnsi" w:hAnsi="Times New Roman"/>
          <w:bCs/>
          <w:sz w:val="26"/>
          <w:szCs w:val="26"/>
        </w:rPr>
        <w:t xml:space="preserve"> 325-ФЗ.</w:t>
      </w:r>
    </w:p>
    <w:p w14:paraId="31550CC0"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color w:val="000000" w:themeColor="text1"/>
          <w:sz w:val="26"/>
          <w:szCs w:val="26"/>
        </w:rPr>
      </w:pPr>
      <w:r w:rsidRPr="00CB5583">
        <w:rPr>
          <w:rStyle w:val="12"/>
          <w:rFonts w:eastAsia="Calibri"/>
          <w:color w:val="000000" w:themeColor="text1"/>
          <w:sz w:val="26"/>
          <w:szCs w:val="26"/>
        </w:rPr>
        <w:t xml:space="preserve">О транспортно-экспедиционной деятельности: Федеральный закон </w:t>
      </w:r>
      <w:r w:rsidR="0090470F" w:rsidRPr="00CB5583">
        <w:rPr>
          <w:rStyle w:val="12"/>
          <w:rFonts w:eastAsia="Calibri"/>
          <w:color w:val="000000" w:themeColor="text1"/>
          <w:sz w:val="26"/>
          <w:szCs w:val="26"/>
        </w:rPr>
        <w:br/>
      </w:r>
      <w:r w:rsidRPr="00CB5583">
        <w:rPr>
          <w:rStyle w:val="12"/>
          <w:rFonts w:eastAsia="Calibri"/>
          <w:color w:val="000000" w:themeColor="text1"/>
          <w:sz w:val="26"/>
          <w:szCs w:val="26"/>
        </w:rPr>
        <w:t xml:space="preserve">от 30.06.2003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87- ФЗ.</w:t>
      </w:r>
    </w:p>
    <w:p w14:paraId="26D6F094" w14:textId="77777777" w:rsidR="00AD562E" w:rsidRPr="00CB5583" w:rsidRDefault="00AD562E" w:rsidP="005B46AF">
      <w:pPr>
        <w:pStyle w:val="41"/>
        <w:numPr>
          <w:ilvl w:val="0"/>
          <w:numId w:val="5"/>
        </w:numPr>
        <w:shd w:val="clear" w:color="auto" w:fill="auto"/>
        <w:tabs>
          <w:tab w:val="left" w:pos="1134"/>
        </w:tabs>
        <w:spacing w:line="240" w:lineRule="auto"/>
        <w:ind w:left="0" w:firstLine="709"/>
        <w:jc w:val="both"/>
        <w:rPr>
          <w:rStyle w:val="12"/>
          <w:rFonts w:eastAsia="Calibri"/>
          <w:color w:val="000000" w:themeColor="text1"/>
          <w:sz w:val="26"/>
          <w:szCs w:val="26"/>
        </w:rPr>
      </w:pPr>
      <w:r w:rsidRPr="00CB5583">
        <w:rPr>
          <w:rStyle w:val="12"/>
          <w:rFonts w:eastAsia="Calibri"/>
          <w:color w:val="000000" w:themeColor="text1"/>
          <w:sz w:val="26"/>
          <w:szCs w:val="26"/>
        </w:rPr>
        <w:t xml:space="preserve">О финансовой аренде (лизинге): Федеральный закон от 29.10.1998 </w:t>
      </w:r>
      <w:r w:rsidR="0090470F" w:rsidRPr="00CB5583">
        <w:rPr>
          <w:rStyle w:val="12"/>
          <w:rFonts w:eastAsia="Calibri"/>
          <w:color w:val="000000" w:themeColor="text1"/>
          <w:sz w:val="26"/>
          <w:szCs w:val="26"/>
        </w:rPr>
        <w:br/>
        <w:t>№ </w:t>
      </w:r>
      <w:r w:rsidRPr="00CB5583">
        <w:rPr>
          <w:rStyle w:val="12"/>
          <w:rFonts w:eastAsia="Calibri"/>
          <w:color w:val="000000" w:themeColor="text1"/>
          <w:sz w:val="26"/>
          <w:szCs w:val="26"/>
        </w:rPr>
        <w:t>164-ФЗ.</w:t>
      </w:r>
    </w:p>
    <w:p w14:paraId="1ED8148A" w14:textId="77777777" w:rsidR="00BF5102" w:rsidRPr="00CB5583" w:rsidRDefault="00AD562E" w:rsidP="005B46AF">
      <w:pPr>
        <w:pStyle w:val="af3"/>
        <w:numPr>
          <w:ilvl w:val="0"/>
          <w:numId w:val="5"/>
        </w:numPr>
        <w:tabs>
          <w:tab w:val="left" w:pos="1134"/>
        </w:tabs>
        <w:autoSpaceDE w:val="0"/>
        <w:autoSpaceDN w:val="0"/>
        <w:adjustRightInd w:val="0"/>
        <w:spacing w:after="0" w:line="240" w:lineRule="auto"/>
        <w:ind w:left="0" w:firstLine="709"/>
        <w:jc w:val="both"/>
        <w:rPr>
          <w:rStyle w:val="12"/>
          <w:rFonts w:eastAsiaTheme="minorHAnsi"/>
          <w:color w:val="auto"/>
          <w:sz w:val="26"/>
          <w:szCs w:val="26"/>
          <w:lang w:bidi="ar-SA"/>
        </w:rPr>
      </w:pPr>
      <w:r w:rsidRPr="00CB5583">
        <w:rPr>
          <w:rStyle w:val="12"/>
          <w:rFonts w:eastAsia="Calibri"/>
          <w:color w:val="000000" w:themeColor="text1"/>
          <w:sz w:val="26"/>
          <w:szCs w:val="26"/>
        </w:rPr>
        <w:t xml:space="preserve">Об организации страхового дела в Российской Федерации: закон РФ </w:t>
      </w:r>
      <w:r w:rsidR="0090470F" w:rsidRPr="00CB5583">
        <w:rPr>
          <w:rStyle w:val="12"/>
          <w:rFonts w:eastAsia="Calibri"/>
          <w:color w:val="000000" w:themeColor="text1"/>
          <w:sz w:val="26"/>
          <w:szCs w:val="26"/>
        </w:rPr>
        <w:br/>
      </w:r>
      <w:r w:rsidRPr="00CB5583">
        <w:rPr>
          <w:rStyle w:val="12"/>
          <w:rFonts w:eastAsia="Calibri"/>
          <w:color w:val="000000" w:themeColor="text1"/>
          <w:sz w:val="26"/>
          <w:szCs w:val="26"/>
        </w:rPr>
        <w:t xml:space="preserve">от 27.11.1992 </w:t>
      </w:r>
      <w:r w:rsidR="0031518A" w:rsidRPr="00CB5583">
        <w:rPr>
          <w:rStyle w:val="12"/>
          <w:rFonts w:eastAsia="Calibri"/>
          <w:color w:val="000000" w:themeColor="text1"/>
          <w:sz w:val="26"/>
          <w:szCs w:val="26"/>
        </w:rPr>
        <w:t>№ </w:t>
      </w:r>
      <w:r w:rsidRPr="00CB5583">
        <w:rPr>
          <w:rStyle w:val="12"/>
          <w:rFonts w:eastAsia="Calibri"/>
          <w:color w:val="000000" w:themeColor="text1"/>
          <w:sz w:val="26"/>
          <w:szCs w:val="26"/>
        </w:rPr>
        <w:t>4015-1.</w:t>
      </w:r>
    </w:p>
    <w:p w14:paraId="6298C381" w14:textId="3DB9325F" w:rsidR="00BF5102" w:rsidRPr="00CB5583" w:rsidRDefault="00BF5102" w:rsidP="005B46AF">
      <w:pPr>
        <w:pStyle w:val="af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Устав автомобильного транспорта и городского наземного электрического транспорта: Федеральный закон от 08.11.2007 </w:t>
      </w:r>
      <w:r w:rsidR="008F1E93">
        <w:rPr>
          <w:rFonts w:ascii="Times New Roman" w:eastAsiaTheme="minorHAnsi" w:hAnsi="Times New Roman"/>
          <w:sz w:val="26"/>
          <w:szCs w:val="26"/>
        </w:rPr>
        <w:t>№</w:t>
      </w:r>
      <w:r w:rsidRPr="00CB5583">
        <w:rPr>
          <w:rFonts w:ascii="Times New Roman" w:eastAsiaTheme="minorHAnsi" w:hAnsi="Times New Roman"/>
          <w:sz w:val="26"/>
          <w:szCs w:val="26"/>
        </w:rPr>
        <w:t xml:space="preserve"> 259-ФЗ.</w:t>
      </w:r>
    </w:p>
    <w:p w14:paraId="19910FBF" w14:textId="77777777" w:rsidR="00FB4370" w:rsidRPr="00CB5583" w:rsidRDefault="00FB4370" w:rsidP="005B46AF">
      <w:pPr>
        <w:pStyle w:val="af3"/>
        <w:numPr>
          <w:ilvl w:val="0"/>
          <w:numId w:val="5"/>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6"/>
          <w:szCs w:val="26"/>
        </w:rPr>
      </w:pPr>
      <w:r w:rsidRPr="00CB5583">
        <w:rPr>
          <w:rFonts w:ascii="Times New Roman" w:hAnsi="Times New Roman"/>
          <w:color w:val="000000" w:themeColor="text1"/>
          <w:sz w:val="26"/>
          <w:szCs w:val="26"/>
        </w:rPr>
        <w:lastRenderedPageBreak/>
        <w:t xml:space="preserve">Устав железнодорожного транспорта Российской федерации: Федеральный закон от 10.01.2003 </w:t>
      </w:r>
      <w:r w:rsidR="0031518A" w:rsidRPr="00CB5583">
        <w:rPr>
          <w:rStyle w:val="12"/>
          <w:rFonts w:eastAsia="Calibri"/>
          <w:color w:val="000000" w:themeColor="text1"/>
          <w:sz w:val="26"/>
          <w:szCs w:val="26"/>
        </w:rPr>
        <w:t>№ </w:t>
      </w:r>
      <w:r w:rsidRPr="00CB5583">
        <w:rPr>
          <w:rFonts w:ascii="Times New Roman" w:hAnsi="Times New Roman"/>
          <w:color w:val="000000" w:themeColor="text1"/>
          <w:sz w:val="26"/>
          <w:szCs w:val="26"/>
        </w:rPr>
        <w:t>18-ФЗ</w:t>
      </w:r>
      <w:r w:rsidR="00AD562E" w:rsidRPr="00CB5583">
        <w:rPr>
          <w:rFonts w:ascii="Times New Roman" w:hAnsi="Times New Roman"/>
          <w:color w:val="000000" w:themeColor="text1"/>
          <w:sz w:val="26"/>
          <w:szCs w:val="26"/>
        </w:rPr>
        <w:t>.</w:t>
      </w:r>
    </w:p>
    <w:p w14:paraId="6D15CABB" w14:textId="77777777" w:rsidR="00A27003" w:rsidRPr="00EA2004" w:rsidRDefault="00A27003" w:rsidP="00AD562E">
      <w:pPr>
        <w:ind w:firstLine="708"/>
        <w:jc w:val="both"/>
        <w:rPr>
          <w:rFonts w:eastAsia="Times New Roman"/>
          <w:bCs/>
          <w:sz w:val="20"/>
          <w:szCs w:val="20"/>
          <w:lang w:eastAsia="ru-RU"/>
        </w:rPr>
      </w:pPr>
    </w:p>
    <w:p w14:paraId="780F588C" w14:textId="77777777" w:rsidR="00FB4370" w:rsidRPr="00C20AFB" w:rsidRDefault="00FB4370" w:rsidP="00EA2004">
      <w:pPr>
        <w:pStyle w:val="af3"/>
        <w:numPr>
          <w:ilvl w:val="1"/>
          <w:numId w:val="14"/>
        </w:numPr>
        <w:spacing w:after="0" w:line="240" w:lineRule="auto"/>
        <w:jc w:val="both"/>
        <w:rPr>
          <w:rFonts w:ascii="Times New Roman" w:eastAsia="Calibri" w:hAnsi="Times New Roman"/>
          <w:b/>
          <w:sz w:val="26"/>
          <w:szCs w:val="26"/>
        </w:rPr>
      </w:pPr>
      <w:r w:rsidRPr="00C20AFB">
        <w:rPr>
          <w:rFonts w:ascii="Times New Roman" w:eastAsia="Calibri" w:hAnsi="Times New Roman"/>
          <w:b/>
          <w:sz w:val="26"/>
          <w:szCs w:val="26"/>
        </w:rPr>
        <w:t>Судебная практика</w:t>
      </w:r>
    </w:p>
    <w:p w14:paraId="7FC4F35C"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Theme="minorHAnsi" w:hAnsi="Times New Roman"/>
          <w:sz w:val="26"/>
          <w:szCs w:val="26"/>
        </w:rPr>
        <w:t>от 13</w:t>
      </w:r>
      <w:r w:rsidR="0031518A" w:rsidRPr="00CB5583">
        <w:rPr>
          <w:rFonts w:ascii="Times New Roman" w:eastAsiaTheme="minorHAnsi" w:hAnsi="Times New Roman"/>
          <w:sz w:val="26"/>
          <w:szCs w:val="26"/>
        </w:rPr>
        <w:t>.11.</w:t>
      </w:r>
      <w:r w:rsidRPr="00CB5583">
        <w:rPr>
          <w:rFonts w:ascii="Times New Roman" w:eastAsiaTheme="minorHAnsi" w:hAnsi="Times New Roman"/>
          <w:sz w:val="26"/>
          <w:szCs w:val="26"/>
        </w:rPr>
        <w:t xml:space="preserve">1997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21 «Обзор практики разрешения споров, возникающих по договорам купли-продажи недвижимости».</w:t>
      </w:r>
    </w:p>
    <w:p w14:paraId="41B8FE0B"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Информационное письмо Президиума Высшего Арбитражного Суда Российской Федерации от 28</w:t>
      </w:r>
      <w:r w:rsidR="0031518A" w:rsidRPr="00CB5583">
        <w:rPr>
          <w:rFonts w:ascii="Times New Roman" w:hAnsi="Times New Roman"/>
          <w:sz w:val="26"/>
          <w:szCs w:val="26"/>
        </w:rPr>
        <w:t>.04.</w:t>
      </w:r>
      <w:r w:rsidRPr="00CB5583">
        <w:rPr>
          <w:rFonts w:ascii="Times New Roman" w:hAnsi="Times New Roman"/>
          <w:sz w:val="26"/>
          <w:szCs w:val="26"/>
        </w:rPr>
        <w:t xml:space="preserve">1997 </w:t>
      </w:r>
      <w:r w:rsidR="0031518A" w:rsidRPr="00CB5583">
        <w:rPr>
          <w:rStyle w:val="12"/>
          <w:rFonts w:eastAsia="Calibri"/>
          <w:color w:val="000000" w:themeColor="text1"/>
          <w:sz w:val="26"/>
          <w:szCs w:val="26"/>
        </w:rPr>
        <w:t>№ </w:t>
      </w:r>
      <w:r w:rsidRPr="00CB5583">
        <w:rPr>
          <w:rFonts w:ascii="Times New Roman" w:hAnsi="Times New Roman"/>
          <w:sz w:val="26"/>
          <w:szCs w:val="26"/>
        </w:rPr>
        <w:t>13 «Обзор практики разрешения споров, связанных с защитой права собственности и других вещных прав».</w:t>
      </w:r>
    </w:p>
    <w:p w14:paraId="70F6BBF1"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Информационное письмо Президиума Высшего Арбитражного Суда Российской Федерации от 15</w:t>
      </w:r>
      <w:r w:rsidR="0031518A" w:rsidRPr="00CB5583">
        <w:rPr>
          <w:rFonts w:ascii="Times New Roman" w:hAnsi="Times New Roman"/>
          <w:sz w:val="26"/>
          <w:szCs w:val="26"/>
        </w:rPr>
        <w:t>.01.</w:t>
      </w:r>
      <w:r w:rsidRPr="00CB5583">
        <w:rPr>
          <w:rFonts w:ascii="Times New Roman" w:hAnsi="Times New Roman"/>
          <w:sz w:val="26"/>
          <w:szCs w:val="26"/>
        </w:rPr>
        <w:t xml:space="preserve">1998 </w:t>
      </w:r>
      <w:r w:rsidR="0031518A" w:rsidRPr="00CB5583">
        <w:rPr>
          <w:rStyle w:val="12"/>
          <w:rFonts w:eastAsia="Calibri"/>
          <w:color w:val="000000" w:themeColor="text1"/>
          <w:sz w:val="26"/>
          <w:szCs w:val="26"/>
        </w:rPr>
        <w:t>№ </w:t>
      </w:r>
      <w:r w:rsidRPr="00CB5583">
        <w:rPr>
          <w:rFonts w:ascii="Times New Roman" w:hAnsi="Times New Roman"/>
          <w:sz w:val="26"/>
          <w:szCs w:val="26"/>
        </w:rPr>
        <w:t>26 «Обзор практики рассмотрения споров, связанных с применением арбитражными судами норм Гражданского кодекса Российской Федерации о залоге».</w:t>
      </w:r>
    </w:p>
    <w:p w14:paraId="4495057C"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Информационное письмо Президиума Высшего Арбитражного Суда Российской Федерации от 15</w:t>
      </w:r>
      <w:r w:rsidR="0031518A" w:rsidRPr="00CB5583">
        <w:rPr>
          <w:rFonts w:ascii="Times New Roman" w:hAnsi="Times New Roman"/>
          <w:sz w:val="26"/>
          <w:szCs w:val="26"/>
        </w:rPr>
        <w:t>.01.</w:t>
      </w:r>
      <w:r w:rsidRPr="00CB5583">
        <w:rPr>
          <w:rFonts w:ascii="Times New Roman" w:hAnsi="Times New Roman"/>
          <w:sz w:val="26"/>
          <w:szCs w:val="26"/>
        </w:rPr>
        <w:t xml:space="preserve">1998 </w:t>
      </w:r>
      <w:r w:rsidR="0031518A" w:rsidRPr="00CB5583">
        <w:rPr>
          <w:rStyle w:val="12"/>
          <w:rFonts w:eastAsia="Calibri"/>
          <w:color w:val="000000" w:themeColor="text1"/>
          <w:sz w:val="26"/>
          <w:szCs w:val="26"/>
        </w:rPr>
        <w:t>№ </w:t>
      </w:r>
      <w:r w:rsidRPr="00CB5583">
        <w:rPr>
          <w:rFonts w:ascii="Times New Roman" w:hAnsi="Times New Roman"/>
          <w:sz w:val="26"/>
          <w:szCs w:val="26"/>
        </w:rPr>
        <w:t>27 «Обзор практики рассмотрения споров, связанных с применением арбитражными судами норм Гражданского кодекса Российской Федерации о банковской гарантии».</w:t>
      </w:r>
    </w:p>
    <w:p w14:paraId="2400467B"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Информационное письмо Президиума Высшего Арбитражного Суда Российской Федерации от 20</w:t>
      </w:r>
      <w:r w:rsidR="0031518A" w:rsidRPr="00CB5583">
        <w:rPr>
          <w:rFonts w:ascii="Times New Roman" w:hAnsi="Times New Roman"/>
          <w:sz w:val="26"/>
          <w:szCs w:val="26"/>
        </w:rPr>
        <w:t>.01.</w:t>
      </w:r>
      <w:r w:rsidRPr="00CB5583">
        <w:rPr>
          <w:rFonts w:ascii="Times New Roman" w:hAnsi="Times New Roman"/>
          <w:sz w:val="26"/>
          <w:szCs w:val="26"/>
        </w:rPr>
        <w:t xml:space="preserve">1998 </w:t>
      </w:r>
      <w:r w:rsidR="0031518A" w:rsidRPr="00CB5583">
        <w:rPr>
          <w:rStyle w:val="12"/>
          <w:rFonts w:eastAsia="Calibri"/>
          <w:color w:val="000000" w:themeColor="text1"/>
          <w:sz w:val="26"/>
          <w:szCs w:val="26"/>
        </w:rPr>
        <w:t>№ </w:t>
      </w:r>
      <w:r w:rsidRPr="00CB5583">
        <w:rPr>
          <w:rFonts w:ascii="Times New Roman" w:hAnsi="Times New Roman"/>
          <w:sz w:val="26"/>
          <w:szCs w:val="26"/>
        </w:rPr>
        <w:t>28 «Обзор практики рассмотрения споров, связанных с применением арбитражными судами норм Гражданского кодекса Российской Федерации о поручительстве».</w:t>
      </w:r>
    </w:p>
    <w:p w14:paraId="399CADC2"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Theme="minorHAnsi" w:hAnsi="Times New Roman"/>
          <w:sz w:val="26"/>
          <w:szCs w:val="26"/>
        </w:rPr>
        <w:t xml:space="preserve">от 23.09.1999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46. «Обзор практики разрешения арбитражными судами споров, связанных с защитой деловой репутации».</w:t>
      </w:r>
    </w:p>
    <w:p w14:paraId="4AC2B37B"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Информационного письма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Theme="minorHAnsi" w:hAnsi="Times New Roman"/>
          <w:sz w:val="26"/>
          <w:szCs w:val="26"/>
        </w:rPr>
        <w:t xml:space="preserve">от 24.01.2000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51 «Обзор практики разрешения споров по договору строительного подряда».</w:t>
      </w:r>
    </w:p>
    <w:p w14:paraId="2A6C64E1"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Theme="minorHAnsi" w:hAnsi="Times New Roman"/>
          <w:sz w:val="26"/>
          <w:szCs w:val="26"/>
        </w:rPr>
        <w:t>от 24</w:t>
      </w:r>
      <w:r w:rsidR="0031518A" w:rsidRPr="00CB5583">
        <w:rPr>
          <w:rFonts w:ascii="Times New Roman" w:eastAsiaTheme="minorHAnsi" w:hAnsi="Times New Roman"/>
          <w:sz w:val="26"/>
          <w:szCs w:val="26"/>
        </w:rPr>
        <w:t>.09.</w:t>
      </w:r>
      <w:r w:rsidRPr="00CB5583">
        <w:rPr>
          <w:rFonts w:ascii="Times New Roman" w:eastAsiaTheme="minorHAnsi" w:hAnsi="Times New Roman"/>
          <w:sz w:val="26"/>
          <w:szCs w:val="26"/>
        </w:rPr>
        <w:t xml:space="preserve">2002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69 «Обзор практики разрешения споров, связанных с договором мены».</w:t>
      </w:r>
    </w:p>
    <w:p w14:paraId="1B66D47F"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Theme="minorHAnsi" w:hAnsi="Times New Roman"/>
          <w:sz w:val="26"/>
          <w:szCs w:val="26"/>
        </w:rPr>
        <w:t xml:space="preserve">от 11.01.2002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66 «Обзор практики разрешения споров, связанных с арендой».</w:t>
      </w:r>
    </w:p>
    <w:p w14:paraId="52F2CDEC"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imesNewRomanPS-ItalicMT" w:hAnsi="Times New Roman"/>
          <w:sz w:val="26"/>
          <w:szCs w:val="26"/>
        </w:rPr>
      </w:pPr>
      <w:r w:rsidRPr="00CB5583">
        <w:rPr>
          <w:rFonts w:ascii="Times New Roman" w:eastAsia="TimesNewRomanPS-ItalicMT" w:hAnsi="Times New Roman"/>
          <w:iCs/>
          <w:sz w:val="26"/>
          <w:szCs w:val="26"/>
        </w:rPr>
        <w:t xml:space="preserve">Информационное письмо </w:t>
      </w:r>
      <w:r w:rsidRPr="00CB5583">
        <w:rPr>
          <w:rFonts w:ascii="Times New Roman" w:hAnsi="Times New Roman"/>
          <w:sz w:val="26"/>
          <w:szCs w:val="26"/>
        </w:rPr>
        <w:t>Президиума Высшего Арбитражного Суда Российской Федерации</w:t>
      </w:r>
      <w:r w:rsidRPr="00CB5583">
        <w:rPr>
          <w:rFonts w:ascii="Times New Roman" w:eastAsia="TimesNewRomanPS-ItalicMT" w:hAnsi="Times New Roman"/>
          <w:i/>
          <w:iCs/>
          <w:sz w:val="26"/>
          <w:szCs w:val="26"/>
        </w:rPr>
        <w:t xml:space="preserve"> </w:t>
      </w:r>
      <w:r w:rsidRPr="00CB5583">
        <w:rPr>
          <w:rFonts w:ascii="Times New Roman" w:eastAsia="TimesNewRomanPS-ItalicMT" w:hAnsi="Times New Roman"/>
          <w:sz w:val="26"/>
          <w:szCs w:val="26"/>
        </w:rPr>
        <w:t xml:space="preserve">от 17.11.2004 </w:t>
      </w:r>
      <w:r w:rsidR="0031518A" w:rsidRPr="00CB5583">
        <w:rPr>
          <w:rStyle w:val="12"/>
          <w:rFonts w:eastAsia="Calibri"/>
          <w:color w:val="000000" w:themeColor="text1"/>
          <w:sz w:val="26"/>
          <w:szCs w:val="26"/>
        </w:rPr>
        <w:t>№ </w:t>
      </w:r>
      <w:r w:rsidRPr="00CB5583">
        <w:rPr>
          <w:rFonts w:ascii="Times New Roman" w:eastAsia="TimesNewRomanPS-ItalicMT" w:hAnsi="Times New Roman"/>
          <w:sz w:val="26"/>
          <w:szCs w:val="26"/>
        </w:rPr>
        <w:t>85 «Обзор практики разрешения споров по договору комиссии».</w:t>
      </w:r>
    </w:p>
    <w:p w14:paraId="47D2C301"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Theme="minorHAnsi" w:hAnsi="Times New Roman"/>
          <w:sz w:val="26"/>
          <w:szCs w:val="26"/>
        </w:rPr>
        <w:t xml:space="preserve">от 21.12.2005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104 «Обзор практики применения арбитражными судами норм Гражданского кодекса РФ о некоторых основаниях прекращения обязательств».</w:t>
      </w:r>
    </w:p>
    <w:p w14:paraId="7B8FE942"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Theme="minorHAnsi" w:hAnsi="Times New Roman"/>
          <w:sz w:val="26"/>
          <w:szCs w:val="26"/>
        </w:rPr>
        <w:t xml:space="preserve">от 30.10.2007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120 «Обзор практики применения арбитражными судами положений главы 24 Гражданского кодекса Российской Федерации».</w:t>
      </w:r>
    </w:p>
    <w:p w14:paraId="5AF47865" w14:textId="77777777" w:rsidR="00AD562E" w:rsidRPr="00CB5583" w:rsidRDefault="00AD562E" w:rsidP="005B46AF">
      <w:pPr>
        <w:pStyle w:val="af3"/>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Calibri" w:hAnsi="Times New Roman"/>
          <w:color w:val="000000"/>
          <w:sz w:val="26"/>
          <w:szCs w:val="26"/>
        </w:rPr>
        <w:t xml:space="preserve">от 20.10.2010 </w:t>
      </w:r>
      <w:r w:rsidR="0031518A" w:rsidRPr="00CB5583">
        <w:rPr>
          <w:rStyle w:val="12"/>
          <w:rFonts w:eastAsia="Calibri"/>
          <w:color w:val="000000" w:themeColor="text1"/>
          <w:sz w:val="26"/>
          <w:szCs w:val="26"/>
        </w:rPr>
        <w:t>№ </w:t>
      </w:r>
      <w:r w:rsidRPr="00CB5583">
        <w:rPr>
          <w:rFonts w:ascii="Times New Roman" w:eastAsia="Calibri" w:hAnsi="Times New Roman"/>
          <w:color w:val="000000"/>
          <w:sz w:val="26"/>
          <w:szCs w:val="26"/>
        </w:rPr>
        <w:t>141</w:t>
      </w:r>
      <w:r w:rsidR="0031518A" w:rsidRPr="00CB5583">
        <w:rPr>
          <w:rFonts w:ascii="Times New Roman" w:eastAsia="Calibri" w:hAnsi="Times New Roman"/>
          <w:color w:val="000000"/>
          <w:sz w:val="26"/>
          <w:szCs w:val="26"/>
        </w:rPr>
        <w:t xml:space="preserve"> </w:t>
      </w:r>
      <w:r w:rsidRPr="00CB5583">
        <w:rPr>
          <w:rFonts w:ascii="Times New Roman" w:eastAsia="Calibri" w:hAnsi="Times New Roman"/>
          <w:color w:val="000000"/>
          <w:sz w:val="26"/>
          <w:szCs w:val="26"/>
        </w:rPr>
        <w:t>«О некоторых вопросах применения положений статьи 319 Гражданского кодекса Российской Федерации».</w:t>
      </w:r>
    </w:p>
    <w:p w14:paraId="6FBB986D"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lastRenderedPageBreak/>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Calibri" w:hAnsi="Times New Roman"/>
          <w:color w:val="000000"/>
          <w:sz w:val="26"/>
          <w:szCs w:val="26"/>
        </w:rPr>
        <w:t xml:space="preserve">от 18.01.2011 </w:t>
      </w:r>
      <w:r w:rsidR="0031518A" w:rsidRPr="00CB5583">
        <w:rPr>
          <w:rStyle w:val="12"/>
          <w:rFonts w:eastAsia="Calibri"/>
          <w:color w:val="000000" w:themeColor="text1"/>
          <w:sz w:val="26"/>
          <w:szCs w:val="26"/>
        </w:rPr>
        <w:t>№ </w:t>
      </w:r>
      <w:r w:rsidRPr="00CB5583">
        <w:rPr>
          <w:rFonts w:ascii="Times New Roman" w:eastAsia="Calibri" w:hAnsi="Times New Roman"/>
          <w:color w:val="000000"/>
          <w:sz w:val="26"/>
          <w:szCs w:val="26"/>
        </w:rPr>
        <w:t>144 «О некоторых вопросах практики рассмотрения арбитражными судами споров о предоставлении информации участникам хозяйственных обществ».</w:t>
      </w:r>
    </w:p>
    <w:p w14:paraId="0AD3705B"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Calibri" w:hAnsi="Times New Roman"/>
          <w:color w:val="000000"/>
          <w:sz w:val="26"/>
          <w:szCs w:val="26"/>
        </w:rPr>
        <w:t xml:space="preserve">от 24.05.2012 </w:t>
      </w:r>
      <w:r w:rsidR="0031518A" w:rsidRPr="00CB5583">
        <w:rPr>
          <w:rStyle w:val="12"/>
          <w:rFonts w:eastAsia="Calibri"/>
          <w:color w:val="000000" w:themeColor="text1"/>
          <w:sz w:val="26"/>
          <w:szCs w:val="26"/>
        </w:rPr>
        <w:t>№ </w:t>
      </w:r>
      <w:r w:rsidRPr="00CB5583">
        <w:rPr>
          <w:rFonts w:ascii="Times New Roman" w:eastAsia="Calibri" w:hAnsi="Times New Roman"/>
          <w:color w:val="000000"/>
          <w:sz w:val="26"/>
          <w:szCs w:val="26"/>
        </w:rPr>
        <w:t xml:space="preserve">151 «Обзор практики рассмотрения арбитражными судами споров, связанных с исключением участника из общества </w:t>
      </w:r>
      <w:r w:rsidR="0031518A" w:rsidRPr="00CB5583">
        <w:rPr>
          <w:rFonts w:ascii="Times New Roman" w:eastAsia="Calibri" w:hAnsi="Times New Roman"/>
          <w:color w:val="000000"/>
          <w:sz w:val="26"/>
          <w:szCs w:val="26"/>
        </w:rPr>
        <w:br/>
      </w:r>
      <w:r w:rsidRPr="00CB5583">
        <w:rPr>
          <w:rFonts w:ascii="Times New Roman" w:eastAsia="Calibri" w:hAnsi="Times New Roman"/>
          <w:color w:val="000000"/>
          <w:sz w:val="26"/>
          <w:szCs w:val="26"/>
        </w:rPr>
        <w:t>с ограниченной ответственностью».</w:t>
      </w:r>
    </w:p>
    <w:p w14:paraId="6C8A161E"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Calibri" w:hAnsi="Times New Roman"/>
          <w:color w:val="000000"/>
          <w:sz w:val="26"/>
          <w:szCs w:val="26"/>
        </w:rPr>
        <w:t xml:space="preserve">от 10.12.2013 </w:t>
      </w:r>
      <w:r w:rsidR="0031518A" w:rsidRPr="00CB5583">
        <w:rPr>
          <w:rStyle w:val="12"/>
          <w:rFonts w:eastAsia="Calibri"/>
          <w:color w:val="000000" w:themeColor="text1"/>
          <w:sz w:val="26"/>
          <w:szCs w:val="26"/>
        </w:rPr>
        <w:t>№ </w:t>
      </w:r>
      <w:r w:rsidRPr="00CB5583">
        <w:rPr>
          <w:rFonts w:ascii="Times New Roman" w:eastAsia="Calibri" w:hAnsi="Times New Roman"/>
          <w:color w:val="000000"/>
          <w:sz w:val="26"/>
          <w:szCs w:val="26"/>
        </w:rPr>
        <w:t>162 «Обзор практики применения арбитражными судами статей 178 и 179 Гражданского кодекса Российской Федерации».</w:t>
      </w:r>
    </w:p>
    <w:p w14:paraId="087F6C8C"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Информационное письмо </w:t>
      </w:r>
      <w:r w:rsidRPr="00CB5583">
        <w:rPr>
          <w:rFonts w:ascii="Times New Roman" w:hAnsi="Times New Roman"/>
          <w:sz w:val="26"/>
          <w:szCs w:val="26"/>
        </w:rPr>
        <w:t>Президиума Высшего Арбитражного Суда Российской Федерации</w:t>
      </w:r>
      <w:r w:rsidRPr="00CB5583">
        <w:rPr>
          <w:rFonts w:ascii="Times New Roman" w:eastAsia="Calibri" w:hAnsi="Times New Roman"/>
          <w:color w:val="000000"/>
          <w:sz w:val="26"/>
          <w:szCs w:val="26"/>
        </w:rPr>
        <w:t xml:space="preserve"> от 15.01.2013 </w:t>
      </w:r>
      <w:r w:rsidR="0031518A" w:rsidRPr="00CB5583">
        <w:rPr>
          <w:rStyle w:val="12"/>
          <w:rFonts w:eastAsia="Calibri"/>
          <w:color w:val="000000" w:themeColor="text1"/>
          <w:sz w:val="26"/>
          <w:szCs w:val="26"/>
        </w:rPr>
        <w:t>№ </w:t>
      </w:r>
      <w:r w:rsidRPr="00CB5583">
        <w:rPr>
          <w:rFonts w:ascii="Times New Roman" w:eastAsia="Calibri" w:hAnsi="Times New Roman"/>
          <w:color w:val="000000"/>
          <w:sz w:val="26"/>
          <w:szCs w:val="26"/>
        </w:rPr>
        <w:t>153 «Обзор судебной практики по некоторым вопросам защиты прав собственника от нарушений, не связанных с лишением владения».</w:t>
      </w:r>
    </w:p>
    <w:p w14:paraId="1B73DCDA"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color w:val="000000"/>
          <w:sz w:val="26"/>
          <w:szCs w:val="26"/>
        </w:rPr>
      </w:pPr>
      <w:r w:rsidRPr="00CB5583">
        <w:rPr>
          <w:rFonts w:ascii="Times New Roman" w:eastAsia="Calibri" w:hAnsi="Times New Roman"/>
          <w:color w:val="000000"/>
          <w:sz w:val="26"/>
          <w:szCs w:val="26"/>
        </w:rPr>
        <w:t xml:space="preserve">Информационное письмо </w:t>
      </w:r>
      <w:r w:rsidRPr="00CB5583">
        <w:rPr>
          <w:rFonts w:ascii="Times New Roman" w:hAnsi="Times New Roman"/>
          <w:sz w:val="26"/>
          <w:szCs w:val="26"/>
        </w:rPr>
        <w:t xml:space="preserve">Президиума Высшего Арбитражного Суда Российской Федерации </w:t>
      </w:r>
      <w:r w:rsidRPr="00CB5583">
        <w:rPr>
          <w:rFonts w:ascii="Times New Roman" w:eastAsia="Calibri" w:hAnsi="Times New Roman"/>
          <w:color w:val="000000"/>
          <w:sz w:val="26"/>
          <w:szCs w:val="26"/>
        </w:rPr>
        <w:t xml:space="preserve">от 25.02.2014 </w:t>
      </w:r>
      <w:r w:rsidR="0031518A" w:rsidRPr="00CB5583">
        <w:rPr>
          <w:rStyle w:val="12"/>
          <w:rFonts w:eastAsia="Calibri"/>
          <w:color w:val="000000" w:themeColor="text1"/>
          <w:sz w:val="26"/>
          <w:szCs w:val="26"/>
        </w:rPr>
        <w:t>№ </w:t>
      </w:r>
      <w:r w:rsidRPr="00CB5583">
        <w:rPr>
          <w:rFonts w:ascii="Times New Roman" w:eastAsia="Calibri" w:hAnsi="Times New Roman"/>
          <w:color w:val="000000"/>
          <w:sz w:val="26"/>
          <w:szCs w:val="26"/>
        </w:rPr>
        <w:t>165 «Обзор судебной практики по спорам, связанным с признанием договоров не</w:t>
      </w:r>
      <w:r w:rsidR="005F58EB">
        <w:rPr>
          <w:rFonts w:ascii="Times New Roman" w:eastAsia="Calibri" w:hAnsi="Times New Roman"/>
          <w:color w:val="000000"/>
          <w:sz w:val="26"/>
          <w:szCs w:val="26"/>
        </w:rPr>
        <w:t xml:space="preserve"> </w:t>
      </w:r>
      <w:r w:rsidRPr="00CB5583">
        <w:rPr>
          <w:rFonts w:ascii="Times New Roman" w:eastAsia="Calibri" w:hAnsi="Times New Roman"/>
          <w:color w:val="000000"/>
          <w:sz w:val="26"/>
          <w:szCs w:val="26"/>
        </w:rPr>
        <w:t>заключенными».</w:t>
      </w:r>
    </w:p>
    <w:p w14:paraId="46EC4E31" w14:textId="77777777" w:rsidR="00FB4370" w:rsidRPr="00CB5583" w:rsidRDefault="00FB4370"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Информационное письмо Президиума Высшего Арбитражного Суда Российской Федерации от 13</w:t>
      </w:r>
      <w:r w:rsidR="0031518A" w:rsidRPr="00CB5583">
        <w:rPr>
          <w:rFonts w:ascii="Times New Roman" w:hAnsi="Times New Roman"/>
          <w:sz w:val="26"/>
          <w:szCs w:val="26"/>
        </w:rPr>
        <w:t>.01.</w:t>
      </w:r>
      <w:r w:rsidRPr="00CB5583">
        <w:rPr>
          <w:rFonts w:ascii="Times New Roman" w:hAnsi="Times New Roman"/>
          <w:sz w:val="26"/>
          <w:szCs w:val="26"/>
        </w:rPr>
        <w:t xml:space="preserve">2000 </w:t>
      </w:r>
      <w:r w:rsidR="0031518A" w:rsidRPr="00CB5583">
        <w:rPr>
          <w:rStyle w:val="12"/>
          <w:rFonts w:eastAsia="Calibri"/>
          <w:color w:val="000000" w:themeColor="text1"/>
          <w:sz w:val="26"/>
          <w:szCs w:val="26"/>
        </w:rPr>
        <w:t>№ </w:t>
      </w:r>
      <w:r w:rsidRPr="00CB5583">
        <w:rPr>
          <w:rFonts w:ascii="Times New Roman" w:hAnsi="Times New Roman"/>
          <w:sz w:val="26"/>
          <w:szCs w:val="26"/>
        </w:rPr>
        <w:t>50 «Обзор практики разрешения споров, связанных с ликвидацией юридических лиц (коммерческих организаций)».</w:t>
      </w:r>
    </w:p>
    <w:p w14:paraId="72809413" w14:textId="77777777" w:rsidR="00AD562E" w:rsidRPr="00CB5583" w:rsidRDefault="00FB4370"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Информационное письмо Президиума Высшего Арбитражного Суда Российской Федерации от 29</w:t>
      </w:r>
      <w:r w:rsidR="0031518A" w:rsidRPr="00CB5583">
        <w:rPr>
          <w:rFonts w:ascii="Times New Roman" w:hAnsi="Times New Roman"/>
          <w:sz w:val="26"/>
          <w:szCs w:val="26"/>
        </w:rPr>
        <w:t>.12.</w:t>
      </w:r>
      <w:r w:rsidRPr="00CB5583">
        <w:rPr>
          <w:rFonts w:ascii="Times New Roman" w:hAnsi="Times New Roman"/>
          <w:sz w:val="26"/>
          <w:szCs w:val="26"/>
        </w:rPr>
        <w:t xml:space="preserve">2001 </w:t>
      </w:r>
      <w:r w:rsidR="0031518A" w:rsidRPr="00CB5583">
        <w:rPr>
          <w:rStyle w:val="12"/>
          <w:rFonts w:eastAsia="Calibri"/>
          <w:color w:val="000000" w:themeColor="text1"/>
          <w:sz w:val="26"/>
          <w:szCs w:val="26"/>
        </w:rPr>
        <w:t>№ </w:t>
      </w:r>
      <w:r w:rsidRPr="00CB5583">
        <w:rPr>
          <w:rFonts w:ascii="Times New Roman" w:hAnsi="Times New Roman"/>
          <w:sz w:val="26"/>
          <w:szCs w:val="26"/>
        </w:rPr>
        <w:t>65 «Обзор практики разрешения споров, связанных с прекращением обязательств зачётом встречных однородных требований».</w:t>
      </w:r>
    </w:p>
    <w:p w14:paraId="49BD9AC8"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 xml:space="preserve">Постановление Пленума Верховного Суда РФ и Пленума Высшего Арбитражного Суда РФ от </w:t>
      </w:r>
      <w:r w:rsidR="0031518A" w:rsidRPr="00CB5583">
        <w:rPr>
          <w:rFonts w:ascii="Times New Roman" w:hAnsi="Times New Roman"/>
          <w:sz w:val="26"/>
          <w:szCs w:val="26"/>
        </w:rPr>
        <w:t>0</w:t>
      </w:r>
      <w:r w:rsidRPr="00CB5583">
        <w:rPr>
          <w:rFonts w:ascii="Times New Roman" w:hAnsi="Times New Roman"/>
          <w:sz w:val="26"/>
          <w:szCs w:val="26"/>
        </w:rPr>
        <w:t>1</w:t>
      </w:r>
      <w:r w:rsidR="0031518A" w:rsidRPr="00CB5583">
        <w:rPr>
          <w:rFonts w:ascii="Times New Roman" w:hAnsi="Times New Roman"/>
          <w:sz w:val="26"/>
          <w:szCs w:val="26"/>
        </w:rPr>
        <w:t>.07.</w:t>
      </w:r>
      <w:r w:rsidRPr="00CB5583">
        <w:rPr>
          <w:rFonts w:ascii="Times New Roman" w:hAnsi="Times New Roman"/>
          <w:sz w:val="26"/>
          <w:szCs w:val="26"/>
        </w:rPr>
        <w:t xml:space="preserve">1996 </w:t>
      </w:r>
      <w:r w:rsidR="0031518A" w:rsidRPr="00CB5583">
        <w:rPr>
          <w:rStyle w:val="12"/>
          <w:rFonts w:eastAsia="Calibri"/>
          <w:color w:val="000000" w:themeColor="text1"/>
          <w:sz w:val="26"/>
          <w:szCs w:val="26"/>
        </w:rPr>
        <w:t>№ </w:t>
      </w:r>
      <w:r w:rsidRPr="00CB5583">
        <w:rPr>
          <w:rFonts w:ascii="Times New Roman" w:hAnsi="Times New Roman"/>
          <w:sz w:val="26"/>
          <w:szCs w:val="26"/>
        </w:rPr>
        <w:t xml:space="preserve">6/8 «О некоторых вопросах, связанных </w:t>
      </w:r>
      <w:r w:rsidR="0031518A" w:rsidRPr="00CB5583">
        <w:rPr>
          <w:rFonts w:ascii="Times New Roman" w:hAnsi="Times New Roman"/>
          <w:sz w:val="26"/>
          <w:szCs w:val="26"/>
        </w:rPr>
        <w:br/>
      </w:r>
      <w:r w:rsidRPr="00CB5583">
        <w:rPr>
          <w:rFonts w:ascii="Times New Roman" w:hAnsi="Times New Roman"/>
          <w:sz w:val="26"/>
          <w:szCs w:val="26"/>
        </w:rPr>
        <w:t>с применением части первой Гражданского кодекса Российской Федерации».</w:t>
      </w:r>
    </w:p>
    <w:p w14:paraId="09E7CA7E"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Постановление Пленума ВАС РФ от 22</w:t>
      </w:r>
      <w:r w:rsidR="0031518A" w:rsidRPr="00CB5583">
        <w:rPr>
          <w:rFonts w:ascii="Times New Roman" w:eastAsiaTheme="minorHAnsi" w:hAnsi="Times New Roman"/>
          <w:sz w:val="26"/>
          <w:szCs w:val="26"/>
        </w:rPr>
        <w:t>.10.</w:t>
      </w:r>
      <w:r w:rsidRPr="00CB5583">
        <w:rPr>
          <w:rFonts w:ascii="Times New Roman" w:eastAsiaTheme="minorHAnsi" w:hAnsi="Times New Roman"/>
          <w:sz w:val="26"/>
          <w:szCs w:val="26"/>
        </w:rPr>
        <w:t xml:space="preserve">1997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18. «О некоторых вопросах, связанных с применением положений Гражданского кодекса РФ о договоре поставки».</w:t>
      </w:r>
    </w:p>
    <w:p w14:paraId="1C500377"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 xml:space="preserve">Постановление Пленума Верховного Суда РФ и Пленума Высшего Арбитражного Суда РФ от </w:t>
      </w:r>
      <w:r w:rsidR="0031518A" w:rsidRPr="00CB5583">
        <w:rPr>
          <w:rFonts w:ascii="Times New Roman" w:hAnsi="Times New Roman"/>
          <w:sz w:val="26"/>
          <w:szCs w:val="26"/>
        </w:rPr>
        <w:t>0</w:t>
      </w:r>
      <w:r w:rsidRPr="00CB5583">
        <w:rPr>
          <w:rFonts w:ascii="Times New Roman" w:hAnsi="Times New Roman"/>
          <w:sz w:val="26"/>
          <w:szCs w:val="26"/>
        </w:rPr>
        <w:t>8</w:t>
      </w:r>
      <w:r w:rsidR="0031518A" w:rsidRPr="00CB5583">
        <w:rPr>
          <w:rFonts w:ascii="Times New Roman" w:hAnsi="Times New Roman"/>
          <w:sz w:val="26"/>
          <w:szCs w:val="26"/>
        </w:rPr>
        <w:t>.10.</w:t>
      </w:r>
      <w:r w:rsidRPr="00CB5583">
        <w:rPr>
          <w:rFonts w:ascii="Times New Roman" w:hAnsi="Times New Roman"/>
          <w:sz w:val="26"/>
          <w:szCs w:val="26"/>
        </w:rPr>
        <w:t xml:space="preserve">1998 </w:t>
      </w:r>
      <w:r w:rsidR="0031518A" w:rsidRPr="00CB5583">
        <w:rPr>
          <w:rStyle w:val="12"/>
          <w:rFonts w:eastAsia="Calibri"/>
          <w:color w:val="000000" w:themeColor="text1"/>
          <w:sz w:val="26"/>
          <w:szCs w:val="26"/>
        </w:rPr>
        <w:t>№ </w:t>
      </w:r>
      <w:r w:rsidRPr="00CB5583">
        <w:rPr>
          <w:rFonts w:ascii="Times New Roman" w:hAnsi="Times New Roman"/>
          <w:sz w:val="26"/>
          <w:szCs w:val="26"/>
        </w:rPr>
        <w:t>13/14 «О практике применения положений Гражданского кодекса Российской Федерации о процентах за пользование чужими денежными средствами».</w:t>
      </w:r>
    </w:p>
    <w:p w14:paraId="44A1AED7"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Постановление Пленума Верховного Суда Российской Федерации </w:t>
      </w:r>
      <w:r w:rsidR="0031518A" w:rsidRPr="00CB5583">
        <w:rPr>
          <w:rFonts w:ascii="Times New Roman" w:eastAsiaTheme="minorHAnsi" w:hAnsi="Times New Roman"/>
          <w:sz w:val="26"/>
          <w:szCs w:val="26"/>
        </w:rPr>
        <w:br/>
      </w:r>
      <w:r w:rsidRPr="00CB5583">
        <w:rPr>
          <w:rFonts w:ascii="Times New Roman" w:eastAsiaTheme="minorHAnsi" w:hAnsi="Times New Roman"/>
          <w:sz w:val="26"/>
          <w:szCs w:val="26"/>
        </w:rPr>
        <w:t>от 24</w:t>
      </w:r>
      <w:r w:rsidR="0031518A" w:rsidRPr="00CB5583">
        <w:rPr>
          <w:rFonts w:ascii="Times New Roman" w:eastAsiaTheme="minorHAnsi" w:hAnsi="Times New Roman"/>
          <w:sz w:val="26"/>
          <w:szCs w:val="26"/>
        </w:rPr>
        <w:t>.02.</w:t>
      </w:r>
      <w:r w:rsidRPr="00CB5583">
        <w:rPr>
          <w:rFonts w:ascii="Times New Roman" w:eastAsiaTheme="minorHAnsi" w:hAnsi="Times New Roman"/>
          <w:sz w:val="26"/>
          <w:szCs w:val="26"/>
        </w:rPr>
        <w:t xml:space="preserve">2005 </w:t>
      </w:r>
      <w:r w:rsidR="0031518A" w:rsidRPr="00CB5583">
        <w:rPr>
          <w:rStyle w:val="12"/>
          <w:rFonts w:eastAsia="Calibri"/>
          <w:color w:val="000000" w:themeColor="text1"/>
          <w:sz w:val="26"/>
          <w:szCs w:val="26"/>
        </w:rPr>
        <w:t>№ </w:t>
      </w:r>
      <w:r w:rsidRPr="00CB5583">
        <w:rPr>
          <w:rFonts w:ascii="Times New Roman" w:eastAsiaTheme="minorHAnsi" w:hAnsi="Times New Roman"/>
          <w:sz w:val="26"/>
          <w:szCs w:val="26"/>
        </w:rPr>
        <w:t>3 «О судебной практике по делам о защите чести и достоинства граждан, а также деловой репутации граждан и юридических лиц».</w:t>
      </w:r>
    </w:p>
    <w:p w14:paraId="09BD5A4E"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imesNewRomanPS-ItalicMT" w:hAnsi="Times New Roman"/>
          <w:iCs/>
          <w:sz w:val="26"/>
          <w:szCs w:val="26"/>
          <w:lang w:eastAsia="en-US"/>
        </w:rPr>
      </w:pPr>
      <w:r w:rsidRPr="00CB5583">
        <w:rPr>
          <w:rFonts w:ascii="Times New Roman" w:eastAsia="TimesNewRomanPS-ItalicMT" w:hAnsi="Times New Roman"/>
          <w:iCs/>
          <w:sz w:val="26"/>
          <w:szCs w:val="26"/>
        </w:rPr>
        <w:t xml:space="preserve">Постановление Пленума Верховного Суда РФ </w:t>
      </w:r>
      <w:r w:rsidR="00451FE2" w:rsidRPr="00CB5583">
        <w:rPr>
          <w:rFonts w:ascii="Times New Roman" w:eastAsia="TimesNewRomanPS-ItalicMT" w:hAnsi="Times New Roman"/>
          <w:iCs/>
          <w:sz w:val="26"/>
          <w:szCs w:val="26"/>
        </w:rPr>
        <w:t xml:space="preserve">от 26.03.2009 </w:t>
      </w:r>
      <w:r w:rsidRPr="00CB5583">
        <w:rPr>
          <w:rFonts w:ascii="Times New Roman" w:eastAsia="TimesNewRomanPS-ItalicMT" w:hAnsi="Times New Roman"/>
          <w:iCs/>
          <w:sz w:val="26"/>
          <w:szCs w:val="26"/>
        </w:rPr>
        <w:t>№</w:t>
      </w:r>
      <w:r w:rsidR="00451FE2" w:rsidRPr="00CB5583">
        <w:rPr>
          <w:rFonts w:ascii="Times New Roman" w:eastAsia="TimesNewRomanPS-ItalicMT" w:hAnsi="Times New Roman"/>
          <w:iCs/>
          <w:sz w:val="26"/>
          <w:szCs w:val="26"/>
        </w:rPr>
        <w:t> </w:t>
      </w:r>
      <w:r w:rsidRPr="00CB5583">
        <w:rPr>
          <w:rFonts w:ascii="Times New Roman" w:eastAsia="TimesNewRomanPS-ItalicMT" w:hAnsi="Times New Roman"/>
          <w:iCs/>
          <w:sz w:val="26"/>
          <w:szCs w:val="26"/>
        </w:rPr>
        <w:t xml:space="preserve">5, Пленума ВАС РФ </w:t>
      </w:r>
      <w:r w:rsidR="00AD68BE" w:rsidRPr="00CB5583">
        <w:rPr>
          <w:rFonts w:ascii="Times New Roman" w:eastAsia="TimesNewRomanPS-ItalicMT" w:hAnsi="Times New Roman"/>
          <w:iCs/>
          <w:sz w:val="26"/>
          <w:szCs w:val="26"/>
        </w:rPr>
        <w:t xml:space="preserve">от 26.03.2009 </w:t>
      </w:r>
      <w:r w:rsidR="00AD68BE" w:rsidRPr="00CB5583">
        <w:rPr>
          <w:rStyle w:val="12"/>
          <w:rFonts w:eastAsia="Calibri"/>
          <w:color w:val="000000" w:themeColor="text1"/>
          <w:sz w:val="26"/>
          <w:szCs w:val="26"/>
        </w:rPr>
        <w:t>№ </w:t>
      </w:r>
      <w:r w:rsidRPr="00CB5583">
        <w:rPr>
          <w:rFonts w:ascii="Times New Roman" w:eastAsia="TimesNewRomanPS-ItalicMT" w:hAnsi="Times New Roman"/>
          <w:iCs/>
          <w:sz w:val="26"/>
          <w:szCs w:val="26"/>
        </w:rPr>
        <w:t>29 «О некоторых вопросах, возникших в связи с введением в</w:t>
      </w:r>
      <w:r w:rsidR="005F58EB">
        <w:rPr>
          <w:rFonts w:ascii="Times New Roman" w:eastAsia="TimesNewRomanPS-ItalicMT" w:hAnsi="Times New Roman"/>
          <w:iCs/>
          <w:sz w:val="26"/>
          <w:szCs w:val="26"/>
        </w:rPr>
        <w:t> </w:t>
      </w:r>
      <w:r w:rsidRPr="00CB5583">
        <w:rPr>
          <w:rFonts w:ascii="Times New Roman" w:eastAsia="TimesNewRomanPS-ItalicMT" w:hAnsi="Times New Roman"/>
          <w:iCs/>
          <w:sz w:val="26"/>
          <w:szCs w:val="26"/>
        </w:rPr>
        <w:t>действие части четвертой Гражданского кодекса Российской Федерации».</w:t>
      </w:r>
    </w:p>
    <w:p w14:paraId="403E20E7"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 xml:space="preserve">Постановление Пленума Верховного Суда РФ и Пленума Высшего Арбитражного Суда РФ от </w:t>
      </w:r>
      <w:r w:rsidR="00AD68BE" w:rsidRPr="00CB5583">
        <w:rPr>
          <w:rFonts w:ascii="Times New Roman" w:hAnsi="Times New Roman"/>
          <w:sz w:val="26"/>
          <w:szCs w:val="26"/>
        </w:rPr>
        <w:t>0</w:t>
      </w:r>
      <w:r w:rsidRPr="00CB5583">
        <w:rPr>
          <w:rFonts w:ascii="Times New Roman" w:hAnsi="Times New Roman"/>
          <w:sz w:val="26"/>
          <w:szCs w:val="26"/>
        </w:rPr>
        <w:t>4</w:t>
      </w:r>
      <w:r w:rsidR="00AD68BE" w:rsidRPr="00CB5583">
        <w:rPr>
          <w:rFonts w:ascii="Times New Roman" w:hAnsi="Times New Roman"/>
          <w:sz w:val="26"/>
          <w:szCs w:val="26"/>
        </w:rPr>
        <w:t>.12.</w:t>
      </w:r>
      <w:r w:rsidRPr="00CB5583">
        <w:rPr>
          <w:rFonts w:ascii="Times New Roman" w:hAnsi="Times New Roman"/>
          <w:sz w:val="26"/>
          <w:szCs w:val="26"/>
        </w:rPr>
        <w:t xml:space="preserve">2000 </w:t>
      </w:r>
      <w:r w:rsidR="00AD68BE" w:rsidRPr="00CB5583">
        <w:rPr>
          <w:rStyle w:val="12"/>
          <w:rFonts w:eastAsia="Calibri"/>
          <w:color w:val="000000" w:themeColor="text1"/>
          <w:sz w:val="26"/>
          <w:szCs w:val="26"/>
        </w:rPr>
        <w:t>№ </w:t>
      </w:r>
      <w:r w:rsidRPr="00CB5583">
        <w:rPr>
          <w:rFonts w:ascii="Times New Roman" w:hAnsi="Times New Roman"/>
          <w:sz w:val="26"/>
          <w:szCs w:val="26"/>
        </w:rPr>
        <w:t>33/14 «О некоторых вопросах практики рассмотрения споров, связанных с обращением векселей».</w:t>
      </w:r>
    </w:p>
    <w:p w14:paraId="2A810B19"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Постановление Пленума Верховного Суда РФ и Пленума Высшего Арбитражного Суда РФ от 12, 15 ноября 2001 г</w:t>
      </w:r>
      <w:r w:rsidR="00AD68BE" w:rsidRPr="00CB5583">
        <w:rPr>
          <w:rFonts w:ascii="Times New Roman" w:hAnsi="Times New Roman"/>
          <w:sz w:val="26"/>
          <w:szCs w:val="26"/>
        </w:rPr>
        <w:t>ода</w:t>
      </w:r>
      <w:r w:rsidRPr="00CB5583">
        <w:rPr>
          <w:rFonts w:ascii="Times New Roman" w:hAnsi="Times New Roman"/>
          <w:sz w:val="26"/>
          <w:szCs w:val="26"/>
        </w:rPr>
        <w:t xml:space="preserve"> </w:t>
      </w:r>
      <w:r w:rsidR="00AD68BE" w:rsidRPr="00CB5583">
        <w:rPr>
          <w:rStyle w:val="12"/>
          <w:rFonts w:eastAsia="Calibri"/>
          <w:color w:val="000000" w:themeColor="text1"/>
          <w:sz w:val="26"/>
          <w:szCs w:val="26"/>
        </w:rPr>
        <w:t>№ </w:t>
      </w:r>
      <w:r w:rsidRPr="00CB5583">
        <w:rPr>
          <w:rFonts w:ascii="Times New Roman" w:hAnsi="Times New Roman"/>
          <w:sz w:val="26"/>
          <w:szCs w:val="26"/>
        </w:rPr>
        <w:t xml:space="preserve">15/18 «О некоторых вопросах, связанных с применением норм Гражданского кодекса Российской Федерации </w:t>
      </w:r>
      <w:r w:rsidR="00AD68BE" w:rsidRPr="00CB5583">
        <w:rPr>
          <w:rFonts w:ascii="Times New Roman" w:hAnsi="Times New Roman"/>
          <w:sz w:val="26"/>
          <w:szCs w:val="26"/>
        </w:rPr>
        <w:br/>
      </w:r>
      <w:r w:rsidRPr="00CB5583">
        <w:rPr>
          <w:rFonts w:ascii="Times New Roman" w:hAnsi="Times New Roman"/>
          <w:sz w:val="26"/>
          <w:szCs w:val="26"/>
        </w:rPr>
        <w:t>об исковой давности».</w:t>
      </w:r>
    </w:p>
    <w:p w14:paraId="33937501" w14:textId="775C704E"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 xml:space="preserve">Постановление Пленума Верховного Суда РФ </w:t>
      </w:r>
      <w:r w:rsidR="008F1E93">
        <w:rPr>
          <w:rFonts w:ascii="Times New Roman" w:hAnsi="Times New Roman"/>
          <w:sz w:val="26"/>
          <w:szCs w:val="26"/>
        </w:rPr>
        <w:t>№</w:t>
      </w:r>
      <w:r w:rsidRPr="00CB5583">
        <w:rPr>
          <w:rFonts w:ascii="Times New Roman" w:hAnsi="Times New Roman"/>
          <w:sz w:val="26"/>
          <w:szCs w:val="26"/>
        </w:rPr>
        <w:t xml:space="preserve"> 30, Пленума ВАС РФ </w:t>
      </w:r>
      <w:r w:rsidR="00AD68BE" w:rsidRPr="00CB5583">
        <w:rPr>
          <w:rFonts w:ascii="Times New Roman" w:hAnsi="Times New Roman"/>
          <w:sz w:val="26"/>
          <w:szCs w:val="26"/>
        </w:rPr>
        <w:br/>
        <w:t>от 23.12.2010 № </w:t>
      </w:r>
      <w:r w:rsidRPr="00CB5583">
        <w:rPr>
          <w:rFonts w:ascii="Times New Roman" w:hAnsi="Times New Roman"/>
          <w:sz w:val="26"/>
          <w:szCs w:val="26"/>
        </w:rPr>
        <w:t xml:space="preserve">64 «О некоторых вопросах, возникших при рассмотрении дел </w:t>
      </w:r>
      <w:r w:rsidR="00AD68BE" w:rsidRPr="00CB5583">
        <w:rPr>
          <w:rFonts w:ascii="Times New Roman" w:hAnsi="Times New Roman"/>
          <w:sz w:val="26"/>
          <w:szCs w:val="26"/>
        </w:rPr>
        <w:br/>
      </w:r>
      <w:r w:rsidRPr="00CB5583">
        <w:rPr>
          <w:rFonts w:ascii="Times New Roman" w:hAnsi="Times New Roman"/>
          <w:sz w:val="26"/>
          <w:szCs w:val="26"/>
        </w:rPr>
        <w:lastRenderedPageBreak/>
        <w:t>о присуждении компенсации за нарушение права на судопроизводство в разумный срок или права на исполнение судебного акта в разумный срок».</w:t>
      </w:r>
    </w:p>
    <w:p w14:paraId="3AFC86AC"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Постановления Пленума Верховного Суда Российской Федерации и</w:t>
      </w:r>
      <w:r w:rsidR="00EA2004">
        <w:rPr>
          <w:rFonts w:ascii="Times New Roman" w:eastAsiaTheme="minorHAnsi" w:hAnsi="Times New Roman"/>
          <w:sz w:val="26"/>
          <w:szCs w:val="26"/>
        </w:rPr>
        <w:t> </w:t>
      </w:r>
      <w:r w:rsidRPr="00CB5583">
        <w:rPr>
          <w:rFonts w:ascii="Times New Roman" w:eastAsiaTheme="minorHAnsi" w:hAnsi="Times New Roman"/>
          <w:sz w:val="26"/>
          <w:szCs w:val="26"/>
        </w:rPr>
        <w:t xml:space="preserve">Постановления Пленума Высшего Арбитражного Суда Российской Федерации </w:t>
      </w:r>
      <w:r w:rsidR="00AD68BE" w:rsidRPr="00CB5583">
        <w:rPr>
          <w:rFonts w:ascii="Times New Roman" w:eastAsiaTheme="minorHAnsi" w:hAnsi="Times New Roman"/>
          <w:sz w:val="26"/>
          <w:szCs w:val="26"/>
        </w:rPr>
        <w:br/>
      </w:r>
      <w:r w:rsidRPr="00CB5583">
        <w:rPr>
          <w:rFonts w:ascii="Times New Roman" w:eastAsiaTheme="minorHAnsi" w:hAnsi="Times New Roman"/>
          <w:sz w:val="26"/>
          <w:szCs w:val="26"/>
        </w:rPr>
        <w:t xml:space="preserve">от 29.04.2010 </w:t>
      </w:r>
      <w:hyperlink r:id="rId9" w:history="1">
        <w:r w:rsidR="00AD68BE" w:rsidRPr="00CB5583">
          <w:rPr>
            <w:rStyle w:val="12"/>
            <w:rFonts w:eastAsia="Calibri"/>
            <w:color w:val="000000" w:themeColor="text1"/>
            <w:sz w:val="26"/>
            <w:szCs w:val="26"/>
          </w:rPr>
          <w:t>№ </w:t>
        </w:r>
        <w:r w:rsidRPr="00CB5583">
          <w:rPr>
            <w:rFonts w:ascii="Times New Roman" w:eastAsiaTheme="minorHAnsi" w:hAnsi="Times New Roman"/>
            <w:sz w:val="26"/>
            <w:szCs w:val="26"/>
          </w:rPr>
          <w:t>10/22</w:t>
        </w:r>
      </w:hyperlink>
      <w:r w:rsidRPr="00CB5583">
        <w:rPr>
          <w:rFonts w:ascii="Times New Roman" w:eastAsiaTheme="minorHAnsi" w:hAnsi="Times New Roman"/>
          <w:sz w:val="26"/>
          <w:szCs w:val="26"/>
        </w:rPr>
        <w:t xml:space="preserve"> «О некоторых вопросах, возникающих в судебной практике при разрешении споров, связанных с защитой права собственности и других вещных прав».</w:t>
      </w:r>
    </w:p>
    <w:p w14:paraId="04C75020"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 xml:space="preserve">Постановление Пленума Верховного Суда РФ от 15.06.2010 </w:t>
      </w:r>
      <w:r w:rsidR="002D516F" w:rsidRPr="00CB5583">
        <w:rPr>
          <w:rFonts w:ascii="Times New Roman" w:hAnsi="Times New Roman"/>
          <w:sz w:val="26"/>
          <w:szCs w:val="26"/>
        </w:rPr>
        <w:t>№ </w:t>
      </w:r>
      <w:r w:rsidRPr="00CB5583">
        <w:rPr>
          <w:rFonts w:ascii="Times New Roman" w:hAnsi="Times New Roman"/>
          <w:sz w:val="26"/>
          <w:szCs w:val="26"/>
        </w:rPr>
        <w:t xml:space="preserve">16 </w:t>
      </w:r>
      <w:r w:rsidR="00AD68BE" w:rsidRPr="00CB5583">
        <w:rPr>
          <w:rFonts w:ascii="Times New Roman" w:hAnsi="Times New Roman"/>
          <w:sz w:val="26"/>
          <w:szCs w:val="26"/>
        </w:rPr>
        <w:br/>
      </w:r>
      <w:r w:rsidRPr="00CB5583">
        <w:rPr>
          <w:rFonts w:ascii="Times New Roman" w:hAnsi="Times New Roman"/>
          <w:sz w:val="26"/>
          <w:szCs w:val="26"/>
        </w:rPr>
        <w:t>«О практике применения судами Закона Российской Федерации «О средствах массовой информации».</w:t>
      </w:r>
    </w:p>
    <w:p w14:paraId="6D5994B8"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hAnsi="Times New Roman"/>
          <w:sz w:val="26"/>
          <w:szCs w:val="26"/>
        </w:rPr>
      </w:pPr>
      <w:r w:rsidRPr="00CB5583">
        <w:rPr>
          <w:rFonts w:ascii="Times New Roman" w:hAnsi="Times New Roman"/>
          <w:sz w:val="26"/>
          <w:szCs w:val="26"/>
        </w:rPr>
        <w:t xml:space="preserve">Постановление Пленума ВАС РФ от 11.07.2011 </w:t>
      </w:r>
      <w:r w:rsidR="00AD68BE" w:rsidRPr="005F58EB">
        <w:rPr>
          <w:rFonts w:ascii="Times New Roman" w:hAnsi="Times New Roman"/>
          <w:sz w:val="26"/>
          <w:szCs w:val="26"/>
        </w:rPr>
        <w:t>№ </w:t>
      </w:r>
      <w:r w:rsidRPr="00CB5583">
        <w:rPr>
          <w:rFonts w:ascii="Times New Roman" w:hAnsi="Times New Roman"/>
          <w:sz w:val="26"/>
          <w:szCs w:val="26"/>
        </w:rPr>
        <w:t>54 «О некоторых вопросах разрешения споров, возникающих из договоров по поводу недвижимости, которая будет создана или приобретена в будущем».</w:t>
      </w:r>
    </w:p>
    <w:p w14:paraId="20AB406C"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Постановление Пленума ВАС РФ от 17</w:t>
      </w:r>
      <w:r w:rsidR="00AD68BE" w:rsidRPr="00CB5583">
        <w:rPr>
          <w:rFonts w:ascii="Times New Roman" w:eastAsia="Calibri" w:hAnsi="Times New Roman"/>
          <w:color w:val="000000"/>
          <w:sz w:val="26"/>
          <w:szCs w:val="26"/>
        </w:rPr>
        <w:t>.02.</w:t>
      </w:r>
      <w:r w:rsidRPr="00CB5583">
        <w:rPr>
          <w:rFonts w:ascii="Times New Roman" w:eastAsia="Calibri" w:hAnsi="Times New Roman"/>
          <w:color w:val="000000"/>
          <w:sz w:val="26"/>
          <w:szCs w:val="26"/>
        </w:rPr>
        <w:t xml:space="preserve">2011 </w:t>
      </w:r>
      <w:r w:rsidR="00AD68BE" w:rsidRPr="00CB5583">
        <w:rPr>
          <w:rStyle w:val="12"/>
          <w:rFonts w:eastAsia="Calibri"/>
          <w:color w:val="000000" w:themeColor="text1"/>
          <w:sz w:val="26"/>
          <w:szCs w:val="26"/>
        </w:rPr>
        <w:t>№ </w:t>
      </w:r>
      <w:r w:rsidRPr="00CB5583">
        <w:rPr>
          <w:rFonts w:ascii="Times New Roman" w:eastAsia="Calibri" w:hAnsi="Times New Roman"/>
          <w:color w:val="000000"/>
          <w:sz w:val="26"/>
          <w:szCs w:val="26"/>
        </w:rPr>
        <w:t xml:space="preserve">10 «О некоторых вопросах применения законодательства о залоге». </w:t>
      </w:r>
    </w:p>
    <w:p w14:paraId="64D32029"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Постановление Пленума ВАС РФ от 22</w:t>
      </w:r>
      <w:r w:rsidR="00AD68BE" w:rsidRPr="00CB5583">
        <w:rPr>
          <w:rFonts w:ascii="Times New Roman" w:eastAsia="Calibri" w:hAnsi="Times New Roman"/>
          <w:color w:val="000000"/>
          <w:sz w:val="26"/>
          <w:szCs w:val="26"/>
        </w:rPr>
        <w:t>.12.</w:t>
      </w:r>
      <w:r w:rsidRPr="00CB5583">
        <w:rPr>
          <w:rFonts w:ascii="Times New Roman" w:eastAsia="Calibri" w:hAnsi="Times New Roman"/>
          <w:color w:val="000000"/>
          <w:sz w:val="26"/>
          <w:szCs w:val="26"/>
        </w:rPr>
        <w:t xml:space="preserve">2011 </w:t>
      </w:r>
      <w:r w:rsidR="00AD68BE" w:rsidRPr="00CB5583">
        <w:rPr>
          <w:rStyle w:val="12"/>
          <w:rFonts w:eastAsia="Calibri"/>
          <w:color w:val="000000" w:themeColor="text1"/>
          <w:sz w:val="26"/>
          <w:szCs w:val="26"/>
        </w:rPr>
        <w:t>№ </w:t>
      </w:r>
      <w:r w:rsidRPr="00CB5583">
        <w:rPr>
          <w:rFonts w:ascii="Times New Roman" w:eastAsia="Calibri" w:hAnsi="Times New Roman"/>
          <w:color w:val="000000"/>
          <w:sz w:val="26"/>
          <w:szCs w:val="26"/>
        </w:rPr>
        <w:t xml:space="preserve">81 «О некоторых вопросах применения статьи 333 Гражданского кодекса Российской Федерации». </w:t>
      </w:r>
    </w:p>
    <w:p w14:paraId="1285B630"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Постановление Пленума Верховного Суда РФ от 28.06.2012 </w:t>
      </w:r>
      <w:r w:rsidR="00AD68BE" w:rsidRPr="00CB5583">
        <w:rPr>
          <w:rStyle w:val="12"/>
          <w:rFonts w:eastAsia="Calibri"/>
          <w:color w:val="000000" w:themeColor="text1"/>
          <w:sz w:val="26"/>
          <w:szCs w:val="26"/>
        </w:rPr>
        <w:t>№ </w:t>
      </w:r>
      <w:r w:rsidRPr="00CB5583">
        <w:rPr>
          <w:rFonts w:ascii="Times New Roman" w:eastAsiaTheme="minorHAnsi" w:hAnsi="Times New Roman"/>
          <w:sz w:val="26"/>
          <w:szCs w:val="26"/>
        </w:rPr>
        <w:t xml:space="preserve">17 </w:t>
      </w:r>
      <w:r w:rsidR="00AD68BE" w:rsidRPr="00CB5583">
        <w:rPr>
          <w:rFonts w:ascii="Times New Roman" w:eastAsiaTheme="minorHAnsi" w:hAnsi="Times New Roman"/>
          <w:sz w:val="26"/>
          <w:szCs w:val="26"/>
        </w:rPr>
        <w:br/>
      </w:r>
      <w:r w:rsidRPr="00CB5583">
        <w:rPr>
          <w:rFonts w:ascii="Times New Roman" w:eastAsiaTheme="minorHAnsi" w:hAnsi="Times New Roman"/>
          <w:sz w:val="26"/>
          <w:szCs w:val="26"/>
        </w:rPr>
        <w:t>«О рассмотрении судами гражданских дел по спорам о защите прав потребителей».</w:t>
      </w:r>
    </w:p>
    <w:p w14:paraId="2EAB1B7E"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Постановление Пленума Верховного Суда РФ от 29.05.2012 </w:t>
      </w:r>
      <w:r w:rsidR="00AD68BE" w:rsidRPr="00CB5583">
        <w:rPr>
          <w:rStyle w:val="12"/>
          <w:rFonts w:eastAsia="Calibri"/>
          <w:color w:val="000000" w:themeColor="text1"/>
          <w:sz w:val="26"/>
          <w:szCs w:val="26"/>
        </w:rPr>
        <w:t>№ </w:t>
      </w:r>
      <w:r w:rsidRPr="00CB5583">
        <w:rPr>
          <w:rFonts w:ascii="Times New Roman" w:eastAsiaTheme="minorHAnsi" w:hAnsi="Times New Roman"/>
          <w:sz w:val="26"/>
          <w:szCs w:val="26"/>
        </w:rPr>
        <w:t xml:space="preserve">9 </w:t>
      </w:r>
      <w:r w:rsidR="00AD68BE" w:rsidRPr="00CB5583">
        <w:rPr>
          <w:rFonts w:ascii="Times New Roman" w:eastAsiaTheme="minorHAnsi" w:hAnsi="Times New Roman"/>
          <w:sz w:val="26"/>
          <w:szCs w:val="26"/>
        </w:rPr>
        <w:br/>
      </w:r>
      <w:r w:rsidRPr="00CB5583">
        <w:rPr>
          <w:rFonts w:ascii="Times New Roman" w:eastAsiaTheme="minorHAnsi" w:hAnsi="Times New Roman"/>
          <w:sz w:val="26"/>
          <w:szCs w:val="26"/>
        </w:rPr>
        <w:t>«О судебной практике по делам о наследовании».</w:t>
      </w:r>
    </w:p>
    <w:p w14:paraId="754A7242"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Постановление Пленума ВАС РФ от 08.10.2012 </w:t>
      </w:r>
      <w:r w:rsidR="00AD68BE" w:rsidRPr="00CB5583">
        <w:rPr>
          <w:rFonts w:ascii="Times New Roman" w:eastAsiaTheme="minorHAnsi" w:hAnsi="Times New Roman"/>
        </w:rPr>
        <w:t>№ </w:t>
      </w:r>
      <w:r w:rsidRPr="00CB5583">
        <w:rPr>
          <w:rFonts w:ascii="Times New Roman" w:eastAsiaTheme="minorHAnsi" w:hAnsi="Times New Roman"/>
          <w:sz w:val="26"/>
          <w:szCs w:val="26"/>
        </w:rPr>
        <w:t>61 «Об обеспечении гласности в арбитражном процессе».</w:t>
      </w:r>
    </w:p>
    <w:p w14:paraId="440E44BD" w14:textId="77777777" w:rsidR="00AD562E" w:rsidRPr="00CB5583" w:rsidRDefault="00AD562E" w:rsidP="005B46AF">
      <w:pPr>
        <w:pStyle w:val="af3"/>
        <w:numPr>
          <w:ilvl w:val="0"/>
          <w:numId w:val="4"/>
        </w:numPr>
        <w:tabs>
          <w:tab w:val="left" w:pos="1134"/>
        </w:tabs>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Постановление Пленума Верховного Суда РФ от 28.06.2012 </w:t>
      </w:r>
      <w:r w:rsidR="00AD68BE" w:rsidRPr="00CB5583">
        <w:rPr>
          <w:rStyle w:val="12"/>
          <w:rFonts w:eastAsia="Calibri"/>
          <w:color w:val="000000" w:themeColor="text1"/>
          <w:sz w:val="26"/>
          <w:szCs w:val="26"/>
        </w:rPr>
        <w:t>№ </w:t>
      </w:r>
      <w:r w:rsidRPr="00CB5583">
        <w:rPr>
          <w:rFonts w:ascii="Times New Roman" w:eastAsia="Calibri" w:hAnsi="Times New Roman"/>
          <w:color w:val="000000"/>
          <w:sz w:val="26"/>
          <w:szCs w:val="26"/>
        </w:rPr>
        <w:t xml:space="preserve">17 </w:t>
      </w:r>
      <w:r w:rsidR="00AD68BE" w:rsidRPr="00CB5583">
        <w:rPr>
          <w:rFonts w:ascii="Times New Roman" w:eastAsia="Calibri" w:hAnsi="Times New Roman"/>
          <w:color w:val="000000"/>
          <w:sz w:val="26"/>
          <w:szCs w:val="26"/>
        </w:rPr>
        <w:br/>
      </w:r>
      <w:r w:rsidRPr="00CB5583">
        <w:rPr>
          <w:rFonts w:ascii="Times New Roman" w:eastAsia="Calibri" w:hAnsi="Times New Roman"/>
          <w:color w:val="000000"/>
          <w:sz w:val="26"/>
          <w:szCs w:val="26"/>
        </w:rPr>
        <w:t>«О рассмотрении судами гражданских дел по спорам о защите прав потребителей».</w:t>
      </w:r>
    </w:p>
    <w:p w14:paraId="726FDCC0"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Постановление Пленума ВАС РФ от 23.03.2012 </w:t>
      </w:r>
      <w:r w:rsidR="00AD68BE" w:rsidRPr="00CB5583">
        <w:rPr>
          <w:rStyle w:val="12"/>
          <w:rFonts w:eastAsia="Calibri"/>
          <w:color w:val="000000" w:themeColor="text1"/>
          <w:sz w:val="26"/>
          <w:szCs w:val="26"/>
        </w:rPr>
        <w:t>№ </w:t>
      </w:r>
      <w:r w:rsidRPr="00CB5583">
        <w:rPr>
          <w:rFonts w:ascii="Times New Roman" w:eastAsia="Calibri" w:hAnsi="Times New Roman"/>
          <w:color w:val="000000"/>
          <w:sz w:val="26"/>
          <w:szCs w:val="26"/>
        </w:rPr>
        <w:t>14 «Об отдельных вопросах практики разрешения споров, связанных с оспариванием банковских гарантий».</w:t>
      </w:r>
    </w:p>
    <w:p w14:paraId="4874A6A3"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000000"/>
          <w:sz w:val="26"/>
          <w:szCs w:val="26"/>
        </w:rPr>
      </w:pPr>
      <w:r w:rsidRPr="00CB5583">
        <w:rPr>
          <w:rFonts w:ascii="Times New Roman" w:eastAsia="Calibri" w:hAnsi="Times New Roman"/>
          <w:color w:val="000000"/>
          <w:sz w:val="26"/>
          <w:szCs w:val="26"/>
        </w:rPr>
        <w:t xml:space="preserve">Постановление Пленума ВАС РФ от 12.07.2012 </w:t>
      </w:r>
      <w:r w:rsidR="00AD68BE" w:rsidRPr="00CB5583">
        <w:rPr>
          <w:rStyle w:val="12"/>
          <w:rFonts w:eastAsia="Calibri"/>
          <w:color w:val="000000" w:themeColor="text1"/>
          <w:sz w:val="26"/>
          <w:szCs w:val="26"/>
        </w:rPr>
        <w:t>№ </w:t>
      </w:r>
      <w:r w:rsidRPr="00CB5583">
        <w:rPr>
          <w:rFonts w:ascii="Times New Roman" w:eastAsia="Calibri" w:hAnsi="Times New Roman"/>
          <w:color w:val="000000"/>
          <w:sz w:val="26"/>
          <w:szCs w:val="26"/>
        </w:rPr>
        <w:t>42 «О некоторых вопросах разрешения споров, связанных с поручительством».</w:t>
      </w:r>
    </w:p>
    <w:p w14:paraId="3E29A2D7" w14:textId="77777777" w:rsidR="00BD48A0" w:rsidRPr="00CB5583" w:rsidRDefault="00BD48A0"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Постановление Пленума ВАС РФ от 14.03.2014 </w:t>
      </w:r>
      <w:r w:rsidRPr="00CB5583">
        <w:rPr>
          <w:rStyle w:val="12"/>
          <w:rFonts w:eastAsia="Calibri"/>
          <w:color w:val="000000" w:themeColor="text1"/>
          <w:sz w:val="26"/>
          <w:szCs w:val="26"/>
        </w:rPr>
        <w:t>№ </w:t>
      </w:r>
      <w:r w:rsidRPr="00CB5583">
        <w:rPr>
          <w:rFonts w:ascii="Times New Roman" w:eastAsia="Calibri" w:hAnsi="Times New Roman"/>
          <w:color w:val="000000"/>
          <w:sz w:val="26"/>
          <w:szCs w:val="26"/>
        </w:rPr>
        <w:t>16 «О свободе договора и</w:t>
      </w:r>
      <w:r w:rsidR="00EA2004">
        <w:rPr>
          <w:rFonts w:ascii="Times New Roman" w:eastAsia="Calibri" w:hAnsi="Times New Roman"/>
          <w:color w:val="000000"/>
          <w:sz w:val="26"/>
          <w:szCs w:val="26"/>
        </w:rPr>
        <w:t> </w:t>
      </w:r>
      <w:r w:rsidRPr="00CB5583">
        <w:rPr>
          <w:rFonts w:ascii="Times New Roman" w:eastAsia="Calibri" w:hAnsi="Times New Roman"/>
          <w:color w:val="000000"/>
          <w:sz w:val="26"/>
          <w:szCs w:val="26"/>
        </w:rPr>
        <w:t>ее пределах».</w:t>
      </w:r>
    </w:p>
    <w:p w14:paraId="5E58F3F6" w14:textId="77777777" w:rsidR="00BD48A0" w:rsidRPr="00CB5583" w:rsidRDefault="00BD48A0" w:rsidP="005B46AF">
      <w:pPr>
        <w:pStyle w:val="af3"/>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Постановление Пленума ВАС РФ от 16.05.2014 </w:t>
      </w:r>
      <w:r w:rsidRPr="00CB5583">
        <w:rPr>
          <w:rStyle w:val="12"/>
          <w:rFonts w:eastAsia="Calibri"/>
          <w:color w:val="000000" w:themeColor="text1"/>
          <w:sz w:val="26"/>
          <w:szCs w:val="26"/>
        </w:rPr>
        <w:t>№ </w:t>
      </w:r>
      <w:r w:rsidRPr="00CB5583">
        <w:rPr>
          <w:rFonts w:ascii="Times New Roman" w:eastAsia="Calibri" w:hAnsi="Times New Roman"/>
          <w:color w:val="000000"/>
          <w:sz w:val="26"/>
          <w:szCs w:val="26"/>
        </w:rPr>
        <w:t>27 «О некоторых вопросах применения законодательства об исполнительном производстве».</w:t>
      </w:r>
    </w:p>
    <w:p w14:paraId="159406C0"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Постановление Пленума ВАС РФ от 16.05.2014 </w:t>
      </w:r>
      <w:r w:rsidR="00AD68BE" w:rsidRPr="00CB5583">
        <w:rPr>
          <w:rStyle w:val="12"/>
          <w:rFonts w:eastAsia="Calibri"/>
          <w:color w:val="000000" w:themeColor="text1"/>
          <w:sz w:val="26"/>
          <w:szCs w:val="26"/>
        </w:rPr>
        <w:t>№ </w:t>
      </w:r>
      <w:r w:rsidRPr="00CB5583">
        <w:rPr>
          <w:rFonts w:ascii="Times New Roman" w:eastAsia="Calibri" w:hAnsi="Times New Roman"/>
          <w:color w:val="000000"/>
          <w:sz w:val="26"/>
          <w:szCs w:val="26"/>
        </w:rPr>
        <w:t>28 «О некоторых вопросах, связанных с оспариванием крупных сделок и сделок с заинтересованностью».</w:t>
      </w:r>
    </w:p>
    <w:p w14:paraId="6AD3BA2E" w14:textId="77777777" w:rsidR="00AD562E" w:rsidRPr="00CB5583" w:rsidRDefault="00AD562E"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olor w:val="000000"/>
          <w:sz w:val="26"/>
          <w:szCs w:val="26"/>
        </w:rPr>
      </w:pPr>
      <w:r w:rsidRPr="00CB5583">
        <w:rPr>
          <w:rFonts w:ascii="Times New Roman" w:eastAsia="Calibri" w:hAnsi="Times New Roman"/>
          <w:color w:val="000000"/>
          <w:sz w:val="26"/>
          <w:szCs w:val="26"/>
        </w:rPr>
        <w:t xml:space="preserve">Постановление Пленума ВАС РФ от 06.06.2014 </w:t>
      </w:r>
      <w:r w:rsidR="00AD68BE" w:rsidRPr="00CB5583">
        <w:rPr>
          <w:rStyle w:val="12"/>
          <w:rFonts w:eastAsia="Calibri"/>
          <w:color w:val="000000" w:themeColor="text1"/>
          <w:sz w:val="26"/>
          <w:szCs w:val="26"/>
        </w:rPr>
        <w:t>№ </w:t>
      </w:r>
      <w:r w:rsidRPr="00CB5583">
        <w:rPr>
          <w:rFonts w:ascii="Times New Roman" w:eastAsia="Calibri" w:hAnsi="Times New Roman"/>
          <w:color w:val="000000"/>
          <w:sz w:val="26"/>
          <w:szCs w:val="26"/>
        </w:rPr>
        <w:t>35 «О последствиях расторжения договора».</w:t>
      </w:r>
    </w:p>
    <w:p w14:paraId="579A6D06" w14:textId="77777777" w:rsidR="00AD562E" w:rsidRPr="00CB5583" w:rsidRDefault="00BD48A0" w:rsidP="001C0A0D">
      <w:pPr>
        <w:tabs>
          <w:tab w:val="left" w:pos="1134"/>
        </w:tabs>
        <w:autoSpaceDE w:val="0"/>
        <w:autoSpaceDN w:val="0"/>
        <w:adjustRightInd w:val="0"/>
        <w:jc w:val="both"/>
        <w:rPr>
          <w:color w:val="000000"/>
          <w:sz w:val="26"/>
          <w:szCs w:val="26"/>
        </w:rPr>
      </w:pPr>
      <w:r w:rsidRPr="00CB5583">
        <w:rPr>
          <w:sz w:val="26"/>
          <w:szCs w:val="26"/>
        </w:rPr>
        <w:t>Постановление</w:t>
      </w:r>
      <w:r w:rsidR="001361DE">
        <w:rPr>
          <w:sz w:val="26"/>
          <w:szCs w:val="26"/>
        </w:rPr>
        <w:t xml:space="preserve"> Пленума ВАС РФ от 18.07.2014 № </w:t>
      </w:r>
      <w:r w:rsidRPr="00CB5583">
        <w:rPr>
          <w:sz w:val="26"/>
          <w:szCs w:val="26"/>
        </w:rPr>
        <w:t>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14:paraId="5A5551D3" w14:textId="77777777" w:rsidR="00524192" w:rsidRPr="00CB5583" w:rsidRDefault="00524192" w:rsidP="005B46AF">
      <w:pPr>
        <w:pStyle w:val="ConsPlusDocList"/>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t xml:space="preserve">Постановление Пленума Верховного Суда РФ от 29.01.2015 </w:t>
      </w:r>
      <w:r w:rsidR="00AD68BE" w:rsidRPr="00CB5583">
        <w:rPr>
          <w:rStyle w:val="12"/>
          <w:rFonts w:eastAsia="Calibri"/>
          <w:color w:val="000000" w:themeColor="text1"/>
          <w:sz w:val="26"/>
          <w:szCs w:val="26"/>
        </w:rPr>
        <w:t>№ </w:t>
      </w:r>
      <w:r w:rsidRPr="00CB5583">
        <w:rPr>
          <w:rFonts w:ascii="Times New Roman" w:hAnsi="Times New Roman" w:cs="Times New Roman"/>
          <w:sz w:val="26"/>
          <w:szCs w:val="26"/>
        </w:rPr>
        <w:t>2</w:t>
      </w:r>
      <w:r w:rsidRPr="00CB5583">
        <w:rPr>
          <w:rFonts w:ascii="Times New Roman" w:hAnsi="Times New Roman" w:cs="Times New Roman"/>
          <w:sz w:val="26"/>
          <w:szCs w:val="26"/>
        </w:rPr>
        <w:br/>
      </w:r>
      <w:r w:rsidR="002D516F" w:rsidRPr="00CB5583">
        <w:rPr>
          <w:rFonts w:ascii="Times New Roman" w:hAnsi="Times New Roman" w:cs="Times New Roman"/>
          <w:sz w:val="26"/>
          <w:szCs w:val="26"/>
        </w:rPr>
        <w:t>«</w:t>
      </w:r>
      <w:r w:rsidRPr="00CB5583">
        <w:rPr>
          <w:rFonts w:ascii="Times New Roman" w:hAnsi="Times New Roman" w:cs="Times New Roman"/>
          <w:sz w:val="26"/>
          <w:szCs w:val="26"/>
        </w:rPr>
        <w:t>О применении судами законодательства об обязательном страховании гражданской ответственности владельцев транспортных средств</w:t>
      </w:r>
      <w:r w:rsidR="002D516F" w:rsidRPr="00CB5583">
        <w:rPr>
          <w:rFonts w:ascii="Times New Roman" w:hAnsi="Times New Roman" w:cs="Times New Roman"/>
          <w:sz w:val="26"/>
          <w:szCs w:val="26"/>
        </w:rPr>
        <w:t>».</w:t>
      </w:r>
    </w:p>
    <w:p w14:paraId="1630F2E8" w14:textId="77777777" w:rsidR="008856A3" w:rsidRPr="00CB5583" w:rsidRDefault="008856A3" w:rsidP="005B46AF">
      <w:pPr>
        <w:pStyle w:val="ConsPlusDocList"/>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t>Постановление Пленума Вер</w:t>
      </w:r>
      <w:r w:rsidR="001361DE">
        <w:rPr>
          <w:rFonts w:ascii="Times New Roman" w:hAnsi="Times New Roman" w:cs="Times New Roman"/>
          <w:sz w:val="26"/>
          <w:szCs w:val="26"/>
        </w:rPr>
        <w:t>ховного Суда РФ от 24.03.2016 № </w:t>
      </w:r>
      <w:r w:rsidRPr="00CB5583">
        <w:rPr>
          <w:rFonts w:ascii="Times New Roman" w:hAnsi="Times New Roman" w:cs="Times New Roman"/>
          <w:sz w:val="26"/>
          <w:szCs w:val="26"/>
        </w:rPr>
        <w:t>7</w:t>
      </w:r>
      <w:r w:rsidRPr="00CB5583">
        <w:rPr>
          <w:rFonts w:ascii="Times New Roman" w:hAnsi="Times New Roman" w:cs="Times New Roman"/>
          <w:sz w:val="26"/>
          <w:szCs w:val="26"/>
        </w:rPr>
        <w:br/>
        <w:t>«О применении судами некоторых положений Гражданского кодекса Российской Федерации об ответственности за нарушение обязательств».</w:t>
      </w:r>
    </w:p>
    <w:p w14:paraId="6EE36D4B" w14:textId="77777777" w:rsidR="00524192" w:rsidRPr="00CB5583" w:rsidRDefault="00524192" w:rsidP="005B46AF">
      <w:pPr>
        <w:pStyle w:val="ConsPlusDocList"/>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t xml:space="preserve">Постановление Пленума Верховного Суда РФ от 02.06.2015 </w:t>
      </w:r>
      <w:r w:rsidR="00AD68BE" w:rsidRPr="00CB5583">
        <w:rPr>
          <w:rStyle w:val="12"/>
          <w:rFonts w:eastAsia="Calibri"/>
          <w:color w:val="000000" w:themeColor="text1"/>
          <w:sz w:val="26"/>
          <w:szCs w:val="26"/>
        </w:rPr>
        <w:t>№ </w:t>
      </w:r>
      <w:r w:rsidRPr="00CB5583">
        <w:rPr>
          <w:rFonts w:ascii="Times New Roman" w:hAnsi="Times New Roman" w:cs="Times New Roman"/>
          <w:sz w:val="26"/>
          <w:szCs w:val="26"/>
        </w:rPr>
        <w:t>21</w:t>
      </w:r>
      <w:r w:rsidRPr="00CB5583">
        <w:rPr>
          <w:rFonts w:ascii="Times New Roman" w:hAnsi="Times New Roman" w:cs="Times New Roman"/>
          <w:sz w:val="26"/>
          <w:szCs w:val="26"/>
        </w:rPr>
        <w:br/>
      </w:r>
      <w:r w:rsidR="002D516F" w:rsidRPr="00CB5583">
        <w:rPr>
          <w:rFonts w:ascii="Times New Roman" w:hAnsi="Times New Roman" w:cs="Times New Roman"/>
          <w:sz w:val="26"/>
          <w:szCs w:val="26"/>
        </w:rPr>
        <w:t>«</w:t>
      </w:r>
      <w:r w:rsidRPr="00CB5583">
        <w:rPr>
          <w:rFonts w:ascii="Times New Roman" w:hAnsi="Times New Roman" w:cs="Times New Roman"/>
          <w:sz w:val="26"/>
          <w:szCs w:val="26"/>
        </w:rPr>
        <w: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r w:rsidR="002D516F" w:rsidRPr="00CB5583">
        <w:rPr>
          <w:rFonts w:ascii="Times New Roman" w:hAnsi="Times New Roman" w:cs="Times New Roman"/>
          <w:sz w:val="26"/>
          <w:szCs w:val="26"/>
        </w:rPr>
        <w:t>».</w:t>
      </w:r>
    </w:p>
    <w:p w14:paraId="25E4CD3C" w14:textId="77777777" w:rsidR="00524192" w:rsidRPr="00CB5583" w:rsidRDefault="00524192" w:rsidP="005B46AF">
      <w:pPr>
        <w:pStyle w:val="ConsPlusDocList"/>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lastRenderedPageBreak/>
        <w:t xml:space="preserve">Постановление Пленума Верховного Суда РФ от 23.06.2015 </w:t>
      </w:r>
      <w:r w:rsidR="00AD68BE" w:rsidRPr="00CB5583">
        <w:rPr>
          <w:rStyle w:val="12"/>
          <w:rFonts w:eastAsia="Calibri"/>
          <w:color w:val="000000" w:themeColor="text1"/>
          <w:sz w:val="26"/>
          <w:szCs w:val="26"/>
        </w:rPr>
        <w:t>№ </w:t>
      </w:r>
      <w:r w:rsidRPr="00CB5583">
        <w:rPr>
          <w:rFonts w:ascii="Times New Roman" w:hAnsi="Times New Roman" w:cs="Times New Roman"/>
          <w:sz w:val="26"/>
          <w:szCs w:val="26"/>
        </w:rPr>
        <w:t>25</w:t>
      </w:r>
      <w:r w:rsidRPr="00CB5583">
        <w:rPr>
          <w:rFonts w:ascii="Times New Roman" w:hAnsi="Times New Roman" w:cs="Times New Roman"/>
          <w:sz w:val="26"/>
          <w:szCs w:val="26"/>
        </w:rPr>
        <w:br/>
      </w:r>
      <w:r w:rsidR="002D516F" w:rsidRPr="00CB5583">
        <w:rPr>
          <w:rFonts w:ascii="Times New Roman" w:hAnsi="Times New Roman" w:cs="Times New Roman"/>
          <w:sz w:val="26"/>
          <w:szCs w:val="26"/>
        </w:rPr>
        <w:t>«</w:t>
      </w:r>
      <w:r w:rsidRPr="00CB5583">
        <w:rPr>
          <w:rFonts w:ascii="Times New Roman" w:hAnsi="Times New Roman" w:cs="Times New Roman"/>
          <w:sz w:val="26"/>
          <w:szCs w:val="26"/>
        </w:rPr>
        <w:t>О применении судами некоторых положений раздела I части первой Гражданског</w:t>
      </w:r>
      <w:r w:rsidR="002D516F" w:rsidRPr="00CB5583">
        <w:rPr>
          <w:rFonts w:ascii="Times New Roman" w:hAnsi="Times New Roman" w:cs="Times New Roman"/>
          <w:sz w:val="26"/>
          <w:szCs w:val="26"/>
        </w:rPr>
        <w:t>о кодекса Российской Федерации».</w:t>
      </w:r>
    </w:p>
    <w:p w14:paraId="55A23B5B" w14:textId="77777777" w:rsidR="00524192" w:rsidRPr="00CB5583" w:rsidRDefault="00524192" w:rsidP="005B46AF">
      <w:pPr>
        <w:pStyle w:val="ConsPlusDocList"/>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t xml:space="preserve">Постановление Пленума Верховного Суда РФ от 30.06.2015 </w:t>
      </w:r>
      <w:r w:rsidR="00AD68BE" w:rsidRPr="00CB5583">
        <w:rPr>
          <w:rStyle w:val="12"/>
          <w:rFonts w:eastAsia="Calibri"/>
          <w:color w:val="000000" w:themeColor="text1"/>
          <w:sz w:val="26"/>
          <w:szCs w:val="26"/>
        </w:rPr>
        <w:t>№ </w:t>
      </w:r>
      <w:r w:rsidRPr="00CB5583">
        <w:rPr>
          <w:rFonts w:ascii="Times New Roman" w:hAnsi="Times New Roman" w:cs="Times New Roman"/>
          <w:sz w:val="26"/>
          <w:szCs w:val="26"/>
        </w:rPr>
        <w:t>28</w:t>
      </w:r>
      <w:r w:rsidRPr="00CB5583">
        <w:rPr>
          <w:rFonts w:ascii="Times New Roman" w:hAnsi="Times New Roman" w:cs="Times New Roman"/>
          <w:sz w:val="26"/>
          <w:szCs w:val="26"/>
        </w:rPr>
        <w:br/>
      </w:r>
      <w:r w:rsidR="002D516F" w:rsidRPr="00CB5583">
        <w:rPr>
          <w:rFonts w:ascii="Times New Roman" w:hAnsi="Times New Roman" w:cs="Times New Roman"/>
          <w:sz w:val="26"/>
          <w:szCs w:val="26"/>
        </w:rPr>
        <w:t>«</w:t>
      </w:r>
      <w:r w:rsidRPr="00CB5583">
        <w:rPr>
          <w:rFonts w:ascii="Times New Roman" w:hAnsi="Times New Roman" w:cs="Times New Roman"/>
          <w:sz w:val="26"/>
          <w:szCs w:val="26"/>
        </w:rPr>
        <w:t xml:space="preserve">О некоторых вопросах, возникающих при рассмотрении судами дел об оспаривании </w:t>
      </w:r>
      <w:proofErr w:type="gramStart"/>
      <w:r w:rsidRPr="00CB5583">
        <w:rPr>
          <w:rFonts w:ascii="Times New Roman" w:hAnsi="Times New Roman" w:cs="Times New Roman"/>
          <w:sz w:val="26"/>
          <w:szCs w:val="26"/>
        </w:rPr>
        <w:t>результатов определения кадастровой с</w:t>
      </w:r>
      <w:r w:rsidR="002D516F" w:rsidRPr="00CB5583">
        <w:rPr>
          <w:rFonts w:ascii="Times New Roman" w:hAnsi="Times New Roman" w:cs="Times New Roman"/>
          <w:sz w:val="26"/>
          <w:szCs w:val="26"/>
        </w:rPr>
        <w:t>тоимости объектов недвижимости</w:t>
      </w:r>
      <w:proofErr w:type="gramEnd"/>
      <w:r w:rsidR="002D516F" w:rsidRPr="00CB5583">
        <w:rPr>
          <w:rFonts w:ascii="Times New Roman" w:hAnsi="Times New Roman" w:cs="Times New Roman"/>
          <w:sz w:val="26"/>
          <w:szCs w:val="26"/>
        </w:rPr>
        <w:t>».</w:t>
      </w:r>
    </w:p>
    <w:p w14:paraId="4BCBF39D" w14:textId="77777777" w:rsidR="00524192" w:rsidRPr="00CB5583" w:rsidRDefault="00524192" w:rsidP="005B46AF">
      <w:pPr>
        <w:pStyle w:val="ConsPlusDocList"/>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t xml:space="preserve">Постановление Пленума Верховного Суда РФ от 29.09.2015 </w:t>
      </w:r>
      <w:r w:rsidR="00AD68BE" w:rsidRPr="00CB5583">
        <w:rPr>
          <w:rStyle w:val="12"/>
          <w:rFonts w:eastAsia="Calibri"/>
          <w:color w:val="000000" w:themeColor="text1"/>
          <w:sz w:val="26"/>
          <w:szCs w:val="26"/>
        </w:rPr>
        <w:t>№ </w:t>
      </w:r>
      <w:r w:rsidRPr="00CB5583">
        <w:rPr>
          <w:rFonts w:ascii="Times New Roman" w:hAnsi="Times New Roman" w:cs="Times New Roman"/>
          <w:sz w:val="26"/>
          <w:szCs w:val="26"/>
        </w:rPr>
        <w:t>43</w:t>
      </w:r>
      <w:r w:rsidRPr="00CB5583">
        <w:rPr>
          <w:rFonts w:ascii="Times New Roman" w:hAnsi="Times New Roman" w:cs="Times New Roman"/>
          <w:sz w:val="26"/>
          <w:szCs w:val="26"/>
        </w:rPr>
        <w:br/>
      </w:r>
      <w:r w:rsidR="002D516F" w:rsidRPr="00CB5583">
        <w:rPr>
          <w:rFonts w:ascii="Times New Roman" w:hAnsi="Times New Roman" w:cs="Times New Roman"/>
          <w:sz w:val="26"/>
          <w:szCs w:val="26"/>
        </w:rPr>
        <w:t>«</w:t>
      </w:r>
      <w:r w:rsidRPr="00CB5583">
        <w:rPr>
          <w:rFonts w:ascii="Times New Roman" w:hAnsi="Times New Roman" w:cs="Times New Roman"/>
          <w:sz w:val="26"/>
          <w:szCs w:val="26"/>
        </w:rPr>
        <w:t>О некоторых вопросах, связанных с применением норм Гражданского кодекса Российской</w:t>
      </w:r>
      <w:r w:rsidR="002D516F" w:rsidRPr="00CB5583">
        <w:rPr>
          <w:rFonts w:ascii="Times New Roman" w:hAnsi="Times New Roman" w:cs="Times New Roman"/>
          <w:sz w:val="26"/>
          <w:szCs w:val="26"/>
        </w:rPr>
        <w:t xml:space="preserve"> Федерации об исковой давности».</w:t>
      </w:r>
    </w:p>
    <w:p w14:paraId="6A4DBAE7" w14:textId="77777777" w:rsidR="00524192" w:rsidRPr="00CB5583" w:rsidRDefault="00524192" w:rsidP="005B46AF">
      <w:pPr>
        <w:pStyle w:val="ConsPlusNormal"/>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t xml:space="preserve">Постановление Пленума Верховного Суда РФ от 13.10.2015 </w:t>
      </w:r>
      <w:r w:rsidR="00AD68BE" w:rsidRPr="00CB5583">
        <w:rPr>
          <w:rStyle w:val="12"/>
          <w:rFonts w:eastAsia="Calibri"/>
          <w:color w:val="000000" w:themeColor="text1"/>
          <w:sz w:val="26"/>
          <w:szCs w:val="26"/>
        </w:rPr>
        <w:t>№ </w:t>
      </w:r>
      <w:r w:rsidRPr="00CB5583">
        <w:rPr>
          <w:rFonts w:ascii="Times New Roman" w:hAnsi="Times New Roman" w:cs="Times New Roman"/>
          <w:sz w:val="26"/>
          <w:szCs w:val="26"/>
        </w:rPr>
        <w:t>45</w:t>
      </w:r>
      <w:r w:rsidRPr="00CB5583">
        <w:rPr>
          <w:rFonts w:ascii="Times New Roman" w:hAnsi="Times New Roman" w:cs="Times New Roman"/>
          <w:sz w:val="26"/>
          <w:szCs w:val="26"/>
        </w:rPr>
        <w:br/>
      </w:r>
      <w:r w:rsidR="002D516F" w:rsidRPr="00CB5583">
        <w:rPr>
          <w:rFonts w:ascii="Times New Roman" w:hAnsi="Times New Roman" w:cs="Times New Roman"/>
          <w:sz w:val="26"/>
          <w:szCs w:val="26"/>
        </w:rPr>
        <w:t>«</w:t>
      </w:r>
      <w:r w:rsidRPr="00CB5583">
        <w:rPr>
          <w:rFonts w:ascii="Times New Roman" w:hAnsi="Times New Roman" w:cs="Times New Roman"/>
          <w:sz w:val="26"/>
          <w:szCs w:val="26"/>
        </w:rPr>
        <w:t xml:space="preserve">О некоторых вопросах, связанных с введением в действие процедур, применяемых </w:t>
      </w:r>
      <w:r w:rsidR="002D516F" w:rsidRPr="00CB5583">
        <w:rPr>
          <w:rFonts w:ascii="Times New Roman" w:hAnsi="Times New Roman" w:cs="Times New Roman"/>
          <w:sz w:val="26"/>
          <w:szCs w:val="26"/>
        </w:rPr>
        <w:br/>
      </w:r>
      <w:r w:rsidRPr="00CB5583">
        <w:rPr>
          <w:rFonts w:ascii="Times New Roman" w:hAnsi="Times New Roman" w:cs="Times New Roman"/>
          <w:sz w:val="26"/>
          <w:szCs w:val="26"/>
        </w:rPr>
        <w:t>в делах о несостоя</w:t>
      </w:r>
      <w:r w:rsidR="002D516F" w:rsidRPr="00CB5583">
        <w:rPr>
          <w:rFonts w:ascii="Times New Roman" w:hAnsi="Times New Roman" w:cs="Times New Roman"/>
          <w:sz w:val="26"/>
          <w:szCs w:val="26"/>
        </w:rPr>
        <w:t>тельности (банкротстве) граждан».</w:t>
      </w:r>
    </w:p>
    <w:p w14:paraId="43082D33" w14:textId="77777777" w:rsidR="008856A3" w:rsidRPr="00CB5583" w:rsidRDefault="008856A3"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CB5583">
        <w:rPr>
          <w:rFonts w:ascii="Times New Roman" w:hAnsi="Times New Roman"/>
          <w:sz w:val="26"/>
          <w:szCs w:val="26"/>
        </w:rPr>
        <w:t xml:space="preserve">Постановление Пленума Верховного Суда РФ от 22.11.2016 </w:t>
      </w:r>
      <w:r w:rsidR="00EA2004">
        <w:rPr>
          <w:rFonts w:ascii="Times New Roman" w:hAnsi="Times New Roman"/>
          <w:sz w:val="26"/>
          <w:szCs w:val="26"/>
        </w:rPr>
        <w:t>№</w:t>
      </w:r>
      <w:r w:rsidR="007F2FF2" w:rsidRPr="00CB5583">
        <w:rPr>
          <w:rFonts w:ascii="Times New Roman" w:hAnsi="Times New Roman"/>
          <w:sz w:val="26"/>
          <w:szCs w:val="26"/>
        </w:rPr>
        <w:t> </w:t>
      </w:r>
      <w:r w:rsidRPr="00CB5583">
        <w:rPr>
          <w:rFonts w:ascii="Times New Roman" w:hAnsi="Times New Roman"/>
          <w:sz w:val="26"/>
          <w:szCs w:val="26"/>
        </w:rPr>
        <w:t>54</w:t>
      </w:r>
      <w:r w:rsidRPr="00CB5583">
        <w:rPr>
          <w:rFonts w:ascii="Times New Roman" w:hAnsi="Times New Roman"/>
          <w:sz w:val="26"/>
          <w:szCs w:val="26"/>
        </w:rPr>
        <w:br/>
        <w:t>«О некоторых вопросах применения общих положений Гражданского кодекса Российской Федерации об обязательствах и их исполнении»</w:t>
      </w:r>
    </w:p>
    <w:p w14:paraId="2BBACBFB" w14:textId="77777777" w:rsidR="008856A3" w:rsidRPr="00CB5583" w:rsidRDefault="008856A3"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CB5583">
        <w:rPr>
          <w:rFonts w:ascii="Times New Roman" w:hAnsi="Times New Roman"/>
          <w:sz w:val="26"/>
          <w:szCs w:val="26"/>
        </w:rPr>
        <w:t xml:space="preserve">Постановление Пленума Верховного Суда РФ от 27.12.2016 </w:t>
      </w:r>
      <w:r w:rsidR="00EA2004">
        <w:rPr>
          <w:rFonts w:ascii="Times New Roman" w:hAnsi="Times New Roman"/>
          <w:sz w:val="26"/>
          <w:szCs w:val="26"/>
        </w:rPr>
        <w:t>№</w:t>
      </w:r>
      <w:r w:rsidR="007F2FF2" w:rsidRPr="00CB5583">
        <w:rPr>
          <w:rFonts w:ascii="Times New Roman" w:hAnsi="Times New Roman"/>
          <w:sz w:val="26"/>
          <w:szCs w:val="26"/>
        </w:rPr>
        <w:t> </w:t>
      </w:r>
      <w:r w:rsidRPr="00CB5583">
        <w:rPr>
          <w:rFonts w:ascii="Times New Roman" w:hAnsi="Times New Roman"/>
          <w:sz w:val="26"/>
          <w:szCs w:val="26"/>
        </w:rPr>
        <w:t>63</w:t>
      </w:r>
      <w:r w:rsidRPr="00CB5583">
        <w:rPr>
          <w:rFonts w:ascii="Times New Roman" w:hAnsi="Times New Roman"/>
          <w:sz w:val="26"/>
          <w:szCs w:val="26"/>
        </w:rPr>
        <w:br/>
        <w:t>«О рассмотрении судами споров об оплате энергии в случае признания недействующим нормативного правового акта, которым установлена регулируемая цена».</w:t>
      </w:r>
    </w:p>
    <w:p w14:paraId="3830167B" w14:textId="77777777" w:rsidR="008856A3" w:rsidRPr="00CB5583" w:rsidRDefault="008856A3"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hAnsi="Times New Roman"/>
        </w:rPr>
      </w:pPr>
      <w:r w:rsidRPr="00CB5583">
        <w:rPr>
          <w:rFonts w:ascii="Times New Roman" w:hAnsi="Times New Roman"/>
          <w:sz w:val="26"/>
          <w:szCs w:val="26"/>
        </w:rPr>
        <w:t xml:space="preserve">Постановление Пленума Верховного Суда РФ от 27.12.2016 </w:t>
      </w:r>
      <w:r w:rsidR="00EA2004">
        <w:rPr>
          <w:rFonts w:ascii="Times New Roman" w:hAnsi="Times New Roman"/>
          <w:sz w:val="26"/>
          <w:szCs w:val="26"/>
        </w:rPr>
        <w:t>№</w:t>
      </w:r>
      <w:r w:rsidR="007F2FF2" w:rsidRPr="00CB5583">
        <w:rPr>
          <w:rFonts w:ascii="Times New Roman" w:hAnsi="Times New Roman"/>
          <w:sz w:val="26"/>
          <w:szCs w:val="26"/>
        </w:rPr>
        <w:t> </w:t>
      </w:r>
      <w:r w:rsidRPr="00CB5583">
        <w:rPr>
          <w:rFonts w:ascii="Times New Roman" w:hAnsi="Times New Roman"/>
          <w:sz w:val="26"/>
          <w:szCs w:val="26"/>
        </w:rPr>
        <w:t>64</w:t>
      </w:r>
      <w:r w:rsidRPr="00CB5583">
        <w:rPr>
          <w:rFonts w:ascii="Times New Roman" w:hAnsi="Times New Roman"/>
          <w:sz w:val="26"/>
          <w:szCs w:val="26"/>
        </w:rPr>
        <w:br/>
        <w:t xml:space="preserve">«О некоторых вопросах, возникающих при рассмотрении судами дел, связанных </w:t>
      </w:r>
      <w:r w:rsidR="007F2FF2" w:rsidRPr="00CB5583">
        <w:rPr>
          <w:rFonts w:ascii="Times New Roman" w:hAnsi="Times New Roman"/>
          <w:sz w:val="26"/>
          <w:szCs w:val="26"/>
        </w:rPr>
        <w:br/>
      </w:r>
      <w:r w:rsidRPr="00CB5583">
        <w:rPr>
          <w:rFonts w:ascii="Times New Roman" w:hAnsi="Times New Roman"/>
          <w:sz w:val="26"/>
          <w:szCs w:val="26"/>
        </w:rPr>
        <w:t xml:space="preserve">с приостановлением деятельности или ликвидацией некоммерческих организаций, </w:t>
      </w:r>
      <w:r w:rsidR="007F2FF2" w:rsidRPr="00CB5583">
        <w:rPr>
          <w:rFonts w:ascii="Times New Roman" w:hAnsi="Times New Roman"/>
          <w:sz w:val="26"/>
          <w:szCs w:val="26"/>
        </w:rPr>
        <w:br/>
      </w:r>
      <w:r w:rsidRPr="00CB5583">
        <w:rPr>
          <w:rFonts w:ascii="Times New Roman" w:hAnsi="Times New Roman"/>
          <w:sz w:val="26"/>
          <w:szCs w:val="26"/>
        </w:rPr>
        <w:t xml:space="preserve">а также запретом деятельности общественных или религиозных объединений, </w:t>
      </w:r>
      <w:r w:rsidR="007F2FF2" w:rsidRPr="00CB5583">
        <w:rPr>
          <w:rFonts w:ascii="Times New Roman" w:hAnsi="Times New Roman"/>
          <w:sz w:val="26"/>
          <w:szCs w:val="26"/>
        </w:rPr>
        <w:br/>
      </w:r>
      <w:r w:rsidRPr="00CB5583">
        <w:rPr>
          <w:rFonts w:ascii="Times New Roman" w:hAnsi="Times New Roman"/>
          <w:sz w:val="26"/>
          <w:szCs w:val="26"/>
        </w:rPr>
        <w:t>не являющихся юридическими лицами».</w:t>
      </w:r>
    </w:p>
    <w:p w14:paraId="27DB2C4D" w14:textId="77777777" w:rsidR="008856A3" w:rsidRPr="00CB5583" w:rsidRDefault="008856A3" w:rsidP="005B46AF">
      <w:pPr>
        <w:pStyle w:val="ConsPlusDocList"/>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t xml:space="preserve">Постановление Пленума Верховного Суда РФ от 16.05.2017 </w:t>
      </w:r>
      <w:r w:rsidR="00EA2004">
        <w:rPr>
          <w:rFonts w:ascii="Times New Roman" w:hAnsi="Times New Roman" w:cs="Times New Roman"/>
          <w:sz w:val="26"/>
          <w:szCs w:val="26"/>
        </w:rPr>
        <w:t>№</w:t>
      </w:r>
      <w:r w:rsidR="007F2FF2" w:rsidRPr="00CB5583">
        <w:rPr>
          <w:rFonts w:ascii="Times New Roman" w:hAnsi="Times New Roman" w:cs="Times New Roman"/>
          <w:sz w:val="26"/>
          <w:szCs w:val="26"/>
        </w:rPr>
        <w:t> </w:t>
      </w:r>
      <w:r w:rsidRPr="00CB5583">
        <w:rPr>
          <w:rFonts w:ascii="Times New Roman" w:hAnsi="Times New Roman" w:cs="Times New Roman"/>
          <w:sz w:val="26"/>
          <w:szCs w:val="26"/>
        </w:rPr>
        <w:t>16</w:t>
      </w:r>
      <w:r w:rsidRPr="00CB5583">
        <w:rPr>
          <w:rFonts w:ascii="Times New Roman" w:hAnsi="Times New Roman" w:cs="Times New Roman"/>
          <w:sz w:val="26"/>
          <w:szCs w:val="26"/>
        </w:rPr>
        <w:br/>
        <w:t xml:space="preserve">«О применении судами законодательства при рассмотрении дел, связанных </w:t>
      </w:r>
      <w:r w:rsidR="007F2FF2" w:rsidRPr="00CB5583">
        <w:rPr>
          <w:rFonts w:ascii="Times New Roman" w:hAnsi="Times New Roman" w:cs="Times New Roman"/>
          <w:sz w:val="26"/>
          <w:szCs w:val="26"/>
        </w:rPr>
        <w:br/>
      </w:r>
      <w:r w:rsidRPr="00CB5583">
        <w:rPr>
          <w:rFonts w:ascii="Times New Roman" w:hAnsi="Times New Roman" w:cs="Times New Roman"/>
          <w:sz w:val="26"/>
          <w:szCs w:val="26"/>
        </w:rPr>
        <w:t>с установлением происхождения детей».</w:t>
      </w:r>
    </w:p>
    <w:p w14:paraId="1E3F419E" w14:textId="77777777" w:rsidR="008856A3" w:rsidRPr="00CB5583" w:rsidRDefault="008856A3" w:rsidP="005B46AF">
      <w:pPr>
        <w:pStyle w:val="ConsPlusDocList"/>
        <w:numPr>
          <w:ilvl w:val="0"/>
          <w:numId w:val="4"/>
        </w:numPr>
        <w:tabs>
          <w:tab w:val="left" w:pos="1134"/>
        </w:tabs>
        <w:ind w:left="0" w:firstLine="709"/>
        <w:jc w:val="both"/>
        <w:rPr>
          <w:rFonts w:ascii="Times New Roman" w:hAnsi="Times New Roman" w:cs="Times New Roman"/>
          <w:sz w:val="26"/>
          <w:szCs w:val="26"/>
        </w:rPr>
      </w:pPr>
      <w:r w:rsidRPr="00CB5583">
        <w:rPr>
          <w:rFonts w:ascii="Times New Roman" w:hAnsi="Times New Roman" w:cs="Times New Roman"/>
          <w:sz w:val="26"/>
          <w:szCs w:val="26"/>
        </w:rPr>
        <w:t xml:space="preserve">Постановление Пленума Верховного Суда РФ от 27.06.2017 </w:t>
      </w:r>
      <w:r w:rsidR="00EA2004">
        <w:rPr>
          <w:rFonts w:ascii="Times New Roman" w:hAnsi="Times New Roman" w:cs="Times New Roman"/>
          <w:sz w:val="26"/>
          <w:szCs w:val="26"/>
        </w:rPr>
        <w:t>№</w:t>
      </w:r>
      <w:r w:rsidR="007F2FF2" w:rsidRPr="00CB5583">
        <w:rPr>
          <w:rFonts w:ascii="Times New Roman" w:hAnsi="Times New Roman" w:cs="Times New Roman"/>
          <w:sz w:val="26"/>
          <w:szCs w:val="26"/>
        </w:rPr>
        <w:t> </w:t>
      </w:r>
      <w:r w:rsidRPr="00CB5583">
        <w:rPr>
          <w:rFonts w:ascii="Times New Roman" w:hAnsi="Times New Roman" w:cs="Times New Roman"/>
          <w:sz w:val="26"/>
          <w:szCs w:val="26"/>
        </w:rPr>
        <w:t>22</w:t>
      </w:r>
      <w:r w:rsidRPr="00CB5583">
        <w:rPr>
          <w:rFonts w:ascii="Times New Roman" w:hAnsi="Times New Roman" w:cs="Times New Roman"/>
          <w:sz w:val="26"/>
          <w:szCs w:val="26"/>
        </w:rPr>
        <w:b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14:paraId="7BC51459" w14:textId="77777777" w:rsidR="004D0C37" w:rsidRDefault="00BF5102"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CB5583">
        <w:rPr>
          <w:rFonts w:ascii="Times New Roman" w:eastAsiaTheme="minorHAnsi" w:hAnsi="Times New Roman"/>
          <w:sz w:val="26"/>
          <w:szCs w:val="26"/>
        </w:rPr>
        <w:t xml:space="preserve">Постановление Пленума Верховного Суда РФ от 27.06.2017 </w:t>
      </w:r>
      <w:r w:rsidR="00EA2004">
        <w:rPr>
          <w:rFonts w:ascii="Times New Roman" w:eastAsiaTheme="minorHAnsi" w:hAnsi="Times New Roman"/>
          <w:sz w:val="26"/>
          <w:szCs w:val="26"/>
        </w:rPr>
        <w:t>№</w:t>
      </w:r>
      <w:r w:rsidR="007F2FF2" w:rsidRPr="00CB5583">
        <w:rPr>
          <w:rFonts w:ascii="Times New Roman" w:eastAsiaTheme="minorHAnsi" w:hAnsi="Times New Roman"/>
          <w:sz w:val="26"/>
          <w:szCs w:val="26"/>
        </w:rPr>
        <w:t> </w:t>
      </w:r>
      <w:r w:rsidRPr="00CB5583">
        <w:rPr>
          <w:rFonts w:ascii="Times New Roman" w:eastAsiaTheme="minorHAnsi" w:hAnsi="Times New Roman"/>
          <w:sz w:val="26"/>
          <w:szCs w:val="26"/>
        </w:rPr>
        <w:t xml:space="preserve">23 </w:t>
      </w:r>
      <w:r w:rsidR="007F2FF2" w:rsidRPr="00CB5583">
        <w:rPr>
          <w:rFonts w:ascii="Times New Roman" w:eastAsiaTheme="minorHAnsi" w:hAnsi="Times New Roman"/>
          <w:sz w:val="26"/>
          <w:szCs w:val="26"/>
        </w:rPr>
        <w:br/>
      </w:r>
      <w:r w:rsidRPr="00CB5583">
        <w:rPr>
          <w:rFonts w:ascii="Times New Roman" w:eastAsiaTheme="minorHAnsi" w:hAnsi="Times New Roman"/>
          <w:sz w:val="26"/>
          <w:szCs w:val="26"/>
        </w:rPr>
        <w:t>«О рассмотрении арбитражными судами дел по экономическим спорам, возникающим из отношений, осложненных иностранным элементом»</w:t>
      </w:r>
      <w:r w:rsidR="008856A3" w:rsidRPr="00CB5583">
        <w:rPr>
          <w:rFonts w:ascii="Times New Roman" w:eastAsiaTheme="minorHAnsi" w:hAnsi="Times New Roman"/>
          <w:sz w:val="26"/>
          <w:szCs w:val="26"/>
        </w:rPr>
        <w:t>.</w:t>
      </w:r>
    </w:p>
    <w:p w14:paraId="52AAA540" w14:textId="77777777" w:rsidR="004D0C37" w:rsidRPr="004D0C37" w:rsidRDefault="004D0C37"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Pr>
          <w:rFonts w:ascii="Times New Roman" w:eastAsiaTheme="minorHAnsi" w:hAnsi="Times New Roman"/>
          <w:sz w:val="26"/>
          <w:szCs w:val="26"/>
        </w:rPr>
        <w:t>П</w:t>
      </w:r>
      <w:r w:rsidRPr="004D0C37">
        <w:rPr>
          <w:rFonts w:ascii="Times New Roman" w:hAnsi="Times New Roman"/>
          <w:sz w:val="26"/>
          <w:szCs w:val="26"/>
        </w:rPr>
        <w:t xml:space="preserve">остановление Пленума Верховного </w:t>
      </w:r>
      <w:r w:rsidR="00534075">
        <w:rPr>
          <w:rFonts w:ascii="Times New Roman" w:hAnsi="Times New Roman"/>
          <w:sz w:val="26"/>
          <w:szCs w:val="26"/>
        </w:rPr>
        <w:t>Суда Российской Федерации от</w:t>
      </w:r>
      <w:r w:rsidR="00EA2004">
        <w:rPr>
          <w:rFonts w:ascii="Times New Roman" w:hAnsi="Times New Roman"/>
          <w:sz w:val="26"/>
          <w:szCs w:val="26"/>
        </w:rPr>
        <w:t> </w:t>
      </w:r>
      <w:r w:rsidR="00534075">
        <w:rPr>
          <w:rFonts w:ascii="Times New Roman" w:hAnsi="Times New Roman"/>
          <w:sz w:val="26"/>
          <w:szCs w:val="26"/>
        </w:rPr>
        <w:t>21</w:t>
      </w:r>
      <w:r w:rsidR="00EA2004">
        <w:rPr>
          <w:rFonts w:ascii="Times New Roman" w:hAnsi="Times New Roman"/>
          <w:sz w:val="26"/>
          <w:szCs w:val="26"/>
        </w:rPr>
        <w:t>.12.2</w:t>
      </w:r>
      <w:r w:rsidRPr="004D0C37">
        <w:rPr>
          <w:rFonts w:ascii="Times New Roman" w:hAnsi="Times New Roman"/>
          <w:sz w:val="26"/>
          <w:szCs w:val="26"/>
        </w:rPr>
        <w:t>017 №</w:t>
      </w:r>
      <w:r w:rsidR="00EA2004">
        <w:rPr>
          <w:rFonts w:ascii="Times New Roman" w:hAnsi="Times New Roman"/>
          <w:sz w:val="26"/>
          <w:szCs w:val="26"/>
        </w:rPr>
        <w:t> </w:t>
      </w:r>
      <w:r w:rsidRPr="004D0C37">
        <w:rPr>
          <w:rFonts w:ascii="Times New Roman" w:hAnsi="Times New Roman"/>
          <w:sz w:val="26"/>
          <w:szCs w:val="26"/>
        </w:rPr>
        <w:t>54</w:t>
      </w:r>
      <w:r w:rsidR="00F30172">
        <w:rPr>
          <w:rFonts w:ascii="Times New Roman" w:hAnsi="Times New Roman"/>
          <w:sz w:val="26"/>
          <w:szCs w:val="26"/>
        </w:rPr>
        <w:t xml:space="preserve"> </w:t>
      </w:r>
      <w:r w:rsidR="00EA2004">
        <w:rPr>
          <w:rFonts w:ascii="Times New Roman" w:hAnsi="Times New Roman"/>
          <w:sz w:val="26"/>
          <w:szCs w:val="26"/>
        </w:rPr>
        <w:t>«</w:t>
      </w:r>
      <w:r w:rsidRPr="004D0C37">
        <w:rPr>
          <w:rFonts w:ascii="Times New Roman" w:hAnsi="Times New Roman"/>
          <w:sz w:val="26"/>
          <w:szCs w:val="26"/>
        </w:rPr>
        <w:t>О некоторых вопросах применения полож</w:t>
      </w:r>
      <w:r w:rsidR="00534075">
        <w:rPr>
          <w:rFonts w:ascii="Times New Roman" w:hAnsi="Times New Roman"/>
          <w:sz w:val="26"/>
          <w:szCs w:val="26"/>
        </w:rPr>
        <w:t>ений главы 24 </w:t>
      </w:r>
      <w:r w:rsidRPr="004D0C37">
        <w:rPr>
          <w:rFonts w:ascii="Times New Roman" w:hAnsi="Times New Roman"/>
          <w:sz w:val="26"/>
          <w:szCs w:val="26"/>
        </w:rPr>
        <w:t>Гражданского кодекса Российской Федерации о перемене лиц в обязательстве на основании сделки</w:t>
      </w:r>
      <w:r w:rsidR="00EA2004">
        <w:rPr>
          <w:rFonts w:ascii="Times New Roman" w:hAnsi="Times New Roman"/>
          <w:sz w:val="26"/>
          <w:szCs w:val="26"/>
        </w:rPr>
        <w:t>»</w:t>
      </w:r>
      <w:r w:rsidR="004F293C">
        <w:rPr>
          <w:rFonts w:ascii="Times New Roman" w:hAnsi="Times New Roman"/>
          <w:sz w:val="26"/>
          <w:szCs w:val="26"/>
        </w:rPr>
        <w:t>.</w:t>
      </w:r>
    </w:p>
    <w:p w14:paraId="77925918" w14:textId="77777777" w:rsidR="004D0C37" w:rsidRPr="004D0C37" w:rsidRDefault="004D0C37"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4D0C37">
        <w:rPr>
          <w:rFonts w:ascii="Times New Roman" w:hAnsi="Times New Roman"/>
          <w:sz w:val="26"/>
          <w:szCs w:val="26"/>
        </w:rPr>
        <w:t xml:space="preserve">Постановление Пленума Верховного </w:t>
      </w:r>
      <w:r w:rsidR="00534075">
        <w:rPr>
          <w:rFonts w:ascii="Times New Roman" w:hAnsi="Times New Roman"/>
          <w:sz w:val="26"/>
          <w:szCs w:val="26"/>
        </w:rPr>
        <w:t xml:space="preserve">Суда Российской Федерации </w:t>
      </w:r>
      <w:r w:rsidR="00EA2004">
        <w:rPr>
          <w:rFonts w:ascii="Times New Roman" w:hAnsi="Times New Roman"/>
          <w:sz w:val="26"/>
          <w:szCs w:val="26"/>
        </w:rPr>
        <w:t>от 21.12.2</w:t>
      </w:r>
      <w:r w:rsidR="00EA2004" w:rsidRPr="004D0C37">
        <w:rPr>
          <w:rFonts w:ascii="Times New Roman" w:hAnsi="Times New Roman"/>
          <w:sz w:val="26"/>
          <w:szCs w:val="26"/>
        </w:rPr>
        <w:t xml:space="preserve">017 </w:t>
      </w:r>
      <w:r w:rsidRPr="004D0C37">
        <w:rPr>
          <w:rFonts w:ascii="Times New Roman" w:hAnsi="Times New Roman"/>
          <w:sz w:val="26"/>
          <w:szCs w:val="26"/>
        </w:rPr>
        <w:t>№</w:t>
      </w:r>
      <w:r w:rsidR="00EA2004">
        <w:rPr>
          <w:rFonts w:ascii="Times New Roman" w:hAnsi="Times New Roman"/>
          <w:sz w:val="26"/>
          <w:szCs w:val="26"/>
        </w:rPr>
        <w:t> </w:t>
      </w:r>
      <w:r w:rsidRPr="004D0C37">
        <w:rPr>
          <w:rFonts w:ascii="Times New Roman" w:hAnsi="Times New Roman"/>
          <w:sz w:val="26"/>
          <w:szCs w:val="26"/>
        </w:rPr>
        <w:t>53</w:t>
      </w:r>
      <w:r w:rsidR="00F30172">
        <w:rPr>
          <w:rFonts w:ascii="Times New Roman" w:hAnsi="Times New Roman"/>
          <w:sz w:val="26"/>
          <w:szCs w:val="26"/>
        </w:rPr>
        <w:t xml:space="preserve"> </w:t>
      </w:r>
      <w:r w:rsidR="00EA2004">
        <w:rPr>
          <w:rFonts w:ascii="Times New Roman" w:hAnsi="Times New Roman"/>
          <w:sz w:val="26"/>
          <w:szCs w:val="26"/>
        </w:rPr>
        <w:t>«</w:t>
      </w:r>
      <w:r w:rsidRPr="004D0C37">
        <w:rPr>
          <w:rFonts w:ascii="Times New Roman" w:hAnsi="Times New Roman"/>
          <w:sz w:val="26"/>
          <w:szCs w:val="26"/>
        </w:rPr>
        <w:t>О некоторых вопросах, связанных с привлечением контролирующих должника лиц к ответственности при банкротстве</w:t>
      </w:r>
      <w:r w:rsidR="00EA2004">
        <w:rPr>
          <w:rFonts w:ascii="Times New Roman" w:hAnsi="Times New Roman"/>
          <w:sz w:val="26"/>
          <w:szCs w:val="26"/>
        </w:rPr>
        <w:t>»</w:t>
      </w:r>
      <w:r w:rsidR="004F293C">
        <w:rPr>
          <w:rFonts w:ascii="Times New Roman" w:hAnsi="Times New Roman"/>
          <w:sz w:val="26"/>
          <w:szCs w:val="26"/>
        </w:rPr>
        <w:t>.</w:t>
      </w:r>
    </w:p>
    <w:p w14:paraId="4470ED8C" w14:textId="77777777" w:rsidR="004F293C" w:rsidRPr="004F293C" w:rsidRDefault="004D0C37"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4F293C">
        <w:rPr>
          <w:rFonts w:ascii="Times New Roman" w:hAnsi="Times New Roman"/>
          <w:sz w:val="26"/>
          <w:szCs w:val="26"/>
        </w:rPr>
        <w:t xml:space="preserve">Постановление Пленума Верховного </w:t>
      </w:r>
      <w:r w:rsidR="00534075">
        <w:rPr>
          <w:rFonts w:ascii="Times New Roman" w:hAnsi="Times New Roman"/>
          <w:sz w:val="26"/>
          <w:szCs w:val="26"/>
        </w:rPr>
        <w:t>Суда Российской Федерации от</w:t>
      </w:r>
      <w:r w:rsidR="00EA2004">
        <w:rPr>
          <w:rFonts w:ascii="Times New Roman" w:hAnsi="Times New Roman"/>
          <w:sz w:val="26"/>
          <w:szCs w:val="26"/>
        </w:rPr>
        <w:t> </w:t>
      </w:r>
      <w:r w:rsidR="00534075">
        <w:rPr>
          <w:rFonts w:ascii="Times New Roman" w:hAnsi="Times New Roman"/>
          <w:sz w:val="26"/>
          <w:szCs w:val="26"/>
        </w:rPr>
        <w:t>26</w:t>
      </w:r>
      <w:r w:rsidR="00EA2004">
        <w:rPr>
          <w:rFonts w:ascii="Times New Roman" w:hAnsi="Times New Roman"/>
          <w:sz w:val="26"/>
          <w:szCs w:val="26"/>
        </w:rPr>
        <w:t>.06.2</w:t>
      </w:r>
      <w:r w:rsidRPr="004F293C">
        <w:rPr>
          <w:rFonts w:ascii="Times New Roman" w:hAnsi="Times New Roman"/>
          <w:sz w:val="26"/>
          <w:szCs w:val="26"/>
        </w:rPr>
        <w:t>018 №</w:t>
      </w:r>
      <w:r w:rsidR="00EA2004">
        <w:rPr>
          <w:rFonts w:ascii="Times New Roman" w:hAnsi="Times New Roman"/>
          <w:sz w:val="26"/>
          <w:szCs w:val="26"/>
        </w:rPr>
        <w:t> </w:t>
      </w:r>
      <w:r w:rsidRPr="004F293C">
        <w:rPr>
          <w:rFonts w:ascii="Times New Roman" w:hAnsi="Times New Roman"/>
          <w:sz w:val="26"/>
          <w:szCs w:val="26"/>
        </w:rPr>
        <w:t>27</w:t>
      </w:r>
      <w:r w:rsidR="00F30172">
        <w:rPr>
          <w:rFonts w:ascii="Times New Roman" w:hAnsi="Times New Roman"/>
          <w:sz w:val="26"/>
          <w:szCs w:val="26"/>
        </w:rPr>
        <w:t xml:space="preserve"> </w:t>
      </w:r>
      <w:r w:rsidR="00EA2004">
        <w:rPr>
          <w:rFonts w:ascii="Times New Roman" w:hAnsi="Times New Roman"/>
          <w:sz w:val="26"/>
          <w:szCs w:val="26"/>
        </w:rPr>
        <w:t>«</w:t>
      </w:r>
      <w:r w:rsidRPr="004F293C">
        <w:rPr>
          <w:rFonts w:ascii="Times New Roman" w:hAnsi="Times New Roman"/>
          <w:sz w:val="26"/>
          <w:szCs w:val="26"/>
        </w:rPr>
        <w:t>Об оспаривании крупных сделок и сделок, в совершении которых имеется заинтересованность</w:t>
      </w:r>
      <w:r w:rsidR="00EA2004">
        <w:rPr>
          <w:rFonts w:ascii="Times New Roman" w:hAnsi="Times New Roman"/>
          <w:sz w:val="26"/>
          <w:szCs w:val="26"/>
        </w:rPr>
        <w:t>»</w:t>
      </w:r>
      <w:r w:rsidR="004F293C">
        <w:rPr>
          <w:rFonts w:ascii="Times New Roman" w:hAnsi="Times New Roman"/>
          <w:sz w:val="26"/>
          <w:szCs w:val="26"/>
        </w:rPr>
        <w:t>.</w:t>
      </w:r>
    </w:p>
    <w:p w14:paraId="3B55E934" w14:textId="77777777" w:rsidR="004F293C" w:rsidRPr="004F293C" w:rsidRDefault="004D0C37"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4F293C">
        <w:rPr>
          <w:rFonts w:ascii="Times New Roman" w:hAnsi="Times New Roman"/>
          <w:sz w:val="26"/>
          <w:szCs w:val="26"/>
        </w:rPr>
        <w:t xml:space="preserve">Постановление Пленума Верховного </w:t>
      </w:r>
      <w:r w:rsidR="00534075">
        <w:rPr>
          <w:rFonts w:ascii="Times New Roman" w:hAnsi="Times New Roman"/>
          <w:sz w:val="26"/>
          <w:szCs w:val="26"/>
        </w:rPr>
        <w:t xml:space="preserve">Суда Российской Федерации </w:t>
      </w:r>
      <w:r w:rsidR="00EA2004">
        <w:rPr>
          <w:rFonts w:ascii="Times New Roman" w:hAnsi="Times New Roman"/>
          <w:sz w:val="26"/>
          <w:szCs w:val="26"/>
        </w:rPr>
        <w:t>от 26.06.2</w:t>
      </w:r>
      <w:r w:rsidR="00EA2004" w:rsidRPr="004F293C">
        <w:rPr>
          <w:rFonts w:ascii="Times New Roman" w:hAnsi="Times New Roman"/>
          <w:sz w:val="26"/>
          <w:szCs w:val="26"/>
        </w:rPr>
        <w:t xml:space="preserve">018 </w:t>
      </w:r>
      <w:r w:rsidRPr="004F293C">
        <w:rPr>
          <w:rFonts w:ascii="Times New Roman" w:hAnsi="Times New Roman"/>
          <w:sz w:val="26"/>
          <w:szCs w:val="26"/>
        </w:rPr>
        <w:t>№</w:t>
      </w:r>
      <w:r w:rsidR="00EA2004">
        <w:rPr>
          <w:rFonts w:ascii="Times New Roman" w:hAnsi="Times New Roman"/>
          <w:sz w:val="26"/>
          <w:szCs w:val="26"/>
        </w:rPr>
        <w:t> </w:t>
      </w:r>
      <w:r w:rsidRPr="004F293C">
        <w:rPr>
          <w:rFonts w:ascii="Times New Roman" w:hAnsi="Times New Roman"/>
          <w:sz w:val="26"/>
          <w:szCs w:val="26"/>
        </w:rPr>
        <w:t>26</w:t>
      </w:r>
      <w:r w:rsidR="00F30172">
        <w:rPr>
          <w:rFonts w:ascii="Times New Roman" w:hAnsi="Times New Roman"/>
          <w:sz w:val="26"/>
          <w:szCs w:val="26"/>
        </w:rPr>
        <w:t xml:space="preserve"> </w:t>
      </w:r>
      <w:r w:rsidR="00EA2004">
        <w:rPr>
          <w:rFonts w:ascii="Times New Roman" w:hAnsi="Times New Roman"/>
          <w:sz w:val="26"/>
          <w:szCs w:val="26"/>
        </w:rPr>
        <w:t>«</w:t>
      </w:r>
      <w:r w:rsidRPr="004F293C">
        <w:rPr>
          <w:rFonts w:ascii="Times New Roman" w:hAnsi="Times New Roman"/>
          <w:sz w:val="26"/>
          <w:szCs w:val="26"/>
        </w:rPr>
        <w:t>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w:t>
      </w:r>
      <w:r w:rsidR="00EA2004">
        <w:rPr>
          <w:rFonts w:ascii="Times New Roman" w:hAnsi="Times New Roman"/>
          <w:sz w:val="26"/>
          <w:szCs w:val="26"/>
        </w:rPr>
        <w:t>»</w:t>
      </w:r>
      <w:r w:rsidR="004F293C">
        <w:rPr>
          <w:rFonts w:ascii="Times New Roman" w:hAnsi="Times New Roman"/>
          <w:sz w:val="26"/>
          <w:szCs w:val="26"/>
        </w:rPr>
        <w:t>.</w:t>
      </w:r>
    </w:p>
    <w:p w14:paraId="69E04575" w14:textId="77777777" w:rsidR="004F293C" w:rsidRPr="004F293C" w:rsidRDefault="004D0C37"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4F293C">
        <w:rPr>
          <w:rFonts w:ascii="Times New Roman" w:hAnsi="Times New Roman"/>
          <w:sz w:val="26"/>
          <w:szCs w:val="26"/>
        </w:rPr>
        <w:lastRenderedPageBreak/>
        <w:t>Постановление Пленума Верховного Суда Рос</w:t>
      </w:r>
      <w:r w:rsidR="00534075">
        <w:rPr>
          <w:rFonts w:ascii="Times New Roman" w:hAnsi="Times New Roman"/>
          <w:sz w:val="26"/>
          <w:szCs w:val="26"/>
        </w:rPr>
        <w:t>сийской Федерации от</w:t>
      </w:r>
      <w:r w:rsidR="00EA2004">
        <w:rPr>
          <w:rFonts w:ascii="Times New Roman" w:hAnsi="Times New Roman"/>
          <w:sz w:val="26"/>
          <w:szCs w:val="26"/>
        </w:rPr>
        <w:t> </w:t>
      </w:r>
      <w:r w:rsidR="00534075">
        <w:rPr>
          <w:rFonts w:ascii="Times New Roman" w:hAnsi="Times New Roman"/>
          <w:sz w:val="26"/>
          <w:szCs w:val="26"/>
        </w:rPr>
        <w:t>25</w:t>
      </w:r>
      <w:r w:rsidR="00EA2004">
        <w:rPr>
          <w:rFonts w:ascii="Times New Roman" w:hAnsi="Times New Roman"/>
          <w:sz w:val="26"/>
          <w:szCs w:val="26"/>
        </w:rPr>
        <w:t>.12.</w:t>
      </w:r>
      <w:r w:rsidRPr="004F293C">
        <w:rPr>
          <w:rFonts w:ascii="Times New Roman" w:hAnsi="Times New Roman"/>
          <w:sz w:val="26"/>
          <w:szCs w:val="26"/>
        </w:rPr>
        <w:t>2018 №</w:t>
      </w:r>
      <w:r w:rsidR="00EA2004">
        <w:rPr>
          <w:rFonts w:ascii="Times New Roman" w:hAnsi="Times New Roman"/>
          <w:sz w:val="26"/>
          <w:szCs w:val="26"/>
        </w:rPr>
        <w:t> </w:t>
      </w:r>
      <w:r w:rsidRPr="004F293C">
        <w:rPr>
          <w:rFonts w:ascii="Times New Roman" w:hAnsi="Times New Roman"/>
          <w:sz w:val="26"/>
          <w:szCs w:val="26"/>
        </w:rPr>
        <w:t>48</w:t>
      </w:r>
      <w:r w:rsidR="00F30172">
        <w:rPr>
          <w:rFonts w:ascii="Times New Roman" w:hAnsi="Times New Roman"/>
          <w:sz w:val="26"/>
          <w:szCs w:val="26"/>
        </w:rPr>
        <w:t xml:space="preserve"> </w:t>
      </w:r>
      <w:r w:rsidR="00EA2004">
        <w:rPr>
          <w:rFonts w:ascii="Times New Roman" w:hAnsi="Times New Roman"/>
          <w:sz w:val="26"/>
          <w:szCs w:val="26"/>
        </w:rPr>
        <w:t>«</w:t>
      </w:r>
      <w:r w:rsidRPr="004F293C">
        <w:rPr>
          <w:rFonts w:ascii="Times New Roman" w:hAnsi="Times New Roman"/>
          <w:sz w:val="26"/>
          <w:szCs w:val="26"/>
        </w:rPr>
        <w:t>О некоторых вопросах, связанных с особенностями формирования и распределения конкурсной массы в делах о банкротстве граждан</w:t>
      </w:r>
      <w:r w:rsidR="00EA2004">
        <w:rPr>
          <w:rFonts w:ascii="Times New Roman" w:hAnsi="Times New Roman"/>
          <w:sz w:val="26"/>
          <w:szCs w:val="26"/>
        </w:rPr>
        <w:t>»</w:t>
      </w:r>
      <w:r w:rsidR="004F293C">
        <w:rPr>
          <w:rFonts w:ascii="Times New Roman" w:hAnsi="Times New Roman"/>
          <w:sz w:val="26"/>
          <w:szCs w:val="26"/>
        </w:rPr>
        <w:t>.</w:t>
      </w:r>
    </w:p>
    <w:p w14:paraId="5BD583FA" w14:textId="77777777" w:rsidR="004F293C" w:rsidRPr="004F293C" w:rsidRDefault="004F293C"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Pr>
          <w:rFonts w:ascii="Times New Roman" w:hAnsi="Times New Roman"/>
          <w:sz w:val="26"/>
          <w:szCs w:val="26"/>
        </w:rPr>
        <w:t>Пос</w:t>
      </w:r>
      <w:r w:rsidR="004D0C37" w:rsidRPr="004F293C">
        <w:rPr>
          <w:rFonts w:ascii="Times New Roman" w:hAnsi="Times New Roman"/>
          <w:sz w:val="26"/>
          <w:szCs w:val="26"/>
          <w:shd w:val="clear" w:color="auto" w:fill="FFFFFF"/>
        </w:rPr>
        <w:t xml:space="preserve">тановление Пленума Верховного </w:t>
      </w:r>
      <w:r w:rsidR="00534075">
        <w:rPr>
          <w:rFonts w:ascii="Times New Roman" w:hAnsi="Times New Roman"/>
          <w:sz w:val="26"/>
          <w:szCs w:val="26"/>
          <w:shd w:val="clear" w:color="auto" w:fill="FFFFFF"/>
        </w:rPr>
        <w:t xml:space="preserve">Суда Российской Федерации </w:t>
      </w:r>
      <w:r w:rsidR="00EA2004">
        <w:rPr>
          <w:rFonts w:ascii="Times New Roman" w:hAnsi="Times New Roman"/>
          <w:sz w:val="26"/>
          <w:szCs w:val="26"/>
        </w:rPr>
        <w:t>от 25.12.</w:t>
      </w:r>
      <w:r w:rsidR="00EA2004" w:rsidRPr="004F293C">
        <w:rPr>
          <w:rFonts w:ascii="Times New Roman" w:hAnsi="Times New Roman"/>
          <w:sz w:val="26"/>
          <w:szCs w:val="26"/>
        </w:rPr>
        <w:t xml:space="preserve">2018 </w:t>
      </w:r>
      <w:r w:rsidR="004D0C37" w:rsidRPr="004F293C">
        <w:rPr>
          <w:rFonts w:ascii="Times New Roman" w:hAnsi="Times New Roman"/>
          <w:sz w:val="26"/>
          <w:szCs w:val="26"/>
          <w:shd w:val="clear" w:color="auto" w:fill="FFFFFF"/>
        </w:rPr>
        <w:t>№</w:t>
      </w:r>
      <w:r w:rsidR="00EA2004">
        <w:rPr>
          <w:rFonts w:ascii="Times New Roman" w:hAnsi="Times New Roman"/>
          <w:sz w:val="26"/>
          <w:szCs w:val="26"/>
          <w:shd w:val="clear" w:color="auto" w:fill="FFFFFF"/>
        </w:rPr>
        <w:t> </w:t>
      </w:r>
      <w:r w:rsidR="004D0C37" w:rsidRPr="004F293C">
        <w:rPr>
          <w:rFonts w:ascii="Times New Roman" w:hAnsi="Times New Roman"/>
          <w:sz w:val="26"/>
          <w:szCs w:val="26"/>
          <w:shd w:val="clear" w:color="auto" w:fill="FFFFFF"/>
        </w:rPr>
        <w:t>49</w:t>
      </w:r>
      <w:r w:rsidR="00F30172">
        <w:rPr>
          <w:rFonts w:ascii="Times New Roman" w:hAnsi="Times New Roman"/>
          <w:sz w:val="26"/>
          <w:szCs w:val="26"/>
          <w:shd w:val="clear" w:color="auto" w:fill="FFFFFF"/>
        </w:rPr>
        <w:t xml:space="preserve"> </w:t>
      </w:r>
      <w:r w:rsidR="00EA2004">
        <w:rPr>
          <w:rFonts w:ascii="Times New Roman" w:hAnsi="Times New Roman"/>
          <w:sz w:val="26"/>
          <w:szCs w:val="26"/>
          <w:shd w:val="clear" w:color="auto" w:fill="FFFFFF"/>
        </w:rPr>
        <w:t>«</w:t>
      </w:r>
      <w:r w:rsidR="004D0C37" w:rsidRPr="004F293C">
        <w:rPr>
          <w:rFonts w:ascii="Times New Roman" w:hAnsi="Times New Roman"/>
          <w:sz w:val="26"/>
          <w:szCs w:val="26"/>
          <w:shd w:val="clear" w:color="auto" w:fill="FFFFFF"/>
        </w:rPr>
        <w:t>О некоторых вопросах применения общих положений Гражданского кодекса Российской Федерации о заключении и толковании договора</w:t>
      </w:r>
      <w:r w:rsidR="00EA2004">
        <w:rPr>
          <w:rFonts w:ascii="Times New Roman" w:hAnsi="Times New Roman"/>
          <w:sz w:val="26"/>
          <w:szCs w:val="26"/>
          <w:shd w:val="clear" w:color="auto" w:fill="FFFFFF"/>
        </w:rPr>
        <w:t>»</w:t>
      </w:r>
      <w:r>
        <w:rPr>
          <w:rFonts w:ascii="Times New Roman" w:hAnsi="Times New Roman"/>
          <w:sz w:val="26"/>
          <w:szCs w:val="26"/>
          <w:shd w:val="clear" w:color="auto" w:fill="FFFFFF"/>
        </w:rPr>
        <w:t>.</w:t>
      </w:r>
    </w:p>
    <w:p w14:paraId="2934EBEF" w14:textId="77777777" w:rsidR="004D0C37" w:rsidRPr="004F293C" w:rsidRDefault="004F293C" w:rsidP="005B46AF">
      <w:pPr>
        <w:pStyle w:val="af3"/>
        <w:numPr>
          <w:ilvl w:val="0"/>
          <w:numId w:val="4"/>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Pr>
          <w:rFonts w:ascii="Times New Roman" w:hAnsi="Times New Roman"/>
          <w:sz w:val="26"/>
          <w:szCs w:val="26"/>
          <w:shd w:val="clear" w:color="auto" w:fill="FFFFFF"/>
        </w:rPr>
        <w:t>Пост</w:t>
      </w:r>
      <w:r w:rsidR="004D0C37" w:rsidRPr="004F293C">
        <w:rPr>
          <w:rFonts w:ascii="Times New Roman" w:hAnsi="Times New Roman"/>
          <w:sz w:val="26"/>
          <w:szCs w:val="26"/>
        </w:rPr>
        <w:t xml:space="preserve">ановление Пленума Верховного </w:t>
      </w:r>
      <w:r w:rsidR="00534075">
        <w:rPr>
          <w:rFonts w:ascii="Times New Roman" w:hAnsi="Times New Roman"/>
          <w:sz w:val="26"/>
          <w:szCs w:val="26"/>
        </w:rPr>
        <w:t>Суда Российской Федерации от</w:t>
      </w:r>
      <w:r w:rsidR="00EA2004">
        <w:rPr>
          <w:rFonts w:ascii="Times New Roman" w:hAnsi="Times New Roman"/>
          <w:sz w:val="26"/>
          <w:szCs w:val="26"/>
        </w:rPr>
        <w:t> </w:t>
      </w:r>
      <w:r w:rsidR="00534075">
        <w:rPr>
          <w:rFonts w:ascii="Times New Roman" w:hAnsi="Times New Roman"/>
          <w:sz w:val="26"/>
          <w:szCs w:val="26"/>
        </w:rPr>
        <w:t>23</w:t>
      </w:r>
      <w:r w:rsidR="00EA2004">
        <w:rPr>
          <w:rFonts w:ascii="Times New Roman" w:hAnsi="Times New Roman"/>
          <w:sz w:val="26"/>
          <w:szCs w:val="26"/>
        </w:rPr>
        <w:t>.04.</w:t>
      </w:r>
      <w:r w:rsidR="004D0C37" w:rsidRPr="004F293C">
        <w:rPr>
          <w:rFonts w:ascii="Times New Roman" w:hAnsi="Times New Roman"/>
          <w:sz w:val="26"/>
          <w:szCs w:val="26"/>
        </w:rPr>
        <w:t>2019 №</w:t>
      </w:r>
      <w:r w:rsidR="00EA2004">
        <w:rPr>
          <w:rFonts w:ascii="Times New Roman" w:hAnsi="Times New Roman"/>
          <w:sz w:val="26"/>
          <w:szCs w:val="26"/>
        </w:rPr>
        <w:t> </w:t>
      </w:r>
      <w:r w:rsidR="004D0C37" w:rsidRPr="004F293C">
        <w:rPr>
          <w:rFonts w:ascii="Times New Roman" w:hAnsi="Times New Roman"/>
          <w:sz w:val="26"/>
          <w:szCs w:val="26"/>
        </w:rPr>
        <w:t>10</w:t>
      </w:r>
      <w:r w:rsidR="00F30172">
        <w:rPr>
          <w:rFonts w:ascii="Times New Roman" w:hAnsi="Times New Roman"/>
          <w:sz w:val="26"/>
          <w:szCs w:val="26"/>
        </w:rPr>
        <w:t xml:space="preserve"> </w:t>
      </w:r>
      <w:r w:rsidR="00EA2004">
        <w:rPr>
          <w:rFonts w:ascii="Times New Roman" w:hAnsi="Times New Roman"/>
          <w:sz w:val="26"/>
          <w:szCs w:val="26"/>
        </w:rPr>
        <w:t>«</w:t>
      </w:r>
      <w:r w:rsidR="004D0C37" w:rsidRPr="004F293C">
        <w:rPr>
          <w:rFonts w:ascii="Times New Roman" w:hAnsi="Times New Roman"/>
          <w:sz w:val="26"/>
          <w:szCs w:val="26"/>
        </w:rPr>
        <w:t>О применении части четвертой Гражданского кодекса Российской Федерации</w:t>
      </w:r>
      <w:r w:rsidR="00EA2004">
        <w:rPr>
          <w:rFonts w:ascii="Times New Roman" w:hAnsi="Times New Roman"/>
          <w:sz w:val="26"/>
          <w:szCs w:val="26"/>
        </w:rPr>
        <w:t>»</w:t>
      </w:r>
      <w:r>
        <w:rPr>
          <w:rFonts w:ascii="Times New Roman" w:hAnsi="Times New Roman"/>
          <w:sz w:val="26"/>
          <w:szCs w:val="26"/>
        </w:rPr>
        <w:t>.</w:t>
      </w:r>
    </w:p>
    <w:p w14:paraId="6E4BE8B1" w14:textId="77777777" w:rsidR="004D0C37" w:rsidRPr="00EA2004" w:rsidRDefault="004D0C37" w:rsidP="00C20AFB">
      <w:pPr>
        <w:pStyle w:val="af3"/>
        <w:spacing w:after="0" w:line="240" w:lineRule="auto"/>
        <w:ind w:left="1429"/>
        <w:rPr>
          <w:rFonts w:ascii="Times New Roman" w:hAnsi="Times New Roman"/>
          <w:sz w:val="20"/>
          <w:szCs w:val="20"/>
        </w:rPr>
      </w:pPr>
    </w:p>
    <w:p w14:paraId="712AC955" w14:textId="77777777" w:rsidR="00FB4370" w:rsidRPr="00EA2004" w:rsidRDefault="00FB4370" w:rsidP="00315BD3">
      <w:pPr>
        <w:pStyle w:val="af3"/>
        <w:numPr>
          <w:ilvl w:val="1"/>
          <w:numId w:val="14"/>
        </w:numPr>
        <w:spacing w:after="0" w:line="240" w:lineRule="auto"/>
        <w:jc w:val="both"/>
        <w:rPr>
          <w:rFonts w:ascii="Times New Roman" w:hAnsi="Times New Roman"/>
          <w:b/>
          <w:bCs/>
          <w:sz w:val="26"/>
          <w:szCs w:val="26"/>
        </w:rPr>
      </w:pPr>
      <w:r w:rsidRPr="00EA2004">
        <w:rPr>
          <w:rFonts w:ascii="Times New Roman" w:hAnsi="Times New Roman"/>
          <w:b/>
          <w:bCs/>
          <w:sz w:val="26"/>
          <w:szCs w:val="26"/>
        </w:rPr>
        <w:t>Учебная и научная литература</w:t>
      </w:r>
    </w:p>
    <w:p w14:paraId="117AA59D" w14:textId="77777777" w:rsidR="00C20AFB" w:rsidRPr="00CB5583" w:rsidRDefault="00C20AFB" w:rsidP="00315BD3">
      <w:pPr>
        <w:jc w:val="both"/>
        <w:rPr>
          <w:rFonts w:eastAsia="Times New Roman"/>
          <w:sz w:val="26"/>
          <w:szCs w:val="26"/>
          <w:lang w:eastAsia="ru-RU"/>
        </w:rPr>
      </w:pPr>
      <w:r>
        <w:rPr>
          <w:rFonts w:eastAsia="Times New Roman"/>
          <w:b/>
          <w:bCs/>
          <w:sz w:val="26"/>
          <w:szCs w:val="26"/>
          <w:lang w:eastAsia="ru-RU"/>
        </w:rPr>
        <w:t xml:space="preserve">5.3.1. </w:t>
      </w:r>
      <w:r w:rsidRPr="00F30172">
        <w:rPr>
          <w:rFonts w:eastAsia="Times New Roman"/>
          <w:b/>
          <w:bCs/>
          <w:sz w:val="26"/>
          <w:szCs w:val="26"/>
          <w:lang w:eastAsia="ru-RU"/>
        </w:rPr>
        <w:t>Основная литература</w:t>
      </w:r>
    </w:p>
    <w:p w14:paraId="29302285" w14:textId="77777777" w:rsidR="00A27003" w:rsidRPr="00F30172" w:rsidRDefault="008856A3" w:rsidP="00315BD3">
      <w:pPr>
        <w:pStyle w:val="af3"/>
        <w:numPr>
          <w:ilvl w:val="0"/>
          <w:numId w:val="12"/>
        </w:numPr>
        <w:tabs>
          <w:tab w:val="left" w:pos="1134"/>
        </w:tabs>
        <w:spacing w:after="0" w:line="240" w:lineRule="auto"/>
        <w:ind w:left="0" w:firstLine="709"/>
        <w:jc w:val="both"/>
        <w:rPr>
          <w:rFonts w:ascii="Times New Roman" w:hAnsi="Times New Roman"/>
          <w:sz w:val="26"/>
          <w:szCs w:val="26"/>
        </w:rPr>
      </w:pPr>
      <w:r w:rsidRPr="00F30172">
        <w:rPr>
          <w:rFonts w:ascii="Times New Roman" w:hAnsi="Times New Roman"/>
          <w:sz w:val="26"/>
          <w:szCs w:val="26"/>
        </w:rPr>
        <w:t xml:space="preserve">Гражданское право: Учебник. В 2 т. / Под ред. Б.М. </w:t>
      </w:r>
      <w:proofErr w:type="spellStart"/>
      <w:r w:rsidRPr="00F30172">
        <w:rPr>
          <w:rFonts w:ascii="Times New Roman" w:hAnsi="Times New Roman"/>
          <w:sz w:val="26"/>
          <w:szCs w:val="26"/>
        </w:rPr>
        <w:t>Гонгало</w:t>
      </w:r>
      <w:proofErr w:type="spellEnd"/>
      <w:r w:rsidRPr="00F30172">
        <w:rPr>
          <w:rFonts w:ascii="Times New Roman" w:hAnsi="Times New Roman"/>
          <w:sz w:val="26"/>
          <w:szCs w:val="26"/>
        </w:rPr>
        <w:t xml:space="preserve">. Т. 1. 2-е изд. </w:t>
      </w:r>
      <w:proofErr w:type="spellStart"/>
      <w:r w:rsidRPr="00F30172">
        <w:rPr>
          <w:rFonts w:ascii="Times New Roman" w:hAnsi="Times New Roman"/>
          <w:sz w:val="26"/>
          <w:szCs w:val="26"/>
        </w:rPr>
        <w:t>перераб</w:t>
      </w:r>
      <w:proofErr w:type="spellEnd"/>
      <w:r w:rsidRPr="00F30172">
        <w:rPr>
          <w:rFonts w:ascii="Times New Roman" w:hAnsi="Times New Roman"/>
          <w:sz w:val="26"/>
          <w:szCs w:val="26"/>
        </w:rPr>
        <w:t>. и доп.- М.: Статут, 2017.</w:t>
      </w:r>
    </w:p>
    <w:p w14:paraId="36A921C8" w14:textId="77777777" w:rsidR="00656017" w:rsidRPr="00656017" w:rsidRDefault="00656017" w:rsidP="00315BD3">
      <w:pPr>
        <w:pStyle w:val="af3"/>
        <w:numPr>
          <w:ilvl w:val="0"/>
          <w:numId w:val="12"/>
        </w:numPr>
        <w:tabs>
          <w:tab w:val="left" w:pos="1134"/>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Российское гражданское право: учебник: в 2 т. / В.В. </w:t>
      </w:r>
      <w:proofErr w:type="spellStart"/>
      <w:r w:rsidRPr="00656017">
        <w:rPr>
          <w:rFonts w:ascii="Times New Roman" w:hAnsi="Times New Roman"/>
          <w:sz w:val="26"/>
          <w:szCs w:val="26"/>
        </w:rPr>
        <w:t>Витрянский</w:t>
      </w:r>
      <w:proofErr w:type="spellEnd"/>
      <w:r w:rsidRPr="00656017">
        <w:rPr>
          <w:rFonts w:ascii="Times New Roman" w:hAnsi="Times New Roman"/>
          <w:sz w:val="26"/>
          <w:szCs w:val="26"/>
        </w:rPr>
        <w:t xml:space="preserve">, В.С. Ем, Н.В. Козлова и др.; отв. ред. Е.А. Суханов. 4-е изд., стереотип. М.: Статут, 2016. </w:t>
      </w:r>
    </w:p>
    <w:p w14:paraId="1181CADA" w14:textId="77777777" w:rsidR="00F31BD2" w:rsidRPr="00656017" w:rsidRDefault="00F31BD2" w:rsidP="00315BD3">
      <w:pPr>
        <w:pStyle w:val="af3"/>
        <w:numPr>
          <w:ilvl w:val="0"/>
          <w:numId w:val="12"/>
        </w:numPr>
        <w:tabs>
          <w:tab w:val="left" w:pos="1134"/>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Гражданское право Актуальные проблемы теории и практики: в 2-х тт. [Электронный ресурс]: учебник / отв. ред. В.А.</w:t>
      </w:r>
      <w:r w:rsidR="003536DE">
        <w:rPr>
          <w:rFonts w:ascii="Times New Roman" w:hAnsi="Times New Roman"/>
          <w:sz w:val="26"/>
          <w:szCs w:val="26"/>
        </w:rPr>
        <w:t> </w:t>
      </w:r>
      <w:r w:rsidRPr="00656017">
        <w:rPr>
          <w:rFonts w:ascii="Times New Roman" w:hAnsi="Times New Roman"/>
          <w:sz w:val="26"/>
          <w:szCs w:val="26"/>
        </w:rPr>
        <w:t xml:space="preserve">Белов; ЭБС </w:t>
      </w:r>
      <w:proofErr w:type="spellStart"/>
      <w:r w:rsidRPr="00656017">
        <w:rPr>
          <w:rFonts w:ascii="Times New Roman" w:hAnsi="Times New Roman"/>
          <w:sz w:val="26"/>
          <w:szCs w:val="26"/>
        </w:rPr>
        <w:t>Юрайт</w:t>
      </w:r>
      <w:proofErr w:type="spellEnd"/>
      <w:r w:rsidRPr="00656017">
        <w:rPr>
          <w:rFonts w:ascii="Times New Roman" w:hAnsi="Times New Roman"/>
          <w:sz w:val="26"/>
          <w:szCs w:val="26"/>
        </w:rPr>
        <w:t xml:space="preserve">. – М.: </w:t>
      </w:r>
      <w:proofErr w:type="spellStart"/>
      <w:r w:rsidRPr="00656017">
        <w:rPr>
          <w:rFonts w:ascii="Times New Roman" w:hAnsi="Times New Roman"/>
          <w:sz w:val="26"/>
          <w:szCs w:val="26"/>
        </w:rPr>
        <w:t>Юрайт</w:t>
      </w:r>
      <w:proofErr w:type="spellEnd"/>
      <w:r w:rsidRPr="00656017">
        <w:rPr>
          <w:rFonts w:ascii="Times New Roman" w:hAnsi="Times New Roman"/>
          <w:sz w:val="26"/>
          <w:szCs w:val="26"/>
        </w:rPr>
        <w:t>, 2015</w:t>
      </w:r>
      <w:r w:rsidRPr="00C20AFB">
        <w:rPr>
          <w:rFonts w:ascii="Times New Roman" w:hAnsi="Times New Roman"/>
          <w:sz w:val="26"/>
          <w:szCs w:val="26"/>
        </w:rPr>
        <w:t>.</w:t>
      </w:r>
    </w:p>
    <w:p w14:paraId="3B4FD4D4" w14:textId="77777777" w:rsidR="00FB4370" w:rsidRPr="00315BD3" w:rsidRDefault="00FB4370" w:rsidP="00147F46">
      <w:pPr>
        <w:tabs>
          <w:tab w:val="left" w:pos="1134"/>
        </w:tabs>
        <w:jc w:val="both"/>
        <w:rPr>
          <w:sz w:val="20"/>
          <w:szCs w:val="20"/>
        </w:rPr>
      </w:pPr>
    </w:p>
    <w:p w14:paraId="00A4955F" w14:textId="77777777" w:rsidR="00FB4370" w:rsidRPr="00F30172" w:rsidRDefault="00C20AFB" w:rsidP="00C20AFB">
      <w:pPr>
        <w:jc w:val="both"/>
        <w:rPr>
          <w:rFonts w:eastAsia="Times New Roman"/>
          <w:b/>
          <w:bCs/>
          <w:sz w:val="26"/>
          <w:szCs w:val="26"/>
          <w:lang w:eastAsia="ru-RU"/>
        </w:rPr>
      </w:pPr>
      <w:r>
        <w:rPr>
          <w:rFonts w:eastAsia="Times New Roman"/>
          <w:b/>
          <w:bCs/>
          <w:sz w:val="26"/>
          <w:szCs w:val="26"/>
          <w:lang w:eastAsia="ru-RU"/>
        </w:rPr>
        <w:t xml:space="preserve">5.3.2. </w:t>
      </w:r>
      <w:r w:rsidR="00FB4370" w:rsidRPr="00F30172">
        <w:rPr>
          <w:rFonts w:eastAsia="Times New Roman"/>
          <w:b/>
          <w:bCs/>
          <w:sz w:val="26"/>
          <w:szCs w:val="26"/>
          <w:lang w:eastAsia="ru-RU"/>
        </w:rPr>
        <w:t>Дополнительная литература</w:t>
      </w:r>
    </w:p>
    <w:p w14:paraId="45031482" w14:textId="77777777" w:rsidR="00FB4370" w:rsidRPr="00F31BD2" w:rsidRDefault="00FB4370" w:rsidP="005B46AF">
      <w:pPr>
        <w:pStyle w:val="af3"/>
        <w:numPr>
          <w:ilvl w:val="0"/>
          <w:numId w:val="3"/>
        </w:numPr>
        <w:tabs>
          <w:tab w:val="left" w:pos="1134"/>
        </w:tabs>
        <w:spacing w:after="0" w:line="240" w:lineRule="auto"/>
        <w:ind w:left="0" w:firstLine="709"/>
        <w:jc w:val="both"/>
        <w:rPr>
          <w:rFonts w:ascii="Times New Roman" w:hAnsi="Times New Roman"/>
          <w:sz w:val="26"/>
          <w:szCs w:val="26"/>
        </w:rPr>
      </w:pPr>
      <w:r w:rsidRPr="00F31BD2">
        <w:rPr>
          <w:rFonts w:ascii="Times New Roman" w:hAnsi="Times New Roman"/>
          <w:sz w:val="26"/>
          <w:szCs w:val="26"/>
        </w:rPr>
        <w:t>Актуальные проблемы гражданского права: Сборник статей: Выпуск 11</w:t>
      </w:r>
      <w:proofErr w:type="gramStart"/>
      <w:r w:rsidRPr="00F31BD2">
        <w:rPr>
          <w:rFonts w:ascii="Times New Roman" w:hAnsi="Times New Roman"/>
          <w:sz w:val="26"/>
          <w:szCs w:val="26"/>
        </w:rPr>
        <w:t xml:space="preserve"> / </w:t>
      </w:r>
      <w:r w:rsidR="00315BD3">
        <w:rPr>
          <w:rFonts w:ascii="Times New Roman" w:hAnsi="Times New Roman"/>
          <w:sz w:val="26"/>
          <w:szCs w:val="26"/>
        </w:rPr>
        <w:br/>
      </w:r>
      <w:r w:rsidRPr="00F31BD2">
        <w:rPr>
          <w:rFonts w:ascii="Times New Roman" w:hAnsi="Times New Roman"/>
          <w:sz w:val="26"/>
          <w:szCs w:val="26"/>
        </w:rPr>
        <w:t>П</w:t>
      </w:r>
      <w:proofErr w:type="gramEnd"/>
      <w:r w:rsidRPr="00F31BD2">
        <w:rPr>
          <w:rFonts w:ascii="Times New Roman" w:hAnsi="Times New Roman"/>
          <w:sz w:val="26"/>
          <w:szCs w:val="26"/>
        </w:rPr>
        <w:t>од ред. Шилохвоста О.Ю. – М.: Норма, 2007. 400 с.</w:t>
      </w:r>
    </w:p>
    <w:p w14:paraId="2236A582" w14:textId="77777777" w:rsidR="00FB4370" w:rsidRPr="00F31BD2" w:rsidRDefault="00FB4370" w:rsidP="005B46AF">
      <w:pPr>
        <w:pStyle w:val="af3"/>
        <w:numPr>
          <w:ilvl w:val="0"/>
          <w:numId w:val="3"/>
        </w:numPr>
        <w:tabs>
          <w:tab w:val="left" w:pos="1134"/>
        </w:tabs>
        <w:spacing w:after="0" w:line="240" w:lineRule="auto"/>
        <w:ind w:left="0" w:firstLine="709"/>
        <w:jc w:val="both"/>
        <w:rPr>
          <w:rFonts w:ascii="Times New Roman" w:hAnsi="Times New Roman"/>
          <w:sz w:val="26"/>
          <w:szCs w:val="26"/>
        </w:rPr>
      </w:pPr>
      <w:r w:rsidRPr="00F31BD2">
        <w:rPr>
          <w:rFonts w:ascii="Times New Roman" w:hAnsi="Times New Roman"/>
          <w:sz w:val="26"/>
          <w:szCs w:val="26"/>
        </w:rPr>
        <w:t>Актуальные проблемы гражданского права: Сборник статей: Выпуск 10</w:t>
      </w:r>
      <w:proofErr w:type="gramStart"/>
      <w:r w:rsidRPr="00F31BD2">
        <w:rPr>
          <w:rFonts w:ascii="Times New Roman" w:hAnsi="Times New Roman"/>
          <w:sz w:val="26"/>
          <w:szCs w:val="26"/>
        </w:rPr>
        <w:t xml:space="preserve"> / </w:t>
      </w:r>
      <w:r w:rsidR="00315BD3">
        <w:rPr>
          <w:rFonts w:ascii="Times New Roman" w:hAnsi="Times New Roman"/>
          <w:sz w:val="26"/>
          <w:szCs w:val="26"/>
        </w:rPr>
        <w:br/>
      </w:r>
      <w:r w:rsidRPr="00F31BD2">
        <w:rPr>
          <w:rFonts w:ascii="Times New Roman" w:hAnsi="Times New Roman"/>
          <w:sz w:val="26"/>
          <w:szCs w:val="26"/>
        </w:rPr>
        <w:t>П</w:t>
      </w:r>
      <w:proofErr w:type="gramEnd"/>
      <w:r w:rsidRPr="00F31BD2">
        <w:rPr>
          <w:rFonts w:ascii="Times New Roman" w:hAnsi="Times New Roman"/>
          <w:sz w:val="26"/>
          <w:szCs w:val="26"/>
        </w:rPr>
        <w:t>од ред. Шилохвоста О.Ю. – М.: Норма, 2006. 304</w:t>
      </w:r>
      <w:r w:rsidR="00244A90" w:rsidRPr="00F31BD2">
        <w:rPr>
          <w:rFonts w:ascii="Times New Roman" w:hAnsi="Times New Roman"/>
          <w:sz w:val="26"/>
          <w:szCs w:val="26"/>
        </w:rPr>
        <w:t xml:space="preserve"> </w:t>
      </w:r>
      <w:r w:rsidRPr="00F31BD2">
        <w:rPr>
          <w:rFonts w:ascii="Times New Roman" w:hAnsi="Times New Roman"/>
          <w:sz w:val="26"/>
          <w:szCs w:val="26"/>
        </w:rPr>
        <w:t>с.</w:t>
      </w:r>
    </w:p>
    <w:p w14:paraId="257828D8" w14:textId="77777777" w:rsidR="00F31BD2" w:rsidRPr="00DE24D3" w:rsidRDefault="00FB4370" w:rsidP="005B46AF">
      <w:pPr>
        <w:pStyle w:val="af3"/>
        <w:numPr>
          <w:ilvl w:val="0"/>
          <w:numId w:val="3"/>
        </w:numPr>
        <w:tabs>
          <w:tab w:val="left" w:pos="1134"/>
        </w:tabs>
        <w:spacing w:after="0" w:line="240" w:lineRule="auto"/>
        <w:ind w:left="0" w:firstLine="709"/>
        <w:jc w:val="both"/>
        <w:rPr>
          <w:rFonts w:ascii="Times New Roman" w:hAnsi="Times New Roman"/>
          <w:sz w:val="26"/>
          <w:szCs w:val="26"/>
        </w:rPr>
      </w:pPr>
      <w:r w:rsidRPr="00DE24D3">
        <w:rPr>
          <w:rFonts w:ascii="Times New Roman" w:hAnsi="Times New Roman"/>
          <w:sz w:val="26"/>
          <w:szCs w:val="26"/>
        </w:rPr>
        <w:t>Алексеев В.А. Недвижимое имущество: государственная регистрация и</w:t>
      </w:r>
      <w:r w:rsidR="00315BD3">
        <w:rPr>
          <w:rFonts w:ascii="Times New Roman" w:hAnsi="Times New Roman"/>
          <w:sz w:val="26"/>
          <w:szCs w:val="26"/>
        </w:rPr>
        <w:t> </w:t>
      </w:r>
      <w:r w:rsidRPr="00DE24D3">
        <w:rPr>
          <w:rFonts w:ascii="Times New Roman" w:hAnsi="Times New Roman"/>
          <w:sz w:val="26"/>
          <w:szCs w:val="26"/>
        </w:rPr>
        <w:t xml:space="preserve">проблемы правового регулирования. - М.: </w:t>
      </w:r>
      <w:proofErr w:type="spellStart"/>
      <w:r w:rsidRPr="00DE24D3">
        <w:rPr>
          <w:rFonts w:ascii="Times New Roman" w:hAnsi="Times New Roman"/>
          <w:sz w:val="26"/>
          <w:szCs w:val="26"/>
        </w:rPr>
        <w:t>Волтерс</w:t>
      </w:r>
      <w:proofErr w:type="spellEnd"/>
      <w:r w:rsidRPr="00DE24D3">
        <w:rPr>
          <w:rFonts w:ascii="Times New Roman" w:hAnsi="Times New Roman"/>
          <w:sz w:val="26"/>
          <w:szCs w:val="26"/>
        </w:rPr>
        <w:t xml:space="preserve"> </w:t>
      </w:r>
      <w:proofErr w:type="spellStart"/>
      <w:r w:rsidRPr="00DE24D3">
        <w:rPr>
          <w:rFonts w:ascii="Times New Roman" w:hAnsi="Times New Roman"/>
          <w:sz w:val="26"/>
          <w:szCs w:val="26"/>
        </w:rPr>
        <w:t>Клувер</w:t>
      </w:r>
      <w:proofErr w:type="spellEnd"/>
      <w:r w:rsidRPr="00DE24D3">
        <w:rPr>
          <w:rFonts w:ascii="Times New Roman" w:hAnsi="Times New Roman"/>
          <w:sz w:val="26"/>
          <w:szCs w:val="26"/>
        </w:rPr>
        <w:t>, 2007. – 504 с.</w:t>
      </w:r>
    </w:p>
    <w:p w14:paraId="0DC3BE4A" w14:textId="77777777" w:rsidR="00F31BD2" w:rsidRPr="00DE24D3" w:rsidRDefault="00F31BD2" w:rsidP="005B46AF">
      <w:pPr>
        <w:pStyle w:val="af3"/>
        <w:numPr>
          <w:ilvl w:val="0"/>
          <w:numId w:val="3"/>
        </w:numPr>
        <w:tabs>
          <w:tab w:val="left" w:pos="1134"/>
        </w:tabs>
        <w:spacing w:after="0" w:line="240" w:lineRule="auto"/>
        <w:ind w:left="0" w:firstLine="709"/>
        <w:jc w:val="both"/>
        <w:rPr>
          <w:rFonts w:ascii="Times New Roman" w:hAnsi="Times New Roman"/>
          <w:sz w:val="26"/>
          <w:szCs w:val="26"/>
        </w:rPr>
      </w:pPr>
      <w:r w:rsidRPr="00DE24D3">
        <w:rPr>
          <w:rFonts w:ascii="Times New Roman" w:hAnsi="Times New Roman"/>
          <w:sz w:val="26"/>
          <w:szCs w:val="26"/>
        </w:rPr>
        <w:t xml:space="preserve">Андреев Ю.Н. Собственность и право собственности: </w:t>
      </w:r>
      <w:proofErr w:type="spellStart"/>
      <w:r w:rsidRPr="00DE24D3">
        <w:rPr>
          <w:rFonts w:ascii="Times New Roman" w:hAnsi="Times New Roman"/>
          <w:sz w:val="26"/>
          <w:szCs w:val="26"/>
        </w:rPr>
        <w:t>цивилистические</w:t>
      </w:r>
      <w:proofErr w:type="spellEnd"/>
      <w:r w:rsidRPr="00DE24D3">
        <w:rPr>
          <w:rFonts w:ascii="Times New Roman" w:hAnsi="Times New Roman"/>
          <w:sz w:val="26"/>
          <w:szCs w:val="26"/>
        </w:rPr>
        <w:t xml:space="preserve"> аспекты: монография. М.: Норма, Инфра-М, 2013. </w:t>
      </w:r>
    </w:p>
    <w:p w14:paraId="2967CBDD" w14:textId="77777777" w:rsidR="00A26FDA" w:rsidRPr="00DE24D3" w:rsidRDefault="00FB4370" w:rsidP="005B46AF">
      <w:pPr>
        <w:pStyle w:val="af3"/>
        <w:numPr>
          <w:ilvl w:val="0"/>
          <w:numId w:val="3"/>
        </w:numPr>
        <w:tabs>
          <w:tab w:val="left" w:pos="1134"/>
        </w:tabs>
        <w:spacing w:after="0" w:line="240" w:lineRule="auto"/>
        <w:ind w:left="0" w:firstLine="709"/>
        <w:jc w:val="both"/>
        <w:rPr>
          <w:rFonts w:ascii="Times New Roman" w:hAnsi="Times New Roman"/>
          <w:sz w:val="26"/>
          <w:szCs w:val="26"/>
        </w:rPr>
      </w:pPr>
      <w:r w:rsidRPr="00DE24D3">
        <w:rPr>
          <w:rFonts w:ascii="Times New Roman" w:hAnsi="Times New Roman"/>
          <w:sz w:val="26"/>
          <w:szCs w:val="26"/>
        </w:rPr>
        <w:t xml:space="preserve">Бабкин С.А. Интеллектуальная собственность в сети «Интернет». – </w:t>
      </w:r>
      <w:r w:rsidR="007F2FF2" w:rsidRPr="00DE24D3">
        <w:rPr>
          <w:rFonts w:ascii="Times New Roman" w:hAnsi="Times New Roman"/>
          <w:sz w:val="26"/>
          <w:szCs w:val="26"/>
        </w:rPr>
        <w:br/>
      </w:r>
      <w:r w:rsidRPr="00DE24D3">
        <w:rPr>
          <w:rFonts w:ascii="Times New Roman" w:hAnsi="Times New Roman"/>
          <w:sz w:val="26"/>
          <w:szCs w:val="26"/>
        </w:rPr>
        <w:t>М., 2005.</w:t>
      </w:r>
    </w:p>
    <w:p w14:paraId="0E04B2DB" w14:textId="77777777" w:rsidR="00A26FDA" w:rsidRPr="00DE24D3" w:rsidRDefault="00A26FDA" w:rsidP="005B46AF">
      <w:pPr>
        <w:pStyle w:val="af3"/>
        <w:numPr>
          <w:ilvl w:val="0"/>
          <w:numId w:val="3"/>
        </w:numPr>
        <w:tabs>
          <w:tab w:val="left" w:pos="1134"/>
        </w:tabs>
        <w:spacing w:after="0" w:line="240" w:lineRule="auto"/>
        <w:ind w:left="0" w:firstLine="709"/>
        <w:jc w:val="both"/>
        <w:rPr>
          <w:rFonts w:ascii="Times New Roman" w:hAnsi="Times New Roman"/>
          <w:sz w:val="26"/>
          <w:szCs w:val="26"/>
        </w:rPr>
      </w:pPr>
      <w:r w:rsidRPr="00DE24D3">
        <w:rPr>
          <w:rFonts w:ascii="Times New Roman" w:hAnsi="Times New Roman"/>
          <w:sz w:val="26"/>
          <w:szCs w:val="26"/>
        </w:rPr>
        <w:t>Белов В.А. Гражданское право. Т.2. Общая часть. Лица Блага. Факты+2 С</w:t>
      </w:r>
      <w:proofErr w:type="gramStart"/>
      <w:r w:rsidRPr="00DE24D3">
        <w:rPr>
          <w:rFonts w:ascii="Times New Roman" w:hAnsi="Times New Roman"/>
          <w:sz w:val="26"/>
          <w:szCs w:val="26"/>
          <w:lang w:val="en-US"/>
        </w:rPr>
        <w:t>D</w:t>
      </w:r>
      <w:proofErr w:type="gramEnd"/>
      <w:r w:rsidRPr="00DE24D3">
        <w:rPr>
          <w:rFonts w:ascii="Times New Roman" w:hAnsi="Times New Roman"/>
          <w:sz w:val="26"/>
          <w:szCs w:val="26"/>
        </w:rPr>
        <w:t xml:space="preserve"> [Электронный ресурс] / </w:t>
      </w:r>
      <w:proofErr w:type="spellStart"/>
      <w:r w:rsidRPr="00DE24D3">
        <w:rPr>
          <w:rFonts w:ascii="Times New Roman" w:hAnsi="Times New Roman"/>
          <w:sz w:val="26"/>
          <w:szCs w:val="26"/>
        </w:rPr>
        <w:t>В.А.Белов</w:t>
      </w:r>
      <w:proofErr w:type="spellEnd"/>
      <w:r w:rsidRPr="00DE24D3">
        <w:rPr>
          <w:rFonts w:ascii="Times New Roman" w:hAnsi="Times New Roman"/>
          <w:sz w:val="26"/>
          <w:szCs w:val="26"/>
        </w:rPr>
        <w:t xml:space="preserve">; ЭБС </w:t>
      </w:r>
      <w:proofErr w:type="spellStart"/>
      <w:r w:rsidRPr="00DE24D3">
        <w:rPr>
          <w:rFonts w:ascii="Times New Roman" w:hAnsi="Times New Roman"/>
          <w:sz w:val="26"/>
          <w:szCs w:val="26"/>
        </w:rPr>
        <w:t>Юрайт</w:t>
      </w:r>
      <w:proofErr w:type="spellEnd"/>
      <w:r w:rsidRPr="00DE24D3">
        <w:rPr>
          <w:rFonts w:ascii="Times New Roman" w:hAnsi="Times New Roman"/>
          <w:sz w:val="26"/>
          <w:szCs w:val="26"/>
        </w:rPr>
        <w:t xml:space="preserve">. – 2-е изд., </w:t>
      </w:r>
      <w:proofErr w:type="spellStart"/>
      <w:r w:rsidRPr="00DE24D3">
        <w:rPr>
          <w:rFonts w:ascii="Times New Roman" w:hAnsi="Times New Roman"/>
          <w:sz w:val="26"/>
          <w:szCs w:val="26"/>
        </w:rPr>
        <w:t>пер</w:t>
      </w:r>
      <w:r w:rsidR="00A8571B">
        <w:rPr>
          <w:rFonts w:ascii="Times New Roman" w:hAnsi="Times New Roman"/>
          <w:sz w:val="26"/>
          <w:szCs w:val="26"/>
        </w:rPr>
        <w:t>ераб</w:t>
      </w:r>
      <w:proofErr w:type="spellEnd"/>
      <w:r w:rsidR="00A8571B">
        <w:rPr>
          <w:rFonts w:ascii="Times New Roman" w:hAnsi="Times New Roman"/>
          <w:sz w:val="26"/>
          <w:szCs w:val="26"/>
        </w:rPr>
        <w:t xml:space="preserve">. и доп. – М.: </w:t>
      </w:r>
      <w:proofErr w:type="spellStart"/>
      <w:r w:rsidR="00A8571B">
        <w:rPr>
          <w:rFonts w:ascii="Times New Roman" w:hAnsi="Times New Roman"/>
          <w:sz w:val="26"/>
          <w:szCs w:val="26"/>
        </w:rPr>
        <w:t>Юрайт</w:t>
      </w:r>
      <w:proofErr w:type="spellEnd"/>
      <w:r w:rsidR="00A8571B">
        <w:rPr>
          <w:rFonts w:ascii="Times New Roman" w:hAnsi="Times New Roman"/>
          <w:sz w:val="26"/>
          <w:szCs w:val="26"/>
        </w:rPr>
        <w:t>, 2015.</w:t>
      </w:r>
    </w:p>
    <w:p w14:paraId="654E3FAB" w14:textId="77777777" w:rsidR="00FB4370" w:rsidRPr="00A26FDA" w:rsidRDefault="00FB4370" w:rsidP="005B46AF">
      <w:pPr>
        <w:pStyle w:val="af3"/>
        <w:numPr>
          <w:ilvl w:val="0"/>
          <w:numId w:val="3"/>
        </w:numPr>
        <w:tabs>
          <w:tab w:val="left" w:pos="1134"/>
        </w:tabs>
        <w:spacing w:after="0" w:line="240" w:lineRule="auto"/>
        <w:ind w:left="0" w:firstLine="709"/>
        <w:jc w:val="both"/>
        <w:rPr>
          <w:rFonts w:ascii="Times New Roman" w:hAnsi="Times New Roman"/>
          <w:sz w:val="26"/>
          <w:szCs w:val="26"/>
        </w:rPr>
      </w:pPr>
      <w:r w:rsidRPr="00A26FDA">
        <w:rPr>
          <w:rFonts w:ascii="Times New Roman" w:hAnsi="Times New Roman"/>
          <w:sz w:val="26"/>
          <w:szCs w:val="26"/>
        </w:rPr>
        <w:t>Белов В</w:t>
      </w:r>
      <w:r w:rsidR="00F30172">
        <w:rPr>
          <w:rFonts w:ascii="Times New Roman" w:hAnsi="Times New Roman"/>
          <w:sz w:val="26"/>
          <w:szCs w:val="26"/>
        </w:rPr>
        <w:t>.</w:t>
      </w:r>
      <w:r w:rsidRPr="00A26FDA">
        <w:rPr>
          <w:rFonts w:ascii="Times New Roman" w:hAnsi="Times New Roman"/>
          <w:sz w:val="26"/>
          <w:szCs w:val="26"/>
        </w:rPr>
        <w:t>А. Ценные бумаги в</w:t>
      </w:r>
      <w:r w:rsidR="007F2FF2" w:rsidRPr="00A26FDA">
        <w:rPr>
          <w:rFonts w:ascii="Times New Roman" w:hAnsi="Times New Roman"/>
          <w:sz w:val="26"/>
          <w:szCs w:val="26"/>
        </w:rPr>
        <w:t xml:space="preserve"> российском гражданском праве. </w:t>
      </w:r>
      <w:r w:rsidRPr="00A26FDA">
        <w:rPr>
          <w:rFonts w:ascii="Times New Roman" w:hAnsi="Times New Roman"/>
          <w:sz w:val="26"/>
          <w:szCs w:val="26"/>
        </w:rPr>
        <w:t>М., 1996.</w:t>
      </w:r>
    </w:p>
    <w:p w14:paraId="05ED613C" w14:textId="77777777" w:rsidR="00FB4370" w:rsidRPr="00656017" w:rsidRDefault="00F30172" w:rsidP="005B46AF">
      <w:pPr>
        <w:pStyle w:val="a9"/>
        <w:numPr>
          <w:ilvl w:val="0"/>
          <w:numId w:val="3"/>
        </w:numPr>
        <w:tabs>
          <w:tab w:val="left" w:pos="1134"/>
          <w:tab w:val="left" w:pos="1276"/>
        </w:tabs>
        <w:spacing w:line="240" w:lineRule="auto"/>
        <w:ind w:left="0" w:firstLine="709"/>
        <w:jc w:val="both"/>
        <w:rPr>
          <w:sz w:val="26"/>
          <w:szCs w:val="26"/>
        </w:rPr>
      </w:pPr>
      <w:r>
        <w:rPr>
          <w:sz w:val="26"/>
          <w:szCs w:val="26"/>
        </w:rPr>
        <w:t>Белов </w:t>
      </w:r>
      <w:r w:rsidR="00FB4370" w:rsidRPr="00656017">
        <w:rPr>
          <w:sz w:val="26"/>
          <w:szCs w:val="26"/>
        </w:rPr>
        <w:t>В.А. Поручительство. Опыт теоретической конструкции и обобщение арбитражной практики. М., 1999.</w:t>
      </w:r>
    </w:p>
    <w:p w14:paraId="7EB7F3AA"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Бентли Л., </w:t>
      </w:r>
      <w:proofErr w:type="spellStart"/>
      <w:r w:rsidRPr="00656017">
        <w:rPr>
          <w:rFonts w:ascii="Times New Roman" w:hAnsi="Times New Roman"/>
          <w:sz w:val="26"/>
          <w:szCs w:val="26"/>
        </w:rPr>
        <w:t>Шерман</w:t>
      </w:r>
      <w:proofErr w:type="spellEnd"/>
      <w:r w:rsidRPr="00656017">
        <w:rPr>
          <w:rFonts w:ascii="Times New Roman" w:hAnsi="Times New Roman"/>
          <w:sz w:val="26"/>
          <w:szCs w:val="26"/>
        </w:rPr>
        <w:t xml:space="preserve"> Б. Право интеллектуальной собственности: Авторское право</w:t>
      </w:r>
      <w:proofErr w:type="gramStart"/>
      <w:r w:rsidRPr="00656017">
        <w:rPr>
          <w:rFonts w:ascii="Times New Roman" w:hAnsi="Times New Roman"/>
          <w:sz w:val="26"/>
          <w:szCs w:val="26"/>
        </w:rPr>
        <w:t xml:space="preserve"> / П</w:t>
      </w:r>
      <w:proofErr w:type="gramEnd"/>
      <w:r w:rsidRPr="00656017">
        <w:rPr>
          <w:rFonts w:ascii="Times New Roman" w:hAnsi="Times New Roman"/>
          <w:sz w:val="26"/>
          <w:szCs w:val="26"/>
        </w:rPr>
        <w:t xml:space="preserve">ер. С англ. В.Л. </w:t>
      </w:r>
      <w:proofErr w:type="spellStart"/>
      <w:r w:rsidRPr="00656017">
        <w:rPr>
          <w:rFonts w:ascii="Times New Roman" w:hAnsi="Times New Roman"/>
          <w:sz w:val="26"/>
          <w:szCs w:val="26"/>
        </w:rPr>
        <w:t>Вольфсона</w:t>
      </w:r>
      <w:proofErr w:type="spellEnd"/>
      <w:r w:rsidRPr="00656017">
        <w:rPr>
          <w:rFonts w:ascii="Times New Roman" w:hAnsi="Times New Roman"/>
          <w:sz w:val="26"/>
          <w:szCs w:val="26"/>
        </w:rPr>
        <w:t>. – СПб</w:t>
      </w:r>
      <w:proofErr w:type="gramStart"/>
      <w:r w:rsidRPr="00656017">
        <w:rPr>
          <w:rFonts w:ascii="Times New Roman" w:hAnsi="Times New Roman"/>
          <w:sz w:val="26"/>
          <w:szCs w:val="26"/>
        </w:rPr>
        <w:t xml:space="preserve">., </w:t>
      </w:r>
      <w:proofErr w:type="gramEnd"/>
      <w:r w:rsidRPr="00656017">
        <w:rPr>
          <w:rFonts w:ascii="Times New Roman" w:hAnsi="Times New Roman"/>
          <w:sz w:val="26"/>
          <w:szCs w:val="26"/>
        </w:rPr>
        <w:t>2004.</w:t>
      </w:r>
    </w:p>
    <w:p w14:paraId="720BBBCA"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Близнец И., Леонтьев К. Проблемы систематизации законодательства об</w:t>
      </w:r>
      <w:r w:rsidR="00315BD3">
        <w:rPr>
          <w:rFonts w:ascii="Times New Roman" w:hAnsi="Times New Roman"/>
          <w:sz w:val="26"/>
          <w:szCs w:val="26"/>
        </w:rPr>
        <w:t> </w:t>
      </w:r>
      <w:r w:rsidRPr="00656017">
        <w:rPr>
          <w:rFonts w:ascii="Times New Roman" w:hAnsi="Times New Roman"/>
          <w:sz w:val="26"/>
          <w:szCs w:val="26"/>
        </w:rPr>
        <w:t xml:space="preserve">интеллектуальной собственности // ИС. Авторское право и смежные права. 2003. </w:t>
      </w:r>
      <w:r w:rsidR="00315BD3">
        <w:rPr>
          <w:rFonts w:ascii="Times New Roman" w:hAnsi="Times New Roman"/>
          <w:sz w:val="26"/>
          <w:szCs w:val="26"/>
        </w:rPr>
        <w:br/>
      </w:r>
      <w:r w:rsidRPr="00656017">
        <w:rPr>
          <w:rFonts w:ascii="Times New Roman" w:hAnsi="Times New Roman"/>
          <w:sz w:val="26"/>
          <w:szCs w:val="26"/>
        </w:rPr>
        <w:t>№ 1.</w:t>
      </w:r>
    </w:p>
    <w:p w14:paraId="4730181D"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proofErr w:type="spellStart"/>
      <w:r w:rsidRPr="00656017">
        <w:rPr>
          <w:rFonts w:ascii="Times New Roman" w:hAnsi="Times New Roman"/>
          <w:sz w:val="26"/>
          <w:szCs w:val="26"/>
        </w:rPr>
        <w:t>Болдинов</w:t>
      </w:r>
      <w:proofErr w:type="spellEnd"/>
      <w:r w:rsidRPr="00656017">
        <w:rPr>
          <w:rFonts w:ascii="Times New Roman" w:hAnsi="Times New Roman"/>
          <w:sz w:val="26"/>
          <w:szCs w:val="26"/>
        </w:rPr>
        <w:t xml:space="preserve"> В.М. Ответственность за причинение вреда источником повышенной опасности. СПб</w:t>
      </w:r>
      <w:proofErr w:type="gramStart"/>
      <w:r w:rsidRPr="00656017">
        <w:rPr>
          <w:rFonts w:ascii="Times New Roman" w:hAnsi="Times New Roman"/>
          <w:sz w:val="26"/>
          <w:szCs w:val="26"/>
        </w:rPr>
        <w:t>.</w:t>
      </w:r>
      <w:r w:rsidR="00244A90" w:rsidRPr="00656017">
        <w:rPr>
          <w:rFonts w:ascii="Times New Roman" w:hAnsi="Times New Roman"/>
          <w:sz w:val="26"/>
          <w:szCs w:val="26"/>
        </w:rPr>
        <w:t>,</w:t>
      </w:r>
      <w:r w:rsidRPr="00656017">
        <w:rPr>
          <w:rFonts w:ascii="Times New Roman" w:hAnsi="Times New Roman"/>
          <w:sz w:val="26"/>
          <w:szCs w:val="26"/>
        </w:rPr>
        <w:t xml:space="preserve"> </w:t>
      </w:r>
      <w:proofErr w:type="gramEnd"/>
      <w:r w:rsidRPr="00656017">
        <w:rPr>
          <w:rFonts w:ascii="Times New Roman" w:hAnsi="Times New Roman"/>
          <w:sz w:val="26"/>
          <w:szCs w:val="26"/>
        </w:rPr>
        <w:t>2002.</w:t>
      </w:r>
    </w:p>
    <w:p w14:paraId="1B19E163"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Борисов А.Н. Комментарий к Закону «О некоммерческих организациях». - </w:t>
      </w:r>
      <w:r w:rsidR="00315BD3">
        <w:rPr>
          <w:rFonts w:ascii="Times New Roman" w:hAnsi="Times New Roman"/>
          <w:sz w:val="26"/>
          <w:szCs w:val="26"/>
        </w:rPr>
        <w:br/>
      </w:r>
      <w:r w:rsidRPr="00656017">
        <w:rPr>
          <w:rFonts w:ascii="Times New Roman" w:hAnsi="Times New Roman"/>
          <w:sz w:val="26"/>
          <w:szCs w:val="26"/>
        </w:rPr>
        <w:t xml:space="preserve">М.: </w:t>
      </w:r>
      <w:proofErr w:type="spellStart"/>
      <w:r w:rsidRPr="00656017">
        <w:rPr>
          <w:rFonts w:ascii="Times New Roman" w:hAnsi="Times New Roman"/>
          <w:sz w:val="26"/>
          <w:szCs w:val="26"/>
        </w:rPr>
        <w:t>Юстицинформ</w:t>
      </w:r>
      <w:proofErr w:type="spellEnd"/>
      <w:r w:rsidRPr="00656017">
        <w:rPr>
          <w:rFonts w:ascii="Times New Roman" w:hAnsi="Times New Roman"/>
          <w:sz w:val="26"/>
          <w:szCs w:val="26"/>
        </w:rPr>
        <w:t>, 2007. -128 с.</w:t>
      </w:r>
    </w:p>
    <w:p w14:paraId="4AE84611"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Брагинский М.И., </w:t>
      </w:r>
      <w:proofErr w:type="spellStart"/>
      <w:r w:rsidRPr="00656017">
        <w:rPr>
          <w:rFonts w:ascii="Times New Roman" w:hAnsi="Times New Roman"/>
          <w:sz w:val="26"/>
          <w:szCs w:val="26"/>
        </w:rPr>
        <w:t>Витрянский</w:t>
      </w:r>
      <w:proofErr w:type="spellEnd"/>
      <w:r w:rsidRPr="00656017">
        <w:rPr>
          <w:rFonts w:ascii="Times New Roman" w:hAnsi="Times New Roman"/>
          <w:sz w:val="26"/>
          <w:szCs w:val="26"/>
        </w:rPr>
        <w:t xml:space="preserve"> В.В. Договорное право. Книга первая: Общие положения. - 3-е изд.- М.: Статут, 2008. - 848 с.</w:t>
      </w:r>
    </w:p>
    <w:p w14:paraId="4BD4CF5E"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Брагинский М.И., </w:t>
      </w:r>
      <w:proofErr w:type="spellStart"/>
      <w:r w:rsidRPr="00656017">
        <w:rPr>
          <w:rFonts w:ascii="Times New Roman" w:hAnsi="Times New Roman"/>
          <w:sz w:val="26"/>
          <w:szCs w:val="26"/>
        </w:rPr>
        <w:t>Витрянский</w:t>
      </w:r>
      <w:proofErr w:type="spellEnd"/>
      <w:r w:rsidRPr="00656017">
        <w:rPr>
          <w:rFonts w:ascii="Times New Roman" w:hAnsi="Times New Roman"/>
          <w:sz w:val="26"/>
          <w:szCs w:val="26"/>
        </w:rPr>
        <w:t xml:space="preserve"> В.В. Договорное право. Книга вторая: Договоры о передаче. - 3-е изд.- М.: Статут, 2008. - 784 с.</w:t>
      </w:r>
    </w:p>
    <w:p w14:paraId="3E243725"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lastRenderedPageBreak/>
        <w:t xml:space="preserve">Брагинский М.И., </w:t>
      </w:r>
      <w:proofErr w:type="spellStart"/>
      <w:r w:rsidRPr="00656017">
        <w:rPr>
          <w:rFonts w:ascii="Times New Roman" w:hAnsi="Times New Roman"/>
          <w:sz w:val="26"/>
          <w:szCs w:val="26"/>
        </w:rPr>
        <w:t>Витрянский</w:t>
      </w:r>
      <w:proofErr w:type="spellEnd"/>
      <w:r w:rsidRPr="00656017">
        <w:rPr>
          <w:rFonts w:ascii="Times New Roman" w:hAnsi="Times New Roman"/>
          <w:sz w:val="26"/>
          <w:szCs w:val="26"/>
        </w:rPr>
        <w:t xml:space="preserve"> В.В. Договорное право. Книга третья: Договоры о выполнении работ и оказании услуг. - 3-е изд.- М.: Статут, 2008. - 1056 с.</w:t>
      </w:r>
    </w:p>
    <w:p w14:paraId="0E6452CC"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Брагинский М.И., </w:t>
      </w:r>
      <w:proofErr w:type="spellStart"/>
      <w:r w:rsidRPr="00656017">
        <w:rPr>
          <w:rFonts w:ascii="Times New Roman" w:hAnsi="Times New Roman"/>
          <w:sz w:val="26"/>
          <w:szCs w:val="26"/>
        </w:rPr>
        <w:t>Витрянский</w:t>
      </w:r>
      <w:proofErr w:type="spellEnd"/>
      <w:r w:rsidRPr="00656017">
        <w:rPr>
          <w:rFonts w:ascii="Times New Roman" w:hAnsi="Times New Roman"/>
          <w:sz w:val="26"/>
          <w:szCs w:val="26"/>
        </w:rPr>
        <w:t xml:space="preserve"> В.В. Договорное право. Книга четвёртая: Договоры о перевозке, буксировке, транспортной экспедиции и иных услугах в сфере транспорта. - 3-е изд.- М.: Статут, 2007. - 912 с.</w:t>
      </w:r>
    </w:p>
    <w:p w14:paraId="39C9131C"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Брагинский М.И., </w:t>
      </w:r>
      <w:proofErr w:type="spellStart"/>
      <w:r w:rsidRPr="00656017">
        <w:rPr>
          <w:rFonts w:ascii="Times New Roman" w:hAnsi="Times New Roman"/>
          <w:sz w:val="26"/>
          <w:szCs w:val="26"/>
        </w:rPr>
        <w:t>Витрянский</w:t>
      </w:r>
      <w:proofErr w:type="spellEnd"/>
      <w:r w:rsidRPr="00656017">
        <w:rPr>
          <w:rFonts w:ascii="Times New Roman" w:hAnsi="Times New Roman"/>
          <w:sz w:val="26"/>
          <w:szCs w:val="26"/>
        </w:rPr>
        <w:t xml:space="preserve"> В.В. Договорное право. Книга пятая. - </w:t>
      </w:r>
      <w:r w:rsidR="007F2FF2" w:rsidRPr="00656017">
        <w:rPr>
          <w:rFonts w:ascii="Times New Roman" w:hAnsi="Times New Roman"/>
          <w:sz w:val="26"/>
          <w:szCs w:val="26"/>
        </w:rPr>
        <w:br/>
      </w:r>
      <w:r w:rsidRPr="00656017">
        <w:rPr>
          <w:rFonts w:ascii="Times New Roman" w:hAnsi="Times New Roman"/>
          <w:sz w:val="26"/>
          <w:szCs w:val="26"/>
        </w:rPr>
        <w:t>3-е изд.- М.: Статут, 2006. - 1360 с.</w:t>
      </w:r>
    </w:p>
    <w:p w14:paraId="71EED915" w14:textId="77777777" w:rsidR="00FB4370" w:rsidRPr="00656017" w:rsidRDefault="00FB4370" w:rsidP="005B46AF">
      <w:pPr>
        <w:pStyle w:val="a9"/>
        <w:numPr>
          <w:ilvl w:val="0"/>
          <w:numId w:val="3"/>
        </w:numPr>
        <w:tabs>
          <w:tab w:val="left" w:pos="1134"/>
          <w:tab w:val="left" w:pos="1276"/>
        </w:tabs>
        <w:spacing w:line="240" w:lineRule="auto"/>
        <w:ind w:left="0" w:firstLine="709"/>
        <w:jc w:val="both"/>
        <w:rPr>
          <w:sz w:val="26"/>
          <w:szCs w:val="26"/>
        </w:rPr>
      </w:pPr>
      <w:r w:rsidRPr="00656017">
        <w:rPr>
          <w:sz w:val="26"/>
          <w:szCs w:val="26"/>
        </w:rPr>
        <w:t xml:space="preserve">Брагинский М. И. Договорное право. Договоры о передаче имущества / </w:t>
      </w:r>
      <w:r w:rsidR="007F2FF2" w:rsidRPr="00656017">
        <w:rPr>
          <w:sz w:val="26"/>
          <w:szCs w:val="26"/>
        </w:rPr>
        <w:br/>
        <w:t>М.И. Брагинский, В.</w:t>
      </w:r>
      <w:r w:rsidRPr="00656017">
        <w:rPr>
          <w:sz w:val="26"/>
          <w:szCs w:val="26"/>
        </w:rPr>
        <w:t xml:space="preserve">В. </w:t>
      </w:r>
      <w:proofErr w:type="spellStart"/>
      <w:r w:rsidRPr="00656017">
        <w:rPr>
          <w:sz w:val="26"/>
          <w:szCs w:val="26"/>
        </w:rPr>
        <w:t>Витрянский</w:t>
      </w:r>
      <w:proofErr w:type="spellEnd"/>
      <w:r w:rsidRPr="00656017">
        <w:rPr>
          <w:sz w:val="26"/>
          <w:szCs w:val="26"/>
        </w:rPr>
        <w:t>. М.: Статут, 2005.</w:t>
      </w:r>
    </w:p>
    <w:p w14:paraId="730AF881"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sz w:val="26"/>
          <w:szCs w:val="26"/>
        </w:rPr>
        <w:t xml:space="preserve">Брагинский М. И. Сделки: понятия, виды и формы (комментарий к новому </w:t>
      </w:r>
      <w:r w:rsidR="005F58EB">
        <w:rPr>
          <w:sz w:val="26"/>
          <w:szCs w:val="26"/>
        </w:rPr>
        <w:br/>
      </w:r>
      <w:r w:rsidRPr="00656017">
        <w:rPr>
          <w:sz w:val="26"/>
          <w:szCs w:val="26"/>
        </w:rPr>
        <w:t xml:space="preserve">ГК РФ). – В кн.: Правовые нормы о предпринимательстве. </w:t>
      </w:r>
      <w:proofErr w:type="spellStart"/>
      <w:r w:rsidRPr="00656017">
        <w:rPr>
          <w:sz w:val="26"/>
          <w:szCs w:val="26"/>
        </w:rPr>
        <w:t>Вып</w:t>
      </w:r>
      <w:proofErr w:type="spellEnd"/>
      <w:r w:rsidRPr="00656017">
        <w:rPr>
          <w:sz w:val="26"/>
          <w:szCs w:val="26"/>
        </w:rPr>
        <w:t>. 2. М., 1995.</w:t>
      </w:r>
    </w:p>
    <w:p w14:paraId="06EC7310"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proofErr w:type="spellStart"/>
      <w:r w:rsidRPr="00656017">
        <w:rPr>
          <w:rFonts w:ascii="Times New Roman" w:hAnsi="Times New Roman"/>
          <w:sz w:val="26"/>
          <w:szCs w:val="26"/>
        </w:rPr>
        <w:t>Братусь</w:t>
      </w:r>
      <w:proofErr w:type="spellEnd"/>
      <w:r w:rsidRPr="00656017">
        <w:rPr>
          <w:rFonts w:ascii="Times New Roman" w:hAnsi="Times New Roman"/>
          <w:sz w:val="26"/>
          <w:szCs w:val="26"/>
        </w:rPr>
        <w:t xml:space="preserve"> С.Н. Юридическая ответственность и законность. – М., 1976.</w:t>
      </w:r>
    </w:p>
    <w:p w14:paraId="3806EC94" w14:textId="77777777" w:rsidR="00FB4370" w:rsidRPr="00656017" w:rsidRDefault="00FB4370" w:rsidP="005B46AF">
      <w:pPr>
        <w:pStyle w:val="a9"/>
        <w:numPr>
          <w:ilvl w:val="0"/>
          <w:numId w:val="3"/>
        </w:numPr>
        <w:tabs>
          <w:tab w:val="left" w:pos="1134"/>
          <w:tab w:val="left" w:pos="1276"/>
        </w:tabs>
        <w:spacing w:line="240" w:lineRule="auto"/>
        <w:ind w:left="0" w:firstLine="709"/>
        <w:jc w:val="both"/>
        <w:rPr>
          <w:sz w:val="26"/>
          <w:szCs w:val="26"/>
        </w:rPr>
      </w:pPr>
      <w:r w:rsidRPr="00656017">
        <w:rPr>
          <w:sz w:val="26"/>
          <w:szCs w:val="26"/>
        </w:rPr>
        <w:t>Будилов В.М. Залоговое право России и ФРГ. СПб</w:t>
      </w:r>
      <w:proofErr w:type="gramStart"/>
      <w:r w:rsidR="00244A90" w:rsidRPr="00656017">
        <w:rPr>
          <w:sz w:val="26"/>
          <w:szCs w:val="26"/>
        </w:rPr>
        <w:t>.</w:t>
      </w:r>
      <w:r w:rsidRPr="00656017">
        <w:rPr>
          <w:sz w:val="26"/>
          <w:szCs w:val="26"/>
        </w:rPr>
        <w:t xml:space="preserve">, </w:t>
      </w:r>
      <w:proofErr w:type="gramEnd"/>
      <w:r w:rsidRPr="00656017">
        <w:rPr>
          <w:sz w:val="26"/>
          <w:szCs w:val="26"/>
        </w:rPr>
        <w:t>1993.</w:t>
      </w:r>
    </w:p>
    <w:p w14:paraId="7CAEB358" w14:textId="77777777" w:rsidR="00FB4370" w:rsidRPr="00656017" w:rsidRDefault="00FB4370" w:rsidP="005B46AF">
      <w:pPr>
        <w:pStyle w:val="a9"/>
        <w:numPr>
          <w:ilvl w:val="0"/>
          <w:numId w:val="3"/>
        </w:numPr>
        <w:tabs>
          <w:tab w:val="left" w:pos="1134"/>
          <w:tab w:val="left" w:pos="1276"/>
        </w:tabs>
        <w:spacing w:line="240" w:lineRule="auto"/>
        <w:ind w:left="0" w:firstLine="709"/>
        <w:jc w:val="both"/>
        <w:rPr>
          <w:sz w:val="26"/>
          <w:szCs w:val="26"/>
        </w:rPr>
      </w:pPr>
      <w:proofErr w:type="spellStart"/>
      <w:r w:rsidRPr="00656017">
        <w:rPr>
          <w:sz w:val="26"/>
          <w:szCs w:val="26"/>
        </w:rPr>
        <w:t>Витрянский</w:t>
      </w:r>
      <w:proofErr w:type="spellEnd"/>
      <w:r w:rsidRPr="00656017">
        <w:rPr>
          <w:sz w:val="26"/>
          <w:szCs w:val="26"/>
        </w:rPr>
        <w:t xml:space="preserve"> В.В. Договор аренды и его виды: прокат, фрахтование на время, аренда зданий, сооружений и предприятий. Лизинг. М.,1999.</w:t>
      </w:r>
    </w:p>
    <w:p w14:paraId="55231F0B"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spellStart"/>
      <w:r w:rsidRPr="00656017">
        <w:rPr>
          <w:sz w:val="26"/>
          <w:szCs w:val="26"/>
        </w:rPr>
        <w:t>Витрянский</w:t>
      </w:r>
      <w:proofErr w:type="spellEnd"/>
      <w:r w:rsidRPr="00656017">
        <w:rPr>
          <w:sz w:val="26"/>
          <w:szCs w:val="26"/>
        </w:rPr>
        <w:t xml:space="preserve"> В.В. Договор купли-продажи и его отдельные виды. М., 1999.</w:t>
      </w:r>
    </w:p>
    <w:p w14:paraId="3F6ACE60" w14:textId="77777777" w:rsidR="00656017" w:rsidRPr="00656017" w:rsidRDefault="00656017" w:rsidP="005B46AF">
      <w:pPr>
        <w:numPr>
          <w:ilvl w:val="0"/>
          <w:numId w:val="3"/>
        </w:numPr>
        <w:tabs>
          <w:tab w:val="left" w:pos="1134"/>
          <w:tab w:val="left" w:pos="1276"/>
        </w:tabs>
        <w:ind w:left="0" w:firstLine="709"/>
        <w:jc w:val="both"/>
        <w:rPr>
          <w:sz w:val="26"/>
          <w:szCs w:val="26"/>
        </w:rPr>
      </w:pPr>
      <w:r w:rsidRPr="00656017">
        <w:rPr>
          <w:sz w:val="26"/>
          <w:szCs w:val="26"/>
        </w:rPr>
        <w:t>Волос А.А. Принципы обязательственного права. М.: Статут, 2016.</w:t>
      </w:r>
    </w:p>
    <w:p w14:paraId="7F7C097F"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spellStart"/>
      <w:r w:rsidRPr="00656017">
        <w:rPr>
          <w:sz w:val="26"/>
          <w:szCs w:val="26"/>
        </w:rPr>
        <w:t>Гонгало</w:t>
      </w:r>
      <w:proofErr w:type="spellEnd"/>
      <w:r w:rsidRPr="00656017">
        <w:rPr>
          <w:sz w:val="26"/>
          <w:szCs w:val="26"/>
        </w:rPr>
        <w:t xml:space="preserve"> Б.М. Обеспечение исполнения обязательств. М, 1999.</w:t>
      </w:r>
    </w:p>
    <w:p w14:paraId="5485380F"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proofErr w:type="spellStart"/>
      <w:r w:rsidRPr="00656017">
        <w:rPr>
          <w:rFonts w:ascii="Times New Roman" w:hAnsi="Times New Roman"/>
          <w:sz w:val="26"/>
          <w:szCs w:val="26"/>
        </w:rPr>
        <w:t>Гонгало</w:t>
      </w:r>
      <w:proofErr w:type="spellEnd"/>
      <w:r w:rsidRPr="00656017">
        <w:rPr>
          <w:rFonts w:ascii="Times New Roman" w:hAnsi="Times New Roman"/>
          <w:sz w:val="26"/>
          <w:szCs w:val="26"/>
        </w:rPr>
        <w:t xml:space="preserve"> Б.М. Учение об обеспечении обязательств. - 2-е изд. - М.: Статут, 2002. – 222 с.</w:t>
      </w:r>
    </w:p>
    <w:p w14:paraId="15C47915"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Гордон М.В. Наследование по закону и завещанию. – М., 1967.</w:t>
      </w:r>
    </w:p>
    <w:p w14:paraId="2D65E81B"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Грибанов В.П. Осуществление и защита гражданских прав. - М.: Статут, 2000. – 411 с.</w:t>
      </w:r>
    </w:p>
    <w:p w14:paraId="3986269B" w14:textId="77777777" w:rsidR="00656017" w:rsidRPr="00656017" w:rsidRDefault="00656017"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Гришаев С.П. Эволюция законодательства об объектах гражданских прав// СПС </w:t>
      </w:r>
      <w:proofErr w:type="spellStart"/>
      <w:r w:rsidRPr="00656017">
        <w:rPr>
          <w:rFonts w:ascii="Times New Roman" w:hAnsi="Times New Roman"/>
          <w:sz w:val="26"/>
          <w:szCs w:val="26"/>
        </w:rPr>
        <w:t>КонсультантПлюс</w:t>
      </w:r>
      <w:proofErr w:type="spellEnd"/>
      <w:r w:rsidRPr="00656017">
        <w:rPr>
          <w:rFonts w:ascii="Times New Roman" w:hAnsi="Times New Roman"/>
          <w:sz w:val="26"/>
          <w:szCs w:val="26"/>
        </w:rPr>
        <w:t>. 2015.</w:t>
      </w:r>
    </w:p>
    <w:p w14:paraId="6A83D722"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Гущин В.В., </w:t>
      </w:r>
      <w:proofErr w:type="spellStart"/>
      <w:r w:rsidRPr="00656017">
        <w:rPr>
          <w:rFonts w:ascii="Times New Roman" w:hAnsi="Times New Roman"/>
          <w:sz w:val="26"/>
          <w:szCs w:val="26"/>
        </w:rPr>
        <w:t>Гуреев</w:t>
      </w:r>
      <w:proofErr w:type="spellEnd"/>
      <w:r w:rsidRPr="00656017">
        <w:rPr>
          <w:rFonts w:ascii="Times New Roman" w:hAnsi="Times New Roman"/>
          <w:sz w:val="26"/>
          <w:szCs w:val="26"/>
        </w:rPr>
        <w:t xml:space="preserve"> В.А. Наследственное право России: Учебник. – </w:t>
      </w:r>
      <w:r w:rsidR="007F2FF2" w:rsidRPr="00656017">
        <w:rPr>
          <w:rFonts w:ascii="Times New Roman" w:hAnsi="Times New Roman"/>
          <w:sz w:val="26"/>
          <w:szCs w:val="26"/>
        </w:rPr>
        <w:br/>
      </w:r>
      <w:r w:rsidRPr="00656017">
        <w:rPr>
          <w:rFonts w:ascii="Times New Roman" w:hAnsi="Times New Roman"/>
          <w:sz w:val="26"/>
          <w:szCs w:val="26"/>
        </w:rPr>
        <w:t>М., ЭКСМО, 2009. 415 с.</w:t>
      </w:r>
    </w:p>
    <w:p w14:paraId="5EE1107C"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sz w:val="26"/>
          <w:szCs w:val="26"/>
        </w:rPr>
        <w:t xml:space="preserve">Договорные отношения: </w:t>
      </w:r>
      <w:proofErr w:type="spellStart"/>
      <w:r w:rsidRPr="00656017">
        <w:rPr>
          <w:sz w:val="26"/>
          <w:szCs w:val="26"/>
        </w:rPr>
        <w:t>юрид</w:t>
      </w:r>
      <w:proofErr w:type="spellEnd"/>
      <w:r w:rsidRPr="00656017">
        <w:rPr>
          <w:sz w:val="26"/>
          <w:szCs w:val="26"/>
        </w:rPr>
        <w:t>. справочник предпринимателя / под общ</w:t>
      </w:r>
      <w:proofErr w:type="gramStart"/>
      <w:r w:rsidRPr="00656017">
        <w:rPr>
          <w:sz w:val="26"/>
          <w:szCs w:val="26"/>
        </w:rPr>
        <w:t>.</w:t>
      </w:r>
      <w:proofErr w:type="gramEnd"/>
      <w:r w:rsidRPr="00656017">
        <w:rPr>
          <w:sz w:val="26"/>
          <w:szCs w:val="26"/>
        </w:rPr>
        <w:t xml:space="preserve"> </w:t>
      </w:r>
      <w:proofErr w:type="gramStart"/>
      <w:r w:rsidRPr="00656017">
        <w:rPr>
          <w:sz w:val="26"/>
          <w:szCs w:val="26"/>
        </w:rPr>
        <w:t>р</w:t>
      </w:r>
      <w:proofErr w:type="gramEnd"/>
      <w:r w:rsidRPr="00656017">
        <w:rPr>
          <w:sz w:val="26"/>
          <w:szCs w:val="26"/>
        </w:rPr>
        <w:t xml:space="preserve">ед. </w:t>
      </w:r>
      <w:proofErr w:type="spellStart"/>
      <w:r w:rsidRPr="00656017">
        <w:rPr>
          <w:sz w:val="26"/>
          <w:szCs w:val="26"/>
        </w:rPr>
        <w:t>М.Ю.Тихомирова</w:t>
      </w:r>
      <w:proofErr w:type="spellEnd"/>
      <w:r w:rsidRPr="00656017">
        <w:rPr>
          <w:sz w:val="26"/>
          <w:szCs w:val="26"/>
        </w:rPr>
        <w:t xml:space="preserve">. - М.: </w:t>
      </w:r>
      <w:proofErr w:type="spellStart"/>
      <w:r w:rsidRPr="00656017">
        <w:rPr>
          <w:sz w:val="26"/>
          <w:szCs w:val="26"/>
        </w:rPr>
        <w:t>Юринформцентр</w:t>
      </w:r>
      <w:proofErr w:type="spellEnd"/>
      <w:r w:rsidRPr="00656017">
        <w:rPr>
          <w:sz w:val="26"/>
          <w:szCs w:val="26"/>
        </w:rPr>
        <w:t>, 2005.</w:t>
      </w:r>
    </w:p>
    <w:p w14:paraId="7B425CC7"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Дозорцев В.А. Интеллектуальные права: Понятие. Система. Задачи кодификации. Сборник статей / </w:t>
      </w:r>
      <w:proofErr w:type="spellStart"/>
      <w:r w:rsidRPr="00656017">
        <w:rPr>
          <w:rFonts w:ascii="Times New Roman" w:hAnsi="Times New Roman"/>
          <w:sz w:val="26"/>
          <w:szCs w:val="26"/>
        </w:rPr>
        <w:t>Исслед</w:t>
      </w:r>
      <w:proofErr w:type="spellEnd"/>
      <w:r w:rsidRPr="00656017">
        <w:rPr>
          <w:rFonts w:ascii="Times New Roman" w:hAnsi="Times New Roman"/>
          <w:sz w:val="26"/>
          <w:szCs w:val="26"/>
        </w:rPr>
        <w:t>. Центр частного права. – М., 2005.</w:t>
      </w:r>
    </w:p>
    <w:p w14:paraId="3BEE4889"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Ефимова Л.О. О правовой природе </w:t>
      </w:r>
      <w:proofErr w:type="spellStart"/>
      <w:r w:rsidRPr="00656017">
        <w:rPr>
          <w:rFonts w:ascii="Times New Roman" w:hAnsi="Times New Roman"/>
          <w:sz w:val="26"/>
          <w:szCs w:val="26"/>
        </w:rPr>
        <w:t>госкорпораций</w:t>
      </w:r>
      <w:proofErr w:type="spellEnd"/>
      <w:r w:rsidRPr="00656017">
        <w:rPr>
          <w:rFonts w:ascii="Times New Roman" w:hAnsi="Times New Roman"/>
          <w:sz w:val="26"/>
          <w:szCs w:val="26"/>
        </w:rPr>
        <w:t xml:space="preserve"> // Хозяйство и право. – 2008. - № 8.</w:t>
      </w:r>
    </w:p>
    <w:p w14:paraId="3F618E8E" w14:textId="77777777" w:rsidR="00656017" w:rsidRPr="00656017" w:rsidRDefault="00656017"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Защита гражданских прав: избранные аспекты: Сборник статей/рук</w:t>
      </w:r>
      <w:proofErr w:type="gramStart"/>
      <w:r w:rsidRPr="00656017">
        <w:rPr>
          <w:rFonts w:ascii="Times New Roman" w:hAnsi="Times New Roman"/>
          <w:sz w:val="26"/>
          <w:szCs w:val="26"/>
        </w:rPr>
        <w:t>.</w:t>
      </w:r>
      <w:proofErr w:type="gramEnd"/>
      <w:r w:rsidRPr="00656017">
        <w:rPr>
          <w:rFonts w:ascii="Times New Roman" w:hAnsi="Times New Roman"/>
          <w:sz w:val="26"/>
          <w:szCs w:val="26"/>
        </w:rPr>
        <w:t xml:space="preserve"> </w:t>
      </w:r>
      <w:proofErr w:type="gramStart"/>
      <w:r w:rsidRPr="00656017">
        <w:rPr>
          <w:rFonts w:ascii="Times New Roman" w:hAnsi="Times New Roman"/>
          <w:sz w:val="26"/>
          <w:szCs w:val="26"/>
        </w:rPr>
        <w:t>а</w:t>
      </w:r>
      <w:proofErr w:type="gramEnd"/>
      <w:r w:rsidRPr="00656017">
        <w:rPr>
          <w:rFonts w:ascii="Times New Roman" w:hAnsi="Times New Roman"/>
          <w:sz w:val="26"/>
          <w:szCs w:val="26"/>
        </w:rPr>
        <w:t xml:space="preserve">вт. кол. </w:t>
      </w:r>
      <w:r w:rsidR="00315BD3" w:rsidRPr="00656017">
        <w:rPr>
          <w:rFonts w:ascii="Times New Roman" w:hAnsi="Times New Roman"/>
          <w:sz w:val="26"/>
          <w:szCs w:val="26"/>
        </w:rPr>
        <w:t>И</w:t>
      </w:r>
      <w:r w:rsidR="00315BD3">
        <w:rPr>
          <w:rFonts w:ascii="Times New Roman" w:hAnsi="Times New Roman"/>
          <w:sz w:val="26"/>
          <w:szCs w:val="26"/>
        </w:rPr>
        <w:t> </w:t>
      </w:r>
      <w:r w:rsidRPr="00656017">
        <w:rPr>
          <w:rFonts w:ascii="Times New Roman" w:hAnsi="Times New Roman"/>
          <w:sz w:val="26"/>
          <w:szCs w:val="26"/>
        </w:rPr>
        <w:t>отв. ред. М.А. Рожкова. М.: Статут, 2017.</w:t>
      </w:r>
    </w:p>
    <w:p w14:paraId="1CA6AED0" w14:textId="77777777" w:rsidR="00FB4370" w:rsidRPr="00656017" w:rsidRDefault="00A8571B"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proofErr w:type="spellStart"/>
      <w:r>
        <w:rPr>
          <w:rFonts w:ascii="Times New Roman" w:hAnsi="Times New Roman"/>
          <w:sz w:val="26"/>
          <w:szCs w:val="26"/>
        </w:rPr>
        <w:t>Зенин</w:t>
      </w:r>
      <w:proofErr w:type="spellEnd"/>
      <w:r>
        <w:rPr>
          <w:rFonts w:ascii="Times New Roman" w:hAnsi="Times New Roman"/>
          <w:sz w:val="26"/>
          <w:szCs w:val="26"/>
        </w:rPr>
        <w:t> </w:t>
      </w:r>
      <w:r w:rsidR="00FB4370" w:rsidRPr="00656017">
        <w:rPr>
          <w:rFonts w:ascii="Times New Roman" w:hAnsi="Times New Roman"/>
          <w:sz w:val="26"/>
          <w:szCs w:val="26"/>
        </w:rPr>
        <w:t>И.А. Исключительное интеллектуальное право (право интеллектуальной собственности) как предмет гражданского оборота // Законодательство. – 2008. - № 8.</w:t>
      </w:r>
    </w:p>
    <w:p w14:paraId="418D1124" w14:textId="77777777" w:rsidR="00DE24D3" w:rsidRPr="00656017" w:rsidRDefault="00DE24D3"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Иванов А.А. Экономические основания вещных прав // Закон. 2015. №</w:t>
      </w:r>
      <w:r w:rsidR="00315BD3">
        <w:rPr>
          <w:lang w:val="en-US"/>
        </w:rPr>
        <w:t> </w:t>
      </w:r>
      <w:r w:rsidRPr="00656017">
        <w:rPr>
          <w:rFonts w:ascii="Times New Roman" w:hAnsi="Times New Roman"/>
          <w:sz w:val="26"/>
          <w:szCs w:val="26"/>
        </w:rPr>
        <w:t>12. Иванов А.А. Проблемы действия ст. 8.1 ГК РФ в отношении объектов интеллектуальной собственности // Вестник экономического правосудия. 2016. №1.</w:t>
      </w:r>
    </w:p>
    <w:p w14:paraId="5BD77907"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Интеллектуальная собственность. Актуальные проблемы теории и практики: с. Научных трудов. Т. 1/ Под ред. В.Н. Лопатина. – М., 2008.</w:t>
      </w:r>
    </w:p>
    <w:p w14:paraId="744AF168"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Иоффе О.С. Избранные труды по гражданскому праву: из истории </w:t>
      </w:r>
      <w:proofErr w:type="spellStart"/>
      <w:r w:rsidRPr="00656017">
        <w:rPr>
          <w:rFonts w:ascii="Times New Roman" w:hAnsi="Times New Roman"/>
          <w:sz w:val="26"/>
          <w:szCs w:val="26"/>
        </w:rPr>
        <w:t>цивилистической</w:t>
      </w:r>
      <w:proofErr w:type="spellEnd"/>
      <w:r w:rsidRPr="00656017">
        <w:rPr>
          <w:rFonts w:ascii="Times New Roman" w:hAnsi="Times New Roman"/>
          <w:sz w:val="26"/>
          <w:szCs w:val="26"/>
        </w:rPr>
        <w:t xml:space="preserve"> мысли. Гражданское правоотношение. Критика теории «хозяйственного права». 2-е изд., </w:t>
      </w:r>
      <w:proofErr w:type="spellStart"/>
      <w:r w:rsidRPr="00656017">
        <w:rPr>
          <w:rFonts w:ascii="Times New Roman" w:hAnsi="Times New Roman"/>
          <w:sz w:val="26"/>
          <w:szCs w:val="26"/>
        </w:rPr>
        <w:t>испр</w:t>
      </w:r>
      <w:proofErr w:type="spellEnd"/>
      <w:r w:rsidRPr="00656017">
        <w:rPr>
          <w:rFonts w:ascii="Times New Roman" w:hAnsi="Times New Roman"/>
          <w:sz w:val="26"/>
          <w:szCs w:val="26"/>
        </w:rPr>
        <w:t>. - М.: Статут, 2003. – 782 с.</w:t>
      </w:r>
    </w:p>
    <w:p w14:paraId="7A1C2A40"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Иоффе О.С. Избранные труды: в 4 т. Т. 1 Правоотношение по советскому гражданскому праву. Ответственность по советскому гражданскому праву. – СПб</w:t>
      </w:r>
      <w:proofErr w:type="gramStart"/>
      <w:r w:rsidRPr="00656017">
        <w:rPr>
          <w:rFonts w:ascii="Times New Roman" w:hAnsi="Times New Roman"/>
          <w:sz w:val="26"/>
          <w:szCs w:val="26"/>
        </w:rPr>
        <w:t xml:space="preserve">.: </w:t>
      </w:r>
      <w:proofErr w:type="gramEnd"/>
      <w:r w:rsidRPr="00656017">
        <w:rPr>
          <w:rFonts w:ascii="Times New Roman" w:hAnsi="Times New Roman"/>
          <w:sz w:val="26"/>
          <w:szCs w:val="26"/>
        </w:rPr>
        <w:t>2003.</w:t>
      </w:r>
    </w:p>
    <w:p w14:paraId="258DC2AD" w14:textId="77777777" w:rsidR="00FB4370" w:rsidRPr="00656017" w:rsidRDefault="00AD68BE" w:rsidP="005B46AF">
      <w:pPr>
        <w:numPr>
          <w:ilvl w:val="0"/>
          <w:numId w:val="3"/>
        </w:numPr>
        <w:tabs>
          <w:tab w:val="left" w:pos="1134"/>
          <w:tab w:val="left" w:pos="1276"/>
        </w:tabs>
        <w:ind w:left="0" w:firstLine="709"/>
        <w:jc w:val="both"/>
        <w:rPr>
          <w:sz w:val="26"/>
          <w:szCs w:val="26"/>
        </w:rPr>
      </w:pPr>
      <w:r w:rsidRPr="00656017">
        <w:rPr>
          <w:sz w:val="26"/>
          <w:szCs w:val="26"/>
        </w:rPr>
        <w:lastRenderedPageBreak/>
        <w:t>Иоффе О.</w:t>
      </w:r>
      <w:r w:rsidR="00FB4370" w:rsidRPr="00656017">
        <w:rPr>
          <w:sz w:val="26"/>
          <w:szCs w:val="26"/>
        </w:rPr>
        <w:t>С. Гражданское пр</w:t>
      </w:r>
      <w:r w:rsidR="007F2FF2" w:rsidRPr="00656017">
        <w:rPr>
          <w:sz w:val="26"/>
          <w:szCs w:val="26"/>
        </w:rPr>
        <w:t>авоотношение. – В кн.: Иоффе О.</w:t>
      </w:r>
      <w:r w:rsidR="00FB4370" w:rsidRPr="00656017">
        <w:rPr>
          <w:sz w:val="26"/>
          <w:szCs w:val="26"/>
        </w:rPr>
        <w:t>С. Избранные труды по гражданскому праву. М., 2000.</w:t>
      </w:r>
    </w:p>
    <w:p w14:paraId="4A723034"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spellStart"/>
      <w:r w:rsidRPr="00656017">
        <w:rPr>
          <w:sz w:val="26"/>
          <w:szCs w:val="26"/>
        </w:rPr>
        <w:t>Кабатова</w:t>
      </w:r>
      <w:proofErr w:type="spellEnd"/>
      <w:r w:rsidRPr="00656017">
        <w:rPr>
          <w:sz w:val="26"/>
          <w:szCs w:val="26"/>
        </w:rPr>
        <w:t xml:space="preserve"> Е.В. Лизинг: правовое регулирование, практика. М., 1997.</w:t>
      </w:r>
    </w:p>
    <w:p w14:paraId="19B00E10" w14:textId="77777777" w:rsidR="00DE24D3" w:rsidRPr="00656017" w:rsidRDefault="00DE24D3" w:rsidP="005B46AF">
      <w:pPr>
        <w:numPr>
          <w:ilvl w:val="0"/>
          <w:numId w:val="3"/>
        </w:numPr>
        <w:tabs>
          <w:tab w:val="left" w:pos="1134"/>
          <w:tab w:val="left" w:pos="1276"/>
        </w:tabs>
        <w:ind w:left="0" w:firstLine="709"/>
        <w:jc w:val="both"/>
        <w:rPr>
          <w:sz w:val="26"/>
          <w:szCs w:val="26"/>
        </w:rPr>
      </w:pPr>
      <w:proofErr w:type="spellStart"/>
      <w:r w:rsidRPr="00656017">
        <w:rPr>
          <w:sz w:val="26"/>
          <w:szCs w:val="26"/>
        </w:rPr>
        <w:t>Карапетов</w:t>
      </w:r>
      <w:proofErr w:type="spellEnd"/>
      <w:r w:rsidRPr="00656017">
        <w:rPr>
          <w:sz w:val="26"/>
          <w:szCs w:val="26"/>
        </w:rPr>
        <w:t xml:space="preserve"> А.Г., Савельев А.И. Свобода договора и ее пределы: в 2 томах. М., 2012.</w:t>
      </w:r>
    </w:p>
    <w:p w14:paraId="1218471E" w14:textId="77777777" w:rsidR="00DE24D3" w:rsidRPr="00656017" w:rsidRDefault="00DE24D3" w:rsidP="005B46AF">
      <w:pPr>
        <w:numPr>
          <w:ilvl w:val="0"/>
          <w:numId w:val="3"/>
        </w:numPr>
        <w:tabs>
          <w:tab w:val="left" w:pos="1134"/>
          <w:tab w:val="left" w:pos="1276"/>
        </w:tabs>
        <w:ind w:left="0" w:firstLine="709"/>
        <w:jc w:val="both"/>
        <w:rPr>
          <w:sz w:val="26"/>
          <w:szCs w:val="26"/>
        </w:rPr>
      </w:pPr>
      <w:proofErr w:type="spellStart"/>
      <w:r w:rsidRPr="00656017">
        <w:rPr>
          <w:sz w:val="26"/>
          <w:szCs w:val="26"/>
        </w:rPr>
        <w:t>Карапетов</w:t>
      </w:r>
      <w:proofErr w:type="spellEnd"/>
      <w:r w:rsidRPr="00656017">
        <w:rPr>
          <w:sz w:val="26"/>
          <w:szCs w:val="26"/>
        </w:rPr>
        <w:t xml:space="preserve"> А.Г. Расторжение нарушенного договора в российском и</w:t>
      </w:r>
      <w:r w:rsidR="00315BD3">
        <w:rPr>
          <w:sz w:val="26"/>
          <w:szCs w:val="26"/>
          <w:lang w:val="en-US"/>
        </w:rPr>
        <w:t> </w:t>
      </w:r>
      <w:r w:rsidRPr="00656017">
        <w:rPr>
          <w:sz w:val="26"/>
          <w:szCs w:val="26"/>
        </w:rPr>
        <w:t xml:space="preserve">зарубежном праве. М., 2007. </w:t>
      </w:r>
      <w:proofErr w:type="spellStart"/>
      <w:r w:rsidRPr="00656017">
        <w:rPr>
          <w:sz w:val="26"/>
          <w:szCs w:val="26"/>
        </w:rPr>
        <w:t>Карапетов</w:t>
      </w:r>
      <w:proofErr w:type="spellEnd"/>
      <w:r w:rsidRPr="00656017">
        <w:rPr>
          <w:sz w:val="26"/>
          <w:szCs w:val="26"/>
        </w:rPr>
        <w:t xml:space="preserve"> А.Г. Неустойка как средство защиты прав кредитора в российском и зарубежном праве. М., 2005. </w:t>
      </w:r>
      <w:proofErr w:type="spellStart"/>
      <w:r w:rsidRPr="00656017">
        <w:rPr>
          <w:sz w:val="26"/>
          <w:szCs w:val="26"/>
        </w:rPr>
        <w:t>Карапетов</w:t>
      </w:r>
      <w:proofErr w:type="spellEnd"/>
      <w:r w:rsidRPr="00656017">
        <w:rPr>
          <w:sz w:val="26"/>
          <w:szCs w:val="26"/>
        </w:rPr>
        <w:t xml:space="preserve"> А.Г., Бевзенко Р.С. Комментарий к нормам ГК об отдельных видах договоров в контексте Постановления Пленума ВАС РФ «О свободе договора и ее пределах» // Вестник Высшего Арбитражного Суда Российской Федерации. 2014. №8.</w:t>
      </w:r>
    </w:p>
    <w:p w14:paraId="486D126E"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Кириллова М.Я., П.В. Крашенинников. Сроки в гражданском праве. Исковая давность. - М.: Статут, 2006. - 48 с.</w:t>
      </w:r>
    </w:p>
    <w:p w14:paraId="1B68D935" w14:textId="77777777" w:rsidR="00FB4370" w:rsidRPr="00656017" w:rsidRDefault="00AD68BE" w:rsidP="005B46AF">
      <w:pPr>
        <w:numPr>
          <w:ilvl w:val="0"/>
          <w:numId w:val="3"/>
        </w:numPr>
        <w:tabs>
          <w:tab w:val="left" w:pos="1134"/>
          <w:tab w:val="left" w:pos="1276"/>
        </w:tabs>
        <w:ind w:left="0" w:firstLine="709"/>
        <w:jc w:val="both"/>
        <w:rPr>
          <w:sz w:val="26"/>
          <w:szCs w:val="26"/>
        </w:rPr>
      </w:pPr>
      <w:r w:rsidRPr="00656017">
        <w:rPr>
          <w:sz w:val="26"/>
          <w:szCs w:val="26"/>
        </w:rPr>
        <w:t>Козырь О.</w:t>
      </w:r>
      <w:r w:rsidR="00FB4370" w:rsidRPr="00656017">
        <w:rPr>
          <w:sz w:val="26"/>
          <w:szCs w:val="26"/>
        </w:rPr>
        <w:t xml:space="preserve">М. Недвижимость в новом Гражданском кодексе России. – </w:t>
      </w:r>
      <w:r w:rsidR="007F2FF2" w:rsidRPr="00656017">
        <w:rPr>
          <w:sz w:val="26"/>
          <w:szCs w:val="26"/>
        </w:rPr>
        <w:br/>
      </w:r>
      <w:r w:rsidR="00FB4370" w:rsidRPr="00656017">
        <w:rPr>
          <w:sz w:val="26"/>
          <w:szCs w:val="26"/>
        </w:rPr>
        <w:t>В кн.6 Гражданский кодекс Росси</w:t>
      </w:r>
      <w:r w:rsidR="007F2FF2" w:rsidRPr="00656017">
        <w:rPr>
          <w:sz w:val="26"/>
          <w:szCs w:val="26"/>
        </w:rPr>
        <w:t xml:space="preserve">и. Проблемы. Теория. Практика. </w:t>
      </w:r>
      <w:r w:rsidR="00FB4370" w:rsidRPr="00656017">
        <w:rPr>
          <w:sz w:val="26"/>
          <w:szCs w:val="26"/>
        </w:rPr>
        <w:t>М., 1998.</w:t>
      </w:r>
    </w:p>
    <w:p w14:paraId="20619887" w14:textId="77777777" w:rsidR="00FB4370" w:rsidRPr="00656017" w:rsidRDefault="00AD68BE" w:rsidP="005B46AF">
      <w:pPr>
        <w:numPr>
          <w:ilvl w:val="0"/>
          <w:numId w:val="3"/>
        </w:numPr>
        <w:tabs>
          <w:tab w:val="left" w:pos="1134"/>
          <w:tab w:val="left" w:pos="1276"/>
        </w:tabs>
        <w:ind w:left="0" w:firstLine="709"/>
        <w:jc w:val="both"/>
        <w:rPr>
          <w:sz w:val="26"/>
          <w:szCs w:val="26"/>
        </w:rPr>
      </w:pPr>
      <w:r w:rsidRPr="00656017">
        <w:rPr>
          <w:sz w:val="26"/>
          <w:szCs w:val="26"/>
        </w:rPr>
        <w:t>Комаров А.</w:t>
      </w:r>
      <w:r w:rsidR="00FB4370" w:rsidRPr="00656017">
        <w:rPr>
          <w:sz w:val="26"/>
          <w:szCs w:val="26"/>
        </w:rPr>
        <w:t>С. Ответственность в коммерческом обороте. – М., 1991.</w:t>
      </w:r>
    </w:p>
    <w:p w14:paraId="5B253773" w14:textId="77777777" w:rsidR="00656017" w:rsidRPr="00656017" w:rsidRDefault="00656017" w:rsidP="005B46AF">
      <w:pPr>
        <w:numPr>
          <w:ilvl w:val="0"/>
          <w:numId w:val="3"/>
        </w:numPr>
        <w:tabs>
          <w:tab w:val="left" w:pos="1134"/>
          <w:tab w:val="left" w:pos="1276"/>
        </w:tabs>
        <w:ind w:left="0" w:firstLine="709"/>
        <w:jc w:val="both"/>
        <w:rPr>
          <w:sz w:val="26"/>
          <w:szCs w:val="26"/>
        </w:rPr>
      </w:pPr>
      <w:r w:rsidRPr="00656017">
        <w:rPr>
          <w:sz w:val="26"/>
          <w:szCs w:val="26"/>
        </w:rPr>
        <w:t>Кондратьева Е.А. Объекты интеллектуальных прав: особенности правовой охраны. М.: Статут, 2014.</w:t>
      </w:r>
    </w:p>
    <w:p w14:paraId="3DCD30C3"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Коршунов Н.М. Право интеллектуальной собственности: российская модель// Законы России: опыт, анализ, практика. – 2008., № 1.</w:t>
      </w:r>
    </w:p>
    <w:p w14:paraId="03D47798"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Крашенинников Е.А. Ценные бумаги на предъявителя. – Ярославль, 1995.</w:t>
      </w:r>
    </w:p>
    <w:p w14:paraId="08FCB207" w14:textId="77777777" w:rsidR="00DE24D3" w:rsidRPr="00656017" w:rsidRDefault="00DE24D3"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Кузнецов С.А. О защите прав по обязательствам путем их признания // Вестник Высшего Арбитражного Суда Российской Федерации. 2014. № 7.</w:t>
      </w:r>
    </w:p>
    <w:p w14:paraId="614665AC"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Кудинов О.А. Обязательства вследствие причинения вреда и</w:t>
      </w:r>
      <w:r w:rsidR="00315BD3">
        <w:rPr>
          <w:rFonts w:ascii="Times New Roman" w:hAnsi="Times New Roman"/>
          <w:sz w:val="26"/>
          <w:szCs w:val="26"/>
          <w:lang w:val="en-US"/>
        </w:rPr>
        <w:t> </w:t>
      </w:r>
      <w:r w:rsidRPr="00656017">
        <w:rPr>
          <w:rFonts w:ascii="Times New Roman" w:hAnsi="Times New Roman"/>
          <w:sz w:val="26"/>
          <w:szCs w:val="26"/>
        </w:rPr>
        <w:t xml:space="preserve">неосновательного обогащения: юридический комментарий. - М.: Городец, 2006. </w:t>
      </w:r>
      <w:r w:rsidR="0099102F" w:rsidRPr="00656017">
        <w:rPr>
          <w:rFonts w:ascii="Times New Roman" w:hAnsi="Times New Roman"/>
          <w:sz w:val="26"/>
          <w:szCs w:val="26"/>
        </w:rPr>
        <w:t>–</w:t>
      </w:r>
      <w:r w:rsidRPr="00656017">
        <w:rPr>
          <w:rFonts w:ascii="Times New Roman" w:hAnsi="Times New Roman"/>
          <w:sz w:val="26"/>
          <w:szCs w:val="26"/>
        </w:rPr>
        <w:t xml:space="preserve"> 128</w:t>
      </w:r>
      <w:r w:rsidR="0099102F" w:rsidRPr="00656017">
        <w:rPr>
          <w:rFonts w:ascii="Times New Roman" w:hAnsi="Times New Roman"/>
          <w:sz w:val="26"/>
          <w:szCs w:val="26"/>
        </w:rPr>
        <w:t> </w:t>
      </w:r>
      <w:r w:rsidRPr="00656017">
        <w:rPr>
          <w:rFonts w:ascii="Times New Roman" w:hAnsi="Times New Roman"/>
          <w:sz w:val="26"/>
          <w:szCs w:val="26"/>
        </w:rPr>
        <w:t>с.</w:t>
      </w:r>
    </w:p>
    <w:p w14:paraId="64B75AFD" w14:textId="77777777" w:rsidR="00FB4370" w:rsidRPr="00656017" w:rsidRDefault="00FB4370" w:rsidP="005B46AF">
      <w:pPr>
        <w:pStyle w:val="af3"/>
        <w:numPr>
          <w:ilvl w:val="0"/>
          <w:numId w:val="3"/>
        </w:numPr>
        <w:tabs>
          <w:tab w:val="left" w:pos="1134"/>
          <w:tab w:val="left" w:pos="1276"/>
        </w:tabs>
        <w:spacing w:after="0" w:line="240" w:lineRule="auto"/>
        <w:ind w:left="0" w:firstLine="709"/>
        <w:jc w:val="both"/>
        <w:rPr>
          <w:rFonts w:ascii="Times New Roman" w:hAnsi="Times New Roman"/>
          <w:sz w:val="26"/>
          <w:szCs w:val="26"/>
        </w:rPr>
      </w:pPr>
      <w:proofErr w:type="spellStart"/>
      <w:r w:rsidRPr="00656017">
        <w:rPr>
          <w:rFonts w:ascii="Times New Roman" w:hAnsi="Times New Roman"/>
          <w:sz w:val="26"/>
          <w:szCs w:val="26"/>
        </w:rPr>
        <w:t>Липинский</w:t>
      </w:r>
      <w:proofErr w:type="spellEnd"/>
      <w:r w:rsidRPr="00656017">
        <w:rPr>
          <w:rFonts w:ascii="Times New Roman" w:hAnsi="Times New Roman"/>
          <w:sz w:val="26"/>
          <w:szCs w:val="26"/>
        </w:rPr>
        <w:t xml:space="preserve"> Д.А. Проблемы юридической ответственности. СПб</w:t>
      </w:r>
      <w:proofErr w:type="gramStart"/>
      <w:r w:rsidRPr="00656017">
        <w:rPr>
          <w:rFonts w:ascii="Times New Roman" w:hAnsi="Times New Roman"/>
          <w:sz w:val="26"/>
          <w:szCs w:val="26"/>
        </w:rPr>
        <w:t>.</w:t>
      </w:r>
      <w:r w:rsidR="007F2FF2" w:rsidRPr="00656017">
        <w:rPr>
          <w:rFonts w:ascii="Times New Roman" w:hAnsi="Times New Roman"/>
          <w:sz w:val="26"/>
          <w:szCs w:val="26"/>
        </w:rPr>
        <w:t>,</w:t>
      </w:r>
      <w:r w:rsidRPr="00656017">
        <w:rPr>
          <w:rFonts w:ascii="Times New Roman" w:hAnsi="Times New Roman"/>
          <w:sz w:val="26"/>
          <w:szCs w:val="26"/>
        </w:rPr>
        <w:t xml:space="preserve"> </w:t>
      </w:r>
      <w:proofErr w:type="gramEnd"/>
      <w:r w:rsidRPr="00656017">
        <w:rPr>
          <w:rFonts w:ascii="Times New Roman" w:hAnsi="Times New Roman"/>
          <w:sz w:val="26"/>
          <w:szCs w:val="26"/>
        </w:rPr>
        <w:t>2003.</w:t>
      </w:r>
    </w:p>
    <w:p w14:paraId="692A7E24" w14:textId="77777777" w:rsidR="00FB4370" w:rsidRPr="00656017" w:rsidRDefault="00AD68BE" w:rsidP="005B46AF">
      <w:pPr>
        <w:numPr>
          <w:ilvl w:val="0"/>
          <w:numId w:val="3"/>
        </w:numPr>
        <w:tabs>
          <w:tab w:val="left" w:pos="1134"/>
          <w:tab w:val="left" w:pos="1276"/>
        </w:tabs>
        <w:ind w:left="0" w:firstLine="709"/>
        <w:jc w:val="both"/>
        <w:rPr>
          <w:sz w:val="26"/>
          <w:szCs w:val="26"/>
        </w:rPr>
      </w:pPr>
      <w:r w:rsidRPr="00656017">
        <w:rPr>
          <w:sz w:val="26"/>
          <w:szCs w:val="26"/>
        </w:rPr>
        <w:t>Луни Л.</w:t>
      </w:r>
      <w:r w:rsidR="00FB4370" w:rsidRPr="00656017">
        <w:rPr>
          <w:sz w:val="26"/>
          <w:szCs w:val="26"/>
        </w:rPr>
        <w:t>А. Деньги и денежные</w:t>
      </w:r>
      <w:r w:rsidR="007F2FF2" w:rsidRPr="00656017">
        <w:rPr>
          <w:sz w:val="26"/>
          <w:szCs w:val="26"/>
        </w:rPr>
        <w:t xml:space="preserve"> обязательства. – В кн. Луни Л.</w:t>
      </w:r>
      <w:r w:rsidR="00FB4370" w:rsidRPr="00656017">
        <w:rPr>
          <w:sz w:val="26"/>
          <w:szCs w:val="26"/>
        </w:rPr>
        <w:t>А. Деньги и</w:t>
      </w:r>
      <w:r w:rsidR="00315BD3">
        <w:rPr>
          <w:sz w:val="26"/>
          <w:szCs w:val="26"/>
          <w:lang w:val="en-US"/>
        </w:rPr>
        <w:t> </w:t>
      </w:r>
      <w:r w:rsidR="00FB4370" w:rsidRPr="00656017">
        <w:rPr>
          <w:sz w:val="26"/>
          <w:szCs w:val="26"/>
        </w:rPr>
        <w:t>денежные обязательства в гражданском праве. М, 1999.</w:t>
      </w:r>
    </w:p>
    <w:p w14:paraId="1E3609F1"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sz w:val="26"/>
          <w:szCs w:val="26"/>
        </w:rPr>
        <w:t>Маковская А.А. Залог денежных средств и ценных бумаг. М.,1999.</w:t>
      </w:r>
    </w:p>
    <w:p w14:paraId="1A281461" w14:textId="77777777" w:rsidR="00FB4370" w:rsidRPr="00656017" w:rsidRDefault="00AD68BE" w:rsidP="005B46AF">
      <w:pPr>
        <w:numPr>
          <w:ilvl w:val="0"/>
          <w:numId w:val="3"/>
        </w:numPr>
        <w:tabs>
          <w:tab w:val="left" w:pos="1134"/>
          <w:tab w:val="left" w:pos="1276"/>
        </w:tabs>
        <w:ind w:left="0" w:firstLine="709"/>
        <w:jc w:val="both"/>
        <w:rPr>
          <w:sz w:val="26"/>
          <w:szCs w:val="26"/>
        </w:rPr>
      </w:pPr>
      <w:r w:rsidRPr="00656017">
        <w:rPr>
          <w:rFonts w:eastAsia="Times New Roman"/>
          <w:sz w:val="26"/>
          <w:szCs w:val="26"/>
          <w:lang w:eastAsia="ru-RU"/>
        </w:rPr>
        <w:t>Малеина М.</w:t>
      </w:r>
      <w:r w:rsidR="00FB4370" w:rsidRPr="00656017">
        <w:rPr>
          <w:rFonts w:eastAsia="Times New Roman"/>
          <w:sz w:val="26"/>
          <w:szCs w:val="26"/>
          <w:lang w:eastAsia="ru-RU"/>
        </w:rPr>
        <w:t xml:space="preserve">Н. Личные неимущественные права граждан: понятие, осуществление, защита. -2-е изд., </w:t>
      </w:r>
      <w:proofErr w:type="spellStart"/>
      <w:r w:rsidR="00FB4370" w:rsidRPr="00656017">
        <w:rPr>
          <w:rFonts w:eastAsia="Times New Roman"/>
          <w:sz w:val="26"/>
          <w:szCs w:val="26"/>
          <w:lang w:eastAsia="ru-RU"/>
        </w:rPr>
        <w:t>перераб</w:t>
      </w:r>
      <w:proofErr w:type="spellEnd"/>
      <w:r w:rsidR="00FB4370" w:rsidRPr="00656017">
        <w:rPr>
          <w:rFonts w:eastAsia="Times New Roman"/>
          <w:sz w:val="26"/>
          <w:szCs w:val="26"/>
          <w:lang w:eastAsia="ru-RU"/>
        </w:rPr>
        <w:t xml:space="preserve">. и доп. - М.: МЗ Пресс, </w:t>
      </w:r>
      <w:r w:rsidR="007F2FF2" w:rsidRPr="00656017">
        <w:rPr>
          <w:rFonts w:eastAsia="Times New Roman"/>
          <w:sz w:val="26"/>
          <w:szCs w:val="26"/>
          <w:lang w:eastAsia="ru-RU"/>
        </w:rPr>
        <w:t>2001.</w:t>
      </w:r>
    </w:p>
    <w:p w14:paraId="0EA29F10"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rFonts w:eastAsia="Times New Roman"/>
          <w:sz w:val="26"/>
          <w:szCs w:val="26"/>
          <w:lang w:eastAsia="ru-RU"/>
        </w:rPr>
        <w:t xml:space="preserve">Мозолин В.П. Современная доктрина и гражданское законодательство. </w:t>
      </w:r>
      <w:r w:rsidR="00315BD3" w:rsidRPr="00682181">
        <w:rPr>
          <w:rFonts w:eastAsia="Times New Roman"/>
          <w:sz w:val="26"/>
          <w:szCs w:val="26"/>
          <w:lang w:eastAsia="ru-RU"/>
        </w:rPr>
        <w:br/>
      </w:r>
      <w:r w:rsidRPr="00656017">
        <w:rPr>
          <w:rFonts w:eastAsia="Times New Roman"/>
          <w:sz w:val="26"/>
          <w:szCs w:val="26"/>
          <w:lang w:eastAsia="ru-RU"/>
        </w:rPr>
        <w:t xml:space="preserve">М.: </w:t>
      </w:r>
      <w:proofErr w:type="spellStart"/>
      <w:r w:rsidRPr="00656017">
        <w:rPr>
          <w:rFonts w:eastAsia="Times New Roman"/>
          <w:sz w:val="26"/>
          <w:szCs w:val="26"/>
          <w:lang w:eastAsia="ru-RU"/>
        </w:rPr>
        <w:t>Юстицинформ</w:t>
      </w:r>
      <w:proofErr w:type="spellEnd"/>
      <w:r w:rsidRPr="00656017">
        <w:rPr>
          <w:rFonts w:eastAsia="Times New Roman"/>
          <w:sz w:val="26"/>
          <w:szCs w:val="26"/>
          <w:lang w:eastAsia="ru-RU"/>
        </w:rPr>
        <w:t>, 2008.</w:t>
      </w:r>
    </w:p>
    <w:p w14:paraId="0FBCE9C7"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spellStart"/>
      <w:r w:rsidRPr="00656017">
        <w:rPr>
          <w:rFonts w:eastAsia="Times New Roman"/>
          <w:sz w:val="26"/>
          <w:szCs w:val="26"/>
          <w:lang w:eastAsia="ru-RU"/>
        </w:rPr>
        <w:t>Невзгодина</w:t>
      </w:r>
      <w:proofErr w:type="spellEnd"/>
      <w:r w:rsidRPr="00656017">
        <w:rPr>
          <w:rFonts w:eastAsia="Times New Roman"/>
          <w:sz w:val="26"/>
          <w:szCs w:val="26"/>
          <w:lang w:eastAsia="ru-RU"/>
        </w:rPr>
        <w:t xml:space="preserve"> Е.Л. Представительство и доверенность по гражданскому праву России / Под ред. В.Л. </w:t>
      </w:r>
      <w:proofErr w:type="spellStart"/>
      <w:r w:rsidRPr="00656017">
        <w:rPr>
          <w:rFonts w:eastAsia="Times New Roman"/>
          <w:sz w:val="26"/>
          <w:szCs w:val="26"/>
          <w:lang w:eastAsia="ru-RU"/>
        </w:rPr>
        <w:t>Слесарева</w:t>
      </w:r>
      <w:proofErr w:type="spellEnd"/>
      <w:r w:rsidRPr="00656017">
        <w:rPr>
          <w:rFonts w:eastAsia="Times New Roman"/>
          <w:sz w:val="26"/>
          <w:szCs w:val="26"/>
          <w:lang w:eastAsia="ru-RU"/>
        </w:rPr>
        <w:t>. – Омск, 2005. – 548 с.</w:t>
      </w:r>
    </w:p>
    <w:p w14:paraId="5D613D46" w14:textId="77777777" w:rsidR="00FB4370" w:rsidRPr="00656017" w:rsidRDefault="00AD68BE" w:rsidP="005B46AF">
      <w:pPr>
        <w:numPr>
          <w:ilvl w:val="0"/>
          <w:numId w:val="3"/>
        </w:numPr>
        <w:tabs>
          <w:tab w:val="left" w:pos="1134"/>
          <w:tab w:val="left" w:pos="1276"/>
        </w:tabs>
        <w:ind w:left="0" w:firstLine="709"/>
        <w:jc w:val="both"/>
        <w:rPr>
          <w:sz w:val="26"/>
          <w:szCs w:val="26"/>
        </w:rPr>
      </w:pPr>
      <w:proofErr w:type="spellStart"/>
      <w:r w:rsidRPr="00656017">
        <w:rPr>
          <w:sz w:val="26"/>
          <w:szCs w:val="26"/>
        </w:rPr>
        <w:t>Нерсесов</w:t>
      </w:r>
      <w:proofErr w:type="spellEnd"/>
      <w:r w:rsidRPr="00656017">
        <w:rPr>
          <w:sz w:val="26"/>
          <w:szCs w:val="26"/>
        </w:rPr>
        <w:t xml:space="preserve"> Н.</w:t>
      </w:r>
      <w:r w:rsidR="00FB4370" w:rsidRPr="00656017">
        <w:rPr>
          <w:sz w:val="26"/>
          <w:szCs w:val="26"/>
        </w:rPr>
        <w:t xml:space="preserve">О. Понятие добровольного представительства в гражданском праве. – В кн.: </w:t>
      </w:r>
      <w:proofErr w:type="spellStart"/>
      <w:r w:rsidR="00FB4370" w:rsidRPr="00656017">
        <w:rPr>
          <w:sz w:val="26"/>
          <w:szCs w:val="26"/>
        </w:rPr>
        <w:t>Нерсесо</w:t>
      </w:r>
      <w:r w:rsidRPr="00656017">
        <w:rPr>
          <w:sz w:val="26"/>
          <w:szCs w:val="26"/>
        </w:rPr>
        <w:t>в</w:t>
      </w:r>
      <w:proofErr w:type="spellEnd"/>
      <w:r w:rsidRPr="00656017">
        <w:rPr>
          <w:sz w:val="26"/>
          <w:szCs w:val="26"/>
        </w:rPr>
        <w:t xml:space="preserve"> Н.</w:t>
      </w:r>
      <w:r w:rsidR="00FB4370" w:rsidRPr="00656017">
        <w:rPr>
          <w:sz w:val="26"/>
          <w:szCs w:val="26"/>
        </w:rPr>
        <w:t>О. Избранные труды по представительству и ценным бумагам в гражданском праве. М., 1998.</w:t>
      </w:r>
    </w:p>
    <w:p w14:paraId="7678994B"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sz w:val="26"/>
          <w:szCs w:val="26"/>
        </w:rPr>
        <w:t>Новоселова Л.А. Денежные расчеты в предп</w:t>
      </w:r>
      <w:r w:rsidR="007F2FF2" w:rsidRPr="00656017">
        <w:rPr>
          <w:sz w:val="26"/>
          <w:szCs w:val="26"/>
        </w:rPr>
        <w:t xml:space="preserve">ринимательской деятельности. М., </w:t>
      </w:r>
      <w:r w:rsidRPr="00656017">
        <w:rPr>
          <w:sz w:val="26"/>
          <w:szCs w:val="26"/>
        </w:rPr>
        <w:t>1996.</w:t>
      </w:r>
    </w:p>
    <w:p w14:paraId="0B9DBD8C" w14:textId="77777777" w:rsidR="00FB4370" w:rsidRPr="00656017" w:rsidRDefault="00AD68BE" w:rsidP="005B46AF">
      <w:pPr>
        <w:numPr>
          <w:ilvl w:val="0"/>
          <w:numId w:val="3"/>
        </w:numPr>
        <w:tabs>
          <w:tab w:val="left" w:pos="1134"/>
          <w:tab w:val="left" w:pos="1276"/>
        </w:tabs>
        <w:ind w:left="0" w:firstLine="709"/>
        <w:jc w:val="both"/>
        <w:rPr>
          <w:sz w:val="26"/>
          <w:szCs w:val="26"/>
        </w:rPr>
      </w:pPr>
      <w:r w:rsidRPr="00656017">
        <w:rPr>
          <w:sz w:val="26"/>
          <w:szCs w:val="26"/>
        </w:rPr>
        <w:t>Орлова О.</w:t>
      </w:r>
      <w:r w:rsidR="00FB4370" w:rsidRPr="00656017">
        <w:rPr>
          <w:sz w:val="26"/>
          <w:szCs w:val="26"/>
        </w:rPr>
        <w:t>В. Гражданское общество и личность: политико-правов</w:t>
      </w:r>
      <w:r w:rsidR="007F2FF2" w:rsidRPr="00656017">
        <w:rPr>
          <w:sz w:val="26"/>
          <w:szCs w:val="26"/>
        </w:rPr>
        <w:t>ые аспекты / О.В. Орлова. М.</w:t>
      </w:r>
      <w:r w:rsidR="00FB4370" w:rsidRPr="00656017">
        <w:rPr>
          <w:sz w:val="26"/>
          <w:szCs w:val="26"/>
        </w:rPr>
        <w:t>: МЗ-Пресс, 2005. - 118 с.</w:t>
      </w:r>
    </w:p>
    <w:p w14:paraId="3D7D5B88" w14:textId="77777777" w:rsidR="00DE24D3" w:rsidRPr="00656017" w:rsidRDefault="00DE24D3" w:rsidP="005B46AF">
      <w:pPr>
        <w:numPr>
          <w:ilvl w:val="0"/>
          <w:numId w:val="3"/>
        </w:numPr>
        <w:tabs>
          <w:tab w:val="left" w:pos="1134"/>
          <w:tab w:val="left" w:pos="1276"/>
        </w:tabs>
        <w:ind w:left="0" w:firstLine="709"/>
        <w:jc w:val="both"/>
        <w:rPr>
          <w:sz w:val="26"/>
          <w:szCs w:val="26"/>
        </w:rPr>
      </w:pPr>
      <w:proofErr w:type="gramStart"/>
      <w:r w:rsidRPr="00656017">
        <w:rPr>
          <w:sz w:val="26"/>
          <w:szCs w:val="26"/>
        </w:rPr>
        <w:t>Петрушкин</w:t>
      </w:r>
      <w:proofErr w:type="gramEnd"/>
      <w:r w:rsidRPr="00656017">
        <w:rPr>
          <w:sz w:val="26"/>
          <w:szCs w:val="26"/>
        </w:rPr>
        <w:t xml:space="preserve"> В.А. Актуальные проблемы правовой модели системы оборота недвижимости: Монография. М., 2014.</w:t>
      </w:r>
    </w:p>
    <w:p w14:paraId="0D2D48AD" w14:textId="77777777" w:rsidR="00656017" w:rsidRPr="00656017" w:rsidRDefault="00656017" w:rsidP="005B46AF">
      <w:pPr>
        <w:numPr>
          <w:ilvl w:val="0"/>
          <w:numId w:val="3"/>
        </w:numPr>
        <w:tabs>
          <w:tab w:val="left" w:pos="1134"/>
          <w:tab w:val="left" w:pos="1276"/>
        </w:tabs>
        <w:ind w:left="0" w:firstLine="709"/>
        <w:jc w:val="both"/>
        <w:rPr>
          <w:sz w:val="26"/>
          <w:szCs w:val="26"/>
        </w:rPr>
      </w:pPr>
      <w:r w:rsidRPr="00656017">
        <w:rPr>
          <w:sz w:val="26"/>
          <w:szCs w:val="26"/>
        </w:rPr>
        <w:t xml:space="preserve">Проблемы реализации принципов права в предпринимательской деятельности: монография / В.К. Андреев, Л.В. Андреева, К.М. Арсланов и др.; отв. ред. В.А. </w:t>
      </w:r>
      <w:proofErr w:type="spellStart"/>
      <w:r w:rsidRPr="00656017">
        <w:rPr>
          <w:sz w:val="26"/>
          <w:szCs w:val="26"/>
        </w:rPr>
        <w:t>Вайпан</w:t>
      </w:r>
      <w:proofErr w:type="spellEnd"/>
      <w:r w:rsidRPr="00656017">
        <w:rPr>
          <w:sz w:val="26"/>
          <w:szCs w:val="26"/>
        </w:rPr>
        <w:t xml:space="preserve">, М.А. Егорова. М.: </w:t>
      </w:r>
      <w:proofErr w:type="spellStart"/>
      <w:r w:rsidRPr="00656017">
        <w:rPr>
          <w:sz w:val="26"/>
          <w:szCs w:val="26"/>
        </w:rPr>
        <w:t>Юстицинформ</w:t>
      </w:r>
      <w:proofErr w:type="spellEnd"/>
      <w:r w:rsidRPr="00656017">
        <w:rPr>
          <w:sz w:val="26"/>
          <w:szCs w:val="26"/>
        </w:rPr>
        <w:t>, 2016. 340 с.</w:t>
      </w:r>
    </w:p>
    <w:p w14:paraId="1D49C747" w14:textId="77777777" w:rsidR="00DE24D3" w:rsidRPr="00656017" w:rsidRDefault="00DE24D3" w:rsidP="005B46AF">
      <w:pPr>
        <w:numPr>
          <w:ilvl w:val="0"/>
          <w:numId w:val="3"/>
        </w:numPr>
        <w:tabs>
          <w:tab w:val="left" w:pos="1134"/>
          <w:tab w:val="left" w:pos="1276"/>
        </w:tabs>
        <w:ind w:left="0" w:firstLine="709"/>
        <w:jc w:val="both"/>
        <w:rPr>
          <w:sz w:val="26"/>
          <w:szCs w:val="26"/>
        </w:rPr>
      </w:pPr>
      <w:r w:rsidRPr="00656017">
        <w:rPr>
          <w:sz w:val="26"/>
          <w:szCs w:val="26"/>
        </w:rPr>
        <w:lastRenderedPageBreak/>
        <w:t>Рожкова М. Новеллы Гражданского кодекса Российской Федерации: расширен ли круг объектов гражданских прав // Хозяйство и право. 2014. №</w:t>
      </w:r>
      <w:r w:rsidR="00315BD3">
        <w:rPr>
          <w:sz w:val="26"/>
          <w:szCs w:val="26"/>
          <w:lang w:val="en-US"/>
        </w:rPr>
        <w:t> </w:t>
      </w:r>
      <w:r w:rsidRPr="00656017">
        <w:rPr>
          <w:sz w:val="26"/>
          <w:szCs w:val="26"/>
        </w:rPr>
        <w:t>3.</w:t>
      </w:r>
    </w:p>
    <w:p w14:paraId="326EABA3"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sz w:val="26"/>
          <w:szCs w:val="26"/>
        </w:rPr>
        <w:t>Розенберг М. Г. Ответственность за неиспол</w:t>
      </w:r>
      <w:r w:rsidR="00AD68BE" w:rsidRPr="00656017">
        <w:rPr>
          <w:sz w:val="26"/>
          <w:szCs w:val="26"/>
        </w:rPr>
        <w:t xml:space="preserve">нение денежного обязательства. </w:t>
      </w:r>
      <w:r w:rsidRPr="00656017">
        <w:rPr>
          <w:sz w:val="26"/>
          <w:szCs w:val="26"/>
        </w:rPr>
        <w:t>М., 1995.</w:t>
      </w:r>
    </w:p>
    <w:p w14:paraId="5ABB5292"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sz w:val="26"/>
          <w:szCs w:val="26"/>
        </w:rPr>
        <w:t>Романец Ю.В. Договор простого товарищества и подобные ему договоры (вопросы теории и судебной практики)// Вестник ВАС РФ, 1999.</w:t>
      </w:r>
    </w:p>
    <w:p w14:paraId="5F5B9A62" w14:textId="77777777" w:rsidR="00656017" w:rsidRPr="00656017" w:rsidRDefault="00656017" w:rsidP="005B46AF">
      <w:pPr>
        <w:numPr>
          <w:ilvl w:val="0"/>
          <w:numId w:val="3"/>
        </w:numPr>
        <w:tabs>
          <w:tab w:val="left" w:pos="1134"/>
          <w:tab w:val="left" w:pos="1276"/>
        </w:tabs>
        <w:ind w:left="0" w:firstLine="709"/>
        <w:jc w:val="both"/>
        <w:rPr>
          <w:sz w:val="26"/>
          <w:szCs w:val="26"/>
        </w:rPr>
      </w:pPr>
      <w:r w:rsidRPr="00656017">
        <w:rPr>
          <w:sz w:val="26"/>
          <w:szCs w:val="26"/>
        </w:rPr>
        <w:t xml:space="preserve">Романец Ю.В. Система договоров в гражданском праве России: монография. 2-е изд., </w:t>
      </w:r>
      <w:proofErr w:type="spellStart"/>
      <w:r w:rsidRPr="00656017">
        <w:rPr>
          <w:sz w:val="26"/>
          <w:szCs w:val="26"/>
        </w:rPr>
        <w:t>перераб</w:t>
      </w:r>
      <w:proofErr w:type="spellEnd"/>
      <w:r w:rsidRPr="00656017">
        <w:rPr>
          <w:sz w:val="26"/>
          <w:szCs w:val="26"/>
        </w:rPr>
        <w:t>. и доп. М.: Норма, Инфра-М, 2013. 496 с.</w:t>
      </w:r>
    </w:p>
    <w:p w14:paraId="583E784B"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spellStart"/>
      <w:r w:rsidRPr="00656017">
        <w:rPr>
          <w:rFonts w:eastAsia="Times New Roman"/>
          <w:sz w:val="26"/>
          <w:szCs w:val="26"/>
          <w:lang w:eastAsia="ru-RU"/>
        </w:rPr>
        <w:t>Сарбаш</w:t>
      </w:r>
      <w:proofErr w:type="spellEnd"/>
      <w:r w:rsidRPr="00656017">
        <w:rPr>
          <w:rFonts w:eastAsia="Times New Roman"/>
          <w:sz w:val="26"/>
          <w:szCs w:val="26"/>
          <w:lang w:eastAsia="ru-RU"/>
        </w:rPr>
        <w:t xml:space="preserve"> С.В. Право удержания как способ обеспечения исполнения обязательств. М., 1998.</w:t>
      </w:r>
    </w:p>
    <w:p w14:paraId="6F99B527" w14:textId="77777777" w:rsidR="00DE24D3" w:rsidRPr="00656017" w:rsidRDefault="00DE24D3" w:rsidP="005B46AF">
      <w:pPr>
        <w:numPr>
          <w:ilvl w:val="0"/>
          <w:numId w:val="3"/>
        </w:numPr>
        <w:tabs>
          <w:tab w:val="left" w:pos="1134"/>
          <w:tab w:val="left" w:pos="1276"/>
        </w:tabs>
        <w:ind w:left="0" w:firstLine="709"/>
        <w:jc w:val="both"/>
        <w:rPr>
          <w:sz w:val="26"/>
          <w:szCs w:val="26"/>
        </w:rPr>
      </w:pPr>
      <w:proofErr w:type="spellStart"/>
      <w:r w:rsidRPr="00656017">
        <w:rPr>
          <w:sz w:val="26"/>
          <w:szCs w:val="26"/>
        </w:rPr>
        <w:t>Селивановский</w:t>
      </w:r>
      <w:proofErr w:type="spellEnd"/>
      <w:r w:rsidRPr="00656017">
        <w:rPr>
          <w:sz w:val="26"/>
          <w:szCs w:val="26"/>
        </w:rPr>
        <w:t xml:space="preserve"> А., Зайчик М. Договор </w:t>
      </w:r>
      <w:proofErr w:type="spellStart"/>
      <w:r w:rsidRPr="00656017">
        <w:rPr>
          <w:sz w:val="26"/>
          <w:szCs w:val="26"/>
        </w:rPr>
        <w:t>репо</w:t>
      </w:r>
      <w:proofErr w:type="spellEnd"/>
      <w:r w:rsidRPr="00656017">
        <w:rPr>
          <w:sz w:val="26"/>
          <w:szCs w:val="26"/>
        </w:rPr>
        <w:t xml:space="preserve"> // Хозяйство и право. 2014. №</w:t>
      </w:r>
      <w:r w:rsidR="00315BD3">
        <w:rPr>
          <w:sz w:val="26"/>
          <w:szCs w:val="26"/>
          <w:lang w:val="en-US"/>
        </w:rPr>
        <w:t> </w:t>
      </w:r>
      <w:r w:rsidRPr="00656017">
        <w:rPr>
          <w:sz w:val="26"/>
          <w:szCs w:val="26"/>
        </w:rPr>
        <w:t>5.</w:t>
      </w:r>
    </w:p>
    <w:p w14:paraId="76C78630" w14:textId="77777777" w:rsidR="00DE24D3" w:rsidRPr="00656017" w:rsidRDefault="00DE24D3" w:rsidP="005B46AF">
      <w:pPr>
        <w:numPr>
          <w:ilvl w:val="0"/>
          <w:numId w:val="3"/>
        </w:numPr>
        <w:tabs>
          <w:tab w:val="left" w:pos="1134"/>
          <w:tab w:val="left" w:pos="1276"/>
        </w:tabs>
        <w:ind w:left="0" w:firstLine="709"/>
        <w:jc w:val="both"/>
        <w:rPr>
          <w:sz w:val="26"/>
          <w:szCs w:val="26"/>
        </w:rPr>
      </w:pPr>
      <w:proofErr w:type="spellStart"/>
      <w:r w:rsidRPr="00656017">
        <w:rPr>
          <w:sz w:val="26"/>
          <w:szCs w:val="26"/>
        </w:rPr>
        <w:t>Скловский</w:t>
      </w:r>
      <w:proofErr w:type="spellEnd"/>
      <w:r w:rsidRPr="00656017">
        <w:rPr>
          <w:sz w:val="26"/>
          <w:szCs w:val="26"/>
        </w:rPr>
        <w:t xml:space="preserve"> К. Сделка и недействительность сделки: основные положения обновленной главы Кодекса // Хозяйство и право. 2014. № 1. </w:t>
      </w:r>
      <w:proofErr w:type="spellStart"/>
      <w:r w:rsidRPr="00656017">
        <w:rPr>
          <w:sz w:val="26"/>
          <w:szCs w:val="26"/>
        </w:rPr>
        <w:t>Скловский</w:t>
      </w:r>
      <w:proofErr w:type="spellEnd"/>
      <w:r w:rsidRPr="00656017">
        <w:rPr>
          <w:sz w:val="26"/>
          <w:szCs w:val="26"/>
        </w:rPr>
        <w:t xml:space="preserve"> К. Сделка и</w:t>
      </w:r>
      <w:r w:rsidR="005F58EB">
        <w:rPr>
          <w:sz w:val="26"/>
          <w:szCs w:val="26"/>
        </w:rPr>
        <w:t> </w:t>
      </w:r>
      <w:r w:rsidRPr="00656017">
        <w:rPr>
          <w:sz w:val="26"/>
          <w:szCs w:val="26"/>
        </w:rPr>
        <w:t>недействительность сделки: основные положения обновленной главы Кодекса // Хозяйство и право. 2014. № 2.</w:t>
      </w:r>
    </w:p>
    <w:p w14:paraId="5F73C45D"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rFonts w:eastAsia="Times New Roman"/>
          <w:sz w:val="26"/>
          <w:szCs w:val="26"/>
          <w:lang w:eastAsia="ru-RU"/>
        </w:rPr>
        <w:t xml:space="preserve">Соломина Н.Г. Обязательство из неосновательного обогащения: понятие, виды, механизм возмещения. М.: </w:t>
      </w:r>
      <w:proofErr w:type="spellStart"/>
      <w:r w:rsidRPr="00656017">
        <w:rPr>
          <w:rFonts w:eastAsia="Times New Roman"/>
          <w:sz w:val="26"/>
          <w:szCs w:val="26"/>
          <w:lang w:eastAsia="ru-RU"/>
        </w:rPr>
        <w:t>Юстицинформ</w:t>
      </w:r>
      <w:proofErr w:type="spellEnd"/>
      <w:r w:rsidRPr="00656017">
        <w:rPr>
          <w:rFonts w:eastAsia="Times New Roman"/>
          <w:sz w:val="26"/>
          <w:szCs w:val="26"/>
          <w:lang w:eastAsia="ru-RU"/>
        </w:rPr>
        <w:t>, 2009.</w:t>
      </w:r>
    </w:p>
    <w:p w14:paraId="77411765" w14:textId="77777777" w:rsidR="00656017" w:rsidRPr="00656017" w:rsidRDefault="00656017" w:rsidP="005B46AF">
      <w:pPr>
        <w:numPr>
          <w:ilvl w:val="0"/>
          <w:numId w:val="3"/>
        </w:numPr>
        <w:tabs>
          <w:tab w:val="left" w:pos="1134"/>
          <w:tab w:val="left" w:pos="1276"/>
        </w:tabs>
        <w:ind w:left="0" w:firstLine="709"/>
        <w:jc w:val="both"/>
        <w:rPr>
          <w:sz w:val="26"/>
          <w:szCs w:val="26"/>
        </w:rPr>
      </w:pPr>
      <w:r w:rsidRPr="00656017">
        <w:rPr>
          <w:sz w:val="26"/>
          <w:szCs w:val="26"/>
        </w:rPr>
        <w:t>Суханов Е.А. Вещное право: научно-познавательный очерк. М.: Статут, 2017.</w:t>
      </w:r>
    </w:p>
    <w:p w14:paraId="172B8850" w14:textId="77777777" w:rsidR="00FB4370" w:rsidRPr="00656017" w:rsidRDefault="00FB4370" w:rsidP="005B46AF">
      <w:pPr>
        <w:numPr>
          <w:ilvl w:val="0"/>
          <w:numId w:val="3"/>
        </w:numPr>
        <w:tabs>
          <w:tab w:val="left" w:pos="1134"/>
          <w:tab w:val="left" w:pos="1276"/>
        </w:tabs>
        <w:ind w:left="0" w:firstLine="709"/>
        <w:jc w:val="both"/>
        <w:rPr>
          <w:sz w:val="26"/>
          <w:szCs w:val="26"/>
        </w:rPr>
      </w:pPr>
      <w:r w:rsidRPr="00656017">
        <w:rPr>
          <w:sz w:val="26"/>
          <w:szCs w:val="26"/>
        </w:rPr>
        <w:t>Черных А.В. Залог недвижимости в российском праве. М</w:t>
      </w:r>
      <w:r w:rsidR="00244A90" w:rsidRPr="00656017">
        <w:rPr>
          <w:sz w:val="26"/>
          <w:szCs w:val="26"/>
        </w:rPr>
        <w:t>.</w:t>
      </w:r>
      <w:r w:rsidRPr="00656017">
        <w:rPr>
          <w:sz w:val="26"/>
          <w:szCs w:val="26"/>
        </w:rPr>
        <w:t>, 1995.</w:t>
      </w:r>
    </w:p>
    <w:p w14:paraId="7C191A09"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spellStart"/>
      <w:r w:rsidRPr="00656017">
        <w:rPr>
          <w:rFonts w:eastAsia="Times New Roman"/>
          <w:sz w:val="26"/>
          <w:szCs w:val="26"/>
          <w:lang w:eastAsia="ru-RU"/>
        </w:rPr>
        <w:t>Шершеневич</w:t>
      </w:r>
      <w:proofErr w:type="spellEnd"/>
      <w:r w:rsidRPr="00656017">
        <w:rPr>
          <w:rFonts w:eastAsia="Times New Roman"/>
          <w:sz w:val="26"/>
          <w:szCs w:val="26"/>
          <w:lang w:eastAsia="ru-RU"/>
        </w:rPr>
        <w:t xml:space="preserve"> Г.Ф. Учебник русского гражданского права (по изданию 1907</w:t>
      </w:r>
      <w:r w:rsidR="00147F46" w:rsidRPr="00656017">
        <w:rPr>
          <w:rFonts w:eastAsia="Times New Roman"/>
          <w:sz w:val="26"/>
          <w:szCs w:val="26"/>
          <w:lang w:eastAsia="ru-RU"/>
        </w:rPr>
        <w:t> </w:t>
      </w:r>
      <w:r w:rsidRPr="00656017">
        <w:rPr>
          <w:rFonts w:eastAsia="Times New Roman"/>
          <w:sz w:val="26"/>
          <w:szCs w:val="26"/>
          <w:lang w:eastAsia="ru-RU"/>
        </w:rPr>
        <w:t>г.). Т.1. - М.: Статут, 2005. – 461 с.</w:t>
      </w:r>
    </w:p>
    <w:p w14:paraId="6A08B537"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spellStart"/>
      <w:r w:rsidRPr="00656017">
        <w:rPr>
          <w:rFonts w:eastAsia="Times New Roman"/>
          <w:sz w:val="26"/>
          <w:szCs w:val="26"/>
          <w:lang w:eastAsia="ru-RU"/>
        </w:rPr>
        <w:t>Шершеневич</w:t>
      </w:r>
      <w:proofErr w:type="spellEnd"/>
      <w:r w:rsidRPr="00656017">
        <w:rPr>
          <w:rFonts w:eastAsia="Times New Roman"/>
          <w:sz w:val="26"/>
          <w:szCs w:val="26"/>
          <w:lang w:eastAsia="ru-RU"/>
        </w:rPr>
        <w:t xml:space="preserve"> Г.Ф. Учебник русского гражданского права (по изданию 1907</w:t>
      </w:r>
      <w:r w:rsidR="00147F46" w:rsidRPr="00656017">
        <w:rPr>
          <w:rFonts w:eastAsia="Times New Roman"/>
          <w:sz w:val="26"/>
          <w:szCs w:val="26"/>
          <w:lang w:eastAsia="ru-RU"/>
        </w:rPr>
        <w:t> </w:t>
      </w:r>
      <w:r w:rsidRPr="00656017">
        <w:rPr>
          <w:rFonts w:eastAsia="Times New Roman"/>
          <w:sz w:val="26"/>
          <w:szCs w:val="26"/>
          <w:lang w:eastAsia="ru-RU"/>
        </w:rPr>
        <w:t>г.). Т.2. - М.: Статут 2005. – 462 с.</w:t>
      </w:r>
    </w:p>
    <w:p w14:paraId="6B1CF930"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gramStart"/>
      <w:r w:rsidRPr="00656017">
        <w:rPr>
          <w:sz w:val="26"/>
          <w:szCs w:val="26"/>
        </w:rPr>
        <w:t>Шилохвост</w:t>
      </w:r>
      <w:proofErr w:type="gramEnd"/>
      <w:r w:rsidRPr="00656017">
        <w:rPr>
          <w:sz w:val="26"/>
          <w:szCs w:val="26"/>
        </w:rPr>
        <w:t xml:space="preserve"> О.Ю. Отступное в гражданском праве России. М.,1999.</w:t>
      </w:r>
    </w:p>
    <w:p w14:paraId="51908A17" w14:textId="77777777" w:rsidR="00DE24D3" w:rsidRPr="00656017" w:rsidRDefault="00DE24D3" w:rsidP="005B46AF">
      <w:pPr>
        <w:numPr>
          <w:ilvl w:val="0"/>
          <w:numId w:val="3"/>
        </w:numPr>
        <w:tabs>
          <w:tab w:val="left" w:pos="1134"/>
          <w:tab w:val="left" w:pos="1276"/>
        </w:tabs>
        <w:ind w:left="0" w:firstLine="709"/>
        <w:jc w:val="both"/>
        <w:rPr>
          <w:sz w:val="26"/>
          <w:szCs w:val="26"/>
        </w:rPr>
      </w:pPr>
      <w:r w:rsidRPr="00656017">
        <w:rPr>
          <w:sz w:val="26"/>
          <w:szCs w:val="26"/>
        </w:rPr>
        <w:t>Шиткина И. Изменения в положения Гражданского кодекса Российской Федерац</w:t>
      </w:r>
      <w:proofErr w:type="gramStart"/>
      <w:r w:rsidRPr="00656017">
        <w:rPr>
          <w:sz w:val="26"/>
          <w:szCs w:val="26"/>
        </w:rPr>
        <w:t>ии о ю</w:t>
      </w:r>
      <w:proofErr w:type="gramEnd"/>
      <w:r w:rsidRPr="00656017">
        <w:rPr>
          <w:sz w:val="26"/>
          <w:szCs w:val="26"/>
        </w:rPr>
        <w:t>ридических лицах: анализ новелл и практические советы // Хозяйство и</w:t>
      </w:r>
      <w:r w:rsidR="00315BD3">
        <w:rPr>
          <w:sz w:val="26"/>
          <w:szCs w:val="26"/>
          <w:lang w:val="en-US"/>
        </w:rPr>
        <w:t> </w:t>
      </w:r>
      <w:r w:rsidRPr="00656017">
        <w:rPr>
          <w:sz w:val="26"/>
          <w:szCs w:val="26"/>
        </w:rPr>
        <w:t>право. 2014. № 7.</w:t>
      </w:r>
    </w:p>
    <w:p w14:paraId="310E84AD" w14:textId="77777777" w:rsidR="00FB4370" w:rsidRPr="00656017" w:rsidRDefault="00FB4370" w:rsidP="005B46AF">
      <w:pPr>
        <w:numPr>
          <w:ilvl w:val="0"/>
          <w:numId w:val="3"/>
        </w:numPr>
        <w:tabs>
          <w:tab w:val="left" w:pos="1134"/>
          <w:tab w:val="left" w:pos="1276"/>
        </w:tabs>
        <w:ind w:left="0" w:firstLine="709"/>
        <w:jc w:val="both"/>
        <w:rPr>
          <w:sz w:val="26"/>
          <w:szCs w:val="26"/>
        </w:rPr>
      </w:pPr>
      <w:proofErr w:type="spellStart"/>
      <w:r w:rsidRPr="00656017">
        <w:rPr>
          <w:rFonts w:eastAsia="Times New Roman"/>
          <w:sz w:val="26"/>
          <w:szCs w:val="26"/>
          <w:lang w:eastAsia="ru-RU"/>
        </w:rPr>
        <w:t>Эрделевский</w:t>
      </w:r>
      <w:proofErr w:type="spellEnd"/>
      <w:r w:rsidRPr="00656017">
        <w:rPr>
          <w:rFonts w:eastAsia="Times New Roman"/>
          <w:sz w:val="26"/>
          <w:szCs w:val="26"/>
          <w:lang w:eastAsia="ru-RU"/>
        </w:rPr>
        <w:t xml:space="preserve"> А.М. Компенсация морального вреда. Анализ и </w:t>
      </w:r>
      <w:proofErr w:type="gramStart"/>
      <w:r w:rsidRPr="00656017">
        <w:rPr>
          <w:rFonts w:eastAsia="Times New Roman"/>
          <w:sz w:val="26"/>
          <w:szCs w:val="26"/>
          <w:lang w:eastAsia="ru-RU"/>
        </w:rPr>
        <w:t>комментарий законодательства</w:t>
      </w:r>
      <w:proofErr w:type="gramEnd"/>
      <w:r w:rsidRPr="00656017">
        <w:rPr>
          <w:rFonts w:eastAsia="Times New Roman"/>
          <w:sz w:val="26"/>
          <w:szCs w:val="26"/>
          <w:lang w:eastAsia="ru-RU"/>
        </w:rPr>
        <w:t xml:space="preserve"> и судебной практики. – </w:t>
      </w:r>
      <w:proofErr w:type="spellStart"/>
      <w:r w:rsidRPr="00656017">
        <w:rPr>
          <w:rFonts w:eastAsia="Times New Roman"/>
          <w:sz w:val="26"/>
          <w:szCs w:val="26"/>
          <w:lang w:eastAsia="ru-RU"/>
        </w:rPr>
        <w:t>Волтерс</w:t>
      </w:r>
      <w:proofErr w:type="spellEnd"/>
      <w:r w:rsidRPr="00656017">
        <w:rPr>
          <w:rFonts w:eastAsia="Times New Roman"/>
          <w:sz w:val="26"/>
          <w:szCs w:val="26"/>
          <w:lang w:eastAsia="ru-RU"/>
        </w:rPr>
        <w:t xml:space="preserve"> </w:t>
      </w:r>
      <w:proofErr w:type="spellStart"/>
      <w:r w:rsidRPr="00656017">
        <w:rPr>
          <w:rFonts w:eastAsia="Times New Roman"/>
          <w:sz w:val="26"/>
          <w:szCs w:val="26"/>
          <w:lang w:eastAsia="ru-RU"/>
        </w:rPr>
        <w:t>Клувер</w:t>
      </w:r>
      <w:proofErr w:type="spellEnd"/>
      <w:r w:rsidRPr="00656017">
        <w:rPr>
          <w:rFonts w:eastAsia="Times New Roman"/>
          <w:sz w:val="26"/>
          <w:szCs w:val="26"/>
          <w:lang w:eastAsia="ru-RU"/>
        </w:rPr>
        <w:t>, 2007.</w:t>
      </w:r>
    </w:p>
    <w:p w14:paraId="15049F0B" w14:textId="77777777" w:rsidR="00DE24D3" w:rsidRPr="00656017" w:rsidRDefault="00DE24D3" w:rsidP="005B46AF">
      <w:pPr>
        <w:numPr>
          <w:ilvl w:val="0"/>
          <w:numId w:val="3"/>
        </w:numPr>
        <w:tabs>
          <w:tab w:val="left" w:pos="1134"/>
          <w:tab w:val="left" w:pos="1276"/>
        </w:tabs>
        <w:ind w:left="0" w:firstLine="709"/>
        <w:jc w:val="both"/>
        <w:rPr>
          <w:sz w:val="26"/>
          <w:szCs w:val="26"/>
        </w:rPr>
      </w:pPr>
      <w:proofErr w:type="spellStart"/>
      <w:r w:rsidRPr="00656017">
        <w:rPr>
          <w:sz w:val="26"/>
          <w:szCs w:val="26"/>
        </w:rPr>
        <w:t>Эрделевский</w:t>
      </w:r>
      <w:proofErr w:type="spellEnd"/>
      <w:r w:rsidRPr="00656017">
        <w:rPr>
          <w:sz w:val="26"/>
          <w:szCs w:val="26"/>
        </w:rPr>
        <w:t xml:space="preserve"> А. Новое в основных </w:t>
      </w:r>
      <w:proofErr w:type="gramStart"/>
      <w:r w:rsidRPr="00656017">
        <w:rPr>
          <w:sz w:val="26"/>
          <w:szCs w:val="26"/>
        </w:rPr>
        <w:t>положениях</w:t>
      </w:r>
      <w:proofErr w:type="gramEnd"/>
      <w:r w:rsidRPr="00656017">
        <w:rPr>
          <w:sz w:val="26"/>
          <w:szCs w:val="26"/>
        </w:rPr>
        <w:t xml:space="preserve"> Гражданского кодекса Российской Федерации о юридических лицах // Хозяйство и право. 2014. № 8. </w:t>
      </w:r>
    </w:p>
    <w:p w14:paraId="6D561354" w14:textId="77777777" w:rsidR="00DE24D3" w:rsidRPr="00656017" w:rsidRDefault="00DE24D3" w:rsidP="005B46AF">
      <w:pPr>
        <w:numPr>
          <w:ilvl w:val="0"/>
          <w:numId w:val="3"/>
        </w:numPr>
        <w:tabs>
          <w:tab w:val="left" w:pos="1134"/>
          <w:tab w:val="left" w:pos="1276"/>
        </w:tabs>
        <w:ind w:left="0" w:firstLine="709"/>
        <w:jc w:val="both"/>
        <w:rPr>
          <w:sz w:val="26"/>
          <w:szCs w:val="26"/>
        </w:rPr>
      </w:pPr>
      <w:proofErr w:type="spellStart"/>
      <w:r w:rsidRPr="00656017">
        <w:rPr>
          <w:sz w:val="26"/>
          <w:szCs w:val="26"/>
        </w:rPr>
        <w:t>Эрделевский</w:t>
      </w:r>
      <w:proofErr w:type="spellEnd"/>
      <w:r w:rsidRPr="00656017">
        <w:rPr>
          <w:sz w:val="26"/>
          <w:szCs w:val="26"/>
        </w:rPr>
        <w:t xml:space="preserve"> А. О некоторых вопросах применения исковой давности // Хозяйство и право. 2014. № 2.</w:t>
      </w:r>
    </w:p>
    <w:p w14:paraId="1A306F69" w14:textId="77777777" w:rsidR="00A8571B" w:rsidRPr="00315BD3" w:rsidRDefault="00A8571B" w:rsidP="00D21076">
      <w:pPr>
        <w:tabs>
          <w:tab w:val="left" w:pos="1418"/>
        </w:tabs>
        <w:jc w:val="both"/>
        <w:rPr>
          <w:rFonts w:eastAsia="Times New Roman"/>
          <w:sz w:val="20"/>
          <w:szCs w:val="20"/>
          <w:lang w:eastAsia="ru-RU"/>
        </w:rPr>
      </w:pPr>
    </w:p>
    <w:p w14:paraId="4F2EC637" w14:textId="77777777" w:rsidR="00FB4370" w:rsidRPr="00D21076" w:rsidRDefault="00534075" w:rsidP="00D21076">
      <w:pPr>
        <w:tabs>
          <w:tab w:val="left" w:pos="1418"/>
        </w:tabs>
        <w:jc w:val="both"/>
        <w:rPr>
          <w:rFonts w:eastAsia="Times New Roman"/>
          <w:b/>
          <w:sz w:val="26"/>
          <w:szCs w:val="26"/>
          <w:lang w:eastAsia="ru-RU"/>
        </w:rPr>
      </w:pPr>
      <w:r>
        <w:rPr>
          <w:rFonts w:eastAsia="Times New Roman"/>
          <w:b/>
          <w:sz w:val="26"/>
          <w:szCs w:val="26"/>
          <w:lang w:eastAsia="ru-RU"/>
        </w:rPr>
        <w:t xml:space="preserve">5.3.3. </w:t>
      </w:r>
      <w:r w:rsidR="00FB4370" w:rsidRPr="00D21076">
        <w:rPr>
          <w:rFonts w:eastAsia="Times New Roman"/>
          <w:b/>
          <w:sz w:val="26"/>
          <w:szCs w:val="26"/>
          <w:lang w:eastAsia="ru-RU"/>
        </w:rPr>
        <w:t>Справочники, словари, энциклопедии</w:t>
      </w:r>
    </w:p>
    <w:p w14:paraId="5077193A" w14:textId="77777777" w:rsidR="00FB4370" w:rsidRPr="00656017" w:rsidRDefault="00FB4370" w:rsidP="005B46AF">
      <w:pPr>
        <w:pStyle w:val="af3"/>
        <w:numPr>
          <w:ilvl w:val="0"/>
          <w:numId w:val="6"/>
        </w:numPr>
        <w:tabs>
          <w:tab w:val="left" w:pos="1134"/>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Большой юридический словарь / А.Я. Сухарев. М.: ИНФРА-М, 1999.</w:t>
      </w:r>
    </w:p>
    <w:p w14:paraId="040F9978" w14:textId="77777777" w:rsidR="00FB4370" w:rsidRPr="00656017" w:rsidRDefault="00FB4370" w:rsidP="005B46AF">
      <w:pPr>
        <w:pStyle w:val="af3"/>
        <w:numPr>
          <w:ilvl w:val="0"/>
          <w:numId w:val="6"/>
        </w:numPr>
        <w:tabs>
          <w:tab w:val="left" w:pos="1134"/>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 xml:space="preserve">Большой юридический энциклопедический словарь / А.Б. </w:t>
      </w:r>
      <w:proofErr w:type="spellStart"/>
      <w:r w:rsidRPr="00656017">
        <w:rPr>
          <w:rFonts w:ascii="Times New Roman" w:hAnsi="Times New Roman"/>
          <w:sz w:val="26"/>
          <w:szCs w:val="26"/>
        </w:rPr>
        <w:t>Барихин</w:t>
      </w:r>
      <w:proofErr w:type="spellEnd"/>
      <w:r w:rsidRPr="00656017">
        <w:rPr>
          <w:rFonts w:ascii="Times New Roman" w:hAnsi="Times New Roman"/>
          <w:sz w:val="26"/>
          <w:szCs w:val="26"/>
        </w:rPr>
        <w:t xml:space="preserve">. </w:t>
      </w:r>
      <w:r w:rsidR="00244A90" w:rsidRPr="00656017">
        <w:rPr>
          <w:rFonts w:ascii="Times New Roman" w:hAnsi="Times New Roman"/>
          <w:sz w:val="26"/>
          <w:szCs w:val="26"/>
        </w:rPr>
        <w:br/>
      </w:r>
      <w:r w:rsidRPr="00656017">
        <w:rPr>
          <w:rFonts w:ascii="Times New Roman" w:hAnsi="Times New Roman"/>
          <w:sz w:val="26"/>
          <w:szCs w:val="26"/>
        </w:rPr>
        <w:t>М.: Книжный мир, 2004.</w:t>
      </w:r>
    </w:p>
    <w:p w14:paraId="657F4A70" w14:textId="77777777" w:rsidR="00A27003" w:rsidRPr="00315BD3" w:rsidRDefault="00A27003" w:rsidP="00244A90">
      <w:pPr>
        <w:tabs>
          <w:tab w:val="left" w:pos="1418"/>
        </w:tabs>
        <w:jc w:val="both"/>
        <w:rPr>
          <w:rFonts w:eastAsia="Times New Roman"/>
          <w:sz w:val="20"/>
          <w:szCs w:val="20"/>
          <w:lang w:eastAsia="ru-RU"/>
        </w:rPr>
      </w:pPr>
    </w:p>
    <w:p w14:paraId="5F578D37" w14:textId="77777777" w:rsidR="00FB4370" w:rsidRDefault="00FB4370" w:rsidP="005B46AF">
      <w:pPr>
        <w:pStyle w:val="af1"/>
        <w:numPr>
          <w:ilvl w:val="0"/>
          <w:numId w:val="14"/>
        </w:numPr>
        <w:tabs>
          <w:tab w:val="left" w:pos="284"/>
        </w:tabs>
        <w:ind w:left="0" w:firstLine="0"/>
        <w:jc w:val="center"/>
        <w:rPr>
          <w:b/>
          <w:bCs/>
          <w:sz w:val="26"/>
          <w:szCs w:val="26"/>
        </w:rPr>
      </w:pPr>
      <w:r w:rsidRPr="00656017">
        <w:rPr>
          <w:b/>
          <w:bCs/>
          <w:sz w:val="26"/>
          <w:szCs w:val="26"/>
        </w:rPr>
        <w:t>Программное обе</w:t>
      </w:r>
      <w:r w:rsidR="00534075">
        <w:rPr>
          <w:b/>
          <w:bCs/>
          <w:sz w:val="26"/>
          <w:szCs w:val="26"/>
        </w:rPr>
        <w:t>спечение и электронные ресурсы</w:t>
      </w:r>
    </w:p>
    <w:p w14:paraId="3CD171B7" w14:textId="77777777" w:rsidR="003536DE" w:rsidRPr="00315BD3" w:rsidRDefault="003536DE" w:rsidP="003536DE">
      <w:pPr>
        <w:pStyle w:val="af1"/>
        <w:tabs>
          <w:tab w:val="left" w:pos="284"/>
        </w:tabs>
        <w:ind w:firstLine="0"/>
        <w:rPr>
          <w:bCs/>
          <w:sz w:val="20"/>
          <w:szCs w:val="20"/>
        </w:rPr>
      </w:pPr>
    </w:p>
    <w:p w14:paraId="4A044130" w14:textId="77777777" w:rsidR="00FB4370" w:rsidRPr="00656017" w:rsidRDefault="00FB4370" w:rsidP="005B46AF">
      <w:pPr>
        <w:pStyle w:val="af3"/>
        <w:numPr>
          <w:ilvl w:val="0"/>
          <w:numId w:val="7"/>
        </w:numPr>
        <w:tabs>
          <w:tab w:val="left" w:pos="1134"/>
        </w:tabs>
        <w:spacing w:after="0" w:line="240" w:lineRule="auto"/>
        <w:ind w:left="0" w:firstLine="709"/>
        <w:jc w:val="both"/>
        <w:rPr>
          <w:rFonts w:ascii="Times New Roman" w:hAnsi="Times New Roman"/>
          <w:bCs/>
          <w:sz w:val="26"/>
          <w:szCs w:val="26"/>
        </w:rPr>
      </w:pPr>
      <w:r w:rsidRPr="00656017">
        <w:rPr>
          <w:rFonts w:ascii="Times New Roman" w:hAnsi="Times New Roman"/>
          <w:bCs/>
          <w:sz w:val="26"/>
          <w:szCs w:val="26"/>
        </w:rPr>
        <w:t>СПС «</w:t>
      </w:r>
      <w:r w:rsidR="0099102F" w:rsidRPr="00656017">
        <w:rPr>
          <w:rFonts w:ascii="Times New Roman" w:hAnsi="Times New Roman"/>
          <w:bCs/>
          <w:sz w:val="26"/>
          <w:szCs w:val="26"/>
        </w:rPr>
        <w:t>Консультант Плюс</w:t>
      </w:r>
      <w:r w:rsidR="0028568B" w:rsidRPr="00656017">
        <w:rPr>
          <w:rFonts w:ascii="Times New Roman" w:hAnsi="Times New Roman"/>
          <w:bCs/>
          <w:sz w:val="26"/>
          <w:szCs w:val="26"/>
        </w:rPr>
        <w:t>».</w:t>
      </w:r>
    </w:p>
    <w:p w14:paraId="2045A1C3" w14:textId="77777777" w:rsidR="00FB4370" w:rsidRPr="00656017" w:rsidRDefault="00FB4370" w:rsidP="005B46AF">
      <w:pPr>
        <w:pStyle w:val="af3"/>
        <w:numPr>
          <w:ilvl w:val="0"/>
          <w:numId w:val="7"/>
        </w:numPr>
        <w:tabs>
          <w:tab w:val="left" w:pos="1134"/>
        </w:tabs>
        <w:spacing w:after="0" w:line="240" w:lineRule="auto"/>
        <w:ind w:left="0" w:firstLine="709"/>
        <w:jc w:val="both"/>
        <w:rPr>
          <w:rFonts w:ascii="Times New Roman" w:hAnsi="Times New Roman"/>
          <w:bCs/>
          <w:sz w:val="26"/>
          <w:szCs w:val="26"/>
        </w:rPr>
      </w:pPr>
      <w:r w:rsidRPr="00656017">
        <w:rPr>
          <w:rFonts w:ascii="Times New Roman" w:hAnsi="Times New Roman"/>
          <w:bCs/>
          <w:sz w:val="26"/>
          <w:szCs w:val="26"/>
        </w:rPr>
        <w:t xml:space="preserve">Информационно-правовой портал </w:t>
      </w:r>
      <w:r w:rsidR="0099102F" w:rsidRPr="00656017">
        <w:rPr>
          <w:rFonts w:ascii="Times New Roman" w:hAnsi="Times New Roman"/>
          <w:bCs/>
          <w:sz w:val="26"/>
          <w:szCs w:val="26"/>
        </w:rPr>
        <w:t>«</w:t>
      </w:r>
      <w:r w:rsidRPr="00656017">
        <w:rPr>
          <w:rFonts w:ascii="Times New Roman" w:hAnsi="Times New Roman"/>
          <w:bCs/>
          <w:sz w:val="26"/>
          <w:szCs w:val="26"/>
        </w:rPr>
        <w:t>ГАРАНТ</w:t>
      </w:r>
      <w:r w:rsidR="0099102F" w:rsidRPr="00656017">
        <w:rPr>
          <w:rFonts w:ascii="Times New Roman" w:hAnsi="Times New Roman"/>
          <w:bCs/>
          <w:sz w:val="26"/>
          <w:szCs w:val="26"/>
        </w:rPr>
        <w:t>»</w:t>
      </w:r>
      <w:r w:rsidR="0028568B" w:rsidRPr="00656017">
        <w:rPr>
          <w:rFonts w:ascii="Times New Roman" w:hAnsi="Times New Roman"/>
          <w:bCs/>
          <w:sz w:val="26"/>
          <w:szCs w:val="26"/>
        </w:rPr>
        <w:t>.</w:t>
      </w:r>
    </w:p>
    <w:p w14:paraId="2A5B68B8" w14:textId="77777777" w:rsidR="008856A3" w:rsidRPr="00656017" w:rsidRDefault="00CB15CF" w:rsidP="005B46AF">
      <w:pPr>
        <w:pStyle w:val="af3"/>
        <w:numPr>
          <w:ilvl w:val="0"/>
          <w:numId w:val="7"/>
        </w:numPr>
        <w:tabs>
          <w:tab w:val="left" w:pos="1134"/>
        </w:tabs>
        <w:spacing w:after="0" w:line="240" w:lineRule="auto"/>
        <w:ind w:left="0" w:firstLine="709"/>
        <w:jc w:val="both"/>
        <w:rPr>
          <w:rFonts w:ascii="Times New Roman" w:hAnsi="Times New Roman"/>
          <w:bCs/>
          <w:sz w:val="26"/>
          <w:szCs w:val="26"/>
        </w:rPr>
      </w:pPr>
      <w:r w:rsidRPr="00656017">
        <w:rPr>
          <w:rFonts w:ascii="Times New Roman" w:hAnsi="Times New Roman"/>
          <w:bCs/>
          <w:sz w:val="26"/>
          <w:szCs w:val="26"/>
        </w:rPr>
        <w:t>ЮСС «Система Юрист».</w:t>
      </w:r>
    </w:p>
    <w:p w14:paraId="0FCD1B23" w14:textId="77777777" w:rsidR="001361DE" w:rsidRPr="001361DE" w:rsidRDefault="00FB4370" w:rsidP="005B46AF">
      <w:pPr>
        <w:pStyle w:val="af3"/>
        <w:numPr>
          <w:ilvl w:val="0"/>
          <w:numId w:val="7"/>
        </w:numPr>
        <w:tabs>
          <w:tab w:val="left" w:pos="1134"/>
        </w:tabs>
        <w:spacing w:after="0" w:line="240" w:lineRule="auto"/>
        <w:ind w:left="0" w:firstLine="709"/>
        <w:jc w:val="both"/>
        <w:rPr>
          <w:rFonts w:ascii="Times New Roman" w:hAnsi="Times New Roman"/>
          <w:bCs/>
          <w:sz w:val="26"/>
          <w:szCs w:val="26"/>
        </w:rPr>
      </w:pPr>
      <w:r w:rsidRPr="00656017">
        <w:rPr>
          <w:rFonts w:ascii="Times New Roman" w:hAnsi="Times New Roman"/>
          <w:bCs/>
          <w:sz w:val="26"/>
          <w:szCs w:val="26"/>
        </w:rPr>
        <w:t xml:space="preserve">Официальный сайт Конституционного Суда РФ - </w:t>
      </w:r>
      <w:hyperlink r:id="rId10" w:history="1">
        <w:r w:rsidRPr="00656017">
          <w:rPr>
            <w:rStyle w:val="af4"/>
            <w:rFonts w:ascii="Times New Roman" w:hAnsi="Times New Roman"/>
            <w:bCs/>
            <w:color w:val="auto"/>
            <w:sz w:val="26"/>
            <w:szCs w:val="26"/>
          </w:rPr>
          <w:t>www.ksrf.ru</w:t>
        </w:r>
      </w:hyperlink>
      <w:r w:rsidR="001361DE">
        <w:rPr>
          <w:rStyle w:val="af4"/>
          <w:rFonts w:ascii="Times New Roman" w:hAnsi="Times New Roman"/>
          <w:bCs/>
          <w:color w:val="auto"/>
          <w:sz w:val="26"/>
          <w:szCs w:val="26"/>
        </w:rPr>
        <w:t>.</w:t>
      </w:r>
    </w:p>
    <w:p w14:paraId="4A96BB59" w14:textId="77777777" w:rsidR="00FB4370" w:rsidRPr="00656017" w:rsidRDefault="00FB4370" w:rsidP="005B46AF">
      <w:pPr>
        <w:pStyle w:val="af3"/>
        <w:numPr>
          <w:ilvl w:val="0"/>
          <w:numId w:val="7"/>
        </w:numPr>
        <w:tabs>
          <w:tab w:val="left" w:pos="1134"/>
        </w:tabs>
        <w:spacing w:after="0" w:line="240" w:lineRule="auto"/>
        <w:ind w:left="0" w:firstLine="709"/>
        <w:jc w:val="both"/>
        <w:rPr>
          <w:rFonts w:ascii="Times New Roman" w:hAnsi="Times New Roman"/>
          <w:bCs/>
          <w:sz w:val="26"/>
          <w:szCs w:val="26"/>
        </w:rPr>
      </w:pPr>
      <w:r w:rsidRPr="00656017">
        <w:rPr>
          <w:rFonts w:ascii="Times New Roman" w:hAnsi="Times New Roman"/>
          <w:bCs/>
          <w:sz w:val="26"/>
          <w:szCs w:val="26"/>
        </w:rPr>
        <w:t xml:space="preserve">Официальный сайт </w:t>
      </w:r>
      <w:r w:rsidR="00A27003" w:rsidRPr="00656017">
        <w:rPr>
          <w:rFonts w:ascii="Times New Roman" w:hAnsi="Times New Roman"/>
          <w:bCs/>
          <w:sz w:val="26"/>
          <w:szCs w:val="26"/>
        </w:rPr>
        <w:t xml:space="preserve">Федеральных арбитражных судов в </w:t>
      </w:r>
      <w:r w:rsidRPr="00656017">
        <w:rPr>
          <w:rFonts w:ascii="Times New Roman" w:hAnsi="Times New Roman"/>
          <w:bCs/>
          <w:sz w:val="26"/>
          <w:szCs w:val="26"/>
        </w:rPr>
        <w:t xml:space="preserve">РФ - </w:t>
      </w:r>
      <w:hyperlink r:id="rId11" w:history="1">
        <w:r w:rsidRPr="00656017">
          <w:rPr>
            <w:rStyle w:val="af4"/>
            <w:rFonts w:ascii="Times New Roman" w:hAnsi="Times New Roman"/>
            <w:bCs/>
            <w:color w:val="auto"/>
            <w:sz w:val="26"/>
            <w:szCs w:val="26"/>
          </w:rPr>
          <w:t>www.arbitr.ru</w:t>
        </w:r>
      </w:hyperlink>
      <w:r w:rsidRPr="00656017">
        <w:rPr>
          <w:rFonts w:ascii="Times New Roman" w:hAnsi="Times New Roman"/>
          <w:bCs/>
          <w:sz w:val="26"/>
          <w:szCs w:val="26"/>
        </w:rPr>
        <w:t>.</w:t>
      </w:r>
    </w:p>
    <w:p w14:paraId="139E1090" w14:textId="77777777" w:rsidR="00FB4370" w:rsidRPr="00656017" w:rsidRDefault="00FB4370" w:rsidP="005B46AF">
      <w:pPr>
        <w:pStyle w:val="af3"/>
        <w:numPr>
          <w:ilvl w:val="0"/>
          <w:numId w:val="7"/>
        </w:numPr>
        <w:tabs>
          <w:tab w:val="left" w:pos="1134"/>
        </w:tabs>
        <w:spacing w:after="0" w:line="240" w:lineRule="auto"/>
        <w:ind w:left="0" w:firstLine="709"/>
        <w:jc w:val="both"/>
        <w:rPr>
          <w:rFonts w:ascii="Times New Roman" w:hAnsi="Times New Roman"/>
          <w:bCs/>
          <w:sz w:val="26"/>
          <w:szCs w:val="26"/>
        </w:rPr>
      </w:pPr>
      <w:r w:rsidRPr="00656017">
        <w:rPr>
          <w:rFonts w:ascii="Times New Roman" w:hAnsi="Times New Roman"/>
          <w:bCs/>
          <w:sz w:val="26"/>
          <w:szCs w:val="26"/>
        </w:rPr>
        <w:t xml:space="preserve">Официальный сайт Верховного Суда РФ - </w:t>
      </w:r>
      <w:hyperlink r:id="rId12" w:history="1">
        <w:r w:rsidRPr="00656017">
          <w:rPr>
            <w:rStyle w:val="af4"/>
            <w:rFonts w:ascii="Times New Roman" w:hAnsi="Times New Roman"/>
            <w:bCs/>
            <w:color w:val="auto"/>
            <w:sz w:val="26"/>
            <w:szCs w:val="26"/>
          </w:rPr>
          <w:t>www.vsrf.ru</w:t>
        </w:r>
      </w:hyperlink>
      <w:r w:rsidRPr="00656017">
        <w:rPr>
          <w:rFonts w:ascii="Times New Roman" w:hAnsi="Times New Roman"/>
          <w:bCs/>
          <w:sz w:val="26"/>
          <w:szCs w:val="26"/>
        </w:rPr>
        <w:t>.</w:t>
      </w:r>
    </w:p>
    <w:p w14:paraId="31EE25E0" w14:textId="77777777" w:rsidR="00A422F6" w:rsidRPr="00656017" w:rsidRDefault="00A422F6">
      <w:pPr>
        <w:spacing w:after="200" w:line="276" w:lineRule="auto"/>
        <w:ind w:firstLine="0"/>
        <w:rPr>
          <w:b/>
          <w:sz w:val="26"/>
          <w:szCs w:val="26"/>
        </w:rPr>
      </w:pPr>
      <w:r w:rsidRPr="00656017">
        <w:rPr>
          <w:b/>
          <w:sz w:val="26"/>
          <w:szCs w:val="26"/>
        </w:rPr>
        <w:br w:type="page"/>
      </w:r>
    </w:p>
    <w:p w14:paraId="182FD9BF" w14:textId="77777777" w:rsidR="00A422F6" w:rsidRPr="00656017" w:rsidRDefault="00A422F6" w:rsidP="00A422F6">
      <w:pPr>
        <w:jc w:val="right"/>
        <w:rPr>
          <w:b/>
          <w:sz w:val="26"/>
          <w:szCs w:val="26"/>
        </w:rPr>
      </w:pPr>
      <w:r w:rsidRPr="00656017">
        <w:rPr>
          <w:b/>
          <w:sz w:val="26"/>
          <w:szCs w:val="26"/>
        </w:rPr>
        <w:lastRenderedPageBreak/>
        <w:t>Приложение</w:t>
      </w:r>
    </w:p>
    <w:p w14:paraId="7EC11FEB" w14:textId="77777777" w:rsidR="00A422F6" w:rsidRPr="00656017" w:rsidRDefault="00A422F6" w:rsidP="00A422F6">
      <w:pPr>
        <w:jc w:val="right"/>
        <w:rPr>
          <w:b/>
          <w:sz w:val="26"/>
          <w:szCs w:val="26"/>
        </w:rPr>
      </w:pPr>
    </w:p>
    <w:p w14:paraId="51F268AA" w14:textId="3D3F52D1" w:rsidR="0077145E" w:rsidRPr="00332B64" w:rsidRDefault="001C6148" w:rsidP="00A422F6">
      <w:pPr>
        <w:jc w:val="center"/>
        <w:rPr>
          <w:b/>
          <w:sz w:val="26"/>
          <w:szCs w:val="26"/>
        </w:rPr>
      </w:pPr>
      <w:r w:rsidRPr="00332B64">
        <w:rPr>
          <w:b/>
          <w:sz w:val="26"/>
          <w:szCs w:val="26"/>
        </w:rPr>
        <w:t xml:space="preserve">Пример </w:t>
      </w:r>
      <w:r w:rsidR="009C0796" w:rsidRPr="00332B64">
        <w:rPr>
          <w:b/>
          <w:sz w:val="26"/>
          <w:szCs w:val="26"/>
        </w:rPr>
        <w:t xml:space="preserve">вступительного </w:t>
      </w:r>
      <w:r w:rsidR="0077145E" w:rsidRPr="00332B64">
        <w:rPr>
          <w:b/>
          <w:sz w:val="26"/>
          <w:szCs w:val="26"/>
        </w:rPr>
        <w:t>з</w:t>
      </w:r>
      <w:r w:rsidR="00A422F6" w:rsidRPr="00332B64">
        <w:rPr>
          <w:b/>
          <w:sz w:val="26"/>
          <w:szCs w:val="26"/>
        </w:rPr>
        <w:t>адани</w:t>
      </w:r>
      <w:r w:rsidR="009C0796" w:rsidRPr="00332B64">
        <w:rPr>
          <w:b/>
          <w:sz w:val="26"/>
          <w:szCs w:val="26"/>
        </w:rPr>
        <w:t>я</w:t>
      </w:r>
    </w:p>
    <w:p w14:paraId="5BA629FB" w14:textId="77777777" w:rsidR="00A422F6" w:rsidRPr="00332B64" w:rsidRDefault="00A422F6" w:rsidP="00A422F6">
      <w:pPr>
        <w:jc w:val="center"/>
        <w:rPr>
          <w:b/>
          <w:sz w:val="26"/>
          <w:szCs w:val="26"/>
        </w:rPr>
      </w:pPr>
      <w:r w:rsidRPr="00332B64">
        <w:rPr>
          <w:b/>
          <w:sz w:val="26"/>
          <w:szCs w:val="26"/>
        </w:rPr>
        <w:t>вступительного испытания по гражданскому праву</w:t>
      </w:r>
    </w:p>
    <w:p w14:paraId="10A5756D" w14:textId="77777777" w:rsidR="00A422F6" w:rsidRPr="00332B64" w:rsidRDefault="00A422F6" w:rsidP="00A422F6">
      <w:pPr>
        <w:jc w:val="center"/>
        <w:rPr>
          <w:b/>
          <w:sz w:val="26"/>
          <w:szCs w:val="26"/>
        </w:rPr>
      </w:pPr>
    </w:p>
    <w:p w14:paraId="36969803" w14:textId="77777777" w:rsidR="00A422F6" w:rsidRPr="00332B64" w:rsidRDefault="00A422F6" w:rsidP="00A422F6">
      <w:pPr>
        <w:jc w:val="center"/>
        <w:rPr>
          <w:b/>
          <w:sz w:val="26"/>
          <w:szCs w:val="26"/>
        </w:rPr>
      </w:pPr>
      <w:r w:rsidRPr="00332B64">
        <w:rPr>
          <w:b/>
          <w:sz w:val="26"/>
          <w:szCs w:val="26"/>
        </w:rPr>
        <w:t>Вариант №</w:t>
      </w:r>
      <w:r w:rsidR="001C6148" w:rsidRPr="00332B64">
        <w:rPr>
          <w:b/>
          <w:sz w:val="26"/>
          <w:szCs w:val="26"/>
        </w:rPr>
        <w:t>__</w:t>
      </w:r>
    </w:p>
    <w:p w14:paraId="278D24F0" w14:textId="77777777" w:rsidR="009C0796" w:rsidRPr="00332B64" w:rsidRDefault="009C0796" w:rsidP="009C0796">
      <w:pPr>
        <w:pStyle w:val="Default"/>
        <w:ind w:firstLine="709"/>
        <w:jc w:val="both"/>
        <w:rPr>
          <w:sz w:val="26"/>
          <w:szCs w:val="26"/>
        </w:rPr>
      </w:pPr>
      <w:r w:rsidRPr="00332B64">
        <w:rPr>
          <w:sz w:val="26"/>
          <w:szCs w:val="26"/>
        </w:rPr>
        <w:t xml:space="preserve">Общее время выполнения вступительного задания – 120 минут. </w:t>
      </w:r>
    </w:p>
    <w:p w14:paraId="6CCEC2B5" w14:textId="77777777" w:rsidR="009C0796" w:rsidRPr="00332B64" w:rsidRDefault="009C0796" w:rsidP="009C0796">
      <w:pPr>
        <w:pStyle w:val="Default"/>
        <w:ind w:firstLine="709"/>
        <w:jc w:val="both"/>
        <w:rPr>
          <w:sz w:val="26"/>
          <w:szCs w:val="26"/>
        </w:rPr>
      </w:pPr>
      <w:r w:rsidRPr="00332B64">
        <w:rPr>
          <w:sz w:val="26"/>
          <w:szCs w:val="26"/>
        </w:rPr>
        <w:t xml:space="preserve">Общая сумма балов за выполнение вступительного задания – 100 баллов. </w:t>
      </w:r>
    </w:p>
    <w:p w14:paraId="1A180BB0" w14:textId="77777777" w:rsidR="00A422F6" w:rsidRPr="00332B64" w:rsidRDefault="00A422F6" w:rsidP="00A422F6">
      <w:pPr>
        <w:pStyle w:val="Default"/>
        <w:ind w:firstLine="709"/>
        <w:jc w:val="center"/>
        <w:rPr>
          <w:sz w:val="20"/>
          <w:szCs w:val="20"/>
        </w:rPr>
      </w:pPr>
    </w:p>
    <w:p w14:paraId="278527D8" w14:textId="17DA1CBB" w:rsidR="00A422F6" w:rsidRPr="00656017" w:rsidRDefault="009C0796" w:rsidP="00A422F6">
      <w:pPr>
        <w:pStyle w:val="Default"/>
        <w:ind w:firstLine="709"/>
        <w:jc w:val="center"/>
        <w:rPr>
          <w:sz w:val="26"/>
          <w:szCs w:val="26"/>
        </w:rPr>
      </w:pPr>
      <w:r w:rsidRPr="00332B64">
        <w:rPr>
          <w:sz w:val="26"/>
          <w:szCs w:val="26"/>
        </w:rPr>
        <w:t>БЛОК</w:t>
      </w:r>
      <w:r w:rsidR="00A422F6" w:rsidRPr="00332B64">
        <w:rPr>
          <w:sz w:val="26"/>
          <w:szCs w:val="26"/>
        </w:rPr>
        <w:t xml:space="preserve"> 1</w:t>
      </w:r>
      <w:r w:rsidR="00FD14AE" w:rsidRPr="003A2C51">
        <w:rPr>
          <w:sz w:val="26"/>
          <w:szCs w:val="26"/>
        </w:rPr>
        <w:t xml:space="preserve"> ОТКРЫТЫЙ ВОПРОС</w:t>
      </w:r>
    </w:p>
    <w:p w14:paraId="3A565931" w14:textId="77777777" w:rsidR="00A422F6" w:rsidRPr="00656017" w:rsidRDefault="00E3778B" w:rsidP="00A422F6">
      <w:pPr>
        <w:pStyle w:val="Default"/>
        <w:ind w:firstLine="709"/>
        <w:jc w:val="both"/>
        <w:rPr>
          <w:sz w:val="26"/>
          <w:szCs w:val="26"/>
        </w:rPr>
      </w:pPr>
      <w:r w:rsidRPr="00656017">
        <w:rPr>
          <w:sz w:val="26"/>
          <w:szCs w:val="26"/>
        </w:rPr>
        <w:t>Время выполнения задания –4</w:t>
      </w:r>
      <w:r w:rsidR="00A422F6" w:rsidRPr="00656017">
        <w:rPr>
          <w:sz w:val="26"/>
          <w:szCs w:val="26"/>
        </w:rPr>
        <w:t>5 мин.</w:t>
      </w:r>
    </w:p>
    <w:p w14:paraId="1DA890D5" w14:textId="77777777" w:rsidR="00A422F6" w:rsidRPr="00656017" w:rsidRDefault="00A422F6" w:rsidP="00A422F6">
      <w:pPr>
        <w:pStyle w:val="Default"/>
        <w:ind w:firstLine="709"/>
        <w:jc w:val="both"/>
        <w:rPr>
          <w:sz w:val="26"/>
          <w:szCs w:val="26"/>
        </w:rPr>
      </w:pPr>
      <w:r w:rsidRPr="00656017">
        <w:rPr>
          <w:sz w:val="26"/>
          <w:szCs w:val="26"/>
        </w:rPr>
        <w:t>Открытый вопрос. Максимальный балл - 30.</w:t>
      </w:r>
    </w:p>
    <w:p w14:paraId="66C901A9" w14:textId="77777777" w:rsidR="00A422F6" w:rsidRPr="00656017" w:rsidRDefault="00A422F6" w:rsidP="00A422F6">
      <w:pPr>
        <w:pStyle w:val="Default"/>
        <w:ind w:firstLine="709"/>
        <w:jc w:val="both"/>
        <w:rPr>
          <w:sz w:val="26"/>
          <w:szCs w:val="26"/>
        </w:rPr>
      </w:pPr>
      <w:r w:rsidRPr="00656017">
        <w:rPr>
          <w:sz w:val="26"/>
          <w:szCs w:val="26"/>
        </w:rPr>
        <w:t xml:space="preserve">Дайте развернутый ответ на один вопрос, выбрав его из перечня вопросов. </w:t>
      </w:r>
    </w:p>
    <w:p w14:paraId="485198C5" w14:textId="77777777" w:rsidR="00A422F6" w:rsidRPr="00315BD3" w:rsidRDefault="00A422F6" w:rsidP="00A422F6">
      <w:pPr>
        <w:rPr>
          <w:sz w:val="20"/>
          <w:szCs w:val="20"/>
        </w:rPr>
      </w:pPr>
    </w:p>
    <w:p w14:paraId="7D5E9860" w14:textId="77777777" w:rsidR="00A422F6" w:rsidRPr="00656017" w:rsidRDefault="00A422F6" w:rsidP="005B46AF">
      <w:pPr>
        <w:pStyle w:val="Default"/>
        <w:numPr>
          <w:ilvl w:val="0"/>
          <w:numId w:val="8"/>
        </w:numPr>
        <w:tabs>
          <w:tab w:val="left" w:pos="1134"/>
        </w:tabs>
        <w:ind w:left="0" w:firstLine="709"/>
        <w:jc w:val="both"/>
        <w:rPr>
          <w:sz w:val="26"/>
          <w:szCs w:val="26"/>
        </w:rPr>
      </w:pPr>
      <w:r w:rsidRPr="00656017">
        <w:rPr>
          <w:sz w:val="26"/>
          <w:szCs w:val="26"/>
        </w:rPr>
        <w:t xml:space="preserve">Понятие гражданского правоотношения. Виды гражданских правоотношений. Основания возникновения, изменения и прекращения гражданских правоотношений. </w:t>
      </w:r>
    </w:p>
    <w:p w14:paraId="3108A0C6" w14:textId="77777777" w:rsidR="00A422F6" w:rsidRPr="00656017" w:rsidRDefault="00A422F6" w:rsidP="005B46AF">
      <w:pPr>
        <w:pStyle w:val="Default"/>
        <w:numPr>
          <w:ilvl w:val="0"/>
          <w:numId w:val="8"/>
        </w:numPr>
        <w:tabs>
          <w:tab w:val="left" w:pos="1134"/>
        </w:tabs>
        <w:ind w:left="0" w:firstLine="709"/>
        <w:jc w:val="both"/>
        <w:rPr>
          <w:sz w:val="26"/>
          <w:szCs w:val="26"/>
        </w:rPr>
      </w:pPr>
      <w:r w:rsidRPr="00656017">
        <w:rPr>
          <w:sz w:val="26"/>
          <w:szCs w:val="26"/>
        </w:rPr>
        <w:t>Право собственности и другие вещные права на землю. Переход права на</w:t>
      </w:r>
      <w:r w:rsidR="00315BD3">
        <w:rPr>
          <w:sz w:val="26"/>
          <w:szCs w:val="26"/>
          <w:lang w:val="en-US"/>
        </w:rPr>
        <w:t> </w:t>
      </w:r>
      <w:r w:rsidRPr="00656017">
        <w:rPr>
          <w:sz w:val="26"/>
          <w:szCs w:val="26"/>
        </w:rPr>
        <w:t>земельный участок при отчуждении находящихся на нем зданий или сооружений. Обращение взыскания на земельный участок. Выкуп земельного участка для государственных и муниципальных нужд.</w:t>
      </w:r>
    </w:p>
    <w:p w14:paraId="330C962F" w14:textId="77777777" w:rsidR="00A422F6" w:rsidRPr="00656017" w:rsidRDefault="00A422F6" w:rsidP="005B46AF">
      <w:pPr>
        <w:pStyle w:val="af3"/>
        <w:numPr>
          <w:ilvl w:val="0"/>
          <w:numId w:val="8"/>
        </w:numPr>
        <w:tabs>
          <w:tab w:val="left" w:pos="1134"/>
        </w:tabs>
        <w:spacing w:after="0" w:line="240" w:lineRule="auto"/>
        <w:ind w:left="0" w:firstLine="709"/>
        <w:contextualSpacing w:val="0"/>
        <w:jc w:val="both"/>
        <w:rPr>
          <w:rFonts w:ascii="Times New Roman" w:hAnsi="Times New Roman"/>
          <w:sz w:val="26"/>
          <w:szCs w:val="26"/>
        </w:rPr>
      </w:pPr>
      <w:r w:rsidRPr="00656017">
        <w:rPr>
          <w:rFonts w:ascii="Times New Roman" w:hAnsi="Times New Roman"/>
          <w:sz w:val="26"/>
          <w:szCs w:val="26"/>
        </w:rPr>
        <w:t>Понятие и система способов обеспечения исполнения обязательств.</w:t>
      </w:r>
    </w:p>
    <w:p w14:paraId="04EA6324" w14:textId="77777777" w:rsidR="00A422F6" w:rsidRPr="00315BD3" w:rsidRDefault="00A422F6" w:rsidP="00A422F6">
      <w:pPr>
        <w:pStyle w:val="Default"/>
        <w:ind w:firstLine="709"/>
        <w:jc w:val="both"/>
        <w:rPr>
          <w:sz w:val="20"/>
          <w:szCs w:val="20"/>
        </w:rPr>
      </w:pPr>
    </w:p>
    <w:p w14:paraId="2EEA1C4B" w14:textId="3B76AC37" w:rsidR="00A422F6" w:rsidRPr="00656017" w:rsidRDefault="009C0796" w:rsidP="00A422F6">
      <w:pPr>
        <w:pStyle w:val="Default"/>
        <w:ind w:firstLine="709"/>
        <w:jc w:val="center"/>
        <w:rPr>
          <w:sz w:val="26"/>
          <w:szCs w:val="26"/>
        </w:rPr>
      </w:pPr>
      <w:r w:rsidRPr="00332B64">
        <w:rPr>
          <w:sz w:val="26"/>
          <w:szCs w:val="26"/>
        </w:rPr>
        <w:t>БЛО</w:t>
      </w:r>
      <w:r>
        <w:rPr>
          <w:sz w:val="26"/>
          <w:szCs w:val="26"/>
        </w:rPr>
        <w:t xml:space="preserve">К </w:t>
      </w:r>
      <w:r w:rsidR="00A422F6" w:rsidRPr="003A2C51">
        <w:rPr>
          <w:sz w:val="26"/>
          <w:szCs w:val="26"/>
        </w:rPr>
        <w:t>2</w:t>
      </w:r>
      <w:r w:rsidR="00FD14AE" w:rsidRPr="003A2C51">
        <w:rPr>
          <w:sz w:val="26"/>
          <w:szCs w:val="26"/>
        </w:rPr>
        <w:t xml:space="preserve"> ТЕСТОВОЕ ЗАДАНИЕ</w:t>
      </w:r>
    </w:p>
    <w:p w14:paraId="664C3645" w14:textId="77777777" w:rsidR="00A422F6" w:rsidRPr="00656017" w:rsidRDefault="00A422F6" w:rsidP="00A422F6">
      <w:pPr>
        <w:pStyle w:val="Default"/>
        <w:ind w:firstLine="709"/>
        <w:jc w:val="both"/>
        <w:rPr>
          <w:sz w:val="26"/>
          <w:szCs w:val="26"/>
        </w:rPr>
      </w:pPr>
      <w:r w:rsidRPr="00656017">
        <w:rPr>
          <w:sz w:val="26"/>
          <w:szCs w:val="26"/>
        </w:rPr>
        <w:t>Время выполнения – 15 мин.</w:t>
      </w:r>
    </w:p>
    <w:p w14:paraId="14CAEAC8" w14:textId="77777777" w:rsidR="00A422F6" w:rsidRPr="00656017" w:rsidRDefault="00A422F6" w:rsidP="00A422F6">
      <w:pPr>
        <w:pStyle w:val="Default"/>
        <w:ind w:firstLine="709"/>
        <w:jc w:val="both"/>
        <w:rPr>
          <w:sz w:val="26"/>
          <w:szCs w:val="26"/>
        </w:rPr>
      </w:pPr>
      <w:r w:rsidRPr="00656017">
        <w:rPr>
          <w:sz w:val="26"/>
          <w:szCs w:val="26"/>
        </w:rPr>
        <w:t xml:space="preserve">Тестовые вопросы. Максимальный балл - 30 (1 правильный ответ – 3 балла). </w:t>
      </w:r>
    </w:p>
    <w:p w14:paraId="479DBBD8" w14:textId="77777777" w:rsidR="00A422F6" w:rsidRPr="00656017" w:rsidRDefault="00A422F6" w:rsidP="00A422F6">
      <w:pPr>
        <w:pStyle w:val="Default"/>
        <w:ind w:firstLine="709"/>
        <w:jc w:val="both"/>
        <w:rPr>
          <w:color w:val="auto"/>
          <w:sz w:val="26"/>
          <w:szCs w:val="26"/>
        </w:rPr>
      </w:pPr>
      <w:r w:rsidRPr="00656017">
        <w:rPr>
          <w:bCs/>
          <w:sz w:val="26"/>
          <w:szCs w:val="26"/>
        </w:rPr>
        <w:t xml:space="preserve">Выберите правильные ответы из предложенных вариантов ответов и отметьте их в бланке ответов. </w:t>
      </w:r>
    </w:p>
    <w:p w14:paraId="093C285C" w14:textId="77777777" w:rsidR="00A422F6" w:rsidRPr="00315BD3" w:rsidRDefault="00A422F6" w:rsidP="00A422F6">
      <w:pPr>
        <w:pStyle w:val="af3"/>
        <w:spacing w:after="0" w:line="240" w:lineRule="auto"/>
        <w:ind w:left="0" w:firstLine="709"/>
        <w:jc w:val="both"/>
        <w:rPr>
          <w:rFonts w:ascii="Times New Roman" w:hAnsi="Times New Roman"/>
          <w:sz w:val="20"/>
          <w:szCs w:val="20"/>
        </w:rPr>
      </w:pPr>
    </w:p>
    <w:p w14:paraId="63E5118F" w14:textId="77777777" w:rsidR="00A422F6" w:rsidRPr="00656017" w:rsidRDefault="00A422F6" w:rsidP="00A422F6">
      <w:pPr>
        <w:jc w:val="both"/>
        <w:rPr>
          <w:b/>
          <w:sz w:val="26"/>
          <w:szCs w:val="26"/>
        </w:rPr>
      </w:pPr>
      <w:r w:rsidRPr="00656017">
        <w:rPr>
          <w:b/>
          <w:sz w:val="26"/>
          <w:szCs w:val="26"/>
        </w:rPr>
        <w:t>1. В товариществе на вере, в отличие от полного товарищества:</w:t>
      </w:r>
    </w:p>
    <w:p w14:paraId="65DF875E" w14:textId="77777777" w:rsidR="00A422F6" w:rsidRPr="00656017" w:rsidRDefault="00A422F6" w:rsidP="005B46AF">
      <w:pPr>
        <w:pStyle w:val="af3"/>
        <w:numPr>
          <w:ilvl w:val="0"/>
          <w:numId w:val="9"/>
        </w:numPr>
        <w:tabs>
          <w:tab w:val="left" w:pos="1134"/>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есть участники, которые несут риск убытков только в пределах внесенных вкладов;</w:t>
      </w:r>
    </w:p>
    <w:p w14:paraId="4B591AFB" w14:textId="77777777" w:rsidR="00A422F6" w:rsidRPr="00656017" w:rsidRDefault="00A422F6" w:rsidP="005B46AF">
      <w:pPr>
        <w:pStyle w:val="af3"/>
        <w:numPr>
          <w:ilvl w:val="0"/>
          <w:numId w:val="9"/>
        </w:numPr>
        <w:tabs>
          <w:tab w:val="left" w:pos="1134"/>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учредителями могут быть только индивидуальные предприниматели и</w:t>
      </w:r>
      <w:r w:rsidR="00315BD3">
        <w:rPr>
          <w:rFonts w:ascii="Times New Roman" w:hAnsi="Times New Roman"/>
          <w:sz w:val="26"/>
          <w:szCs w:val="26"/>
          <w:lang w:val="en-US"/>
        </w:rPr>
        <w:t> </w:t>
      </w:r>
      <w:r w:rsidRPr="00656017">
        <w:rPr>
          <w:rFonts w:ascii="Times New Roman" w:hAnsi="Times New Roman"/>
          <w:sz w:val="26"/>
          <w:szCs w:val="26"/>
        </w:rPr>
        <w:t>коммерческие организации;</w:t>
      </w:r>
    </w:p>
    <w:p w14:paraId="346CF65C" w14:textId="77777777" w:rsidR="00A422F6" w:rsidRPr="00656017" w:rsidRDefault="00A422F6" w:rsidP="005B46AF">
      <w:pPr>
        <w:pStyle w:val="af3"/>
        <w:numPr>
          <w:ilvl w:val="0"/>
          <w:numId w:val="9"/>
        </w:numPr>
        <w:tabs>
          <w:tab w:val="left" w:pos="1134"/>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управление осуществляется по общему согласию, т.е. каждый имеет «право вето»</w:t>
      </w:r>
      <w:r w:rsidR="00315BD3">
        <w:rPr>
          <w:rFonts w:ascii="Times New Roman" w:hAnsi="Times New Roman"/>
          <w:sz w:val="26"/>
          <w:szCs w:val="26"/>
        </w:rPr>
        <w:t>;</w:t>
      </w:r>
    </w:p>
    <w:p w14:paraId="533405D5" w14:textId="77777777" w:rsidR="00A422F6" w:rsidRPr="00656017" w:rsidRDefault="00A422F6" w:rsidP="005B46AF">
      <w:pPr>
        <w:pStyle w:val="af3"/>
        <w:numPr>
          <w:ilvl w:val="0"/>
          <w:numId w:val="9"/>
        </w:numPr>
        <w:tabs>
          <w:tab w:val="left" w:pos="1134"/>
        </w:tabs>
        <w:spacing w:after="0" w:line="240" w:lineRule="auto"/>
        <w:ind w:left="0" w:firstLine="709"/>
        <w:jc w:val="both"/>
        <w:rPr>
          <w:rFonts w:ascii="Times New Roman" w:hAnsi="Times New Roman"/>
          <w:sz w:val="26"/>
          <w:szCs w:val="26"/>
        </w:rPr>
      </w:pPr>
      <w:r w:rsidRPr="00656017">
        <w:rPr>
          <w:rFonts w:ascii="Times New Roman" w:hAnsi="Times New Roman"/>
          <w:sz w:val="26"/>
          <w:szCs w:val="26"/>
        </w:rPr>
        <w:t>капитал разделен на доли (вклады).</w:t>
      </w:r>
    </w:p>
    <w:p w14:paraId="0DD09120" w14:textId="77777777" w:rsidR="00A422F6" w:rsidRPr="00315BD3" w:rsidRDefault="00A422F6" w:rsidP="00A422F6">
      <w:pPr>
        <w:pStyle w:val="af3"/>
        <w:spacing w:after="0" w:line="240" w:lineRule="auto"/>
        <w:ind w:left="0" w:firstLine="709"/>
        <w:jc w:val="both"/>
        <w:rPr>
          <w:rFonts w:ascii="Times New Roman" w:hAnsi="Times New Roman"/>
          <w:sz w:val="20"/>
          <w:szCs w:val="20"/>
        </w:rPr>
      </w:pPr>
    </w:p>
    <w:p w14:paraId="155C3CD0" w14:textId="77777777" w:rsidR="00A422F6" w:rsidRPr="00CB5583" w:rsidRDefault="00A422F6" w:rsidP="00A422F6">
      <w:pPr>
        <w:shd w:val="clear" w:color="auto" w:fill="FFFFFF"/>
        <w:tabs>
          <w:tab w:val="left" w:pos="567"/>
        </w:tabs>
        <w:jc w:val="both"/>
        <w:rPr>
          <w:b/>
          <w:sz w:val="26"/>
          <w:szCs w:val="26"/>
        </w:rPr>
      </w:pPr>
      <w:r w:rsidRPr="00CB5583">
        <w:rPr>
          <w:b/>
          <w:bCs/>
          <w:sz w:val="26"/>
          <w:szCs w:val="26"/>
        </w:rPr>
        <w:t>2. Реорганизация юридического лица возможна в форме:</w:t>
      </w:r>
    </w:p>
    <w:p w14:paraId="0E95B648" w14:textId="77777777" w:rsidR="00A422F6" w:rsidRPr="00CB5583" w:rsidRDefault="00A422F6" w:rsidP="00D21076">
      <w:pPr>
        <w:shd w:val="clear" w:color="auto" w:fill="FFFFFF"/>
        <w:tabs>
          <w:tab w:val="left" w:pos="1134"/>
        </w:tabs>
        <w:jc w:val="both"/>
        <w:rPr>
          <w:sz w:val="26"/>
          <w:szCs w:val="26"/>
        </w:rPr>
      </w:pPr>
      <w:r w:rsidRPr="00CB5583">
        <w:rPr>
          <w:bCs/>
          <w:sz w:val="26"/>
          <w:szCs w:val="26"/>
        </w:rPr>
        <w:t>1)</w:t>
      </w:r>
      <w:r w:rsidRPr="00CB5583">
        <w:rPr>
          <w:bCs/>
          <w:sz w:val="26"/>
          <w:szCs w:val="26"/>
        </w:rPr>
        <w:tab/>
        <w:t>слияния, присоединения, преобразования, отделения;</w:t>
      </w:r>
    </w:p>
    <w:p w14:paraId="207E9CE8" w14:textId="77777777" w:rsidR="00A422F6" w:rsidRPr="00CB5583" w:rsidRDefault="00A422F6" w:rsidP="00D21076">
      <w:pPr>
        <w:shd w:val="clear" w:color="auto" w:fill="FFFFFF"/>
        <w:tabs>
          <w:tab w:val="left" w:pos="1134"/>
        </w:tabs>
        <w:jc w:val="both"/>
        <w:rPr>
          <w:sz w:val="26"/>
          <w:szCs w:val="26"/>
        </w:rPr>
      </w:pPr>
      <w:r w:rsidRPr="00CB5583">
        <w:rPr>
          <w:bCs/>
          <w:sz w:val="26"/>
          <w:szCs w:val="26"/>
        </w:rPr>
        <w:t>2)</w:t>
      </w:r>
      <w:r w:rsidRPr="00CB5583">
        <w:rPr>
          <w:bCs/>
          <w:sz w:val="26"/>
          <w:szCs w:val="26"/>
        </w:rPr>
        <w:tab/>
        <w:t>слияния, отделения, присоединения, ликвидации, разделения;</w:t>
      </w:r>
    </w:p>
    <w:p w14:paraId="34564553" w14:textId="77777777" w:rsidR="00A422F6" w:rsidRPr="00CB5583" w:rsidRDefault="00A422F6" w:rsidP="00D21076">
      <w:pPr>
        <w:shd w:val="clear" w:color="auto" w:fill="FFFFFF"/>
        <w:tabs>
          <w:tab w:val="left" w:pos="1134"/>
        </w:tabs>
        <w:jc w:val="both"/>
        <w:rPr>
          <w:bCs/>
          <w:sz w:val="26"/>
          <w:szCs w:val="26"/>
        </w:rPr>
      </w:pPr>
      <w:r w:rsidRPr="00CB5583">
        <w:rPr>
          <w:bCs/>
          <w:sz w:val="26"/>
          <w:szCs w:val="26"/>
        </w:rPr>
        <w:t>3)</w:t>
      </w:r>
      <w:r w:rsidRPr="00CB5583">
        <w:rPr>
          <w:bCs/>
          <w:sz w:val="26"/>
          <w:szCs w:val="26"/>
        </w:rPr>
        <w:tab/>
        <w:t>присоединения, слияния, преобразования, разделения, выделения.</w:t>
      </w:r>
    </w:p>
    <w:p w14:paraId="6CAE6135" w14:textId="77777777" w:rsidR="00A422F6" w:rsidRPr="00315BD3" w:rsidRDefault="00A422F6" w:rsidP="00A422F6">
      <w:pPr>
        <w:shd w:val="clear" w:color="auto" w:fill="FFFFFF"/>
        <w:tabs>
          <w:tab w:val="left" w:pos="845"/>
        </w:tabs>
        <w:jc w:val="both"/>
        <w:rPr>
          <w:bCs/>
          <w:sz w:val="20"/>
          <w:szCs w:val="20"/>
        </w:rPr>
      </w:pPr>
    </w:p>
    <w:p w14:paraId="78D42935" w14:textId="77777777" w:rsidR="00A422F6" w:rsidRPr="00CB5583" w:rsidRDefault="00A422F6" w:rsidP="00A422F6">
      <w:pPr>
        <w:shd w:val="clear" w:color="auto" w:fill="FFFFFF"/>
        <w:tabs>
          <w:tab w:val="left" w:pos="422"/>
        </w:tabs>
        <w:jc w:val="both"/>
        <w:rPr>
          <w:sz w:val="26"/>
          <w:szCs w:val="26"/>
        </w:rPr>
      </w:pPr>
      <w:r w:rsidRPr="00CB5583">
        <w:rPr>
          <w:b/>
          <w:bCs/>
          <w:sz w:val="26"/>
          <w:szCs w:val="26"/>
        </w:rPr>
        <w:t xml:space="preserve">3. Решение о заключении мирового соглашения в деле о банкротстве </w:t>
      </w:r>
      <w:r w:rsidRPr="00CB5583">
        <w:rPr>
          <w:b/>
          <w:sz w:val="26"/>
          <w:szCs w:val="26"/>
        </w:rPr>
        <w:t>со</w:t>
      </w:r>
      <w:r w:rsidR="00315BD3">
        <w:rPr>
          <w:b/>
          <w:sz w:val="26"/>
          <w:szCs w:val="26"/>
        </w:rPr>
        <w:t> </w:t>
      </w:r>
      <w:r w:rsidRPr="00CB5583">
        <w:rPr>
          <w:b/>
          <w:sz w:val="26"/>
          <w:szCs w:val="26"/>
        </w:rPr>
        <w:t xml:space="preserve">стороны </w:t>
      </w:r>
      <w:r w:rsidRPr="00CB5583">
        <w:rPr>
          <w:b/>
          <w:bCs/>
          <w:sz w:val="26"/>
          <w:szCs w:val="26"/>
        </w:rPr>
        <w:t>кредиторов и уполномоченных органов принимаемся:</w:t>
      </w:r>
    </w:p>
    <w:p w14:paraId="7E3DD94D" w14:textId="77777777" w:rsidR="00A422F6" w:rsidRPr="00CB5583" w:rsidRDefault="00A422F6" w:rsidP="00D21076">
      <w:pPr>
        <w:shd w:val="clear" w:color="auto" w:fill="FFFFFF"/>
        <w:tabs>
          <w:tab w:val="left" w:pos="1134"/>
        </w:tabs>
        <w:rPr>
          <w:sz w:val="26"/>
          <w:szCs w:val="26"/>
        </w:rPr>
      </w:pPr>
      <w:r w:rsidRPr="00CB5583">
        <w:rPr>
          <w:sz w:val="26"/>
          <w:szCs w:val="26"/>
        </w:rPr>
        <w:t>1)</w:t>
      </w:r>
      <w:r w:rsidRPr="00CB5583">
        <w:rPr>
          <w:sz w:val="26"/>
          <w:szCs w:val="26"/>
        </w:rPr>
        <w:tab/>
        <w:t>собранием кредиторов;</w:t>
      </w:r>
    </w:p>
    <w:p w14:paraId="25C65357" w14:textId="77777777" w:rsidR="00A422F6" w:rsidRPr="00CB5583" w:rsidRDefault="00A422F6" w:rsidP="00D21076">
      <w:pPr>
        <w:shd w:val="clear" w:color="auto" w:fill="FFFFFF"/>
        <w:tabs>
          <w:tab w:val="left" w:pos="1134"/>
        </w:tabs>
        <w:rPr>
          <w:sz w:val="26"/>
          <w:szCs w:val="26"/>
        </w:rPr>
      </w:pPr>
      <w:r w:rsidRPr="00CB5583">
        <w:rPr>
          <w:sz w:val="26"/>
          <w:szCs w:val="26"/>
        </w:rPr>
        <w:t>2)</w:t>
      </w:r>
      <w:r w:rsidRPr="00CB5583">
        <w:rPr>
          <w:sz w:val="26"/>
          <w:szCs w:val="26"/>
        </w:rPr>
        <w:tab/>
        <w:t>арбитражным управляющим;</w:t>
      </w:r>
    </w:p>
    <w:p w14:paraId="4477E787" w14:textId="77777777" w:rsidR="00A422F6" w:rsidRPr="00CB5583" w:rsidRDefault="00A422F6" w:rsidP="00D21076">
      <w:pPr>
        <w:shd w:val="clear" w:color="auto" w:fill="FFFFFF"/>
        <w:tabs>
          <w:tab w:val="left" w:pos="1134"/>
        </w:tabs>
        <w:rPr>
          <w:sz w:val="26"/>
          <w:szCs w:val="26"/>
        </w:rPr>
      </w:pPr>
      <w:r w:rsidRPr="00CB5583">
        <w:rPr>
          <w:sz w:val="26"/>
          <w:szCs w:val="26"/>
        </w:rPr>
        <w:t>3)</w:t>
      </w:r>
      <w:r w:rsidRPr="00CB5583">
        <w:rPr>
          <w:sz w:val="26"/>
          <w:szCs w:val="26"/>
        </w:rPr>
        <w:tab/>
        <w:t>комитетом кредиторов.</w:t>
      </w:r>
    </w:p>
    <w:p w14:paraId="46FA055A" w14:textId="77777777" w:rsidR="00A422F6" w:rsidRPr="00315BD3" w:rsidRDefault="00A422F6" w:rsidP="00A422F6">
      <w:pPr>
        <w:rPr>
          <w:bCs/>
          <w:sz w:val="20"/>
          <w:szCs w:val="20"/>
        </w:rPr>
      </w:pPr>
    </w:p>
    <w:p w14:paraId="00AC2956" w14:textId="77777777" w:rsidR="00A422F6" w:rsidRPr="00CB5583" w:rsidRDefault="00A422F6" w:rsidP="00A422F6">
      <w:pPr>
        <w:rPr>
          <w:sz w:val="26"/>
          <w:szCs w:val="26"/>
        </w:rPr>
      </w:pPr>
      <w:r w:rsidRPr="00CB5583">
        <w:rPr>
          <w:b/>
          <w:sz w:val="26"/>
          <w:szCs w:val="26"/>
        </w:rPr>
        <w:t xml:space="preserve">4. Сервитутом может быть </w:t>
      </w:r>
      <w:proofErr w:type="gramStart"/>
      <w:r w:rsidRPr="00CB5583">
        <w:rPr>
          <w:b/>
          <w:sz w:val="26"/>
          <w:szCs w:val="26"/>
        </w:rPr>
        <w:t>обременен</w:t>
      </w:r>
      <w:proofErr w:type="gramEnd"/>
      <w:r w:rsidRPr="00CB5583">
        <w:rPr>
          <w:b/>
          <w:sz w:val="26"/>
          <w:szCs w:val="26"/>
        </w:rPr>
        <w:t>:</w:t>
      </w:r>
    </w:p>
    <w:p w14:paraId="67BA8156" w14:textId="77777777" w:rsidR="00A422F6" w:rsidRPr="00D21076" w:rsidRDefault="00D21076" w:rsidP="00D21076">
      <w:pPr>
        <w:shd w:val="clear" w:color="auto" w:fill="FFFFFF"/>
        <w:tabs>
          <w:tab w:val="left" w:pos="1134"/>
        </w:tabs>
        <w:jc w:val="both"/>
        <w:rPr>
          <w:sz w:val="26"/>
          <w:szCs w:val="26"/>
        </w:rPr>
      </w:pPr>
      <w:r>
        <w:rPr>
          <w:sz w:val="26"/>
          <w:szCs w:val="26"/>
        </w:rPr>
        <w:t>1)</w:t>
      </w:r>
      <w:r>
        <w:rPr>
          <w:sz w:val="26"/>
          <w:szCs w:val="26"/>
        </w:rPr>
        <w:tab/>
      </w:r>
      <w:r w:rsidR="00A422F6" w:rsidRPr="00D21076">
        <w:rPr>
          <w:sz w:val="26"/>
          <w:szCs w:val="26"/>
        </w:rPr>
        <w:t>земельный участок;</w:t>
      </w:r>
    </w:p>
    <w:p w14:paraId="7900A9D0" w14:textId="77777777" w:rsidR="00A422F6" w:rsidRPr="00D21076" w:rsidRDefault="00D21076" w:rsidP="00D21076">
      <w:pPr>
        <w:shd w:val="clear" w:color="auto" w:fill="FFFFFF"/>
        <w:tabs>
          <w:tab w:val="left" w:pos="1134"/>
        </w:tabs>
        <w:jc w:val="both"/>
        <w:rPr>
          <w:sz w:val="26"/>
          <w:szCs w:val="26"/>
        </w:rPr>
      </w:pPr>
      <w:r>
        <w:rPr>
          <w:sz w:val="26"/>
          <w:szCs w:val="26"/>
        </w:rPr>
        <w:t>2)</w:t>
      </w:r>
      <w:r>
        <w:rPr>
          <w:sz w:val="26"/>
          <w:szCs w:val="26"/>
        </w:rPr>
        <w:tab/>
      </w:r>
      <w:r w:rsidR="00A422F6" w:rsidRPr="00D21076">
        <w:rPr>
          <w:sz w:val="26"/>
          <w:szCs w:val="26"/>
        </w:rPr>
        <w:t>водный объект;</w:t>
      </w:r>
    </w:p>
    <w:p w14:paraId="297F999C" w14:textId="77777777" w:rsidR="00A422F6" w:rsidRPr="00D21076" w:rsidRDefault="00D21076" w:rsidP="00D21076">
      <w:pPr>
        <w:shd w:val="clear" w:color="auto" w:fill="FFFFFF"/>
        <w:tabs>
          <w:tab w:val="left" w:pos="1134"/>
        </w:tabs>
        <w:jc w:val="both"/>
        <w:rPr>
          <w:sz w:val="26"/>
          <w:szCs w:val="26"/>
        </w:rPr>
      </w:pPr>
      <w:r>
        <w:rPr>
          <w:sz w:val="26"/>
          <w:szCs w:val="26"/>
        </w:rPr>
        <w:lastRenderedPageBreak/>
        <w:t>3)</w:t>
      </w:r>
      <w:r>
        <w:rPr>
          <w:sz w:val="26"/>
          <w:szCs w:val="26"/>
        </w:rPr>
        <w:tab/>
      </w:r>
      <w:r w:rsidR="00A422F6" w:rsidRPr="00D21076">
        <w:rPr>
          <w:sz w:val="26"/>
          <w:szCs w:val="26"/>
        </w:rPr>
        <w:t>объект недвижимости;</w:t>
      </w:r>
    </w:p>
    <w:p w14:paraId="1F34B1B1" w14:textId="77777777" w:rsidR="00A422F6" w:rsidRPr="00D21076" w:rsidRDefault="00D21076" w:rsidP="00D21076">
      <w:pPr>
        <w:shd w:val="clear" w:color="auto" w:fill="FFFFFF"/>
        <w:tabs>
          <w:tab w:val="left" w:pos="1134"/>
        </w:tabs>
        <w:jc w:val="both"/>
        <w:rPr>
          <w:sz w:val="26"/>
          <w:szCs w:val="26"/>
        </w:rPr>
      </w:pPr>
      <w:r>
        <w:rPr>
          <w:sz w:val="26"/>
          <w:szCs w:val="26"/>
        </w:rPr>
        <w:t>4)</w:t>
      </w:r>
      <w:r>
        <w:rPr>
          <w:sz w:val="26"/>
          <w:szCs w:val="26"/>
        </w:rPr>
        <w:tab/>
      </w:r>
      <w:r w:rsidR="00A422F6" w:rsidRPr="00D21076">
        <w:rPr>
          <w:sz w:val="26"/>
          <w:szCs w:val="26"/>
        </w:rPr>
        <w:t>любой из названных объектов.</w:t>
      </w:r>
    </w:p>
    <w:p w14:paraId="439199BC" w14:textId="77777777" w:rsidR="00A422F6" w:rsidRPr="00315BD3" w:rsidRDefault="00A422F6" w:rsidP="00A422F6">
      <w:pPr>
        <w:rPr>
          <w:sz w:val="20"/>
          <w:szCs w:val="20"/>
        </w:rPr>
      </w:pPr>
    </w:p>
    <w:p w14:paraId="43C3913F" w14:textId="77777777" w:rsidR="00A422F6" w:rsidRPr="00CB5583" w:rsidRDefault="00A422F6" w:rsidP="00A422F6">
      <w:pPr>
        <w:jc w:val="both"/>
        <w:rPr>
          <w:b/>
          <w:sz w:val="26"/>
          <w:szCs w:val="26"/>
        </w:rPr>
      </w:pPr>
      <w:r w:rsidRPr="00CB5583">
        <w:rPr>
          <w:b/>
          <w:sz w:val="26"/>
          <w:szCs w:val="26"/>
        </w:rPr>
        <w:t>5. По общему правилу неустойка по соотношению с убытками является:</w:t>
      </w:r>
    </w:p>
    <w:p w14:paraId="40A7F075" w14:textId="77777777" w:rsidR="00A422F6" w:rsidRPr="00CB5583" w:rsidRDefault="00D21076" w:rsidP="00D21076">
      <w:pPr>
        <w:tabs>
          <w:tab w:val="left" w:pos="1134"/>
        </w:tabs>
        <w:rPr>
          <w:sz w:val="26"/>
          <w:szCs w:val="26"/>
        </w:rPr>
      </w:pPr>
      <w:r>
        <w:rPr>
          <w:sz w:val="26"/>
          <w:szCs w:val="26"/>
        </w:rPr>
        <w:t>1)</w:t>
      </w:r>
      <w:r>
        <w:rPr>
          <w:sz w:val="26"/>
          <w:szCs w:val="26"/>
        </w:rPr>
        <w:tab/>
      </w:r>
      <w:r w:rsidR="00A422F6" w:rsidRPr="00CB5583">
        <w:rPr>
          <w:sz w:val="26"/>
          <w:szCs w:val="26"/>
        </w:rPr>
        <w:t>штрафной;</w:t>
      </w:r>
    </w:p>
    <w:p w14:paraId="05C098CA" w14:textId="77777777" w:rsidR="00A422F6" w:rsidRPr="00CB5583" w:rsidRDefault="00D21076" w:rsidP="00D21076">
      <w:pPr>
        <w:tabs>
          <w:tab w:val="left" w:pos="1134"/>
        </w:tabs>
        <w:rPr>
          <w:sz w:val="26"/>
          <w:szCs w:val="26"/>
        </w:rPr>
      </w:pPr>
      <w:r>
        <w:rPr>
          <w:sz w:val="26"/>
          <w:szCs w:val="26"/>
        </w:rPr>
        <w:t>2)</w:t>
      </w:r>
      <w:r>
        <w:rPr>
          <w:sz w:val="26"/>
          <w:szCs w:val="26"/>
        </w:rPr>
        <w:tab/>
      </w:r>
      <w:r w:rsidR="00A422F6" w:rsidRPr="00CB5583">
        <w:rPr>
          <w:sz w:val="26"/>
          <w:szCs w:val="26"/>
        </w:rPr>
        <w:t>исключительной;</w:t>
      </w:r>
    </w:p>
    <w:p w14:paraId="48B24085" w14:textId="77777777" w:rsidR="00A422F6" w:rsidRPr="00CB5583" w:rsidRDefault="00D21076" w:rsidP="00D21076">
      <w:pPr>
        <w:tabs>
          <w:tab w:val="left" w:pos="1134"/>
        </w:tabs>
        <w:rPr>
          <w:sz w:val="26"/>
          <w:szCs w:val="26"/>
        </w:rPr>
      </w:pPr>
      <w:r>
        <w:rPr>
          <w:sz w:val="26"/>
          <w:szCs w:val="26"/>
        </w:rPr>
        <w:t>3)</w:t>
      </w:r>
      <w:r>
        <w:rPr>
          <w:sz w:val="26"/>
          <w:szCs w:val="26"/>
        </w:rPr>
        <w:tab/>
      </w:r>
      <w:r w:rsidR="00A422F6" w:rsidRPr="00CB5583">
        <w:rPr>
          <w:sz w:val="26"/>
          <w:szCs w:val="26"/>
        </w:rPr>
        <w:t>зачетной;</w:t>
      </w:r>
    </w:p>
    <w:p w14:paraId="7961FE90" w14:textId="77777777" w:rsidR="00A422F6" w:rsidRPr="00CB5583" w:rsidRDefault="00A422F6" w:rsidP="00D21076">
      <w:pPr>
        <w:tabs>
          <w:tab w:val="left" w:pos="1134"/>
        </w:tabs>
        <w:rPr>
          <w:sz w:val="26"/>
          <w:szCs w:val="26"/>
        </w:rPr>
      </w:pPr>
      <w:r w:rsidRPr="00CB5583">
        <w:rPr>
          <w:sz w:val="26"/>
          <w:szCs w:val="26"/>
        </w:rPr>
        <w:t>4)</w:t>
      </w:r>
      <w:r w:rsidR="00D21076">
        <w:rPr>
          <w:sz w:val="26"/>
          <w:szCs w:val="26"/>
        </w:rPr>
        <w:tab/>
      </w:r>
      <w:r w:rsidRPr="00CB5583">
        <w:rPr>
          <w:sz w:val="26"/>
          <w:szCs w:val="26"/>
        </w:rPr>
        <w:t>кумулятивной.</w:t>
      </w:r>
    </w:p>
    <w:p w14:paraId="3F6FC8C2" w14:textId="77777777" w:rsidR="00A422F6" w:rsidRPr="00315BD3" w:rsidRDefault="00A422F6" w:rsidP="00A422F6">
      <w:pPr>
        <w:rPr>
          <w:sz w:val="20"/>
          <w:szCs w:val="20"/>
        </w:rPr>
      </w:pPr>
    </w:p>
    <w:p w14:paraId="3E758A6D" w14:textId="77777777" w:rsidR="00A422F6" w:rsidRPr="00CB5583" w:rsidRDefault="00A422F6" w:rsidP="00A422F6">
      <w:pPr>
        <w:rPr>
          <w:b/>
          <w:sz w:val="26"/>
          <w:szCs w:val="26"/>
        </w:rPr>
      </w:pPr>
      <w:r w:rsidRPr="00CB5583">
        <w:rPr>
          <w:b/>
          <w:sz w:val="26"/>
          <w:szCs w:val="26"/>
        </w:rPr>
        <w:t>6. Одной из сторон публичного договора является:</w:t>
      </w:r>
    </w:p>
    <w:p w14:paraId="3E4C4A2B" w14:textId="77777777" w:rsidR="00A422F6" w:rsidRPr="00CB5583" w:rsidRDefault="00D21076" w:rsidP="00D21076">
      <w:pPr>
        <w:tabs>
          <w:tab w:val="left" w:pos="1134"/>
        </w:tabs>
        <w:rPr>
          <w:sz w:val="26"/>
          <w:szCs w:val="26"/>
        </w:rPr>
      </w:pPr>
      <w:r>
        <w:rPr>
          <w:sz w:val="26"/>
          <w:szCs w:val="26"/>
        </w:rPr>
        <w:t>1)</w:t>
      </w:r>
      <w:r>
        <w:rPr>
          <w:sz w:val="26"/>
          <w:szCs w:val="26"/>
        </w:rPr>
        <w:tab/>
      </w:r>
      <w:r w:rsidR="00A422F6" w:rsidRPr="00CB5583">
        <w:rPr>
          <w:sz w:val="26"/>
          <w:szCs w:val="26"/>
        </w:rPr>
        <w:t>коммерческая организация;</w:t>
      </w:r>
    </w:p>
    <w:p w14:paraId="0FC633E8" w14:textId="77777777" w:rsidR="00A422F6" w:rsidRPr="00CB5583" w:rsidRDefault="00D21076" w:rsidP="00D21076">
      <w:pPr>
        <w:tabs>
          <w:tab w:val="left" w:pos="1134"/>
        </w:tabs>
        <w:rPr>
          <w:sz w:val="26"/>
          <w:szCs w:val="26"/>
        </w:rPr>
      </w:pPr>
      <w:r>
        <w:rPr>
          <w:sz w:val="26"/>
          <w:szCs w:val="26"/>
        </w:rPr>
        <w:t>2)</w:t>
      </w:r>
      <w:r>
        <w:rPr>
          <w:sz w:val="26"/>
          <w:szCs w:val="26"/>
        </w:rPr>
        <w:tab/>
      </w:r>
      <w:r w:rsidR="00A422F6" w:rsidRPr="00CB5583">
        <w:rPr>
          <w:sz w:val="26"/>
          <w:szCs w:val="26"/>
        </w:rPr>
        <w:t>индивидуальный предприниматель;</w:t>
      </w:r>
    </w:p>
    <w:p w14:paraId="41C20E6B" w14:textId="77777777" w:rsidR="00A422F6" w:rsidRPr="00CB5583" w:rsidRDefault="00D21076" w:rsidP="00D21076">
      <w:pPr>
        <w:tabs>
          <w:tab w:val="left" w:pos="1134"/>
        </w:tabs>
        <w:rPr>
          <w:sz w:val="26"/>
          <w:szCs w:val="26"/>
        </w:rPr>
      </w:pPr>
      <w:r>
        <w:rPr>
          <w:sz w:val="26"/>
          <w:szCs w:val="26"/>
        </w:rPr>
        <w:t>3)</w:t>
      </w:r>
      <w:r>
        <w:rPr>
          <w:sz w:val="26"/>
          <w:szCs w:val="26"/>
        </w:rPr>
        <w:tab/>
      </w:r>
      <w:r w:rsidR="00A422F6" w:rsidRPr="00CB5583">
        <w:rPr>
          <w:sz w:val="26"/>
          <w:szCs w:val="26"/>
        </w:rPr>
        <w:t>коммерческая организация или индивидуальный предприниматель;</w:t>
      </w:r>
    </w:p>
    <w:p w14:paraId="4CAFEF1E" w14:textId="77777777" w:rsidR="00A422F6" w:rsidRPr="00CB5583" w:rsidRDefault="00D21076" w:rsidP="00D21076">
      <w:pPr>
        <w:tabs>
          <w:tab w:val="left" w:pos="1134"/>
        </w:tabs>
        <w:rPr>
          <w:sz w:val="26"/>
          <w:szCs w:val="26"/>
        </w:rPr>
      </w:pPr>
      <w:r>
        <w:rPr>
          <w:sz w:val="26"/>
          <w:szCs w:val="26"/>
        </w:rPr>
        <w:t>4)</w:t>
      </w:r>
      <w:r>
        <w:rPr>
          <w:sz w:val="26"/>
          <w:szCs w:val="26"/>
        </w:rPr>
        <w:tab/>
      </w:r>
      <w:r w:rsidR="00A422F6" w:rsidRPr="00CB5583">
        <w:rPr>
          <w:sz w:val="26"/>
          <w:szCs w:val="26"/>
        </w:rPr>
        <w:t>государственное  или муниципальное унитарное предприятие.</w:t>
      </w:r>
    </w:p>
    <w:p w14:paraId="14754059" w14:textId="77777777" w:rsidR="00A422F6" w:rsidRPr="00315BD3" w:rsidRDefault="00A422F6" w:rsidP="00A422F6">
      <w:pPr>
        <w:rPr>
          <w:sz w:val="20"/>
          <w:szCs w:val="20"/>
        </w:rPr>
      </w:pPr>
    </w:p>
    <w:p w14:paraId="71323FC4" w14:textId="77777777" w:rsidR="00A422F6" w:rsidRPr="00CB5583" w:rsidRDefault="00A422F6" w:rsidP="00A422F6">
      <w:pPr>
        <w:jc w:val="both"/>
        <w:rPr>
          <w:b/>
          <w:sz w:val="26"/>
          <w:szCs w:val="26"/>
        </w:rPr>
      </w:pPr>
      <w:r w:rsidRPr="00CB5583">
        <w:rPr>
          <w:b/>
          <w:sz w:val="26"/>
          <w:szCs w:val="26"/>
        </w:rPr>
        <w:t>7. Договор аренды заключается в письменной форме:</w:t>
      </w:r>
    </w:p>
    <w:p w14:paraId="2FC52D34" w14:textId="77777777" w:rsidR="00A422F6" w:rsidRPr="00CB5583" w:rsidRDefault="00D21076" w:rsidP="00D21076">
      <w:pPr>
        <w:pStyle w:val="af3"/>
        <w:tabs>
          <w:tab w:val="left" w:pos="1134"/>
        </w:tabs>
        <w:spacing w:after="0" w:line="240" w:lineRule="auto"/>
        <w:ind w:left="0" w:firstLine="709"/>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sidR="00A422F6" w:rsidRPr="00CB5583">
        <w:rPr>
          <w:rFonts w:ascii="Times New Roman" w:hAnsi="Times New Roman"/>
          <w:sz w:val="26"/>
          <w:szCs w:val="26"/>
        </w:rPr>
        <w:t>если одной из сторон является юридическое лицо;</w:t>
      </w:r>
    </w:p>
    <w:p w14:paraId="3A63E60E" w14:textId="77777777" w:rsidR="00A422F6" w:rsidRPr="00CB5583" w:rsidRDefault="00D21076" w:rsidP="00D21076">
      <w:pPr>
        <w:pStyle w:val="af3"/>
        <w:tabs>
          <w:tab w:val="left" w:pos="1134"/>
        </w:tabs>
        <w:spacing w:after="0" w:line="240" w:lineRule="auto"/>
        <w:ind w:left="0" w:firstLine="709"/>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00A422F6" w:rsidRPr="00CB5583">
        <w:rPr>
          <w:rFonts w:ascii="Times New Roman" w:hAnsi="Times New Roman"/>
          <w:sz w:val="26"/>
          <w:szCs w:val="26"/>
        </w:rPr>
        <w:t>если договор заключен на срок менее года;</w:t>
      </w:r>
    </w:p>
    <w:p w14:paraId="257D6979" w14:textId="77777777" w:rsidR="00A422F6" w:rsidRPr="00CB5583" w:rsidRDefault="00D21076" w:rsidP="00D21076">
      <w:pPr>
        <w:tabs>
          <w:tab w:val="left" w:pos="1134"/>
        </w:tabs>
        <w:rPr>
          <w:sz w:val="26"/>
          <w:szCs w:val="26"/>
        </w:rPr>
      </w:pPr>
      <w:r>
        <w:rPr>
          <w:sz w:val="26"/>
          <w:szCs w:val="26"/>
        </w:rPr>
        <w:t>3)</w:t>
      </w:r>
      <w:r>
        <w:rPr>
          <w:sz w:val="26"/>
          <w:szCs w:val="26"/>
        </w:rPr>
        <w:tab/>
      </w:r>
      <w:r w:rsidR="00A422F6" w:rsidRPr="00CB5583">
        <w:rPr>
          <w:sz w:val="26"/>
          <w:szCs w:val="26"/>
        </w:rPr>
        <w:t>если договор заключен между физическими лицами;</w:t>
      </w:r>
    </w:p>
    <w:p w14:paraId="57441E3F" w14:textId="77777777" w:rsidR="00A422F6" w:rsidRPr="00CB5583" w:rsidRDefault="00D21076" w:rsidP="00D21076">
      <w:pPr>
        <w:pStyle w:val="af3"/>
        <w:tabs>
          <w:tab w:val="left" w:pos="1134"/>
        </w:tabs>
        <w:spacing w:after="0" w:line="240" w:lineRule="auto"/>
        <w:ind w:left="0" w:firstLine="709"/>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r>
      <w:r w:rsidR="00A422F6" w:rsidRPr="00CB5583">
        <w:rPr>
          <w:rFonts w:ascii="Times New Roman" w:hAnsi="Times New Roman"/>
          <w:sz w:val="26"/>
          <w:szCs w:val="26"/>
        </w:rPr>
        <w:t>во всех перечисленных случаях.</w:t>
      </w:r>
    </w:p>
    <w:p w14:paraId="6B49482D" w14:textId="77777777" w:rsidR="00A422F6" w:rsidRPr="00315BD3" w:rsidRDefault="00A422F6" w:rsidP="00A422F6">
      <w:pPr>
        <w:rPr>
          <w:sz w:val="20"/>
          <w:szCs w:val="20"/>
        </w:rPr>
      </w:pPr>
    </w:p>
    <w:p w14:paraId="7562D8C3" w14:textId="77777777" w:rsidR="00A422F6" w:rsidRPr="00CB5583" w:rsidRDefault="00A422F6" w:rsidP="00A422F6">
      <w:pPr>
        <w:rPr>
          <w:b/>
          <w:sz w:val="26"/>
          <w:szCs w:val="26"/>
        </w:rPr>
      </w:pPr>
      <w:r w:rsidRPr="00CB5583">
        <w:rPr>
          <w:b/>
          <w:sz w:val="26"/>
          <w:szCs w:val="26"/>
        </w:rPr>
        <w:t>8. В состав наследства не входят:</w:t>
      </w:r>
    </w:p>
    <w:p w14:paraId="6C2298C3" w14:textId="77777777" w:rsidR="00A422F6" w:rsidRPr="00CB5583" w:rsidRDefault="00D21076" w:rsidP="00D21076">
      <w:pPr>
        <w:tabs>
          <w:tab w:val="left" w:pos="1134"/>
        </w:tabs>
        <w:jc w:val="both"/>
        <w:rPr>
          <w:sz w:val="26"/>
          <w:szCs w:val="26"/>
        </w:rPr>
      </w:pPr>
      <w:r>
        <w:rPr>
          <w:sz w:val="26"/>
          <w:szCs w:val="26"/>
        </w:rPr>
        <w:t>1)</w:t>
      </w:r>
      <w:r>
        <w:rPr>
          <w:sz w:val="26"/>
          <w:szCs w:val="26"/>
        </w:rPr>
        <w:tab/>
      </w:r>
      <w:r w:rsidR="00A422F6" w:rsidRPr="00CB5583">
        <w:rPr>
          <w:sz w:val="26"/>
          <w:szCs w:val="26"/>
        </w:rPr>
        <w:t>имущественные права наследодателя;</w:t>
      </w:r>
    </w:p>
    <w:p w14:paraId="064B6EA6" w14:textId="77777777" w:rsidR="00A422F6" w:rsidRPr="00CB5583" w:rsidRDefault="00D21076" w:rsidP="00D21076">
      <w:pPr>
        <w:tabs>
          <w:tab w:val="left" w:pos="1134"/>
        </w:tabs>
        <w:jc w:val="both"/>
        <w:rPr>
          <w:sz w:val="26"/>
          <w:szCs w:val="26"/>
        </w:rPr>
      </w:pPr>
      <w:r>
        <w:rPr>
          <w:sz w:val="26"/>
          <w:szCs w:val="26"/>
        </w:rPr>
        <w:t>2)</w:t>
      </w:r>
      <w:r>
        <w:rPr>
          <w:sz w:val="26"/>
          <w:szCs w:val="26"/>
        </w:rPr>
        <w:tab/>
      </w:r>
      <w:r w:rsidR="00A422F6" w:rsidRPr="00CB5583">
        <w:rPr>
          <w:sz w:val="26"/>
          <w:szCs w:val="26"/>
        </w:rPr>
        <w:t>обязанности наследодателя;</w:t>
      </w:r>
    </w:p>
    <w:p w14:paraId="16E088E2" w14:textId="77777777" w:rsidR="00A422F6" w:rsidRPr="00CB5583" w:rsidRDefault="00D21076" w:rsidP="00D21076">
      <w:pPr>
        <w:tabs>
          <w:tab w:val="left" w:pos="1134"/>
        </w:tabs>
        <w:rPr>
          <w:sz w:val="26"/>
          <w:szCs w:val="26"/>
        </w:rPr>
      </w:pPr>
      <w:r>
        <w:rPr>
          <w:sz w:val="26"/>
          <w:szCs w:val="26"/>
        </w:rPr>
        <w:t>3)</w:t>
      </w:r>
      <w:r>
        <w:rPr>
          <w:sz w:val="26"/>
          <w:szCs w:val="26"/>
        </w:rPr>
        <w:tab/>
      </w:r>
      <w:r w:rsidR="00A422F6" w:rsidRPr="00CB5583">
        <w:rPr>
          <w:sz w:val="26"/>
          <w:szCs w:val="26"/>
        </w:rPr>
        <w:t>права и обязанности, неразрывно связанные с личностью наследодателя.</w:t>
      </w:r>
    </w:p>
    <w:p w14:paraId="3EF010E1" w14:textId="77777777" w:rsidR="00A422F6" w:rsidRPr="00315BD3" w:rsidRDefault="00A422F6" w:rsidP="00A422F6">
      <w:pPr>
        <w:rPr>
          <w:bCs/>
          <w:sz w:val="20"/>
          <w:szCs w:val="20"/>
        </w:rPr>
      </w:pPr>
    </w:p>
    <w:p w14:paraId="1AC46C38" w14:textId="77777777" w:rsidR="00A422F6" w:rsidRPr="00CB5583" w:rsidRDefault="00534075" w:rsidP="00534075">
      <w:pPr>
        <w:pStyle w:val="af3"/>
        <w:shd w:val="clear" w:color="auto" w:fill="FFFFFF"/>
        <w:autoSpaceDE w:val="0"/>
        <w:autoSpaceDN w:val="0"/>
        <w:adjustRightInd w:val="0"/>
        <w:spacing w:after="0" w:line="240" w:lineRule="auto"/>
        <w:ind w:left="709"/>
        <w:contextualSpacing w:val="0"/>
        <w:jc w:val="both"/>
        <w:rPr>
          <w:rFonts w:ascii="Times New Roman" w:hAnsi="Times New Roman"/>
          <w:b/>
          <w:sz w:val="26"/>
          <w:szCs w:val="26"/>
        </w:rPr>
      </w:pPr>
      <w:r>
        <w:rPr>
          <w:rFonts w:ascii="Times New Roman" w:hAnsi="Times New Roman"/>
          <w:b/>
          <w:color w:val="000000"/>
          <w:sz w:val="26"/>
          <w:szCs w:val="26"/>
        </w:rPr>
        <w:t xml:space="preserve">9. </w:t>
      </w:r>
      <w:r w:rsidR="00A422F6" w:rsidRPr="00CB5583">
        <w:rPr>
          <w:rFonts w:ascii="Times New Roman" w:hAnsi="Times New Roman"/>
          <w:b/>
          <w:color w:val="000000"/>
          <w:sz w:val="26"/>
          <w:szCs w:val="26"/>
        </w:rPr>
        <w:t>Правовая охрана объекта авторского права возникает:</w:t>
      </w:r>
    </w:p>
    <w:p w14:paraId="7C786A12" w14:textId="77777777" w:rsidR="00A422F6" w:rsidRPr="00CB5583" w:rsidRDefault="00D21076" w:rsidP="00D21076">
      <w:pPr>
        <w:shd w:val="clear" w:color="auto" w:fill="FFFFFF"/>
        <w:tabs>
          <w:tab w:val="left" w:pos="1134"/>
        </w:tabs>
        <w:autoSpaceDE w:val="0"/>
        <w:autoSpaceDN w:val="0"/>
        <w:adjustRightInd w:val="0"/>
        <w:jc w:val="both"/>
        <w:rPr>
          <w:sz w:val="26"/>
          <w:szCs w:val="26"/>
        </w:rPr>
      </w:pPr>
      <w:r>
        <w:rPr>
          <w:color w:val="000000"/>
          <w:sz w:val="26"/>
          <w:szCs w:val="26"/>
        </w:rPr>
        <w:t>1)</w:t>
      </w:r>
      <w:r>
        <w:rPr>
          <w:color w:val="000000"/>
          <w:sz w:val="26"/>
          <w:szCs w:val="26"/>
        </w:rPr>
        <w:tab/>
      </w:r>
      <w:r w:rsidR="00A422F6" w:rsidRPr="00CB5583">
        <w:rPr>
          <w:color w:val="000000"/>
          <w:sz w:val="26"/>
          <w:szCs w:val="26"/>
        </w:rPr>
        <w:t>В силу оформления договора между автором и работодателем об условиях использования и размере вознаграждения.</w:t>
      </w:r>
    </w:p>
    <w:p w14:paraId="328A2A8D" w14:textId="77777777" w:rsidR="00A422F6" w:rsidRPr="00CB5583" w:rsidRDefault="00D21076" w:rsidP="00D21076">
      <w:pPr>
        <w:shd w:val="clear" w:color="auto" w:fill="FFFFFF"/>
        <w:tabs>
          <w:tab w:val="left" w:pos="1134"/>
        </w:tabs>
        <w:autoSpaceDE w:val="0"/>
        <w:autoSpaceDN w:val="0"/>
        <w:adjustRightInd w:val="0"/>
        <w:jc w:val="both"/>
        <w:rPr>
          <w:sz w:val="26"/>
          <w:szCs w:val="26"/>
        </w:rPr>
      </w:pPr>
      <w:r>
        <w:rPr>
          <w:color w:val="000000"/>
          <w:sz w:val="26"/>
          <w:szCs w:val="26"/>
        </w:rPr>
        <w:t>2)</w:t>
      </w:r>
      <w:r>
        <w:rPr>
          <w:color w:val="000000"/>
          <w:sz w:val="26"/>
          <w:szCs w:val="26"/>
        </w:rPr>
        <w:tab/>
      </w:r>
      <w:r w:rsidR="00A422F6" w:rsidRPr="00CB5583">
        <w:rPr>
          <w:color w:val="000000"/>
          <w:sz w:val="26"/>
          <w:szCs w:val="26"/>
        </w:rPr>
        <w:t>В силу создания объекта.</w:t>
      </w:r>
    </w:p>
    <w:p w14:paraId="798F405B" w14:textId="77777777" w:rsidR="00A422F6" w:rsidRPr="00CB5583" w:rsidRDefault="00D21076" w:rsidP="00D21076">
      <w:pPr>
        <w:shd w:val="clear" w:color="auto" w:fill="FFFFFF"/>
        <w:tabs>
          <w:tab w:val="left" w:pos="1134"/>
        </w:tabs>
        <w:autoSpaceDE w:val="0"/>
        <w:autoSpaceDN w:val="0"/>
        <w:adjustRightInd w:val="0"/>
        <w:jc w:val="both"/>
        <w:rPr>
          <w:sz w:val="26"/>
          <w:szCs w:val="26"/>
        </w:rPr>
      </w:pPr>
      <w:r>
        <w:rPr>
          <w:color w:val="000000"/>
          <w:sz w:val="26"/>
          <w:szCs w:val="26"/>
        </w:rPr>
        <w:t>3)</w:t>
      </w:r>
      <w:r>
        <w:rPr>
          <w:color w:val="000000"/>
          <w:sz w:val="26"/>
          <w:szCs w:val="26"/>
        </w:rPr>
        <w:tab/>
      </w:r>
      <w:r w:rsidR="00A422F6" w:rsidRPr="00CB5583">
        <w:rPr>
          <w:color w:val="000000"/>
          <w:sz w:val="26"/>
          <w:szCs w:val="26"/>
        </w:rPr>
        <w:t>В результате регистрации объекта.</w:t>
      </w:r>
    </w:p>
    <w:p w14:paraId="07A4DACC" w14:textId="77777777" w:rsidR="00A422F6" w:rsidRPr="00315BD3" w:rsidRDefault="00A422F6" w:rsidP="00A422F6">
      <w:pPr>
        <w:shd w:val="clear" w:color="auto" w:fill="FFFFFF"/>
        <w:autoSpaceDE w:val="0"/>
        <w:autoSpaceDN w:val="0"/>
        <w:adjustRightInd w:val="0"/>
        <w:jc w:val="both"/>
        <w:rPr>
          <w:color w:val="000000"/>
          <w:sz w:val="20"/>
          <w:szCs w:val="20"/>
        </w:rPr>
      </w:pPr>
    </w:p>
    <w:p w14:paraId="5A6A81C6" w14:textId="77777777" w:rsidR="00A422F6" w:rsidRPr="00CB5583" w:rsidRDefault="00A422F6" w:rsidP="00A422F6">
      <w:pPr>
        <w:shd w:val="clear" w:color="auto" w:fill="FFFFFF"/>
        <w:autoSpaceDE w:val="0"/>
        <w:autoSpaceDN w:val="0"/>
        <w:adjustRightInd w:val="0"/>
        <w:jc w:val="both"/>
        <w:rPr>
          <w:b/>
          <w:sz w:val="26"/>
          <w:szCs w:val="26"/>
        </w:rPr>
      </w:pPr>
      <w:r w:rsidRPr="00CB5583">
        <w:rPr>
          <w:b/>
          <w:color w:val="000000"/>
          <w:sz w:val="26"/>
          <w:szCs w:val="26"/>
        </w:rPr>
        <w:t>10. Можно ли получить патент на изобретение на программу для ЭВМ, позволяющую решать математические задачи особой сложности?</w:t>
      </w:r>
    </w:p>
    <w:p w14:paraId="43017593" w14:textId="77777777" w:rsidR="00A422F6" w:rsidRPr="00CB5583" w:rsidRDefault="00D21076" w:rsidP="00D21076">
      <w:pPr>
        <w:shd w:val="clear" w:color="auto" w:fill="FFFFFF"/>
        <w:tabs>
          <w:tab w:val="left" w:pos="1134"/>
        </w:tabs>
        <w:autoSpaceDE w:val="0"/>
        <w:autoSpaceDN w:val="0"/>
        <w:adjustRightInd w:val="0"/>
        <w:jc w:val="both"/>
        <w:rPr>
          <w:sz w:val="26"/>
          <w:szCs w:val="26"/>
        </w:rPr>
      </w:pPr>
      <w:r>
        <w:rPr>
          <w:color w:val="000000"/>
          <w:sz w:val="26"/>
          <w:szCs w:val="26"/>
        </w:rPr>
        <w:t>1)</w:t>
      </w:r>
      <w:r>
        <w:rPr>
          <w:color w:val="000000"/>
          <w:sz w:val="26"/>
          <w:szCs w:val="26"/>
        </w:rPr>
        <w:tab/>
      </w:r>
      <w:r w:rsidR="00A422F6" w:rsidRPr="00CB5583">
        <w:rPr>
          <w:color w:val="000000"/>
          <w:sz w:val="26"/>
          <w:szCs w:val="26"/>
        </w:rPr>
        <w:t>Да, если программа отвечает признакам новизны, оригинальности и</w:t>
      </w:r>
      <w:r w:rsidR="00315BD3">
        <w:rPr>
          <w:color w:val="000000"/>
          <w:sz w:val="26"/>
          <w:szCs w:val="26"/>
        </w:rPr>
        <w:t> </w:t>
      </w:r>
      <w:r w:rsidR="00A422F6" w:rsidRPr="00CB5583">
        <w:rPr>
          <w:color w:val="000000"/>
          <w:sz w:val="26"/>
          <w:szCs w:val="26"/>
        </w:rPr>
        <w:t>промышленной применимости.</w:t>
      </w:r>
    </w:p>
    <w:p w14:paraId="2A0870C7" w14:textId="77777777" w:rsidR="00A422F6" w:rsidRPr="00CB5583" w:rsidRDefault="00D21076" w:rsidP="00D21076">
      <w:pPr>
        <w:shd w:val="clear" w:color="auto" w:fill="FFFFFF"/>
        <w:tabs>
          <w:tab w:val="left" w:pos="1134"/>
        </w:tabs>
        <w:autoSpaceDE w:val="0"/>
        <w:autoSpaceDN w:val="0"/>
        <w:adjustRightInd w:val="0"/>
        <w:jc w:val="both"/>
        <w:rPr>
          <w:sz w:val="26"/>
          <w:szCs w:val="26"/>
        </w:rPr>
      </w:pPr>
      <w:r>
        <w:rPr>
          <w:color w:val="000000"/>
          <w:sz w:val="26"/>
          <w:szCs w:val="26"/>
        </w:rPr>
        <w:t>2)</w:t>
      </w:r>
      <w:r>
        <w:rPr>
          <w:color w:val="000000"/>
          <w:sz w:val="26"/>
          <w:szCs w:val="26"/>
        </w:rPr>
        <w:tab/>
      </w:r>
      <w:r w:rsidR="00A422F6" w:rsidRPr="00CB5583">
        <w:rPr>
          <w:color w:val="000000"/>
          <w:sz w:val="26"/>
          <w:szCs w:val="26"/>
        </w:rPr>
        <w:t>Нет, т.к. программа для ЭВМ не является объектом патентных прав.</w:t>
      </w:r>
    </w:p>
    <w:p w14:paraId="20DB5D1C" w14:textId="77777777" w:rsidR="00A422F6" w:rsidRPr="00CB5583" w:rsidRDefault="00D21076" w:rsidP="00D21076">
      <w:pPr>
        <w:pStyle w:val="Default"/>
        <w:tabs>
          <w:tab w:val="left" w:pos="1134"/>
        </w:tabs>
        <w:ind w:firstLine="709"/>
        <w:jc w:val="both"/>
        <w:rPr>
          <w:sz w:val="26"/>
          <w:szCs w:val="26"/>
        </w:rPr>
      </w:pPr>
      <w:r>
        <w:rPr>
          <w:sz w:val="26"/>
          <w:szCs w:val="26"/>
        </w:rPr>
        <w:t>3)</w:t>
      </w:r>
      <w:r>
        <w:rPr>
          <w:sz w:val="26"/>
          <w:szCs w:val="26"/>
        </w:rPr>
        <w:tab/>
      </w:r>
      <w:r w:rsidR="00A422F6" w:rsidRPr="00CB5583">
        <w:rPr>
          <w:sz w:val="26"/>
          <w:szCs w:val="26"/>
        </w:rPr>
        <w:t>На усмотрение создателя программы.</w:t>
      </w:r>
    </w:p>
    <w:p w14:paraId="1A8FB458" w14:textId="77777777" w:rsidR="00A422F6" w:rsidRPr="00315BD3" w:rsidRDefault="00A422F6" w:rsidP="00A422F6">
      <w:pPr>
        <w:pStyle w:val="Default"/>
        <w:ind w:firstLine="709"/>
        <w:jc w:val="both"/>
        <w:rPr>
          <w:sz w:val="20"/>
          <w:szCs w:val="20"/>
        </w:rPr>
      </w:pPr>
    </w:p>
    <w:p w14:paraId="16065E27" w14:textId="0A6F3BD5" w:rsidR="00A422F6" w:rsidRPr="003A2C51" w:rsidRDefault="009C0796" w:rsidP="00A422F6">
      <w:pPr>
        <w:pStyle w:val="Default"/>
        <w:ind w:firstLine="709"/>
        <w:jc w:val="center"/>
        <w:rPr>
          <w:sz w:val="26"/>
          <w:szCs w:val="26"/>
        </w:rPr>
      </w:pPr>
      <w:r w:rsidRPr="00332B64">
        <w:rPr>
          <w:sz w:val="26"/>
          <w:szCs w:val="26"/>
        </w:rPr>
        <w:t>БЛОК</w:t>
      </w:r>
      <w:r w:rsidR="00A422F6" w:rsidRPr="003A2C51">
        <w:rPr>
          <w:sz w:val="26"/>
          <w:szCs w:val="26"/>
        </w:rPr>
        <w:t xml:space="preserve"> 3</w:t>
      </w:r>
      <w:r w:rsidR="00FD14AE" w:rsidRPr="003A2C51">
        <w:rPr>
          <w:sz w:val="26"/>
          <w:szCs w:val="26"/>
        </w:rPr>
        <w:t xml:space="preserve"> ПРАКТИЧЕСКОЕ ЗАДАНИЕ</w:t>
      </w:r>
    </w:p>
    <w:p w14:paraId="0D56AAE7" w14:textId="77777777" w:rsidR="00A422F6" w:rsidRPr="003A2C51" w:rsidRDefault="00E3778B" w:rsidP="00A422F6">
      <w:pPr>
        <w:pStyle w:val="Default"/>
        <w:ind w:firstLine="709"/>
        <w:jc w:val="both"/>
        <w:rPr>
          <w:sz w:val="26"/>
          <w:szCs w:val="26"/>
        </w:rPr>
      </w:pPr>
      <w:r w:rsidRPr="003A2C51">
        <w:rPr>
          <w:sz w:val="26"/>
          <w:szCs w:val="26"/>
        </w:rPr>
        <w:t>Время выполнения – 60</w:t>
      </w:r>
      <w:r w:rsidR="00A422F6" w:rsidRPr="003A2C51">
        <w:rPr>
          <w:sz w:val="26"/>
          <w:szCs w:val="26"/>
        </w:rPr>
        <w:t xml:space="preserve"> мин.</w:t>
      </w:r>
    </w:p>
    <w:p w14:paraId="50E72440" w14:textId="77777777" w:rsidR="00A422F6" w:rsidRPr="00CB5583" w:rsidRDefault="00A422F6" w:rsidP="00A422F6">
      <w:pPr>
        <w:pStyle w:val="Default"/>
        <w:ind w:firstLine="709"/>
        <w:jc w:val="both"/>
        <w:rPr>
          <w:sz w:val="26"/>
          <w:szCs w:val="26"/>
        </w:rPr>
      </w:pPr>
      <w:r w:rsidRPr="003A2C51">
        <w:rPr>
          <w:sz w:val="26"/>
          <w:szCs w:val="26"/>
        </w:rPr>
        <w:t xml:space="preserve">Задача. Максимальный балл – 40 (правильное решение 1 задачи – </w:t>
      </w:r>
      <w:r w:rsidR="00FD14AE" w:rsidRPr="003A2C51">
        <w:rPr>
          <w:sz w:val="26"/>
          <w:szCs w:val="26"/>
        </w:rPr>
        <w:t xml:space="preserve">максимально </w:t>
      </w:r>
      <w:r w:rsidR="003A2C51" w:rsidRPr="003A2C51">
        <w:rPr>
          <w:sz w:val="26"/>
          <w:szCs w:val="26"/>
        </w:rPr>
        <w:t>20 </w:t>
      </w:r>
      <w:r w:rsidRPr="003A2C51">
        <w:rPr>
          <w:sz w:val="26"/>
          <w:szCs w:val="26"/>
        </w:rPr>
        <w:t>баллов).</w:t>
      </w:r>
      <w:r w:rsidRPr="00CB5583">
        <w:rPr>
          <w:sz w:val="26"/>
          <w:szCs w:val="26"/>
        </w:rPr>
        <w:t xml:space="preserve"> </w:t>
      </w:r>
    </w:p>
    <w:p w14:paraId="4E669E44" w14:textId="77777777" w:rsidR="00A422F6" w:rsidRPr="00CB5583" w:rsidRDefault="00A422F6" w:rsidP="00A422F6">
      <w:pPr>
        <w:pStyle w:val="Default"/>
        <w:ind w:firstLine="709"/>
        <w:jc w:val="both"/>
        <w:rPr>
          <w:sz w:val="26"/>
          <w:szCs w:val="26"/>
        </w:rPr>
      </w:pPr>
      <w:r w:rsidRPr="00CB5583">
        <w:rPr>
          <w:sz w:val="26"/>
          <w:szCs w:val="26"/>
        </w:rPr>
        <w:t xml:space="preserve">Решите предложенные задачи, дав развернутый ответ на все поставленные к ним вопросы. </w:t>
      </w:r>
    </w:p>
    <w:p w14:paraId="51D26993" w14:textId="77777777" w:rsidR="00A422F6" w:rsidRPr="00CB5583" w:rsidRDefault="00A422F6" w:rsidP="00A422F6">
      <w:pPr>
        <w:jc w:val="both"/>
        <w:rPr>
          <w:sz w:val="26"/>
          <w:szCs w:val="26"/>
        </w:rPr>
      </w:pPr>
      <w:r w:rsidRPr="00CB5583">
        <w:rPr>
          <w:sz w:val="26"/>
          <w:szCs w:val="26"/>
        </w:rPr>
        <w:t>Обоснуйте Вашу правовую позицию.</w:t>
      </w:r>
    </w:p>
    <w:p w14:paraId="10290233" w14:textId="77777777" w:rsidR="00A422F6" w:rsidRPr="00CB5583" w:rsidRDefault="00A422F6" w:rsidP="00A422F6">
      <w:pPr>
        <w:pStyle w:val="Default"/>
        <w:ind w:firstLine="709"/>
        <w:jc w:val="center"/>
        <w:rPr>
          <w:b/>
          <w:sz w:val="26"/>
          <w:szCs w:val="26"/>
        </w:rPr>
      </w:pPr>
      <w:r w:rsidRPr="00CB5583">
        <w:rPr>
          <w:b/>
          <w:sz w:val="26"/>
          <w:szCs w:val="26"/>
        </w:rPr>
        <w:t>Задача 1</w:t>
      </w:r>
    </w:p>
    <w:p w14:paraId="1046112F" w14:textId="77777777" w:rsidR="00A422F6" w:rsidRPr="00CB5583" w:rsidRDefault="00A422F6" w:rsidP="00A422F6">
      <w:pPr>
        <w:jc w:val="both"/>
        <w:rPr>
          <w:sz w:val="26"/>
          <w:szCs w:val="26"/>
        </w:rPr>
      </w:pPr>
      <w:r w:rsidRPr="00CB5583">
        <w:rPr>
          <w:sz w:val="26"/>
          <w:szCs w:val="26"/>
        </w:rPr>
        <w:t>ЗАО «</w:t>
      </w:r>
      <w:proofErr w:type="spellStart"/>
      <w:r w:rsidRPr="00CB5583">
        <w:rPr>
          <w:sz w:val="26"/>
          <w:szCs w:val="26"/>
        </w:rPr>
        <w:t>Пересвет</w:t>
      </w:r>
      <w:proofErr w:type="spellEnd"/>
      <w:r w:rsidRPr="00CB5583">
        <w:rPr>
          <w:sz w:val="26"/>
          <w:szCs w:val="26"/>
        </w:rPr>
        <w:t>» заключило с ООО «</w:t>
      </w:r>
      <w:proofErr w:type="spellStart"/>
      <w:r w:rsidRPr="00CB5583">
        <w:rPr>
          <w:sz w:val="26"/>
          <w:szCs w:val="26"/>
        </w:rPr>
        <w:t>Челубей</w:t>
      </w:r>
      <w:proofErr w:type="spellEnd"/>
      <w:r w:rsidRPr="00CB5583">
        <w:rPr>
          <w:sz w:val="26"/>
          <w:szCs w:val="26"/>
        </w:rPr>
        <w:t xml:space="preserve">» договор поставки на период </w:t>
      </w:r>
      <w:r w:rsidR="00147F46">
        <w:rPr>
          <w:sz w:val="26"/>
          <w:szCs w:val="26"/>
        </w:rPr>
        <w:br/>
      </w:r>
      <w:r w:rsidRPr="00CB5583">
        <w:rPr>
          <w:sz w:val="26"/>
          <w:szCs w:val="26"/>
        </w:rPr>
        <w:t>с 1 января по 31 декабря 2013 года. По условиям договора ЗАО «</w:t>
      </w:r>
      <w:proofErr w:type="spellStart"/>
      <w:r w:rsidRPr="00CB5583">
        <w:rPr>
          <w:sz w:val="26"/>
          <w:szCs w:val="26"/>
        </w:rPr>
        <w:t>Пересвет</w:t>
      </w:r>
      <w:proofErr w:type="spellEnd"/>
      <w:r w:rsidRPr="00CB5583">
        <w:rPr>
          <w:sz w:val="26"/>
          <w:szCs w:val="26"/>
        </w:rPr>
        <w:t>» обязалось ежемесячно поставлять ООО «</w:t>
      </w:r>
      <w:proofErr w:type="spellStart"/>
      <w:r w:rsidRPr="00CB5583">
        <w:rPr>
          <w:sz w:val="26"/>
          <w:szCs w:val="26"/>
        </w:rPr>
        <w:t>Челубей</w:t>
      </w:r>
      <w:proofErr w:type="spellEnd"/>
      <w:r w:rsidRPr="00CB5583">
        <w:rPr>
          <w:sz w:val="26"/>
          <w:szCs w:val="26"/>
        </w:rPr>
        <w:t>» товары, а ООО «</w:t>
      </w:r>
      <w:proofErr w:type="spellStart"/>
      <w:r w:rsidRPr="00CB5583">
        <w:rPr>
          <w:sz w:val="26"/>
          <w:szCs w:val="26"/>
        </w:rPr>
        <w:t>Челубей</w:t>
      </w:r>
      <w:proofErr w:type="spellEnd"/>
      <w:r w:rsidRPr="00CB5583">
        <w:rPr>
          <w:sz w:val="26"/>
          <w:szCs w:val="26"/>
        </w:rPr>
        <w:t>» должно было оплачивать их через месяц после поставки.</w:t>
      </w:r>
    </w:p>
    <w:p w14:paraId="6B0DE375" w14:textId="77777777" w:rsidR="00A422F6" w:rsidRPr="00CB5583" w:rsidRDefault="00A422F6" w:rsidP="00A422F6">
      <w:pPr>
        <w:jc w:val="both"/>
        <w:rPr>
          <w:sz w:val="26"/>
          <w:szCs w:val="26"/>
        </w:rPr>
      </w:pPr>
      <w:r w:rsidRPr="00CB5583">
        <w:rPr>
          <w:sz w:val="26"/>
          <w:szCs w:val="26"/>
        </w:rPr>
        <w:lastRenderedPageBreak/>
        <w:t>Поставив очередную партию товара в марте 2013</w:t>
      </w:r>
      <w:r w:rsidR="00147F46">
        <w:rPr>
          <w:sz w:val="26"/>
          <w:szCs w:val="26"/>
        </w:rPr>
        <w:t xml:space="preserve"> </w:t>
      </w:r>
      <w:r w:rsidRPr="00CB5583">
        <w:rPr>
          <w:sz w:val="26"/>
          <w:szCs w:val="26"/>
        </w:rPr>
        <w:t>г</w:t>
      </w:r>
      <w:r w:rsidR="00147F46">
        <w:rPr>
          <w:sz w:val="26"/>
          <w:szCs w:val="26"/>
        </w:rPr>
        <w:t>ода</w:t>
      </w:r>
      <w:r w:rsidRPr="00CB5583">
        <w:rPr>
          <w:sz w:val="26"/>
          <w:szCs w:val="26"/>
        </w:rPr>
        <w:t>, ЗАО «</w:t>
      </w:r>
      <w:proofErr w:type="spellStart"/>
      <w:r w:rsidRPr="00CB5583">
        <w:rPr>
          <w:sz w:val="26"/>
          <w:szCs w:val="26"/>
        </w:rPr>
        <w:t>Пересвет</w:t>
      </w:r>
      <w:proofErr w:type="spellEnd"/>
      <w:r w:rsidRPr="00CB5583">
        <w:rPr>
          <w:sz w:val="26"/>
          <w:szCs w:val="26"/>
        </w:rPr>
        <w:t xml:space="preserve">» </w:t>
      </w:r>
      <w:r w:rsidR="005F58EB">
        <w:rPr>
          <w:sz w:val="26"/>
          <w:szCs w:val="26"/>
        </w:rPr>
        <w:t>0</w:t>
      </w:r>
      <w:r w:rsidRPr="00CB5583">
        <w:rPr>
          <w:sz w:val="26"/>
          <w:szCs w:val="26"/>
        </w:rPr>
        <w:t>2 апреля 2013</w:t>
      </w:r>
      <w:r w:rsidR="00147F46">
        <w:rPr>
          <w:sz w:val="26"/>
          <w:szCs w:val="26"/>
        </w:rPr>
        <w:t xml:space="preserve"> </w:t>
      </w:r>
      <w:r w:rsidRPr="00CB5583">
        <w:rPr>
          <w:sz w:val="26"/>
          <w:szCs w:val="26"/>
        </w:rPr>
        <w:t>г</w:t>
      </w:r>
      <w:r w:rsidR="00147F46">
        <w:rPr>
          <w:sz w:val="26"/>
          <w:szCs w:val="26"/>
        </w:rPr>
        <w:t>ода</w:t>
      </w:r>
      <w:r w:rsidRPr="00CB5583">
        <w:rPr>
          <w:sz w:val="26"/>
          <w:szCs w:val="26"/>
        </w:rPr>
        <w:t xml:space="preserve"> уступило право на получение от ООО «</w:t>
      </w:r>
      <w:proofErr w:type="spellStart"/>
      <w:r w:rsidRPr="00CB5583">
        <w:rPr>
          <w:sz w:val="26"/>
          <w:szCs w:val="26"/>
        </w:rPr>
        <w:t>Челубей</w:t>
      </w:r>
      <w:proofErr w:type="spellEnd"/>
      <w:r w:rsidRPr="00CB5583">
        <w:rPr>
          <w:sz w:val="26"/>
          <w:szCs w:val="26"/>
        </w:rPr>
        <w:t>» оплаты за эту (мартовскую) поставку третьему лицу - ОАО «Вит».</w:t>
      </w:r>
    </w:p>
    <w:p w14:paraId="0EDBDFDD" w14:textId="77777777" w:rsidR="00A422F6" w:rsidRPr="00CB5583" w:rsidRDefault="00A422F6" w:rsidP="00A422F6">
      <w:pPr>
        <w:jc w:val="both"/>
        <w:rPr>
          <w:sz w:val="26"/>
          <w:szCs w:val="26"/>
        </w:rPr>
      </w:pPr>
      <w:r w:rsidRPr="00CB5583">
        <w:rPr>
          <w:sz w:val="26"/>
          <w:szCs w:val="26"/>
        </w:rPr>
        <w:t>Новый кредитор - ОАО «Вит» предъявило требование к ООО «</w:t>
      </w:r>
      <w:proofErr w:type="spellStart"/>
      <w:r w:rsidRPr="00CB5583">
        <w:rPr>
          <w:sz w:val="26"/>
          <w:szCs w:val="26"/>
        </w:rPr>
        <w:t>Челубей</w:t>
      </w:r>
      <w:proofErr w:type="spellEnd"/>
      <w:r w:rsidRPr="00CB5583">
        <w:rPr>
          <w:sz w:val="26"/>
          <w:szCs w:val="26"/>
        </w:rPr>
        <w:t>», однако ООО «</w:t>
      </w:r>
      <w:proofErr w:type="spellStart"/>
      <w:r w:rsidRPr="00CB5583">
        <w:rPr>
          <w:sz w:val="26"/>
          <w:szCs w:val="26"/>
        </w:rPr>
        <w:t>Челубей</w:t>
      </w:r>
      <w:proofErr w:type="spellEnd"/>
      <w:r w:rsidRPr="00CB5583">
        <w:rPr>
          <w:sz w:val="26"/>
          <w:szCs w:val="26"/>
        </w:rPr>
        <w:t>» отказалось оплачивать мартовский товар.</w:t>
      </w:r>
    </w:p>
    <w:p w14:paraId="2427EB8B" w14:textId="77777777" w:rsidR="00A422F6" w:rsidRPr="00CB5583" w:rsidRDefault="00A422F6" w:rsidP="00A422F6">
      <w:pPr>
        <w:jc w:val="both"/>
        <w:rPr>
          <w:sz w:val="26"/>
          <w:szCs w:val="26"/>
        </w:rPr>
      </w:pPr>
      <w:proofErr w:type="gramStart"/>
      <w:r w:rsidRPr="00CB5583">
        <w:rPr>
          <w:sz w:val="26"/>
          <w:szCs w:val="26"/>
        </w:rPr>
        <w:t>ООО «</w:t>
      </w:r>
      <w:proofErr w:type="spellStart"/>
      <w:r w:rsidRPr="00CB5583">
        <w:rPr>
          <w:sz w:val="26"/>
          <w:szCs w:val="26"/>
        </w:rPr>
        <w:t>Челубей</w:t>
      </w:r>
      <w:proofErr w:type="spellEnd"/>
      <w:r w:rsidRPr="00CB5583">
        <w:rPr>
          <w:sz w:val="26"/>
          <w:szCs w:val="26"/>
        </w:rPr>
        <w:t>» мотивировало свой отказ тем, что оно не получало никакого уведомления об уступке, а ГК РФ предполагает полную замену кредитора в</w:t>
      </w:r>
      <w:r w:rsidR="00315BD3">
        <w:rPr>
          <w:sz w:val="26"/>
          <w:szCs w:val="26"/>
        </w:rPr>
        <w:t> </w:t>
      </w:r>
      <w:r w:rsidRPr="00CB5583">
        <w:rPr>
          <w:sz w:val="26"/>
          <w:szCs w:val="26"/>
        </w:rPr>
        <w:t>обязательстве, а также тем, что ООО «</w:t>
      </w:r>
      <w:proofErr w:type="spellStart"/>
      <w:r w:rsidRPr="00CB5583">
        <w:rPr>
          <w:sz w:val="26"/>
          <w:szCs w:val="26"/>
        </w:rPr>
        <w:t>Челубей</w:t>
      </w:r>
      <w:proofErr w:type="spellEnd"/>
      <w:r w:rsidRPr="00CB5583">
        <w:rPr>
          <w:sz w:val="26"/>
          <w:szCs w:val="26"/>
        </w:rPr>
        <w:t>» не давало своего согласия на такую замену (и не даст, т.к. заинтересовано в том, чтобы продолжать получать поставки товаров от ЗАО «</w:t>
      </w:r>
      <w:proofErr w:type="spellStart"/>
      <w:r w:rsidRPr="00CB5583">
        <w:rPr>
          <w:sz w:val="26"/>
          <w:szCs w:val="26"/>
        </w:rPr>
        <w:t>Пересвет</w:t>
      </w:r>
      <w:proofErr w:type="spellEnd"/>
      <w:r w:rsidRPr="00CB5583">
        <w:rPr>
          <w:sz w:val="26"/>
          <w:szCs w:val="26"/>
        </w:rPr>
        <w:t>», отношения с которым являются длящимися).</w:t>
      </w:r>
      <w:proofErr w:type="gramEnd"/>
      <w:r w:rsidRPr="00CB5583">
        <w:rPr>
          <w:sz w:val="26"/>
          <w:szCs w:val="26"/>
        </w:rPr>
        <w:t xml:space="preserve"> Кроме того оно считает, что их отношения носят личный характер. В связи с этим соглашение об</w:t>
      </w:r>
      <w:r w:rsidR="00315BD3">
        <w:rPr>
          <w:sz w:val="26"/>
          <w:szCs w:val="26"/>
        </w:rPr>
        <w:t> </w:t>
      </w:r>
      <w:r w:rsidRPr="00CB5583">
        <w:rPr>
          <w:sz w:val="26"/>
          <w:szCs w:val="26"/>
        </w:rPr>
        <w:t>уступке права (требования) противоречит нормам ГК РФ и, соответственно, является ничтожным.</w:t>
      </w:r>
    </w:p>
    <w:p w14:paraId="2A83E733" w14:textId="77777777" w:rsidR="00A422F6" w:rsidRPr="00CB5583" w:rsidRDefault="00A422F6" w:rsidP="00A422F6">
      <w:pPr>
        <w:jc w:val="both"/>
        <w:rPr>
          <w:b/>
          <w:sz w:val="26"/>
          <w:szCs w:val="26"/>
        </w:rPr>
      </w:pPr>
      <w:r w:rsidRPr="00CB5583">
        <w:rPr>
          <w:b/>
          <w:sz w:val="26"/>
          <w:szCs w:val="26"/>
        </w:rPr>
        <w:t>Вопросы:</w:t>
      </w:r>
    </w:p>
    <w:p w14:paraId="21494FBE" w14:textId="77777777" w:rsidR="00A422F6" w:rsidRPr="00CB5583" w:rsidRDefault="00A422F6" w:rsidP="005B46AF">
      <w:pPr>
        <w:pStyle w:val="af3"/>
        <w:numPr>
          <w:ilvl w:val="0"/>
          <w:numId w:val="10"/>
        </w:numPr>
        <w:tabs>
          <w:tab w:val="left" w:pos="1134"/>
        </w:tabs>
        <w:spacing w:after="0" w:line="240" w:lineRule="auto"/>
        <w:ind w:left="0" w:firstLine="709"/>
        <w:contextualSpacing w:val="0"/>
        <w:jc w:val="both"/>
        <w:rPr>
          <w:rFonts w:ascii="Times New Roman" w:hAnsi="Times New Roman"/>
          <w:sz w:val="26"/>
          <w:szCs w:val="26"/>
        </w:rPr>
      </w:pPr>
      <w:r w:rsidRPr="00CB5583">
        <w:rPr>
          <w:rFonts w:ascii="Times New Roman" w:hAnsi="Times New Roman"/>
          <w:sz w:val="26"/>
          <w:szCs w:val="26"/>
        </w:rPr>
        <w:t>Оцените правомерность уступки обществом «</w:t>
      </w:r>
      <w:proofErr w:type="spellStart"/>
      <w:r w:rsidRPr="00CB5583">
        <w:rPr>
          <w:rFonts w:ascii="Times New Roman" w:hAnsi="Times New Roman"/>
          <w:sz w:val="26"/>
          <w:szCs w:val="26"/>
        </w:rPr>
        <w:t>Пересвет</w:t>
      </w:r>
      <w:proofErr w:type="spellEnd"/>
      <w:r w:rsidRPr="00CB5583">
        <w:rPr>
          <w:rFonts w:ascii="Times New Roman" w:hAnsi="Times New Roman"/>
          <w:sz w:val="26"/>
          <w:szCs w:val="26"/>
        </w:rPr>
        <w:t>» обществу «Вит» права на получение от ООО «</w:t>
      </w:r>
      <w:proofErr w:type="spellStart"/>
      <w:r w:rsidRPr="00CB5583">
        <w:rPr>
          <w:rFonts w:ascii="Times New Roman" w:hAnsi="Times New Roman"/>
          <w:sz w:val="26"/>
          <w:szCs w:val="26"/>
        </w:rPr>
        <w:t>Челубей</w:t>
      </w:r>
      <w:proofErr w:type="spellEnd"/>
      <w:r w:rsidRPr="00CB5583">
        <w:rPr>
          <w:rFonts w:ascii="Times New Roman" w:hAnsi="Times New Roman"/>
          <w:sz w:val="26"/>
          <w:szCs w:val="26"/>
        </w:rPr>
        <w:t>» оплаты за мартовскую поставку.</w:t>
      </w:r>
    </w:p>
    <w:p w14:paraId="1484F90D" w14:textId="77777777" w:rsidR="00A422F6" w:rsidRPr="00CB5583" w:rsidRDefault="00A422F6" w:rsidP="005B46AF">
      <w:pPr>
        <w:pStyle w:val="af3"/>
        <w:numPr>
          <w:ilvl w:val="0"/>
          <w:numId w:val="10"/>
        </w:numPr>
        <w:tabs>
          <w:tab w:val="left" w:pos="1134"/>
        </w:tabs>
        <w:spacing w:after="0" w:line="240" w:lineRule="auto"/>
        <w:ind w:left="0" w:firstLine="709"/>
        <w:contextualSpacing w:val="0"/>
        <w:jc w:val="both"/>
        <w:rPr>
          <w:rFonts w:ascii="Times New Roman" w:hAnsi="Times New Roman"/>
          <w:sz w:val="26"/>
          <w:szCs w:val="26"/>
        </w:rPr>
      </w:pPr>
      <w:r w:rsidRPr="00CB5583">
        <w:rPr>
          <w:rFonts w:ascii="Times New Roman" w:hAnsi="Times New Roman"/>
          <w:sz w:val="26"/>
          <w:szCs w:val="26"/>
        </w:rPr>
        <w:t>Оцените доводы ООО «</w:t>
      </w:r>
      <w:proofErr w:type="spellStart"/>
      <w:r w:rsidRPr="00CB5583">
        <w:rPr>
          <w:rFonts w:ascii="Times New Roman" w:hAnsi="Times New Roman"/>
          <w:sz w:val="26"/>
          <w:szCs w:val="26"/>
        </w:rPr>
        <w:t>Челубей</w:t>
      </w:r>
      <w:proofErr w:type="spellEnd"/>
      <w:r w:rsidRPr="00CB5583">
        <w:rPr>
          <w:rFonts w:ascii="Times New Roman" w:hAnsi="Times New Roman"/>
          <w:sz w:val="26"/>
          <w:szCs w:val="26"/>
        </w:rPr>
        <w:t>».</w:t>
      </w:r>
    </w:p>
    <w:p w14:paraId="4C533712" w14:textId="77777777" w:rsidR="00A422F6" w:rsidRPr="00CB5583" w:rsidRDefault="00A422F6" w:rsidP="005B46AF">
      <w:pPr>
        <w:pStyle w:val="af3"/>
        <w:numPr>
          <w:ilvl w:val="0"/>
          <w:numId w:val="10"/>
        </w:numPr>
        <w:tabs>
          <w:tab w:val="left" w:pos="1134"/>
        </w:tabs>
        <w:spacing w:after="0" w:line="240" w:lineRule="auto"/>
        <w:ind w:left="0" w:firstLine="709"/>
        <w:contextualSpacing w:val="0"/>
        <w:jc w:val="both"/>
        <w:rPr>
          <w:rFonts w:ascii="Times New Roman" w:hAnsi="Times New Roman"/>
          <w:sz w:val="26"/>
          <w:szCs w:val="26"/>
        </w:rPr>
      </w:pPr>
      <w:r w:rsidRPr="00CB5583">
        <w:rPr>
          <w:rFonts w:ascii="Times New Roman" w:hAnsi="Times New Roman"/>
          <w:sz w:val="26"/>
          <w:szCs w:val="26"/>
        </w:rPr>
        <w:t>Какие контраргументы может привести новый кредитор?</w:t>
      </w:r>
    </w:p>
    <w:p w14:paraId="2F749517" w14:textId="77777777" w:rsidR="00A422F6" w:rsidRPr="00CB5583" w:rsidRDefault="00A422F6" w:rsidP="005B46AF">
      <w:pPr>
        <w:pStyle w:val="af3"/>
        <w:numPr>
          <w:ilvl w:val="0"/>
          <w:numId w:val="10"/>
        </w:numPr>
        <w:tabs>
          <w:tab w:val="left" w:pos="1134"/>
        </w:tabs>
        <w:spacing w:after="0" w:line="240" w:lineRule="auto"/>
        <w:ind w:left="0" w:firstLine="709"/>
        <w:contextualSpacing w:val="0"/>
        <w:jc w:val="both"/>
        <w:rPr>
          <w:rFonts w:ascii="Times New Roman" w:hAnsi="Times New Roman"/>
          <w:sz w:val="26"/>
          <w:szCs w:val="26"/>
        </w:rPr>
      </w:pPr>
      <w:r w:rsidRPr="00CB5583">
        <w:rPr>
          <w:rFonts w:ascii="Times New Roman" w:hAnsi="Times New Roman"/>
          <w:sz w:val="26"/>
          <w:szCs w:val="26"/>
        </w:rPr>
        <w:t>Выскажите мнение о том, как должен решить данное дело арбитражный суд.</w:t>
      </w:r>
    </w:p>
    <w:p w14:paraId="26886E3F" w14:textId="77777777" w:rsidR="00A422F6" w:rsidRPr="00315BD3" w:rsidRDefault="00A422F6" w:rsidP="00A422F6">
      <w:pPr>
        <w:jc w:val="both"/>
        <w:rPr>
          <w:color w:val="000000"/>
          <w:sz w:val="20"/>
          <w:szCs w:val="20"/>
        </w:rPr>
      </w:pPr>
    </w:p>
    <w:p w14:paraId="5AFA2706" w14:textId="77777777" w:rsidR="00A422F6" w:rsidRPr="00CB5583" w:rsidRDefault="00A422F6" w:rsidP="00A422F6">
      <w:pPr>
        <w:jc w:val="center"/>
        <w:rPr>
          <w:b/>
          <w:color w:val="000000"/>
          <w:sz w:val="26"/>
          <w:szCs w:val="26"/>
        </w:rPr>
      </w:pPr>
      <w:r w:rsidRPr="00CB5583">
        <w:rPr>
          <w:b/>
          <w:color w:val="000000"/>
          <w:sz w:val="26"/>
          <w:szCs w:val="26"/>
        </w:rPr>
        <w:t>Задача 2</w:t>
      </w:r>
    </w:p>
    <w:p w14:paraId="49B7FD9A" w14:textId="77777777" w:rsidR="00A422F6" w:rsidRPr="00CB5583" w:rsidRDefault="00A422F6" w:rsidP="00A422F6">
      <w:pPr>
        <w:jc w:val="both"/>
        <w:rPr>
          <w:sz w:val="26"/>
          <w:szCs w:val="26"/>
        </w:rPr>
      </w:pPr>
      <w:r w:rsidRPr="00CB5583">
        <w:rPr>
          <w:sz w:val="26"/>
          <w:szCs w:val="26"/>
        </w:rPr>
        <w:t xml:space="preserve">Московская кондитерская фабрика «Рот-Фронт» зарегистрировала товарный знак «Дачная» в отношении ряда товаров, в том числе и тех, которые не производила </w:t>
      </w:r>
      <w:r w:rsidR="005F58EB">
        <w:rPr>
          <w:sz w:val="26"/>
          <w:szCs w:val="26"/>
        </w:rPr>
        <w:br/>
      </w:r>
      <w:r w:rsidRPr="00CB5583">
        <w:rPr>
          <w:sz w:val="26"/>
          <w:szCs w:val="26"/>
        </w:rPr>
        <w:t>(муки и зерновых продуктов). ОАО «1-я Петербургская макаронная фабрика» подали заявку на регистрацию товарного знака «Дачные». Роспатент отказал в удовлетворении заявки. Однако ОАО «1-я Петербургская макаронная фабрика» не отказалась от</w:t>
      </w:r>
      <w:r w:rsidR="005F58EB">
        <w:rPr>
          <w:sz w:val="26"/>
          <w:szCs w:val="26"/>
        </w:rPr>
        <w:t> </w:t>
      </w:r>
      <w:r w:rsidRPr="00CB5583">
        <w:rPr>
          <w:sz w:val="26"/>
          <w:szCs w:val="26"/>
        </w:rPr>
        <w:t>удачного по её мнению товарного знака и обратилась к руководству «Рот-Фронт» с</w:t>
      </w:r>
      <w:r w:rsidR="005F58EB">
        <w:rPr>
          <w:sz w:val="26"/>
          <w:szCs w:val="26"/>
        </w:rPr>
        <w:t> </w:t>
      </w:r>
      <w:r w:rsidRPr="00CB5583">
        <w:rPr>
          <w:sz w:val="26"/>
          <w:szCs w:val="26"/>
        </w:rPr>
        <w:t>предложением добровольно отказаться от его регистрации в отношении муки и</w:t>
      </w:r>
      <w:r w:rsidR="005F58EB">
        <w:rPr>
          <w:sz w:val="26"/>
          <w:szCs w:val="26"/>
        </w:rPr>
        <w:t> </w:t>
      </w:r>
      <w:r w:rsidRPr="00CB5583">
        <w:rPr>
          <w:sz w:val="26"/>
          <w:szCs w:val="26"/>
        </w:rPr>
        <w:t xml:space="preserve">зерновых продуктов. В противном случае, ОАО «1-я Петербургская макаронная фабрика» потребует аннулирования регистрации спорного знака на основании его неиспользования. </w:t>
      </w:r>
    </w:p>
    <w:p w14:paraId="3288D06B" w14:textId="77777777" w:rsidR="00A422F6" w:rsidRPr="00CB5583" w:rsidRDefault="00A422F6" w:rsidP="00A422F6">
      <w:pPr>
        <w:jc w:val="both"/>
        <w:rPr>
          <w:b/>
          <w:sz w:val="26"/>
          <w:szCs w:val="26"/>
        </w:rPr>
      </w:pPr>
      <w:r w:rsidRPr="00CB5583">
        <w:rPr>
          <w:b/>
          <w:sz w:val="26"/>
          <w:szCs w:val="26"/>
        </w:rPr>
        <w:t>Вопросы:</w:t>
      </w:r>
    </w:p>
    <w:p w14:paraId="45B059AF" w14:textId="77777777" w:rsidR="00A422F6" w:rsidRPr="005F58EB" w:rsidRDefault="00A422F6" w:rsidP="005F58EB">
      <w:pPr>
        <w:pStyle w:val="af3"/>
        <w:numPr>
          <w:ilvl w:val="0"/>
          <w:numId w:val="18"/>
        </w:numPr>
        <w:tabs>
          <w:tab w:val="left" w:pos="1134"/>
        </w:tabs>
        <w:spacing w:after="0" w:line="240" w:lineRule="auto"/>
        <w:ind w:left="0" w:firstLine="709"/>
        <w:contextualSpacing w:val="0"/>
        <w:jc w:val="both"/>
        <w:rPr>
          <w:rFonts w:ascii="Times New Roman" w:hAnsi="Times New Roman"/>
          <w:sz w:val="26"/>
          <w:szCs w:val="26"/>
        </w:rPr>
      </w:pPr>
      <w:r w:rsidRPr="005F58EB">
        <w:rPr>
          <w:rFonts w:ascii="Times New Roman" w:hAnsi="Times New Roman"/>
          <w:sz w:val="26"/>
          <w:szCs w:val="26"/>
        </w:rPr>
        <w:t xml:space="preserve">Правомерен ли отказ Роспатента в удовлетворении заявки </w:t>
      </w:r>
      <w:r w:rsidR="005F58EB" w:rsidRPr="005F58EB">
        <w:rPr>
          <w:rFonts w:ascii="Times New Roman" w:hAnsi="Times New Roman"/>
          <w:sz w:val="26"/>
          <w:szCs w:val="26"/>
        </w:rPr>
        <w:br/>
      </w:r>
      <w:r w:rsidRPr="005F58EB">
        <w:rPr>
          <w:rFonts w:ascii="Times New Roman" w:hAnsi="Times New Roman"/>
          <w:sz w:val="26"/>
          <w:szCs w:val="26"/>
        </w:rPr>
        <w:t>ОАО «1-я Петербургская макаронная фабрика»?</w:t>
      </w:r>
    </w:p>
    <w:p w14:paraId="196D6CFD" w14:textId="77777777" w:rsidR="00A422F6" w:rsidRPr="005F58EB" w:rsidRDefault="00A422F6" w:rsidP="005F58EB">
      <w:pPr>
        <w:pStyle w:val="af3"/>
        <w:numPr>
          <w:ilvl w:val="0"/>
          <w:numId w:val="18"/>
        </w:numPr>
        <w:tabs>
          <w:tab w:val="left" w:pos="1134"/>
        </w:tabs>
        <w:spacing w:after="0" w:line="240" w:lineRule="auto"/>
        <w:ind w:left="0" w:firstLine="709"/>
        <w:contextualSpacing w:val="0"/>
        <w:jc w:val="both"/>
        <w:rPr>
          <w:rFonts w:ascii="Times New Roman" w:hAnsi="Times New Roman"/>
          <w:sz w:val="26"/>
          <w:szCs w:val="26"/>
        </w:rPr>
      </w:pPr>
      <w:r w:rsidRPr="005F58EB">
        <w:rPr>
          <w:rFonts w:ascii="Times New Roman" w:hAnsi="Times New Roman"/>
          <w:sz w:val="26"/>
          <w:szCs w:val="26"/>
        </w:rPr>
        <w:t xml:space="preserve">Должен ли «Рот-Фронт» в сложившейся ситуации принять предложение </w:t>
      </w:r>
      <w:r w:rsidR="005F58EB">
        <w:rPr>
          <w:rFonts w:ascii="Times New Roman" w:hAnsi="Times New Roman"/>
          <w:sz w:val="26"/>
          <w:szCs w:val="26"/>
        </w:rPr>
        <w:br/>
      </w:r>
      <w:r w:rsidRPr="005F58EB">
        <w:rPr>
          <w:rFonts w:ascii="Times New Roman" w:hAnsi="Times New Roman"/>
          <w:sz w:val="26"/>
          <w:szCs w:val="26"/>
        </w:rPr>
        <w:t>ОАО «1-я Петербургская макаронная фабрика»?</w:t>
      </w:r>
    </w:p>
    <w:p w14:paraId="15FAD44B" w14:textId="77777777" w:rsidR="00A422F6" w:rsidRPr="005F58EB" w:rsidRDefault="00A422F6" w:rsidP="005F58EB">
      <w:pPr>
        <w:pStyle w:val="af3"/>
        <w:numPr>
          <w:ilvl w:val="0"/>
          <w:numId w:val="18"/>
        </w:numPr>
        <w:tabs>
          <w:tab w:val="left" w:pos="1134"/>
        </w:tabs>
        <w:spacing w:after="0" w:line="240" w:lineRule="auto"/>
        <w:ind w:left="0" w:firstLine="709"/>
        <w:contextualSpacing w:val="0"/>
        <w:jc w:val="both"/>
        <w:rPr>
          <w:rFonts w:ascii="Times New Roman" w:hAnsi="Times New Roman"/>
          <w:sz w:val="26"/>
          <w:szCs w:val="26"/>
        </w:rPr>
      </w:pPr>
      <w:r w:rsidRPr="005F58EB">
        <w:rPr>
          <w:rFonts w:ascii="Times New Roman" w:hAnsi="Times New Roman"/>
          <w:sz w:val="26"/>
          <w:szCs w:val="26"/>
        </w:rPr>
        <w:t>Может ли «Рот-Фронт» предпринять другие действия по сохранению своего товарного знака в отношении муки и зерновых продуктов?</w:t>
      </w:r>
    </w:p>
    <w:p w14:paraId="52AF056E" w14:textId="77777777" w:rsidR="00FB4370" w:rsidRPr="005F58EB" w:rsidRDefault="00A422F6" w:rsidP="005F58EB">
      <w:pPr>
        <w:pStyle w:val="af3"/>
        <w:numPr>
          <w:ilvl w:val="0"/>
          <w:numId w:val="18"/>
        </w:numPr>
        <w:tabs>
          <w:tab w:val="left" w:pos="1134"/>
        </w:tabs>
        <w:spacing w:after="0" w:line="240" w:lineRule="auto"/>
        <w:ind w:left="0" w:firstLine="709"/>
        <w:contextualSpacing w:val="0"/>
        <w:jc w:val="both"/>
        <w:rPr>
          <w:rFonts w:ascii="Times New Roman" w:hAnsi="Times New Roman"/>
          <w:sz w:val="26"/>
          <w:szCs w:val="26"/>
        </w:rPr>
      </w:pPr>
      <w:r w:rsidRPr="005F58EB">
        <w:rPr>
          <w:rFonts w:ascii="Times New Roman" w:hAnsi="Times New Roman"/>
          <w:sz w:val="26"/>
          <w:szCs w:val="26"/>
        </w:rPr>
        <w:t xml:space="preserve">Оцените шансы ОАО «1-я Петербургская макаронная фабрика» добиться аннулирования регистрации спорного знака на основании его неиспользования. </w:t>
      </w:r>
    </w:p>
    <w:sectPr w:rsidR="00FB4370" w:rsidRPr="005F58EB" w:rsidSect="00542430">
      <w:headerReference w:type="default" r:id="rId13"/>
      <w:type w:val="continuous"/>
      <w:pgSz w:w="11906" w:h="16838"/>
      <w:pgMar w:top="1134" w:right="566" w:bottom="851" w:left="1418" w:header="567" w:footer="567"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6439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35A29" w14:textId="77777777" w:rsidR="007A704D" w:rsidRDefault="007A704D" w:rsidP="00797612">
      <w:r>
        <w:separator/>
      </w:r>
    </w:p>
  </w:endnote>
  <w:endnote w:type="continuationSeparator" w:id="0">
    <w:p w14:paraId="5781196C" w14:textId="77777777" w:rsidR="007A704D" w:rsidRDefault="007A704D" w:rsidP="0079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0D25" w14:textId="77777777" w:rsidR="007A704D" w:rsidRDefault="007A704D" w:rsidP="00797612">
      <w:r>
        <w:separator/>
      </w:r>
    </w:p>
  </w:footnote>
  <w:footnote w:type="continuationSeparator" w:id="0">
    <w:p w14:paraId="0AD54EE9" w14:textId="77777777" w:rsidR="007A704D" w:rsidRDefault="007A704D" w:rsidP="00797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143449"/>
      <w:docPartObj>
        <w:docPartGallery w:val="Page Numbers (Top of Page)"/>
        <w:docPartUnique/>
      </w:docPartObj>
    </w:sdtPr>
    <w:sdtEndPr/>
    <w:sdtContent>
      <w:p w14:paraId="18B9A9B5" w14:textId="77777777" w:rsidR="00DD234D" w:rsidRDefault="00DD234D">
        <w:pPr>
          <w:pStyle w:val="a4"/>
          <w:jc w:val="center"/>
        </w:pPr>
        <w:r>
          <w:fldChar w:fldCharType="begin"/>
        </w:r>
        <w:r>
          <w:instrText>PAGE   \* MERGEFORMAT</w:instrText>
        </w:r>
        <w:r>
          <w:fldChar w:fldCharType="separate"/>
        </w:r>
        <w:r w:rsidR="00F03D30">
          <w:rPr>
            <w:noProof/>
          </w:rPr>
          <w:t>3</w:t>
        </w:r>
        <w:r>
          <w:fldChar w:fldCharType="end"/>
        </w:r>
      </w:p>
    </w:sdtContent>
  </w:sdt>
  <w:p w14:paraId="25B04F4F" w14:textId="77777777" w:rsidR="00DD234D" w:rsidRDefault="00DD23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6BB"/>
    <w:multiLevelType w:val="hybridMultilevel"/>
    <w:tmpl w:val="DE0AAA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E8485F"/>
    <w:multiLevelType w:val="multilevel"/>
    <w:tmpl w:val="2610B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383521"/>
    <w:multiLevelType w:val="hybridMultilevel"/>
    <w:tmpl w:val="03CC0556"/>
    <w:lvl w:ilvl="0" w:tplc="28965A28">
      <w:start w:val="1"/>
      <w:numFmt w:val="decimal"/>
      <w:lvlText w:val="%1."/>
      <w:lvlJc w:val="left"/>
      <w:pPr>
        <w:ind w:left="1429" w:hanging="360"/>
      </w:pPr>
      <w:rPr>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8A37F4"/>
    <w:multiLevelType w:val="multilevel"/>
    <w:tmpl w:val="32A8CA5E"/>
    <w:lvl w:ilvl="0">
      <w:start w:val="1"/>
      <w:numFmt w:val="decimal"/>
      <w:lvlText w:val="%1."/>
      <w:lvlJc w:val="left"/>
      <w:pPr>
        <w:tabs>
          <w:tab w:val="num" w:pos="4962"/>
        </w:tabs>
        <w:ind w:left="5394" w:hanging="432"/>
      </w:pPr>
      <w:rPr>
        <w:rFonts w:hint="default"/>
      </w:rPr>
    </w:lvl>
    <w:lvl w:ilvl="1">
      <w:start w:val="1"/>
      <w:numFmt w:val="decimal"/>
      <w:pStyle w:val="2"/>
      <w:lvlText w:val="%1"/>
      <w:lvlJc w:val="left"/>
      <w:pPr>
        <w:tabs>
          <w:tab w:val="num" w:pos="0"/>
        </w:tabs>
        <w:ind w:left="576" w:hanging="576"/>
      </w:pPr>
      <w:rPr>
        <w:rFonts w:hint="default"/>
      </w:rPr>
    </w:lvl>
    <w:lvl w:ilvl="2">
      <w:start w:val="1"/>
      <w:numFmt w:val="decimal"/>
      <w:pStyle w:val="3"/>
      <w:lvlText w:val="%1.%2.%3"/>
      <w:lvlJc w:val="left"/>
      <w:pPr>
        <w:tabs>
          <w:tab w:val="num" w:pos="0"/>
        </w:tabs>
        <w:ind w:left="720" w:hanging="720"/>
      </w:pPr>
      <w:rPr>
        <w:rFonts w:hint="default"/>
      </w:rPr>
    </w:lvl>
    <w:lvl w:ilvl="3">
      <w:start w:val="1"/>
      <w:numFmt w:val="decimal"/>
      <w:pStyle w:val="4"/>
      <w:lvlText w:val="%1.%2.%3.%4"/>
      <w:lvlJc w:val="left"/>
      <w:pPr>
        <w:tabs>
          <w:tab w:val="num" w:pos="0"/>
        </w:tabs>
        <w:ind w:left="864" w:hanging="864"/>
      </w:pPr>
      <w:rPr>
        <w:rFonts w:hint="default"/>
      </w:rPr>
    </w:lvl>
    <w:lvl w:ilvl="4">
      <w:start w:val="1"/>
      <w:numFmt w:val="decimal"/>
      <w:pStyle w:val="5"/>
      <w:lvlText w:val="%1.%2.%3.%4.%5"/>
      <w:lvlJc w:val="left"/>
      <w:pPr>
        <w:tabs>
          <w:tab w:val="num" w:pos="0"/>
        </w:tabs>
        <w:ind w:left="1008" w:hanging="1008"/>
      </w:pPr>
      <w:rPr>
        <w:rFonts w:hint="default"/>
      </w:rPr>
    </w:lvl>
    <w:lvl w:ilvl="5">
      <w:start w:val="1"/>
      <w:numFmt w:val="decimal"/>
      <w:pStyle w:val="6"/>
      <w:lvlText w:val="%1.%2.%3.%4.%5.%6"/>
      <w:lvlJc w:val="left"/>
      <w:pPr>
        <w:tabs>
          <w:tab w:val="num" w:pos="0"/>
        </w:tabs>
        <w:ind w:left="1152" w:hanging="1152"/>
      </w:pPr>
      <w:rPr>
        <w:rFonts w:hint="default"/>
      </w:rPr>
    </w:lvl>
    <w:lvl w:ilvl="6">
      <w:start w:val="1"/>
      <w:numFmt w:val="decimal"/>
      <w:pStyle w:val="7"/>
      <w:lvlText w:val="%1.%2.%3.%4.%5.%6.%7"/>
      <w:lvlJc w:val="left"/>
      <w:pPr>
        <w:tabs>
          <w:tab w:val="num" w:pos="0"/>
        </w:tabs>
        <w:ind w:left="1296" w:hanging="1296"/>
      </w:pPr>
      <w:rPr>
        <w:rFonts w:hint="default"/>
      </w:rPr>
    </w:lvl>
    <w:lvl w:ilvl="7">
      <w:start w:val="1"/>
      <w:numFmt w:val="decimal"/>
      <w:pStyle w:val="8"/>
      <w:lvlText w:val="%1.%2.%3.%4.%5.%6.%7.%8"/>
      <w:lvlJc w:val="left"/>
      <w:pPr>
        <w:tabs>
          <w:tab w:val="num" w:pos="0"/>
        </w:tabs>
        <w:ind w:left="1440" w:hanging="1440"/>
      </w:pPr>
      <w:rPr>
        <w:rFonts w:hint="default"/>
      </w:rPr>
    </w:lvl>
    <w:lvl w:ilvl="8">
      <w:start w:val="1"/>
      <w:numFmt w:val="decimal"/>
      <w:pStyle w:val="9"/>
      <w:lvlText w:val="%1.%2.%3.%4.%5.%6.%7.%8.%9"/>
      <w:lvlJc w:val="left"/>
      <w:pPr>
        <w:tabs>
          <w:tab w:val="num" w:pos="0"/>
        </w:tabs>
        <w:ind w:left="1584" w:hanging="1584"/>
      </w:pPr>
      <w:rPr>
        <w:rFonts w:hint="default"/>
      </w:rPr>
    </w:lvl>
  </w:abstractNum>
  <w:abstractNum w:abstractNumId="4">
    <w:nsid w:val="2B081C9D"/>
    <w:multiLevelType w:val="hybridMultilevel"/>
    <w:tmpl w:val="C72EA920"/>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C3353"/>
    <w:multiLevelType w:val="hybridMultilevel"/>
    <w:tmpl w:val="5E0087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806133"/>
    <w:multiLevelType w:val="hybridMultilevel"/>
    <w:tmpl w:val="DCB81738"/>
    <w:lvl w:ilvl="0" w:tplc="92D6B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78042D"/>
    <w:multiLevelType w:val="hybridMultilevel"/>
    <w:tmpl w:val="2F6C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E5B2C"/>
    <w:multiLevelType w:val="hybridMultilevel"/>
    <w:tmpl w:val="029EC470"/>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3A6F08"/>
    <w:multiLevelType w:val="hybridMultilevel"/>
    <w:tmpl w:val="B86A6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C296744"/>
    <w:multiLevelType w:val="hybridMultilevel"/>
    <w:tmpl w:val="4EC2B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48655E"/>
    <w:multiLevelType w:val="hybridMultilevel"/>
    <w:tmpl w:val="39AA934E"/>
    <w:lvl w:ilvl="0" w:tplc="1FD22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5A0FE4"/>
    <w:multiLevelType w:val="hybridMultilevel"/>
    <w:tmpl w:val="63EE0912"/>
    <w:lvl w:ilvl="0" w:tplc="4686D476">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B84D3E"/>
    <w:multiLevelType w:val="hybridMultilevel"/>
    <w:tmpl w:val="DB08603A"/>
    <w:lvl w:ilvl="0" w:tplc="0419000F">
      <w:start w:val="1"/>
      <w:numFmt w:val="decimal"/>
      <w:lvlText w:val="%1."/>
      <w:lvlJc w:val="left"/>
      <w:pPr>
        <w:ind w:left="720" w:hanging="360"/>
      </w:pPr>
      <w:rPr>
        <w:rFonts w:hint="default"/>
      </w:rPr>
    </w:lvl>
    <w:lvl w:ilvl="1" w:tplc="2354D148">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D1262"/>
    <w:multiLevelType w:val="hybridMultilevel"/>
    <w:tmpl w:val="F1284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9B149AE"/>
    <w:multiLevelType w:val="hybridMultilevel"/>
    <w:tmpl w:val="B440AF3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3"/>
  </w:num>
  <w:num w:numId="3">
    <w:abstractNumId w:val="7"/>
  </w:num>
  <w:num w:numId="4">
    <w:abstractNumId w:val="2"/>
  </w:num>
  <w:num w:numId="5">
    <w:abstractNumId w:val="15"/>
  </w:num>
  <w:num w:numId="6">
    <w:abstractNumId w:val="14"/>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8"/>
  </w:num>
  <w:num w:numId="14">
    <w:abstractNumId w:val="1"/>
  </w:num>
  <w:num w:numId="15">
    <w:abstractNumId w:val="4"/>
  </w:num>
  <w:num w:numId="16">
    <w:abstractNumId w:val="0"/>
  </w:num>
  <w:num w:numId="17">
    <w:abstractNumId w:val="13"/>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0E"/>
    <w:rsid w:val="00014F62"/>
    <w:rsid w:val="00034754"/>
    <w:rsid w:val="00042840"/>
    <w:rsid w:val="00046164"/>
    <w:rsid w:val="0005277D"/>
    <w:rsid w:val="00067D6C"/>
    <w:rsid w:val="0007148E"/>
    <w:rsid w:val="00083A4C"/>
    <w:rsid w:val="0008539E"/>
    <w:rsid w:val="00085A29"/>
    <w:rsid w:val="000B483A"/>
    <w:rsid w:val="000C3270"/>
    <w:rsid w:val="000C4FAB"/>
    <w:rsid w:val="001130BB"/>
    <w:rsid w:val="00125578"/>
    <w:rsid w:val="001361DE"/>
    <w:rsid w:val="00147F46"/>
    <w:rsid w:val="001529BA"/>
    <w:rsid w:val="00167ECA"/>
    <w:rsid w:val="00174584"/>
    <w:rsid w:val="00181211"/>
    <w:rsid w:val="001A151E"/>
    <w:rsid w:val="001B3EC4"/>
    <w:rsid w:val="001C0A0D"/>
    <w:rsid w:val="001C117E"/>
    <w:rsid w:val="001C6148"/>
    <w:rsid w:val="001D7739"/>
    <w:rsid w:val="001E4D8C"/>
    <w:rsid w:val="001E60F1"/>
    <w:rsid w:val="001F372E"/>
    <w:rsid w:val="00200886"/>
    <w:rsid w:val="0020604A"/>
    <w:rsid w:val="00216558"/>
    <w:rsid w:val="00230D04"/>
    <w:rsid w:val="00244A90"/>
    <w:rsid w:val="0024635E"/>
    <w:rsid w:val="002506D3"/>
    <w:rsid w:val="002521C3"/>
    <w:rsid w:val="00272845"/>
    <w:rsid w:val="002729DA"/>
    <w:rsid w:val="00275240"/>
    <w:rsid w:val="00275E9C"/>
    <w:rsid w:val="002762F5"/>
    <w:rsid w:val="0028568B"/>
    <w:rsid w:val="002A7E4C"/>
    <w:rsid w:val="002C4E37"/>
    <w:rsid w:val="002D516F"/>
    <w:rsid w:val="002E3F42"/>
    <w:rsid w:val="002E7FD2"/>
    <w:rsid w:val="00306DE1"/>
    <w:rsid w:val="0031518A"/>
    <w:rsid w:val="00315BD3"/>
    <w:rsid w:val="00325889"/>
    <w:rsid w:val="00332B64"/>
    <w:rsid w:val="003536DE"/>
    <w:rsid w:val="00367E03"/>
    <w:rsid w:val="00394745"/>
    <w:rsid w:val="00397FE6"/>
    <w:rsid w:val="003A2C51"/>
    <w:rsid w:val="003A6087"/>
    <w:rsid w:val="003C110E"/>
    <w:rsid w:val="0042040E"/>
    <w:rsid w:val="00424591"/>
    <w:rsid w:val="00427619"/>
    <w:rsid w:val="00434506"/>
    <w:rsid w:val="00437B9D"/>
    <w:rsid w:val="004422DD"/>
    <w:rsid w:val="00451FE2"/>
    <w:rsid w:val="00465214"/>
    <w:rsid w:val="004701A8"/>
    <w:rsid w:val="00471029"/>
    <w:rsid w:val="004731D4"/>
    <w:rsid w:val="004762B9"/>
    <w:rsid w:val="004A40E0"/>
    <w:rsid w:val="004C0D2E"/>
    <w:rsid w:val="004C356C"/>
    <w:rsid w:val="004D0C37"/>
    <w:rsid w:val="004E7546"/>
    <w:rsid w:val="004F293C"/>
    <w:rsid w:val="00524192"/>
    <w:rsid w:val="00534075"/>
    <w:rsid w:val="00542430"/>
    <w:rsid w:val="00544DFA"/>
    <w:rsid w:val="00554E5C"/>
    <w:rsid w:val="00566708"/>
    <w:rsid w:val="00571CF6"/>
    <w:rsid w:val="0057384F"/>
    <w:rsid w:val="0058083C"/>
    <w:rsid w:val="005A31E5"/>
    <w:rsid w:val="005B3BC4"/>
    <w:rsid w:val="005B46AF"/>
    <w:rsid w:val="005E2719"/>
    <w:rsid w:val="005E3664"/>
    <w:rsid w:val="005E4425"/>
    <w:rsid w:val="005F58EB"/>
    <w:rsid w:val="005F6611"/>
    <w:rsid w:val="00605079"/>
    <w:rsid w:val="006156D3"/>
    <w:rsid w:val="00626872"/>
    <w:rsid w:val="0063230D"/>
    <w:rsid w:val="00656017"/>
    <w:rsid w:val="00682181"/>
    <w:rsid w:val="0068510F"/>
    <w:rsid w:val="006A2484"/>
    <w:rsid w:val="006A7D14"/>
    <w:rsid w:val="006B2420"/>
    <w:rsid w:val="006C156F"/>
    <w:rsid w:val="006C6D24"/>
    <w:rsid w:val="006F0D06"/>
    <w:rsid w:val="006F1E7B"/>
    <w:rsid w:val="006F777D"/>
    <w:rsid w:val="00704626"/>
    <w:rsid w:val="007152EF"/>
    <w:rsid w:val="00720655"/>
    <w:rsid w:val="00731237"/>
    <w:rsid w:val="007401B6"/>
    <w:rsid w:val="00753412"/>
    <w:rsid w:val="007633EC"/>
    <w:rsid w:val="0077145E"/>
    <w:rsid w:val="00793B73"/>
    <w:rsid w:val="00797612"/>
    <w:rsid w:val="007A704D"/>
    <w:rsid w:val="007B4CDC"/>
    <w:rsid w:val="007C15DD"/>
    <w:rsid w:val="007C5778"/>
    <w:rsid w:val="007C6262"/>
    <w:rsid w:val="007C646C"/>
    <w:rsid w:val="007D1568"/>
    <w:rsid w:val="007D61C0"/>
    <w:rsid w:val="007D6BFD"/>
    <w:rsid w:val="007E6F52"/>
    <w:rsid w:val="007F2FF2"/>
    <w:rsid w:val="008315F8"/>
    <w:rsid w:val="008330EB"/>
    <w:rsid w:val="00851F65"/>
    <w:rsid w:val="00866D1F"/>
    <w:rsid w:val="008856A3"/>
    <w:rsid w:val="0089600E"/>
    <w:rsid w:val="00896BBD"/>
    <w:rsid w:val="008A47FB"/>
    <w:rsid w:val="008A5B27"/>
    <w:rsid w:val="008C45A7"/>
    <w:rsid w:val="008D0228"/>
    <w:rsid w:val="008F1D7D"/>
    <w:rsid w:val="008F1E93"/>
    <w:rsid w:val="009029C6"/>
    <w:rsid w:val="0090470F"/>
    <w:rsid w:val="00912DA5"/>
    <w:rsid w:val="009131C2"/>
    <w:rsid w:val="009134AB"/>
    <w:rsid w:val="009442EF"/>
    <w:rsid w:val="00944750"/>
    <w:rsid w:val="00944B14"/>
    <w:rsid w:val="00952EB4"/>
    <w:rsid w:val="00953541"/>
    <w:rsid w:val="00953C05"/>
    <w:rsid w:val="00964C8A"/>
    <w:rsid w:val="0099102F"/>
    <w:rsid w:val="00994323"/>
    <w:rsid w:val="009A639C"/>
    <w:rsid w:val="009C0796"/>
    <w:rsid w:val="009D26CF"/>
    <w:rsid w:val="009D7750"/>
    <w:rsid w:val="009E37C3"/>
    <w:rsid w:val="009E4E5B"/>
    <w:rsid w:val="009F6D71"/>
    <w:rsid w:val="00A106B4"/>
    <w:rsid w:val="00A147CF"/>
    <w:rsid w:val="00A17296"/>
    <w:rsid w:val="00A26886"/>
    <w:rsid w:val="00A26FDA"/>
    <w:rsid w:val="00A27003"/>
    <w:rsid w:val="00A30BC6"/>
    <w:rsid w:val="00A422F6"/>
    <w:rsid w:val="00A52A4E"/>
    <w:rsid w:val="00A53963"/>
    <w:rsid w:val="00A717BD"/>
    <w:rsid w:val="00A76CAF"/>
    <w:rsid w:val="00A8571B"/>
    <w:rsid w:val="00AA7F04"/>
    <w:rsid w:val="00AB2972"/>
    <w:rsid w:val="00AD562E"/>
    <w:rsid w:val="00AD68BE"/>
    <w:rsid w:val="00B43310"/>
    <w:rsid w:val="00B5178C"/>
    <w:rsid w:val="00B6007B"/>
    <w:rsid w:val="00B670A6"/>
    <w:rsid w:val="00BB685C"/>
    <w:rsid w:val="00BC34FA"/>
    <w:rsid w:val="00BD48A0"/>
    <w:rsid w:val="00BD68B8"/>
    <w:rsid w:val="00BE0D16"/>
    <w:rsid w:val="00BE3808"/>
    <w:rsid w:val="00BE475A"/>
    <w:rsid w:val="00BF5102"/>
    <w:rsid w:val="00C06C5E"/>
    <w:rsid w:val="00C12E50"/>
    <w:rsid w:val="00C20AFB"/>
    <w:rsid w:val="00C36903"/>
    <w:rsid w:val="00C5251E"/>
    <w:rsid w:val="00C75679"/>
    <w:rsid w:val="00C82582"/>
    <w:rsid w:val="00C978E6"/>
    <w:rsid w:val="00CA150E"/>
    <w:rsid w:val="00CB15CF"/>
    <w:rsid w:val="00CB5583"/>
    <w:rsid w:val="00CB584E"/>
    <w:rsid w:val="00CF6E62"/>
    <w:rsid w:val="00D07E28"/>
    <w:rsid w:val="00D1458C"/>
    <w:rsid w:val="00D21076"/>
    <w:rsid w:val="00D548CA"/>
    <w:rsid w:val="00D56F64"/>
    <w:rsid w:val="00D62BB5"/>
    <w:rsid w:val="00D77CFB"/>
    <w:rsid w:val="00D946A8"/>
    <w:rsid w:val="00D963AE"/>
    <w:rsid w:val="00D97844"/>
    <w:rsid w:val="00DA02B0"/>
    <w:rsid w:val="00DA32F2"/>
    <w:rsid w:val="00DA5048"/>
    <w:rsid w:val="00DC0842"/>
    <w:rsid w:val="00DC701E"/>
    <w:rsid w:val="00DD234D"/>
    <w:rsid w:val="00DD6C59"/>
    <w:rsid w:val="00DE24D3"/>
    <w:rsid w:val="00DF1D3F"/>
    <w:rsid w:val="00DF7516"/>
    <w:rsid w:val="00E155E0"/>
    <w:rsid w:val="00E1703C"/>
    <w:rsid w:val="00E268F1"/>
    <w:rsid w:val="00E33A88"/>
    <w:rsid w:val="00E3778B"/>
    <w:rsid w:val="00E4439F"/>
    <w:rsid w:val="00E53C9C"/>
    <w:rsid w:val="00E53FBE"/>
    <w:rsid w:val="00E65F12"/>
    <w:rsid w:val="00E71E08"/>
    <w:rsid w:val="00E836EA"/>
    <w:rsid w:val="00E929C8"/>
    <w:rsid w:val="00EA2004"/>
    <w:rsid w:val="00EB34E2"/>
    <w:rsid w:val="00EB64C7"/>
    <w:rsid w:val="00EC01A4"/>
    <w:rsid w:val="00EC6F11"/>
    <w:rsid w:val="00EC7478"/>
    <w:rsid w:val="00ED3185"/>
    <w:rsid w:val="00ED7388"/>
    <w:rsid w:val="00EE1EC2"/>
    <w:rsid w:val="00EF76F5"/>
    <w:rsid w:val="00F03D30"/>
    <w:rsid w:val="00F05EE8"/>
    <w:rsid w:val="00F2136B"/>
    <w:rsid w:val="00F25081"/>
    <w:rsid w:val="00F30172"/>
    <w:rsid w:val="00F31BD2"/>
    <w:rsid w:val="00F32586"/>
    <w:rsid w:val="00F3734C"/>
    <w:rsid w:val="00F413A2"/>
    <w:rsid w:val="00F562E4"/>
    <w:rsid w:val="00F64FA0"/>
    <w:rsid w:val="00F74AC1"/>
    <w:rsid w:val="00F76502"/>
    <w:rsid w:val="00F7726A"/>
    <w:rsid w:val="00FB4370"/>
    <w:rsid w:val="00FC4AB0"/>
    <w:rsid w:val="00FD14AE"/>
    <w:rsid w:val="00FD4040"/>
    <w:rsid w:val="00FE24CE"/>
    <w:rsid w:val="00FF3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6E62"/>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4F293C"/>
    <w:pPr>
      <w:keepNext/>
      <w:shd w:val="clear" w:color="auto" w:fill="FFFFFF"/>
      <w:spacing w:before="300" w:after="300"/>
      <w:ind w:firstLine="0"/>
      <w:outlineLvl w:val="0"/>
    </w:pPr>
    <w:rPr>
      <w:rFonts w:eastAsia="Times New Roman"/>
      <w:bCs/>
      <w:kern w:val="32"/>
      <w:sz w:val="28"/>
      <w:szCs w:val="28"/>
    </w:rPr>
  </w:style>
  <w:style w:type="paragraph" w:styleId="2">
    <w:name w:val="heading 2"/>
    <w:basedOn w:val="a0"/>
    <w:next w:val="a0"/>
    <w:link w:val="20"/>
    <w:uiPriority w:val="9"/>
    <w:qFormat/>
    <w:rsid w:val="00CF6E62"/>
    <w:pPr>
      <w:keepNext/>
      <w:numPr>
        <w:ilvl w:val="1"/>
        <w:numId w:val="2"/>
      </w:numPr>
      <w:spacing w:before="120" w:after="60"/>
      <w:outlineLvl w:val="1"/>
    </w:pPr>
    <w:rPr>
      <w:rFonts w:eastAsia="Times New Roman"/>
      <w:b/>
      <w:bCs/>
      <w:iCs/>
      <w:szCs w:val="28"/>
    </w:rPr>
  </w:style>
  <w:style w:type="paragraph" w:styleId="3">
    <w:name w:val="heading 3"/>
    <w:basedOn w:val="a0"/>
    <w:next w:val="a0"/>
    <w:link w:val="30"/>
    <w:uiPriority w:val="9"/>
    <w:qFormat/>
    <w:rsid w:val="00CF6E62"/>
    <w:pPr>
      <w:keepNext/>
      <w:numPr>
        <w:ilvl w:val="2"/>
        <w:numId w:val="2"/>
      </w:numPr>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CF6E62"/>
    <w:pPr>
      <w:keepNext/>
      <w:numPr>
        <w:ilvl w:val="3"/>
        <w:numId w:val="2"/>
      </w:numPr>
      <w:spacing w:before="240" w:after="60"/>
      <w:outlineLvl w:val="3"/>
    </w:pPr>
    <w:rPr>
      <w:rFonts w:ascii="Calibri" w:eastAsia="Times New Roman" w:hAnsi="Calibri"/>
      <w:b/>
      <w:bCs/>
      <w:sz w:val="28"/>
      <w:szCs w:val="28"/>
    </w:rPr>
  </w:style>
  <w:style w:type="paragraph" w:styleId="5">
    <w:name w:val="heading 5"/>
    <w:basedOn w:val="a0"/>
    <w:next w:val="a0"/>
    <w:link w:val="50"/>
    <w:uiPriority w:val="9"/>
    <w:qFormat/>
    <w:rsid w:val="00CF6E62"/>
    <w:pPr>
      <w:numPr>
        <w:ilvl w:val="4"/>
        <w:numId w:val="2"/>
      </w:num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qFormat/>
    <w:rsid w:val="00CF6E62"/>
    <w:pPr>
      <w:numPr>
        <w:ilvl w:val="5"/>
        <w:numId w:val="2"/>
      </w:numPr>
      <w:spacing w:before="240" w:after="60"/>
      <w:outlineLvl w:val="5"/>
    </w:pPr>
    <w:rPr>
      <w:rFonts w:ascii="Calibri" w:eastAsia="Times New Roman" w:hAnsi="Calibri"/>
      <w:b/>
      <w:bCs/>
      <w:sz w:val="22"/>
    </w:rPr>
  </w:style>
  <w:style w:type="paragraph" w:styleId="7">
    <w:name w:val="heading 7"/>
    <w:basedOn w:val="a0"/>
    <w:next w:val="a0"/>
    <w:link w:val="70"/>
    <w:uiPriority w:val="9"/>
    <w:qFormat/>
    <w:rsid w:val="00CF6E62"/>
    <w:pPr>
      <w:numPr>
        <w:ilvl w:val="6"/>
        <w:numId w:val="2"/>
      </w:numPr>
      <w:spacing w:before="240" w:after="60"/>
      <w:outlineLvl w:val="6"/>
    </w:pPr>
    <w:rPr>
      <w:rFonts w:ascii="Calibri" w:eastAsia="Times New Roman" w:hAnsi="Calibri"/>
      <w:szCs w:val="24"/>
    </w:rPr>
  </w:style>
  <w:style w:type="paragraph" w:styleId="8">
    <w:name w:val="heading 8"/>
    <w:basedOn w:val="a0"/>
    <w:next w:val="a0"/>
    <w:link w:val="80"/>
    <w:uiPriority w:val="9"/>
    <w:qFormat/>
    <w:rsid w:val="00CF6E62"/>
    <w:pPr>
      <w:numPr>
        <w:ilvl w:val="7"/>
        <w:numId w:val="2"/>
      </w:numPr>
      <w:spacing w:before="240" w:after="60"/>
      <w:outlineLvl w:val="7"/>
    </w:pPr>
    <w:rPr>
      <w:rFonts w:ascii="Calibri" w:eastAsia="Times New Roman" w:hAnsi="Calibri"/>
      <w:i/>
      <w:iCs/>
      <w:szCs w:val="24"/>
    </w:rPr>
  </w:style>
  <w:style w:type="paragraph" w:styleId="9">
    <w:name w:val="heading 9"/>
    <w:basedOn w:val="a0"/>
    <w:next w:val="a0"/>
    <w:link w:val="90"/>
    <w:uiPriority w:val="9"/>
    <w:qFormat/>
    <w:rsid w:val="00CF6E62"/>
    <w:pPr>
      <w:numPr>
        <w:ilvl w:val="8"/>
        <w:numId w:val="2"/>
      </w:numPr>
      <w:spacing w:before="240" w:after="60"/>
      <w:outlineLvl w:val="8"/>
    </w:pPr>
    <w:rPr>
      <w:rFonts w:ascii="Cambria" w:eastAsia="Times New Roman"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F293C"/>
    <w:rPr>
      <w:rFonts w:ascii="Times New Roman" w:eastAsia="Times New Roman" w:hAnsi="Times New Roman" w:cs="Times New Roman"/>
      <w:bCs/>
      <w:kern w:val="32"/>
      <w:sz w:val="28"/>
      <w:szCs w:val="28"/>
      <w:shd w:val="clear" w:color="auto" w:fill="FFFFFF"/>
    </w:rPr>
  </w:style>
  <w:style w:type="character" w:customStyle="1" w:styleId="20">
    <w:name w:val="Заголовок 2 Знак"/>
    <w:basedOn w:val="a1"/>
    <w:link w:val="2"/>
    <w:uiPriority w:val="9"/>
    <w:rsid w:val="00CF6E62"/>
    <w:rPr>
      <w:rFonts w:ascii="Times New Roman" w:eastAsia="Times New Roman" w:hAnsi="Times New Roman" w:cs="Times New Roman"/>
      <w:b/>
      <w:bCs/>
      <w:iCs/>
      <w:sz w:val="24"/>
      <w:szCs w:val="28"/>
    </w:rPr>
  </w:style>
  <w:style w:type="character" w:customStyle="1" w:styleId="30">
    <w:name w:val="Заголовок 3 Знак"/>
    <w:basedOn w:val="a1"/>
    <w:link w:val="3"/>
    <w:uiPriority w:val="9"/>
    <w:rsid w:val="00CF6E62"/>
    <w:rPr>
      <w:rFonts w:ascii="Cambria" w:eastAsia="Times New Roman" w:hAnsi="Cambria" w:cs="Times New Roman"/>
      <w:b/>
      <w:bCs/>
      <w:sz w:val="26"/>
      <w:szCs w:val="26"/>
    </w:rPr>
  </w:style>
  <w:style w:type="character" w:customStyle="1" w:styleId="40">
    <w:name w:val="Заголовок 4 Знак"/>
    <w:basedOn w:val="a1"/>
    <w:link w:val="4"/>
    <w:uiPriority w:val="9"/>
    <w:rsid w:val="00CF6E62"/>
    <w:rPr>
      <w:rFonts w:ascii="Calibri" w:eastAsia="Times New Roman" w:hAnsi="Calibri" w:cs="Times New Roman"/>
      <w:b/>
      <w:bCs/>
      <w:sz w:val="28"/>
      <w:szCs w:val="28"/>
    </w:rPr>
  </w:style>
  <w:style w:type="character" w:customStyle="1" w:styleId="50">
    <w:name w:val="Заголовок 5 Знак"/>
    <w:basedOn w:val="a1"/>
    <w:link w:val="5"/>
    <w:uiPriority w:val="9"/>
    <w:rsid w:val="00CF6E62"/>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CF6E62"/>
    <w:rPr>
      <w:rFonts w:ascii="Calibri" w:eastAsia="Times New Roman" w:hAnsi="Calibri" w:cs="Times New Roman"/>
      <w:b/>
      <w:bCs/>
    </w:rPr>
  </w:style>
  <w:style w:type="character" w:customStyle="1" w:styleId="70">
    <w:name w:val="Заголовок 7 Знак"/>
    <w:basedOn w:val="a1"/>
    <w:link w:val="7"/>
    <w:uiPriority w:val="9"/>
    <w:rsid w:val="00CF6E62"/>
    <w:rPr>
      <w:rFonts w:ascii="Calibri" w:eastAsia="Times New Roman" w:hAnsi="Calibri" w:cs="Times New Roman"/>
      <w:sz w:val="24"/>
      <w:szCs w:val="24"/>
    </w:rPr>
  </w:style>
  <w:style w:type="character" w:customStyle="1" w:styleId="80">
    <w:name w:val="Заголовок 8 Знак"/>
    <w:basedOn w:val="a1"/>
    <w:link w:val="8"/>
    <w:uiPriority w:val="9"/>
    <w:rsid w:val="00CF6E62"/>
    <w:rPr>
      <w:rFonts w:ascii="Calibri" w:eastAsia="Times New Roman" w:hAnsi="Calibri" w:cs="Times New Roman"/>
      <w:i/>
      <w:iCs/>
      <w:sz w:val="24"/>
      <w:szCs w:val="24"/>
    </w:rPr>
  </w:style>
  <w:style w:type="character" w:customStyle="1" w:styleId="90">
    <w:name w:val="Заголовок 9 Знак"/>
    <w:basedOn w:val="a1"/>
    <w:link w:val="9"/>
    <w:uiPriority w:val="9"/>
    <w:rsid w:val="00CF6E62"/>
    <w:rPr>
      <w:rFonts w:ascii="Cambria" w:eastAsia="Times New Roman" w:hAnsi="Cambria" w:cs="Times New Roman"/>
    </w:rPr>
  </w:style>
  <w:style w:type="paragraph" w:customStyle="1" w:styleId="a">
    <w:name w:val="Маркированный."/>
    <w:basedOn w:val="a0"/>
    <w:rsid w:val="00CF6E62"/>
    <w:pPr>
      <w:numPr>
        <w:numId w:val="1"/>
      </w:numPr>
      <w:ind w:left="1066" w:hanging="357"/>
    </w:pPr>
  </w:style>
  <w:style w:type="paragraph" w:styleId="a4">
    <w:name w:val="header"/>
    <w:basedOn w:val="a0"/>
    <w:link w:val="a5"/>
    <w:uiPriority w:val="99"/>
    <w:unhideWhenUsed/>
    <w:rsid w:val="00CF6E62"/>
    <w:pPr>
      <w:tabs>
        <w:tab w:val="center" w:pos="4677"/>
        <w:tab w:val="right" w:pos="9355"/>
      </w:tabs>
    </w:pPr>
  </w:style>
  <w:style w:type="character" w:customStyle="1" w:styleId="a5">
    <w:name w:val="Верхний колонтитул Знак"/>
    <w:basedOn w:val="a1"/>
    <w:link w:val="a4"/>
    <w:uiPriority w:val="99"/>
    <w:rsid w:val="00CF6E62"/>
    <w:rPr>
      <w:rFonts w:ascii="Times New Roman" w:eastAsia="Calibri" w:hAnsi="Times New Roman" w:cs="Times New Roman"/>
      <w:sz w:val="24"/>
    </w:rPr>
  </w:style>
  <w:style w:type="paragraph" w:styleId="a6">
    <w:name w:val="footer"/>
    <w:basedOn w:val="a0"/>
    <w:link w:val="a7"/>
    <w:uiPriority w:val="99"/>
    <w:unhideWhenUsed/>
    <w:rsid w:val="00CF6E62"/>
    <w:pPr>
      <w:tabs>
        <w:tab w:val="center" w:pos="4677"/>
        <w:tab w:val="right" w:pos="9355"/>
      </w:tabs>
    </w:pPr>
  </w:style>
  <w:style w:type="character" w:customStyle="1" w:styleId="a7">
    <w:name w:val="Нижний колонтитул Знак"/>
    <w:basedOn w:val="a1"/>
    <w:link w:val="a6"/>
    <w:uiPriority w:val="99"/>
    <w:rsid w:val="00CF6E62"/>
    <w:rPr>
      <w:rFonts w:ascii="Times New Roman" w:eastAsia="Calibri" w:hAnsi="Times New Roman" w:cs="Times New Roman"/>
      <w:sz w:val="24"/>
    </w:rPr>
  </w:style>
  <w:style w:type="character" w:styleId="a8">
    <w:name w:val="page number"/>
    <w:basedOn w:val="a1"/>
    <w:rsid w:val="00CF6E62"/>
  </w:style>
  <w:style w:type="paragraph" w:customStyle="1" w:styleId="21">
    <w:name w:val="Основной текст 21"/>
    <w:basedOn w:val="a0"/>
    <w:rsid w:val="00CF6E62"/>
    <w:pPr>
      <w:widowControl w:val="0"/>
      <w:overflowPunct w:val="0"/>
      <w:autoSpaceDE w:val="0"/>
      <w:autoSpaceDN w:val="0"/>
      <w:adjustRightInd w:val="0"/>
      <w:spacing w:line="260" w:lineRule="auto"/>
      <w:ind w:left="80" w:firstLine="680"/>
      <w:textAlignment w:val="baseline"/>
    </w:pPr>
    <w:rPr>
      <w:rFonts w:eastAsia="Times New Roman"/>
      <w:szCs w:val="20"/>
      <w:lang w:eastAsia="ru-RU"/>
    </w:rPr>
  </w:style>
  <w:style w:type="paragraph" w:customStyle="1" w:styleId="210">
    <w:name w:val="Основной текст с отступом 21"/>
    <w:basedOn w:val="a0"/>
    <w:rsid w:val="00CF6E62"/>
    <w:pPr>
      <w:widowControl w:val="0"/>
      <w:overflowPunct w:val="0"/>
      <w:autoSpaceDE w:val="0"/>
      <w:autoSpaceDN w:val="0"/>
      <w:adjustRightInd w:val="0"/>
      <w:spacing w:line="260" w:lineRule="auto"/>
      <w:ind w:firstLine="680"/>
      <w:jc w:val="both"/>
      <w:textAlignment w:val="baseline"/>
    </w:pPr>
    <w:rPr>
      <w:rFonts w:eastAsia="Times New Roman"/>
      <w:szCs w:val="20"/>
      <w:lang w:eastAsia="ru-RU"/>
    </w:rPr>
  </w:style>
  <w:style w:type="paragraph" w:styleId="a9">
    <w:name w:val="Body Text"/>
    <w:basedOn w:val="a0"/>
    <w:link w:val="aa"/>
    <w:semiHidden/>
    <w:rsid w:val="00CF6E62"/>
    <w:pPr>
      <w:spacing w:line="260" w:lineRule="auto"/>
      <w:ind w:firstLine="0"/>
    </w:pPr>
    <w:rPr>
      <w:rFonts w:eastAsia="Times New Roman"/>
      <w:sz w:val="28"/>
      <w:szCs w:val="24"/>
      <w:lang w:eastAsia="ru-RU"/>
    </w:rPr>
  </w:style>
  <w:style w:type="character" w:customStyle="1" w:styleId="aa">
    <w:name w:val="Основной текст Знак"/>
    <w:basedOn w:val="a1"/>
    <w:link w:val="a9"/>
    <w:semiHidden/>
    <w:rsid w:val="00CF6E62"/>
    <w:rPr>
      <w:rFonts w:ascii="Times New Roman" w:eastAsia="Times New Roman" w:hAnsi="Times New Roman" w:cs="Times New Roman"/>
      <w:sz w:val="28"/>
      <w:szCs w:val="24"/>
      <w:lang w:eastAsia="ru-RU"/>
    </w:rPr>
  </w:style>
  <w:style w:type="paragraph" w:styleId="22">
    <w:name w:val="Body Text Indent 2"/>
    <w:basedOn w:val="a0"/>
    <w:link w:val="23"/>
    <w:uiPriority w:val="99"/>
    <w:unhideWhenUsed/>
    <w:rsid w:val="00CF6E62"/>
    <w:pPr>
      <w:spacing w:after="120" w:line="480" w:lineRule="auto"/>
      <w:ind w:left="283"/>
    </w:pPr>
  </w:style>
  <w:style w:type="character" w:customStyle="1" w:styleId="23">
    <w:name w:val="Основной текст с отступом 2 Знак"/>
    <w:basedOn w:val="a1"/>
    <w:link w:val="22"/>
    <w:uiPriority w:val="99"/>
    <w:rsid w:val="00CF6E62"/>
    <w:rPr>
      <w:rFonts w:ascii="Times New Roman" w:eastAsia="Calibri" w:hAnsi="Times New Roman" w:cs="Times New Roman"/>
      <w:sz w:val="24"/>
    </w:rPr>
  </w:style>
  <w:style w:type="paragraph" w:styleId="24">
    <w:name w:val="Body Text 2"/>
    <w:basedOn w:val="a0"/>
    <w:link w:val="25"/>
    <w:uiPriority w:val="99"/>
    <w:semiHidden/>
    <w:unhideWhenUsed/>
    <w:rsid w:val="00CF6E62"/>
    <w:pPr>
      <w:spacing w:after="120" w:line="480" w:lineRule="auto"/>
    </w:pPr>
  </w:style>
  <w:style w:type="character" w:customStyle="1" w:styleId="25">
    <w:name w:val="Основной текст 2 Знак"/>
    <w:basedOn w:val="a1"/>
    <w:link w:val="24"/>
    <w:uiPriority w:val="99"/>
    <w:semiHidden/>
    <w:rsid w:val="00CF6E62"/>
    <w:rPr>
      <w:rFonts w:ascii="Times New Roman" w:eastAsia="Calibri" w:hAnsi="Times New Roman" w:cs="Times New Roman"/>
      <w:sz w:val="24"/>
    </w:rPr>
  </w:style>
  <w:style w:type="paragraph" w:styleId="ab">
    <w:name w:val="Body Text Indent"/>
    <w:basedOn w:val="a0"/>
    <w:link w:val="ac"/>
    <w:uiPriority w:val="99"/>
    <w:semiHidden/>
    <w:unhideWhenUsed/>
    <w:rsid w:val="00CF6E62"/>
    <w:pPr>
      <w:spacing w:after="120"/>
      <w:ind w:left="283"/>
    </w:pPr>
  </w:style>
  <w:style w:type="character" w:customStyle="1" w:styleId="ac">
    <w:name w:val="Основной текст с отступом Знак"/>
    <w:basedOn w:val="a1"/>
    <w:link w:val="ab"/>
    <w:uiPriority w:val="99"/>
    <w:semiHidden/>
    <w:rsid w:val="00CF6E62"/>
    <w:rPr>
      <w:rFonts w:ascii="Times New Roman" w:eastAsia="Calibri" w:hAnsi="Times New Roman" w:cs="Times New Roman"/>
      <w:sz w:val="24"/>
    </w:rPr>
  </w:style>
  <w:style w:type="paragraph" w:styleId="ad">
    <w:name w:val="No Spacing"/>
    <w:qFormat/>
    <w:rsid w:val="00CF6E62"/>
    <w:pPr>
      <w:spacing w:after="0" w:line="240" w:lineRule="auto"/>
    </w:pPr>
    <w:rPr>
      <w:rFonts w:ascii="Calibri" w:eastAsia="Times New Roman" w:hAnsi="Calibri" w:cs="Times New Roman"/>
      <w:lang w:eastAsia="ru-RU"/>
    </w:rPr>
  </w:style>
  <w:style w:type="paragraph" w:styleId="ae">
    <w:name w:val="Balloon Text"/>
    <w:basedOn w:val="a0"/>
    <w:link w:val="af"/>
    <w:uiPriority w:val="99"/>
    <w:semiHidden/>
    <w:unhideWhenUsed/>
    <w:rsid w:val="00CF6E62"/>
    <w:rPr>
      <w:rFonts w:ascii="Tahoma" w:hAnsi="Tahoma" w:cs="Tahoma"/>
      <w:sz w:val="16"/>
      <w:szCs w:val="16"/>
    </w:rPr>
  </w:style>
  <w:style w:type="character" w:customStyle="1" w:styleId="af">
    <w:name w:val="Текст выноски Знак"/>
    <w:basedOn w:val="a1"/>
    <w:link w:val="ae"/>
    <w:uiPriority w:val="99"/>
    <w:semiHidden/>
    <w:rsid w:val="00CF6E62"/>
    <w:rPr>
      <w:rFonts w:ascii="Tahoma" w:eastAsia="Calibri" w:hAnsi="Tahoma" w:cs="Tahoma"/>
      <w:sz w:val="16"/>
      <w:szCs w:val="16"/>
    </w:rPr>
  </w:style>
  <w:style w:type="character" w:styleId="af0">
    <w:name w:val="Strong"/>
    <w:basedOn w:val="a1"/>
    <w:uiPriority w:val="22"/>
    <w:qFormat/>
    <w:rsid w:val="00CF6E62"/>
    <w:rPr>
      <w:b/>
      <w:bCs/>
    </w:rPr>
  </w:style>
  <w:style w:type="paragraph" w:styleId="af1">
    <w:name w:val="Normal (Web)"/>
    <w:basedOn w:val="a0"/>
    <w:uiPriority w:val="99"/>
    <w:unhideWhenUsed/>
    <w:rsid w:val="00CF6E62"/>
    <w:pPr>
      <w:ind w:firstLine="240"/>
    </w:pPr>
    <w:rPr>
      <w:rFonts w:eastAsia="Times New Roman"/>
      <w:szCs w:val="24"/>
      <w:lang w:eastAsia="ru-RU"/>
    </w:rPr>
  </w:style>
  <w:style w:type="paragraph" w:customStyle="1" w:styleId="211">
    <w:name w:val="21"/>
    <w:basedOn w:val="a0"/>
    <w:rsid w:val="00CF6E62"/>
    <w:pPr>
      <w:ind w:firstLine="240"/>
    </w:pPr>
    <w:rPr>
      <w:rFonts w:eastAsia="Times New Roman"/>
      <w:szCs w:val="24"/>
      <w:lang w:eastAsia="ru-RU"/>
    </w:rPr>
  </w:style>
  <w:style w:type="paragraph" w:styleId="af2">
    <w:name w:val="Block Text"/>
    <w:basedOn w:val="a0"/>
    <w:rsid w:val="00D1458C"/>
    <w:pPr>
      <w:overflowPunct w:val="0"/>
      <w:autoSpaceDE w:val="0"/>
      <w:autoSpaceDN w:val="0"/>
      <w:adjustRightInd w:val="0"/>
      <w:ind w:left="-567" w:right="567" w:firstLine="567"/>
      <w:jc w:val="both"/>
    </w:pPr>
    <w:rPr>
      <w:rFonts w:eastAsia="Times New Roman"/>
      <w:sz w:val="22"/>
      <w:szCs w:val="20"/>
      <w:lang w:eastAsia="ru-RU"/>
    </w:rPr>
  </w:style>
  <w:style w:type="paragraph" w:styleId="af3">
    <w:name w:val="List Paragraph"/>
    <w:basedOn w:val="a0"/>
    <w:uiPriority w:val="34"/>
    <w:qFormat/>
    <w:rsid w:val="00D1458C"/>
    <w:pPr>
      <w:spacing w:after="200" w:line="276" w:lineRule="auto"/>
      <w:ind w:left="720" w:firstLine="0"/>
      <w:contextualSpacing/>
    </w:pPr>
    <w:rPr>
      <w:rFonts w:ascii="Calibri" w:eastAsia="Times New Roman" w:hAnsi="Calibri"/>
      <w:sz w:val="22"/>
      <w:lang w:eastAsia="ru-RU"/>
    </w:rPr>
  </w:style>
  <w:style w:type="paragraph" w:customStyle="1" w:styleId="11">
    <w:name w:val="Без интервала1"/>
    <w:rsid w:val="00D1458C"/>
    <w:pPr>
      <w:spacing w:after="0" w:line="240" w:lineRule="auto"/>
    </w:pPr>
    <w:rPr>
      <w:rFonts w:ascii="Calibri" w:eastAsia="Times New Roman" w:hAnsi="Calibri" w:cs="Times New Roman"/>
      <w:lang w:eastAsia="ru-RU"/>
    </w:rPr>
  </w:style>
  <w:style w:type="character" w:styleId="af4">
    <w:name w:val="Hyperlink"/>
    <w:basedOn w:val="a1"/>
    <w:uiPriority w:val="99"/>
    <w:unhideWhenUsed/>
    <w:rsid w:val="00DC701E"/>
    <w:rPr>
      <w:color w:val="0000FF" w:themeColor="hyperlink"/>
      <w:u w:val="single"/>
    </w:rPr>
  </w:style>
  <w:style w:type="character" w:styleId="af5">
    <w:name w:val="FollowedHyperlink"/>
    <w:basedOn w:val="a1"/>
    <w:uiPriority w:val="99"/>
    <w:semiHidden/>
    <w:unhideWhenUsed/>
    <w:rsid w:val="00DC701E"/>
    <w:rPr>
      <w:color w:val="800080" w:themeColor="followedHyperlink"/>
      <w:u w:val="single"/>
    </w:rPr>
  </w:style>
  <w:style w:type="paragraph" w:customStyle="1" w:styleId="ConsPlusNormal">
    <w:name w:val="ConsPlusNormal"/>
    <w:rsid w:val="0007148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1"/>
    <w:basedOn w:val="a1"/>
    <w:rsid w:val="00AD56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6">
    <w:name w:val="Основной текст_"/>
    <w:basedOn w:val="a1"/>
    <w:link w:val="41"/>
    <w:rsid w:val="00AD562E"/>
    <w:rPr>
      <w:rFonts w:ascii="Times New Roman" w:eastAsia="Times New Roman" w:hAnsi="Times New Roman" w:cs="Times New Roman"/>
      <w:shd w:val="clear" w:color="auto" w:fill="FFFFFF"/>
    </w:rPr>
  </w:style>
  <w:style w:type="paragraph" w:customStyle="1" w:styleId="41">
    <w:name w:val="Основной текст4"/>
    <w:basedOn w:val="a0"/>
    <w:link w:val="af6"/>
    <w:rsid w:val="00AD562E"/>
    <w:pPr>
      <w:widowControl w:val="0"/>
      <w:shd w:val="clear" w:color="auto" w:fill="FFFFFF"/>
      <w:spacing w:line="0" w:lineRule="atLeast"/>
      <w:ind w:hanging="340"/>
    </w:pPr>
    <w:rPr>
      <w:rFonts w:eastAsia="Times New Roman"/>
      <w:sz w:val="22"/>
    </w:rPr>
  </w:style>
  <w:style w:type="character" w:customStyle="1" w:styleId="26">
    <w:name w:val="Заголовок №2_"/>
    <w:basedOn w:val="a1"/>
    <w:rsid w:val="00AD562E"/>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
    <w:basedOn w:val="26"/>
    <w:rsid w:val="00AD56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Exact">
    <w:name w:val="Основной текст (4) Exact"/>
    <w:basedOn w:val="a1"/>
    <w:link w:val="42"/>
    <w:rsid w:val="00AD562E"/>
    <w:rPr>
      <w:rFonts w:ascii="Impact" w:eastAsia="Impact" w:hAnsi="Impact" w:cs="Impact"/>
      <w:sz w:val="12"/>
      <w:szCs w:val="12"/>
      <w:shd w:val="clear" w:color="auto" w:fill="FFFFFF"/>
      <w:lang w:val="en-US" w:bidi="en-US"/>
    </w:rPr>
  </w:style>
  <w:style w:type="paragraph" w:customStyle="1" w:styleId="42">
    <w:name w:val="Основной текст (4)"/>
    <w:basedOn w:val="a0"/>
    <w:link w:val="4Exact"/>
    <w:rsid w:val="00AD562E"/>
    <w:pPr>
      <w:widowControl w:val="0"/>
      <w:shd w:val="clear" w:color="auto" w:fill="FFFFFF"/>
      <w:spacing w:line="0" w:lineRule="atLeast"/>
      <w:ind w:firstLine="0"/>
    </w:pPr>
    <w:rPr>
      <w:rFonts w:ascii="Impact" w:eastAsia="Impact" w:hAnsi="Impact" w:cs="Impact"/>
      <w:sz w:val="12"/>
      <w:szCs w:val="12"/>
      <w:lang w:val="en-US" w:bidi="en-US"/>
    </w:rPr>
  </w:style>
  <w:style w:type="paragraph" w:customStyle="1" w:styleId="ConsPlusDocList">
    <w:name w:val="ConsPlusDocList"/>
    <w:rsid w:val="0052419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7">
    <w:name w:val="Table Grid"/>
    <w:basedOn w:val="a2"/>
    <w:uiPriority w:val="59"/>
    <w:rsid w:val="00944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Знак"/>
    <w:rsid w:val="00A422F6"/>
    <w:rPr>
      <w:rFonts w:ascii="Arial" w:hAnsi="Arial" w:cs="Arial"/>
      <w:b/>
      <w:bCs/>
      <w:sz w:val="26"/>
      <w:szCs w:val="26"/>
      <w:lang w:val="ru-RU" w:eastAsia="ru-RU" w:bidi="ar-SA"/>
    </w:rPr>
  </w:style>
  <w:style w:type="paragraph" w:customStyle="1" w:styleId="Style7">
    <w:name w:val="Style7"/>
    <w:basedOn w:val="a0"/>
    <w:uiPriority w:val="99"/>
    <w:rsid w:val="00A422F6"/>
    <w:pPr>
      <w:widowControl w:val="0"/>
      <w:autoSpaceDE w:val="0"/>
      <w:autoSpaceDN w:val="0"/>
      <w:adjustRightInd w:val="0"/>
      <w:ind w:firstLine="0"/>
      <w:jc w:val="both"/>
    </w:pPr>
    <w:rPr>
      <w:rFonts w:eastAsiaTheme="minorEastAsia"/>
      <w:szCs w:val="24"/>
      <w:lang w:eastAsia="ru-RU"/>
    </w:rPr>
  </w:style>
  <w:style w:type="paragraph" w:customStyle="1" w:styleId="Style11">
    <w:name w:val="Style11"/>
    <w:basedOn w:val="a0"/>
    <w:uiPriority w:val="99"/>
    <w:rsid w:val="00A422F6"/>
    <w:pPr>
      <w:widowControl w:val="0"/>
      <w:autoSpaceDE w:val="0"/>
      <w:autoSpaceDN w:val="0"/>
      <w:adjustRightInd w:val="0"/>
      <w:spacing w:line="274" w:lineRule="exact"/>
      <w:ind w:firstLine="0"/>
      <w:jc w:val="both"/>
    </w:pPr>
    <w:rPr>
      <w:rFonts w:eastAsiaTheme="minorEastAsia"/>
      <w:szCs w:val="24"/>
      <w:lang w:eastAsia="ru-RU"/>
    </w:rPr>
  </w:style>
  <w:style w:type="paragraph" w:customStyle="1" w:styleId="Style3">
    <w:name w:val="Style3"/>
    <w:basedOn w:val="a0"/>
    <w:uiPriority w:val="99"/>
    <w:rsid w:val="00A422F6"/>
    <w:pPr>
      <w:widowControl w:val="0"/>
      <w:autoSpaceDE w:val="0"/>
      <w:autoSpaceDN w:val="0"/>
      <w:adjustRightInd w:val="0"/>
      <w:spacing w:line="274" w:lineRule="exact"/>
      <w:ind w:firstLine="0"/>
    </w:pPr>
    <w:rPr>
      <w:rFonts w:eastAsiaTheme="minorEastAsia"/>
      <w:szCs w:val="24"/>
      <w:lang w:eastAsia="ru-RU"/>
    </w:rPr>
  </w:style>
  <w:style w:type="character" w:customStyle="1" w:styleId="FontStyle15">
    <w:name w:val="Font Style15"/>
    <w:basedOn w:val="a1"/>
    <w:uiPriority w:val="99"/>
    <w:rsid w:val="00A422F6"/>
    <w:rPr>
      <w:rFonts w:ascii="Times New Roman" w:hAnsi="Times New Roman" w:cs="Times New Roman" w:hint="default"/>
      <w:b/>
      <w:bCs/>
      <w:sz w:val="26"/>
      <w:szCs w:val="26"/>
    </w:rPr>
  </w:style>
  <w:style w:type="character" w:customStyle="1" w:styleId="FontStyle16">
    <w:name w:val="Font Style16"/>
    <w:basedOn w:val="a1"/>
    <w:uiPriority w:val="99"/>
    <w:rsid w:val="00A422F6"/>
    <w:rPr>
      <w:rFonts w:ascii="Times New Roman" w:hAnsi="Times New Roman" w:cs="Times New Roman" w:hint="default"/>
      <w:sz w:val="22"/>
      <w:szCs w:val="22"/>
    </w:rPr>
  </w:style>
  <w:style w:type="character" w:customStyle="1" w:styleId="FontStyle18">
    <w:name w:val="Font Style18"/>
    <w:basedOn w:val="a1"/>
    <w:uiPriority w:val="99"/>
    <w:rsid w:val="00A422F6"/>
    <w:rPr>
      <w:rFonts w:ascii="Times New Roman" w:hAnsi="Times New Roman" w:cs="Times New Roman" w:hint="default"/>
      <w:b/>
      <w:bCs/>
      <w:sz w:val="22"/>
      <w:szCs w:val="22"/>
    </w:rPr>
  </w:style>
  <w:style w:type="paragraph" w:customStyle="1" w:styleId="Default">
    <w:name w:val="Default"/>
    <w:rsid w:val="00A422F6"/>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footnote text"/>
    <w:basedOn w:val="a0"/>
    <w:link w:val="af9"/>
    <w:uiPriority w:val="99"/>
    <w:unhideWhenUsed/>
    <w:rsid w:val="0077145E"/>
    <w:pPr>
      <w:ind w:firstLine="0"/>
    </w:pPr>
    <w:rPr>
      <w:rFonts w:ascii="Calibri" w:hAnsi="Calibri"/>
      <w:sz w:val="20"/>
      <w:szCs w:val="20"/>
    </w:rPr>
  </w:style>
  <w:style w:type="character" w:customStyle="1" w:styleId="af9">
    <w:name w:val="Текст сноски Знак"/>
    <w:basedOn w:val="a1"/>
    <w:link w:val="af8"/>
    <w:uiPriority w:val="99"/>
    <w:rsid w:val="0077145E"/>
    <w:rPr>
      <w:rFonts w:ascii="Calibri" w:eastAsia="Calibri" w:hAnsi="Calibri" w:cs="Times New Roman"/>
      <w:sz w:val="20"/>
      <w:szCs w:val="20"/>
    </w:rPr>
  </w:style>
  <w:style w:type="character" w:styleId="afa">
    <w:name w:val="footnote reference"/>
    <w:basedOn w:val="a1"/>
    <w:uiPriority w:val="99"/>
    <w:unhideWhenUsed/>
    <w:rsid w:val="0077145E"/>
    <w:rPr>
      <w:vertAlign w:val="superscript"/>
    </w:rPr>
  </w:style>
  <w:style w:type="character" w:styleId="afb">
    <w:name w:val="annotation reference"/>
    <w:basedOn w:val="a1"/>
    <w:uiPriority w:val="99"/>
    <w:semiHidden/>
    <w:unhideWhenUsed/>
    <w:rsid w:val="00952EB4"/>
    <w:rPr>
      <w:sz w:val="16"/>
      <w:szCs w:val="16"/>
    </w:rPr>
  </w:style>
  <w:style w:type="paragraph" w:styleId="afc">
    <w:name w:val="annotation text"/>
    <w:basedOn w:val="a0"/>
    <w:link w:val="afd"/>
    <w:uiPriority w:val="99"/>
    <w:semiHidden/>
    <w:unhideWhenUsed/>
    <w:rsid w:val="00952EB4"/>
    <w:rPr>
      <w:sz w:val="20"/>
      <w:szCs w:val="20"/>
    </w:rPr>
  </w:style>
  <w:style w:type="character" w:customStyle="1" w:styleId="afd">
    <w:name w:val="Текст примечания Знак"/>
    <w:basedOn w:val="a1"/>
    <w:link w:val="afc"/>
    <w:uiPriority w:val="99"/>
    <w:semiHidden/>
    <w:rsid w:val="00952EB4"/>
    <w:rPr>
      <w:rFonts w:ascii="Times New Roman" w:eastAsia="Calibri" w:hAnsi="Times New Roman" w:cs="Times New Roman"/>
      <w:sz w:val="20"/>
      <w:szCs w:val="20"/>
    </w:rPr>
  </w:style>
  <w:style w:type="paragraph" w:styleId="afe">
    <w:name w:val="annotation subject"/>
    <w:basedOn w:val="afc"/>
    <w:next w:val="afc"/>
    <w:link w:val="aff"/>
    <w:uiPriority w:val="99"/>
    <w:semiHidden/>
    <w:unhideWhenUsed/>
    <w:rsid w:val="00952EB4"/>
    <w:rPr>
      <w:b/>
      <w:bCs/>
    </w:rPr>
  </w:style>
  <w:style w:type="character" w:customStyle="1" w:styleId="aff">
    <w:name w:val="Тема примечания Знак"/>
    <w:basedOn w:val="afd"/>
    <w:link w:val="afe"/>
    <w:uiPriority w:val="99"/>
    <w:semiHidden/>
    <w:rsid w:val="00952EB4"/>
    <w:rPr>
      <w:rFonts w:ascii="Times New Roman" w:eastAsia="Calibri" w:hAnsi="Times New Roman" w:cs="Times New Roman"/>
      <w:b/>
      <w:bCs/>
      <w:sz w:val="20"/>
      <w:szCs w:val="20"/>
    </w:rPr>
  </w:style>
  <w:style w:type="character" w:customStyle="1" w:styleId="court-text-size-adapt">
    <w:name w:val="court-text-size-adapt"/>
    <w:basedOn w:val="a1"/>
    <w:rsid w:val="004D0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6E62"/>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4F293C"/>
    <w:pPr>
      <w:keepNext/>
      <w:shd w:val="clear" w:color="auto" w:fill="FFFFFF"/>
      <w:spacing w:before="300" w:after="300"/>
      <w:ind w:firstLine="0"/>
      <w:outlineLvl w:val="0"/>
    </w:pPr>
    <w:rPr>
      <w:rFonts w:eastAsia="Times New Roman"/>
      <w:bCs/>
      <w:kern w:val="32"/>
      <w:sz w:val="28"/>
      <w:szCs w:val="28"/>
    </w:rPr>
  </w:style>
  <w:style w:type="paragraph" w:styleId="2">
    <w:name w:val="heading 2"/>
    <w:basedOn w:val="a0"/>
    <w:next w:val="a0"/>
    <w:link w:val="20"/>
    <w:uiPriority w:val="9"/>
    <w:qFormat/>
    <w:rsid w:val="00CF6E62"/>
    <w:pPr>
      <w:keepNext/>
      <w:numPr>
        <w:ilvl w:val="1"/>
        <w:numId w:val="2"/>
      </w:numPr>
      <w:spacing w:before="120" w:after="60"/>
      <w:outlineLvl w:val="1"/>
    </w:pPr>
    <w:rPr>
      <w:rFonts w:eastAsia="Times New Roman"/>
      <w:b/>
      <w:bCs/>
      <w:iCs/>
      <w:szCs w:val="28"/>
    </w:rPr>
  </w:style>
  <w:style w:type="paragraph" w:styleId="3">
    <w:name w:val="heading 3"/>
    <w:basedOn w:val="a0"/>
    <w:next w:val="a0"/>
    <w:link w:val="30"/>
    <w:uiPriority w:val="9"/>
    <w:qFormat/>
    <w:rsid w:val="00CF6E62"/>
    <w:pPr>
      <w:keepNext/>
      <w:numPr>
        <w:ilvl w:val="2"/>
        <w:numId w:val="2"/>
      </w:numPr>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CF6E62"/>
    <w:pPr>
      <w:keepNext/>
      <w:numPr>
        <w:ilvl w:val="3"/>
        <w:numId w:val="2"/>
      </w:numPr>
      <w:spacing w:before="240" w:after="60"/>
      <w:outlineLvl w:val="3"/>
    </w:pPr>
    <w:rPr>
      <w:rFonts w:ascii="Calibri" w:eastAsia="Times New Roman" w:hAnsi="Calibri"/>
      <w:b/>
      <w:bCs/>
      <w:sz w:val="28"/>
      <w:szCs w:val="28"/>
    </w:rPr>
  </w:style>
  <w:style w:type="paragraph" w:styleId="5">
    <w:name w:val="heading 5"/>
    <w:basedOn w:val="a0"/>
    <w:next w:val="a0"/>
    <w:link w:val="50"/>
    <w:uiPriority w:val="9"/>
    <w:qFormat/>
    <w:rsid w:val="00CF6E62"/>
    <w:pPr>
      <w:numPr>
        <w:ilvl w:val="4"/>
        <w:numId w:val="2"/>
      </w:num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qFormat/>
    <w:rsid w:val="00CF6E62"/>
    <w:pPr>
      <w:numPr>
        <w:ilvl w:val="5"/>
        <w:numId w:val="2"/>
      </w:numPr>
      <w:spacing w:before="240" w:after="60"/>
      <w:outlineLvl w:val="5"/>
    </w:pPr>
    <w:rPr>
      <w:rFonts w:ascii="Calibri" w:eastAsia="Times New Roman" w:hAnsi="Calibri"/>
      <w:b/>
      <w:bCs/>
      <w:sz w:val="22"/>
    </w:rPr>
  </w:style>
  <w:style w:type="paragraph" w:styleId="7">
    <w:name w:val="heading 7"/>
    <w:basedOn w:val="a0"/>
    <w:next w:val="a0"/>
    <w:link w:val="70"/>
    <w:uiPriority w:val="9"/>
    <w:qFormat/>
    <w:rsid w:val="00CF6E62"/>
    <w:pPr>
      <w:numPr>
        <w:ilvl w:val="6"/>
        <w:numId w:val="2"/>
      </w:numPr>
      <w:spacing w:before="240" w:after="60"/>
      <w:outlineLvl w:val="6"/>
    </w:pPr>
    <w:rPr>
      <w:rFonts w:ascii="Calibri" w:eastAsia="Times New Roman" w:hAnsi="Calibri"/>
      <w:szCs w:val="24"/>
    </w:rPr>
  </w:style>
  <w:style w:type="paragraph" w:styleId="8">
    <w:name w:val="heading 8"/>
    <w:basedOn w:val="a0"/>
    <w:next w:val="a0"/>
    <w:link w:val="80"/>
    <w:uiPriority w:val="9"/>
    <w:qFormat/>
    <w:rsid w:val="00CF6E62"/>
    <w:pPr>
      <w:numPr>
        <w:ilvl w:val="7"/>
        <w:numId w:val="2"/>
      </w:numPr>
      <w:spacing w:before="240" w:after="60"/>
      <w:outlineLvl w:val="7"/>
    </w:pPr>
    <w:rPr>
      <w:rFonts w:ascii="Calibri" w:eastAsia="Times New Roman" w:hAnsi="Calibri"/>
      <w:i/>
      <w:iCs/>
      <w:szCs w:val="24"/>
    </w:rPr>
  </w:style>
  <w:style w:type="paragraph" w:styleId="9">
    <w:name w:val="heading 9"/>
    <w:basedOn w:val="a0"/>
    <w:next w:val="a0"/>
    <w:link w:val="90"/>
    <w:uiPriority w:val="9"/>
    <w:qFormat/>
    <w:rsid w:val="00CF6E62"/>
    <w:pPr>
      <w:numPr>
        <w:ilvl w:val="8"/>
        <w:numId w:val="2"/>
      </w:numPr>
      <w:spacing w:before="240" w:after="60"/>
      <w:outlineLvl w:val="8"/>
    </w:pPr>
    <w:rPr>
      <w:rFonts w:ascii="Cambria" w:eastAsia="Times New Roman"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F293C"/>
    <w:rPr>
      <w:rFonts w:ascii="Times New Roman" w:eastAsia="Times New Roman" w:hAnsi="Times New Roman" w:cs="Times New Roman"/>
      <w:bCs/>
      <w:kern w:val="32"/>
      <w:sz w:val="28"/>
      <w:szCs w:val="28"/>
      <w:shd w:val="clear" w:color="auto" w:fill="FFFFFF"/>
    </w:rPr>
  </w:style>
  <w:style w:type="character" w:customStyle="1" w:styleId="20">
    <w:name w:val="Заголовок 2 Знак"/>
    <w:basedOn w:val="a1"/>
    <w:link w:val="2"/>
    <w:uiPriority w:val="9"/>
    <w:rsid w:val="00CF6E62"/>
    <w:rPr>
      <w:rFonts w:ascii="Times New Roman" w:eastAsia="Times New Roman" w:hAnsi="Times New Roman" w:cs="Times New Roman"/>
      <w:b/>
      <w:bCs/>
      <w:iCs/>
      <w:sz w:val="24"/>
      <w:szCs w:val="28"/>
    </w:rPr>
  </w:style>
  <w:style w:type="character" w:customStyle="1" w:styleId="30">
    <w:name w:val="Заголовок 3 Знак"/>
    <w:basedOn w:val="a1"/>
    <w:link w:val="3"/>
    <w:uiPriority w:val="9"/>
    <w:rsid w:val="00CF6E62"/>
    <w:rPr>
      <w:rFonts w:ascii="Cambria" w:eastAsia="Times New Roman" w:hAnsi="Cambria" w:cs="Times New Roman"/>
      <w:b/>
      <w:bCs/>
      <w:sz w:val="26"/>
      <w:szCs w:val="26"/>
    </w:rPr>
  </w:style>
  <w:style w:type="character" w:customStyle="1" w:styleId="40">
    <w:name w:val="Заголовок 4 Знак"/>
    <w:basedOn w:val="a1"/>
    <w:link w:val="4"/>
    <w:uiPriority w:val="9"/>
    <w:rsid w:val="00CF6E62"/>
    <w:rPr>
      <w:rFonts w:ascii="Calibri" w:eastAsia="Times New Roman" w:hAnsi="Calibri" w:cs="Times New Roman"/>
      <w:b/>
      <w:bCs/>
      <w:sz w:val="28"/>
      <w:szCs w:val="28"/>
    </w:rPr>
  </w:style>
  <w:style w:type="character" w:customStyle="1" w:styleId="50">
    <w:name w:val="Заголовок 5 Знак"/>
    <w:basedOn w:val="a1"/>
    <w:link w:val="5"/>
    <w:uiPriority w:val="9"/>
    <w:rsid w:val="00CF6E62"/>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CF6E62"/>
    <w:rPr>
      <w:rFonts w:ascii="Calibri" w:eastAsia="Times New Roman" w:hAnsi="Calibri" w:cs="Times New Roman"/>
      <w:b/>
      <w:bCs/>
    </w:rPr>
  </w:style>
  <w:style w:type="character" w:customStyle="1" w:styleId="70">
    <w:name w:val="Заголовок 7 Знак"/>
    <w:basedOn w:val="a1"/>
    <w:link w:val="7"/>
    <w:uiPriority w:val="9"/>
    <w:rsid w:val="00CF6E62"/>
    <w:rPr>
      <w:rFonts w:ascii="Calibri" w:eastAsia="Times New Roman" w:hAnsi="Calibri" w:cs="Times New Roman"/>
      <w:sz w:val="24"/>
      <w:szCs w:val="24"/>
    </w:rPr>
  </w:style>
  <w:style w:type="character" w:customStyle="1" w:styleId="80">
    <w:name w:val="Заголовок 8 Знак"/>
    <w:basedOn w:val="a1"/>
    <w:link w:val="8"/>
    <w:uiPriority w:val="9"/>
    <w:rsid w:val="00CF6E62"/>
    <w:rPr>
      <w:rFonts w:ascii="Calibri" w:eastAsia="Times New Roman" w:hAnsi="Calibri" w:cs="Times New Roman"/>
      <w:i/>
      <w:iCs/>
      <w:sz w:val="24"/>
      <w:szCs w:val="24"/>
    </w:rPr>
  </w:style>
  <w:style w:type="character" w:customStyle="1" w:styleId="90">
    <w:name w:val="Заголовок 9 Знак"/>
    <w:basedOn w:val="a1"/>
    <w:link w:val="9"/>
    <w:uiPriority w:val="9"/>
    <w:rsid w:val="00CF6E62"/>
    <w:rPr>
      <w:rFonts w:ascii="Cambria" w:eastAsia="Times New Roman" w:hAnsi="Cambria" w:cs="Times New Roman"/>
    </w:rPr>
  </w:style>
  <w:style w:type="paragraph" w:customStyle="1" w:styleId="a">
    <w:name w:val="Маркированный."/>
    <w:basedOn w:val="a0"/>
    <w:rsid w:val="00CF6E62"/>
    <w:pPr>
      <w:numPr>
        <w:numId w:val="1"/>
      </w:numPr>
      <w:ind w:left="1066" w:hanging="357"/>
    </w:pPr>
  </w:style>
  <w:style w:type="paragraph" w:styleId="a4">
    <w:name w:val="header"/>
    <w:basedOn w:val="a0"/>
    <w:link w:val="a5"/>
    <w:uiPriority w:val="99"/>
    <w:unhideWhenUsed/>
    <w:rsid w:val="00CF6E62"/>
    <w:pPr>
      <w:tabs>
        <w:tab w:val="center" w:pos="4677"/>
        <w:tab w:val="right" w:pos="9355"/>
      </w:tabs>
    </w:pPr>
  </w:style>
  <w:style w:type="character" w:customStyle="1" w:styleId="a5">
    <w:name w:val="Верхний колонтитул Знак"/>
    <w:basedOn w:val="a1"/>
    <w:link w:val="a4"/>
    <w:uiPriority w:val="99"/>
    <w:rsid w:val="00CF6E62"/>
    <w:rPr>
      <w:rFonts w:ascii="Times New Roman" w:eastAsia="Calibri" w:hAnsi="Times New Roman" w:cs="Times New Roman"/>
      <w:sz w:val="24"/>
    </w:rPr>
  </w:style>
  <w:style w:type="paragraph" w:styleId="a6">
    <w:name w:val="footer"/>
    <w:basedOn w:val="a0"/>
    <w:link w:val="a7"/>
    <w:uiPriority w:val="99"/>
    <w:unhideWhenUsed/>
    <w:rsid w:val="00CF6E62"/>
    <w:pPr>
      <w:tabs>
        <w:tab w:val="center" w:pos="4677"/>
        <w:tab w:val="right" w:pos="9355"/>
      </w:tabs>
    </w:pPr>
  </w:style>
  <w:style w:type="character" w:customStyle="1" w:styleId="a7">
    <w:name w:val="Нижний колонтитул Знак"/>
    <w:basedOn w:val="a1"/>
    <w:link w:val="a6"/>
    <w:uiPriority w:val="99"/>
    <w:rsid w:val="00CF6E62"/>
    <w:rPr>
      <w:rFonts w:ascii="Times New Roman" w:eastAsia="Calibri" w:hAnsi="Times New Roman" w:cs="Times New Roman"/>
      <w:sz w:val="24"/>
    </w:rPr>
  </w:style>
  <w:style w:type="character" w:styleId="a8">
    <w:name w:val="page number"/>
    <w:basedOn w:val="a1"/>
    <w:rsid w:val="00CF6E62"/>
  </w:style>
  <w:style w:type="paragraph" w:customStyle="1" w:styleId="21">
    <w:name w:val="Основной текст 21"/>
    <w:basedOn w:val="a0"/>
    <w:rsid w:val="00CF6E62"/>
    <w:pPr>
      <w:widowControl w:val="0"/>
      <w:overflowPunct w:val="0"/>
      <w:autoSpaceDE w:val="0"/>
      <w:autoSpaceDN w:val="0"/>
      <w:adjustRightInd w:val="0"/>
      <w:spacing w:line="260" w:lineRule="auto"/>
      <w:ind w:left="80" w:firstLine="680"/>
      <w:textAlignment w:val="baseline"/>
    </w:pPr>
    <w:rPr>
      <w:rFonts w:eastAsia="Times New Roman"/>
      <w:szCs w:val="20"/>
      <w:lang w:eastAsia="ru-RU"/>
    </w:rPr>
  </w:style>
  <w:style w:type="paragraph" w:customStyle="1" w:styleId="210">
    <w:name w:val="Основной текст с отступом 21"/>
    <w:basedOn w:val="a0"/>
    <w:rsid w:val="00CF6E62"/>
    <w:pPr>
      <w:widowControl w:val="0"/>
      <w:overflowPunct w:val="0"/>
      <w:autoSpaceDE w:val="0"/>
      <w:autoSpaceDN w:val="0"/>
      <w:adjustRightInd w:val="0"/>
      <w:spacing w:line="260" w:lineRule="auto"/>
      <w:ind w:firstLine="680"/>
      <w:jc w:val="both"/>
      <w:textAlignment w:val="baseline"/>
    </w:pPr>
    <w:rPr>
      <w:rFonts w:eastAsia="Times New Roman"/>
      <w:szCs w:val="20"/>
      <w:lang w:eastAsia="ru-RU"/>
    </w:rPr>
  </w:style>
  <w:style w:type="paragraph" w:styleId="a9">
    <w:name w:val="Body Text"/>
    <w:basedOn w:val="a0"/>
    <w:link w:val="aa"/>
    <w:semiHidden/>
    <w:rsid w:val="00CF6E62"/>
    <w:pPr>
      <w:spacing w:line="260" w:lineRule="auto"/>
      <w:ind w:firstLine="0"/>
    </w:pPr>
    <w:rPr>
      <w:rFonts w:eastAsia="Times New Roman"/>
      <w:sz w:val="28"/>
      <w:szCs w:val="24"/>
      <w:lang w:eastAsia="ru-RU"/>
    </w:rPr>
  </w:style>
  <w:style w:type="character" w:customStyle="1" w:styleId="aa">
    <w:name w:val="Основной текст Знак"/>
    <w:basedOn w:val="a1"/>
    <w:link w:val="a9"/>
    <w:semiHidden/>
    <w:rsid w:val="00CF6E62"/>
    <w:rPr>
      <w:rFonts w:ascii="Times New Roman" w:eastAsia="Times New Roman" w:hAnsi="Times New Roman" w:cs="Times New Roman"/>
      <w:sz w:val="28"/>
      <w:szCs w:val="24"/>
      <w:lang w:eastAsia="ru-RU"/>
    </w:rPr>
  </w:style>
  <w:style w:type="paragraph" w:styleId="22">
    <w:name w:val="Body Text Indent 2"/>
    <w:basedOn w:val="a0"/>
    <w:link w:val="23"/>
    <w:uiPriority w:val="99"/>
    <w:unhideWhenUsed/>
    <w:rsid w:val="00CF6E62"/>
    <w:pPr>
      <w:spacing w:after="120" w:line="480" w:lineRule="auto"/>
      <w:ind w:left="283"/>
    </w:pPr>
  </w:style>
  <w:style w:type="character" w:customStyle="1" w:styleId="23">
    <w:name w:val="Основной текст с отступом 2 Знак"/>
    <w:basedOn w:val="a1"/>
    <w:link w:val="22"/>
    <w:uiPriority w:val="99"/>
    <w:rsid w:val="00CF6E62"/>
    <w:rPr>
      <w:rFonts w:ascii="Times New Roman" w:eastAsia="Calibri" w:hAnsi="Times New Roman" w:cs="Times New Roman"/>
      <w:sz w:val="24"/>
    </w:rPr>
  </w:style>
  <w:style w:type="paragraph" w:styleId="24">
    <w:name w:val="Body Text 2"/>
    <w:basedOn w:val="a0"/>
    <w:link w:val="25"/>
    <w:uiPriority w:val="99"/>
    <w:semiHidden/>
    <w:unhideWhenUsed/>
    <w:rsid w:val="00CF6E62"/>
    <w:pPr>
      <w:spacing w:after="120" w:line="480" w:lineRule="auto"/>
    </w:pPr>
  </w:style>
  <w:style w:type="character" w:customStyle="1" w:styleId="25">
    <w:name w:val="Основной текст 2 Знак"/>
    <w:basedOn w:val="a1"/>
    <w:link w:val="24"/>
    <w:uiPriority w:val="99"/>
    <w:semiHidden/>
    <w:rsid w:val="00CF6E62"/>
    <w:rPr>
      <w:rFonts w:ascii="Times New Roman" w:eastAsia="Calibri" w:hAnsi="Times New Roman" w:cs="Times New Roman"/>
      <w:sz w:val="24"/>
    </w:rPr>
  </w:style>
  <w:style w:type="paragraph" w:styleId="ab">
    <w:name w:val="Body Text Indent"/>
    <w:basedOn w:val="a0"/>
    <w:link w:val="ac"/>
    <w:uiPriority w:val="99"/>
    <w:semiHidden/>
    <w:unhideWhenUsed/>
    <w:rsid w:val="00CF6E62"/>
    <w:pPr>
      <w:spacing w:after="120"/>
      <w:ind w:left="283"/>
    </w:pPr>
  </w:style>
  <w:style w:type="character" w:customStyle="1" w:styleId="ac">
    <w:name w:val="Основной текст с отступом Знак"/>
    <w:basedOn w:val="a1"/>
    <w:link w:val="ab"/>
    <w:uiPriority w:val="99"/>
    <w:semiHidden/>
    <w:rsid w:val="00CF6E62"/>
    <w:rPr>
      <w:rFonts w:ascii="Times New Roman" w:eastAsia="Calibri" w:hAnsi="Times New Roman" w:cs="Times New Roman"/>
      <w:sz w:val="24"/>
    </w:rPr>
  </w:style>
  <w:style w:type="paragraph" w:styleId="ad">
    <w:name w:val="No Spacing"/>
    <w:qFormat/>
    <w:rsid w:val="00CF6E62"/>
    <w:pPr>
      <w:spacing w:after="0" w:line="240" w:lineRule="auto"/>
    </w:pPr>
    <w:rPr>
      <w:rFonts w:ascii="Calibri" w:eastAsia="Times New Roman" w:hAnsi="Calibri" w:cs="Times New Roman"/>
      <w:lang w:eastAsia="ru-RU"/>
    </w:rPr>
  </w:style>
  <w:style w:type="paragraph" w:styleId="ae">
    <w:name w:val="Balloon Text"/>
    <w:basedOn w:val="a0"/>
    <w:link w:val="af"/>
    <w:uiPriority w:val="99"/>
    <w:semiHidden/>
    <w:unhideWhenUsed/>
    <w:rsid w:val="00CF6E62"/>
    <w:rPr>
      <w:rFonts w:ascii="Tahoma" w:hAnsi="Tahoma" w:cs="Tahoma"/>
      <w:sz w:val="16"/>
      <w:szCs w:val="16"/>
    </w:rPr>
  </w:style>
  <w:style w:type="character" w:customStyle="1" w:styleId="af">
    <w:name w:val="Текст выноски Знак"/>
    <w:basedOn w:val="a1"/>
    <w:link w:val="ae"/>
    <w:uiPriority w:val="99"/>
    <w:semiHidden/>
    <w:rsid w:val="00CF6E62"/>
    <w:rPr>
      <w:rFonts w:ascii="Tahoma" w:eastAsia="Calibri" w:hAnsi="Tahoma" w:cs="Tahoma"/>
      <w:sz w:val="16"/>
      <w:szCs w:val="16"/>
    </w:rPr>
  </w:style>
  <w:style w:type="character" w:styleId="af0">
    <w:name w:val="Strong"/>
    <w:basedOn w:val="a1"/>
    <w:uiPriority w:val="22"/>
    <w:qFormat/>
    <w:rsid w:val="00CF6E62"/>
    <w:rPr>
      <w:b/>
      <w:bCs/>
    </w:rPr>
  </w:style>
  <w:style w:type="paragraph" w:styleId="af1">
    <w:name w:val="Normal (Web)"/>
    <w:basedOn w:val="a0"/>
    <w:uiPriority w:val="99"/>
    <w:unhideWhenUsed/>
    <w:rsid w:val="00CF6E62"/>
    <w:pPr>
      <w:ind w:firstLine="240"/>
    </w:pPr>
    <w:rPr>
      <w:rFonts w:eastAsia="Times New Roman"/>
      <w:szCs w:val="24"/>
      <w:lang w:eastAsia="ru-RU"/>
    </w:rPr>
  </w:style>
  <w:style w:type="paragraph" w:customStyle="1" w:styleId="211">
    <w:name w:val="21"/>
    <w:basedOn w:val="a0"/>
    <w:rsid w:val="00CF6E62"/>
    <w:pPr>
      <w:ind w:firstLine="240"/>
    </w:pPr>
    <w:rPr>
      <w:rFonts w:eastAsia="Times New Roman"/>
      <w:szCs w:val="24"/>
      <w:lang w:eastAsia="ru-RU"/>
    </w:rPr>
  </w:style>
  <w:style w:type="paragraph" w:styleId="af2">
    <w:name w:val="Block Text"/>
    <w:basedOn w:val="a0"/>
    <w:rsid w:val="00D1458C"/>
    <w:pPr>
      <w:overflowPunct w:val="0"/>
      <w:autoSpaceDE w:val="0"/>
      <w:autoSpaceDN w:val="0"/>
      <w:adjustRightInd w:val="0"/>
      <w:ind w:left="-567" w:right="567" w:firstLine="567"/>
      <w:jc w:val="both"/>
    </w:pPr>
    <w:rPr>
      <w:rFonts w:eastAsia="Times New Roman"/>
      <w:sz w:val="22"/>
      <w:szCs w:val="20"/>
      <w:lang w:eastAsia="ru-RU"/>
    </w:rPr>
  </w:style>
  <w:style w:type="paragraph" w:styleId="af3">
    <w:name w:val="List Paragraph"/>
    <w:basedOn w:val="a0"/>
    <w:uiPriority w:val="34"/>
    <w:qFormat/>
    <w:rsid w:val="00D1458C"/>
    <w:pPr>
      <w:spacing w:after="200" w:line="276" w:lineRule="auto"/>
      <w:ind w:left="720" w:firstLine="0"/>
      <w:contextualSpacing/>
    </w:pPr>
    <w:rPr>
      <w:rFonts w:ascii="Calibri" w:eastAsia="Times New Roman" w:hAnsi="Calibri"/>
      <w:sz w:val="22"/>
      <w:lang w:eastAsia="ru-RU"/>
    </w:rPr>
  </w:style>
  <w:style w:type="paragraph" w:customStyle="1" w:styleId="11">
    <w:name w:val="Без интервала1"/>
    <w:rsid w:val="00D1458C"/>
    <w:pPr>
      <w:spacing w:after="0" w:line="240" w:lineRule="auto"/>
    </w:pPr>
    <w:rPr>
      <w:rFonts w:ascii="Calibri" w:eastAsia="Times New Roman" w:hAnsi="Calibri" w:cs="Times New Roman"/>
      <w:lang w:eastAsia="ru-RU"/>
    </w:rPr>
  </w:style>
  <w:style w:type="character" w:styleId="af4">
    <w:name w:val="Hyperlink"/>
    <w:basedOn w:val="a1"/>
    <w:uiPriority w:val="99"/>
    <w:unhideWhenUsed/>
    <w:rsid w:val="00DC701E"/>
    <w:rPr>
      <w:color w:val="0000FF" w:themeColor="hyperlink"/>
      <w:u w:val="single"/>
    </w:rPr>
  </w:style>
  <w:style w:type="character" w:styleId="af5">
    <w:name w:val="FollowedHyperlink"/>
    <w:basedOn w:val="a1"/>
    <w:uiPriority w:val="99"/>
    <w:semiHidden/>
    <w:unhideWhenUsed/>
    <w:rsid w:val="00DC701E"/>
    <w:rPr>
      <w:color w:val="800080" w:themeColor="followedHyperlink"/>
      <w:u w:val="single"/>
    </w:rPr>
  </w:style>
  <w:style w:type="paragraph" w:customStyle="1" w:styleId="ConsPlusNormal">
    <w:name w:val="ConsPlusNormal"/>
    <w:rsid w:val="0007148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1"/>
    <w:basedOn w:val="a1"/>
    <w:rsid w:val="00AD56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6">
    <w:name w:val="Основной текст_"/>
    <w:basedOn w:val="a1"/>
    <w:link w:val="41"/>
    <w:rsid w:val="00AD562E"/>
    <w:rPr>
      <w:rFonts w:ascii="Times New Roman" w:eastAsia="Times New Roman" w:hAnsi="Times New Roman" w:cs="Times New Roman"/>
      <w:shd w:val="clear" w:color="auto" w:fill="FFFFFF"/>
    </w:rPr>
  </w:style>
  <w:style w:type="paragraph" w:customStyle="1" w:styleId="41">
    <w:name w:val="Основной текст4"/>
    <w:basedOn w:val="a0"/>
    <w:link w:val="af6"/>
    <w:rsid w:val="00AD562E"/>
    <w:pPr>
      <w:widowControl w:val="0"/>
      <w:shd w:val="clear" w:color="auto" w:fill="FFFFFF"/>
      <w:spacing w:line="0" w:lineRule="atLeast"/>
      <w:ind w:hanging="340"/>
    </w:pPr>
    <w:rPr>
      <w:rFonts w:eastAsia="Times New Roman"/>
      <w:sz w:val="22"/>
    </w:rPr>
  </w:style>
  <w:style w:type="character" w:customStyle="1" w:styleId="26">
    <w:name w:val="Заголовок №2_"/>
    <w:basedOn w:val="a1"/>
    <w:rsid w:val="00AD562E"/>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
    <w:basedOn w:val="26"/>
    <w:rsid w:val="00AD56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Exact">
    <w:name w:val="Основной текст (4) Exact"/>
    <w:basedOn w:val="a1"/>
    <w:link w:val="42"/>
    <w:rsid w:val="00AD562E"/>
    <w:rPr>
      <w:rFonts w:ascii="Impact" w:eastAsia="Impact" w:hAnsi="Impact" w:cs="Impact"/>
      <w:sz w:val="12"/>
      <w:szCs w:val="12"/>
      <w:shd w:val="clear" w:color="auto" w:fill="FFFFFF"/>
      <w:lang w:val="en-US" w:bidi="en-US"/>
    </w:rPr>
  </w:style>
  <w:style w:type="paragraph" w:customStyle="1" w:styleId="42">
    <w:name w:val="Основной текст (4)"/>
    <w:basedOn w:val="a0"/>
    <w:link w:val="4Exact"/>
    <w:rsid w:val="00AD562E"/>
    <w:pPr>
      <w:widowControl w:val="0"/>
      <w:shd w:val="clear" w:color="auto" w:fill="FFFFFF"/>
      <w:spacing w:line="0" w:lineRule="atLeast"/>
      <w:ind w:firstLine="0"/>
    </w:pPr>
    <w:rPr>
      <w:rFonts w:ascii="Impact" w:eastAsia="Impact" w:hAnsi="Impact" w:cs="Impact"/>
      <w:sz w:val="12"/>
      <w:szCs w:val="12"/>
      <w:lang w:val="en-US" w:bidi="en-US"/>
    </w:rPr>
  </w:style>
  <w:style w:type="paragraph" w:customStyle="1" w:styleId="ConsPlusDocList">
    <w:name w:val="ConsPlusDocList"/>
    <w:rsid w:val="0052419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7">
    <w:name w:val="Table Grid"/>
    <w:basedOn w:val="a2"/>
    <w:uiPriority w:val="59"/>
    <w:rsid w:val="00944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Знак"/>
    <w:rsid w:val="00A422F6"/>
    <w:rPr>
      <w:rFonts w:ascii="Arial" w:hAnsi="Arial" w:cs="Arial"/>
      <w:b/>
      <w:bCs/>
      <w:sz w:val="26"/>
      <w:szCs w:val="26"/>
      <w:lang w:val="ru-RU" w:eastAsia="ru-RU" w:bidi="ar-SA"/>
    </w:rPr>
  </w:style>
  <w:style w:type="paragraph" w:customStyle="1" w:styleId="Style7">
    <w:name w:val="Style7"/>
    <w:basedOn w:val="a0"/>
    <w:uiPriority w:val="99"/>
    <w:rsid w:val="00A422F6"/>
    <w:pPr>
      <w:widowControl w:val="0"/>
      <w:autoSpaceDE w:val="0"/>
      <w:autoSpaceDN w:val="0"/>
      <w:adjustRightInd w:val="0"/>
      <w:ind w:firstLine="0"/>
      <w:jc w:val="both"/>
    </w:pPr>
    <w:rPr>
      <w:rFonts w:eastAsiaTheme="minorEastAsia"/>
      <w:szCs w:val="24"/>
      <w:lang w:eastAsia="ru-RU"/>
    </w:rPr>
  </w:style>
  <w:style w:type="paragraph" w:customStyle="1" w:styleId="Style11">
    <w:name w:val="Style11"/>
    <w:basedOn w:val="a0"/>
    <w:uiPriority w:val="99"/>
    <w:rsid w:val="00A422F6"/>
    <w:pPr>
      <w:widowControl w:val="0"/>
      <w:autoSpaceDE w:val="0"/>
      <w:autoSpaceDN w:val="0"/>
      <w:adjustRightInd w:val="0"/>
      <w:spacing w:line="274" w:lineRule="exact"/>
      <w:ind w:firstLine="0"/>
      <w:jc w:val="both"/>
    </w:pPr>
    <w:rPr>
      <w:rFonts w:eastAsiaTheme="minorEastAsia"/>
      <w:szCs w:val="24"/>
      <w:lang w:eastAsia="ru-RU"/>
    </w:rPr>
  </w:style>
  <w:style w:type="paragraph" w:customStyle="1" w:styleId="Style3">
    <w:name w:val="Style3"/>
    <w:basedOn w:val="a0"/>
    <w:uiPriority w:val="99"/>
    <w:rsid w:val="00A422F6"/>
    <w:pPr>
      <w:widowControl w:val="0"/>
      <w:autoSpaceDE w:val="0"/>
      <w:autoSpaceDN w:val="0"/>
      <w:adjustRightInd w:val="0"/>
      <w:spacing w:line="274" w:lineRule="exact"/>
      <w:ind w:firstLine="0"/>
    </w:pPr>
    <w:rPr>
      <w:rFonts w:eastAsiaTheme="minorEastAsia"/>
      <w:szCs w:val="24"/>
      <w:lang w:eastAsia="ru-RU"/>
    </w:rPr>
  </w:style>
  <w:style w:type="character" w:customStyle="1" w:styleId="FontStyle15">
    <w:name w:val="Font Style15"/>
    <w:basedOn w:val="a1"/>
    <w:uiPriority w:val="99"/>
    <w:rsid w:val="00A422F6"/>
    <w:rPr>
      <w:rFonts w:ascii="Times New Roman" w:hAnsi="Times New Roman" w:cs="Times New Roman" w:hint="default"/>
      <w:b/>
      <w:bCs/>
      <w:sz w:val="26"/>
      <w:szCs w:val="26"/>
    </w:rPr>
  </w:style>
  <w:style w:type="character" w:customStyle="1" w:styleId="FontStyle16">
    <w:name w:val="Font Style16"/>
    <w:basedOn w:val="a1"/>
    <w:uiPriority w:val="99"/>
    <w:rsid w:val="00A422F6"/>
    <w:rPr>
      <w:rFonts w:ascii="Times New Roman" w:hAnsi="Times New Roman" w:cs="Times New Roman" w:hint="default"/>
      <w:sz w:val="22"/>
      <w:szCs w:val="22"/>
    </w:rPr>
  </w:style>
  <w:style w:type="character" w:customStyle="1" w:styleId="FontStyle18">
    <w:name w:val="Font Style18"/>
    <w:basedOn w:val="a1"/>
    <w:uiPriority w:val="99"/>
    <w:rsid w:val="00A422F6"/>
    <w:rPr>
      <w:rFonts w:ascii="Times New Roman" w:hAnsi="Times New Roman" w:cs="Times New Roman" w:hint="default"/>
      <w:b/>
      <w:bCs/>
      <w:sz w:val="22"/>
      <w:szCs w:val="22"/>
    </w:rPr>
  </w:style>
  <w:style w:type="paragraph" w:customStyle="1" w:styleId="Default">
    <w:name w:val="Default"/>
    <w:rsid w:val="00A422F6"/>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footnote text"/>
    <w:basedOn w:val="a0"/>
    <w:link w:val="af9"/>
    <w:uiPriority w:val="99"/>
    <w:unhideWhenUsed/>
    <w:rsid w:val="0077145E"/>
    <w:pPr>
      <w:ind w:firstLine="0"/>
    </w:pPr>
    <w:rPr>
      <w:rFonts w:ascii="Calibri" w:hAnsi="Calibri"/>
      <w:sz w:val="20"/>
      <w:szCs w:val="20"/>
    </w:rPr>
  </w:style>
  <w:style w:type="character" w:customStyle="1" w:styleId="af9">
    <w:name w:val="Текст сноски Знак"/>
    <w:basedOn w:val="a1"/>
    <w:link w:val="af8"/>
    <w:uiPriority w:val="99"/>
    <w:rsid w:val="0077145E"/>
    <w:rPr>
      <w:rFonts w:ascii="Calibri" w:eastAsia="Calibri" w:hAnsi="Calibri" w:cs="Times New Roman"/>
      <w:sz w:val="20"/>
      <w:szCs w:val="20"/>
    </w:rPr>
  </w:style>
  <w:style w:type="character" w:styleId="afa">
    <w:name w:val="footnote reference"/>
    <w:basedOn w:val="a1"/>
    <w:uiPriority w:val="99"/>
    <w:unhideWhenUsed/>
    <w:rsid w:val="0077145E"/>
    <w:rPr>
      <w:vertAlign w:val="superscript"/>
    </w:rPr>
  </w:style>
  <w:style w:type="character" w:styleId="afb">
    <w:name w:val="annotation reference"/>
    <w:basedOn w:val="a1"/>
    <w:uiPriority w:val="99"/>
    <w:semiHidden/>
    <w:unhideWhenUsed/>
    <w:rsid w:val="00952EB4"/>
    <w:rPr>
      <w:sz w:val="16"/>
      <w:szCs w:val="16"/>
    </w:rPr>
  </w:style>
  <w:style w:type="paragraph" w:styleId="afc">
    <w:name w:val="annotation text"/>
    <w:basedOn w:val="a0"/>
    <w:link w:val="afd"/>
    <w:uiPriority w:val="99"/>
    <w:semiHidden/>
    <w:unhideWhenUsed/>
    <w:rsid w:val="00952EB4"/>
    <w:rPr>
      <w:sz w:val="20"/>
      <w:szCs w:val="20"/>
    </w:rPr>
  </w:style>
  <w:style w:type="character" w:customStyle="1" w:styleId="afd">
    <w:name w:val="Текст примечания Знак"/>
    <w:basedOn w:val="a1"/>
    <w:link w:val="afc"/>
    <w:uiPriority w:val="99"/>
    <w:semiHidden/>
    <w:rsid w:val="00952EB4"/>
    <w:rPr>
      <w:rFonts w:ascii="Times New Roman" w:eastAsia="Calibri" w:hAnsi="Times New Roman" w:cs="Times New Roman"/>
      <w:sz w:val="20"/>
      <w:szCs w:val="20"/>
    </w:rPr>
  </w:style>
  <w:style w:type="paragraph" w:styleId="afe">
    <w:name w:val="annotation subject"/>
    <w:basedOn w:val="afc"/>
    <w:next w:val="afc"/>
    <w:link w:val="aff"/>
    <w:uiPriority w:val="99"/>
    <w:semiHidden/>
    <w:unhideWhenUsed/>
    <w:rsid w:val="00952EB4"/>
    <w:rPr>
      <w:b/>
      <w:bCs/>
    </w:rPr>
  </w:style>
  <w:style w:type="character" w:customStyle="1" w:styleId="aff">
    <w:name w:val="Тема примечания Знак"/>
    <w:basedOn w:val="afd"/>
    <w:link w:val="afe"/>
    <w:uiPriority w:val="99"/>
    <w:semiHidden/>
    <w:rsid w:val="00952EB4"/>
    <w:rPr>
      <w:rFonts w:ascii="Times New Roman" w:eastAsia="Calibri" w:hAnsi="Times New Roman" w:cs="Times New Roman"/>
      <w:b/>
      <w:bCs/>
      <w:sz w:val="20"/>
      <w:szCs w:val="20"/>
    </w:rPr>
  </w:style>
  <w:style w:type="character" w:customStyle="1" w:styleId="court-text-size-adapt">
    <w:name w:val="court-text-size-adapt"/>
    <w:basedOn w:val="a1"/>
    <w:rsid w:val="004D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50">
      <w:bodyDiv w:val="1"/>
      <w:marLeft w:val="0"/>
      <w:marRight w:val="0"/>
      <w:marTop w:val="0"/>
      <w:marBottom w:val="0"/>
      <w:divBdr>
        <w:top w:val="none" w:sz="0" w:space="0" w:color="auto"/>
        <w:left w:val="none" w:sz="0" w:space="0" w:color="auto"/>
        <w:bottom w:val="none" w:sz="0" w:space="0" w:color="auto"/>
        <w:right w:val="none" w:sz="0" w:space="0" w:color="auto"/>
      </w:divBdr>
      <w:divsChild>
        <w:div w:id="714814245">
          <w:marLeft w:val="0"/>
          <w:marRight w:val="0"/>
          <w:marTop w:val="0"/>
          <w:marBottom w:val="0"/>
          <w:divBdr>
            <w:top w:val="none" w:sz="0" w:space="0" w:color="auto"/>
            <w:left w:val="none" w:sz="0" w:space="0" w:color="auto"/>
            <w:bottom w:val="none" w:sz="0" w:space="0" w:color="auto"/>
            <w:right w:val="none" w:sz="0" w:space="0" w:color="auto"/>
          </w:divBdr>
          <w:divsChild>
            <w:div w:id="6783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8635">
      <w:bodyDiv w:val="1"/>
      <w:marLeft w:val="0"/>
      <w:marRight w:val="0"/>
      <w:marTop w:val="0"/>
      <w:marBottom w:val="0"/>
      <w:divBdr>
        <w:top w:val="none" w:sz="0" w:space="0" w:color="auto"/>
        <w:left w:val="none" w:sz="0" w:space="0" w:color="auto"/>
        <w:bottom w:val="none" w:sz="0" w:space="0" w:color="auto"/>
        <w:right w:val="none" w:sz="0" w:space="0" w:color="auto"/>
      </w:divBdr>
      <w:divsChild>
        <w:div w:id="1799882136">
          <w:marLeft w:val="0"/>
          <w:marRight w:val="0"/>
          <w:marTop w:val="0"/>
          <w:marBottom w:val="0"/>
          <w:divBdr>
            <w:top w:val="none" w:sz="0" w:space="0" w:color="auto"/>
            <w:left w:val="none" w:sz="0" w:space="0" w:color="auto"/>
            <w:bottom w:val="none" w:sz="0" w:space="0" w:color="auto"/>
            <w:right w:val="none" w:sz="0" w:space="0" w:color="auto"/>
          </w:divBdr>
          <w:divsChild>
            <w:div w:id="4108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940">
      <w:bodyDiv w:val="1"/>
      <w:marLeft w:val="0"/>
      <w:marRight w:val="0"/>
      <w:marTop w:val="0"/>
      <w:marBottom w:val="0"/>
      <w:divBdr>
        <w:top w:val="none" w:sz="0" w:space="0" w:color="auto"/>
        <w:left w:val="none" w:sz="0" w:space="0" w:color="auto"/>
        <w:bottom w:val="none" w:sz="0" w:space="0" w:color="auto"/>
        <w:right w:val="none" w:sz="0" w:space="0" w:color="auto"/>
      </w:divBdr>
      <w:divsChild>
        <w:div w:id="1927225883">
          <w:marLeft w:val="0"/>
          <w:marRight w:val="0"/>
          <w:marTop w:val="0"/>
          <w:marBottom w:val="0"/>
          <w:divBdr>
            <w:top w:val="none" w:sz="0" w:space="0" w:color="auto"/>
            <w:left w:val="none" w:sz="0" w:space="0" w:color="auto"/>
            <w:bottom w:val="none" w:sz="0" w:space="0" w:color="auto"/>
            <w:right w:val="none" w:sz="0" w:space="0" w:color="auto"/>
          </w:divBdr>
          <w:divsChild>
            <w:div w:id="1071461669">
              <w:marLeft w:val="0"/>
              <w:marRight w:val="0"/>
              <w:marTop w:val="0"/>
              <w:marBottom w:val="0"/>
              <w:divBdr>
                <w:top w:val="none" w:sz="0" w:space="0" w:color="auto"/>
                <w:left w:val="none" w:sz="0" w:space="0" w:color="auto"/>
                <w:bottom w:val="none" w:sz="0" w:space="0" w:color="auto"/>
                <w:right w:val="none" w:sz="0" w:space="0" w:color="auto"/>
              </w:divBdr>
              <w:divsChild>
                <w:div w:id="866603829">
                  <w:marLeft w:val="0"/>
                  <w:marRight w:val="0"/>
                  <w:marTop w:val="0"/>
                  <w:marBottom w:val="0"/>
                  <w:divBdr>
                    <w:top w:val="none" w:sz="0" w:space="0" w:color="auto"/>
                    <w:left w:val="none" w:sz="0" w:space="0" w:color="auto"/>
                    <w:bottom w:val="none" w:sz="0" w:space="0" w:color="auto"/>
                    <w:right w:val="none" w:sz="0" w:space="0" w:color="auto"/>
                  </w:divBdr>
                  <w:divsChild>
                    <w:div w:id="794061936">
                      <w:marLeft w:val="0"/>
                      <w:marRight w:val="0"/>
                      <w:marTop w:val="0"/>
                      <w:marBottom w:val="0"/>
                      <w:divBdr>
                        <w:top w:val="none" w:sz="0" w:space="0" w:color="auto"/>
                        <w:left w:val="none" w:sz="0" w:space="0" w:color="auto"/>
                        <w:bottom w:val="none" w:sz="0" w:space="0" w:color="auto"/>
                        <w:right w:val="none" w:sz="0" w:space="0" w:color="auto"/>
                      </w:divBdr>
                      <w:divsChild>
                        <w:div w:id="598105769">
                          <w:marLeft w:val="0"/>
                          <w:marRight w:val="0"/>
                          <w:marTop w:val="0"/>
                          <w:marBottom w:val="0"/>
                          <w:divBdr>
                            <w:top w:val="none" w:sz="0" w:space="0" w:color="auto"/>
                            <w:left w:val="none" w:sz="0" w:space="0" w:color="auto"/>
                            <w:bottom w:val="none" w:sz="0" w:space="0" w:color="auto"/>
                            <w:right w:val="none" w:sz="0" w:space="0" w:color="auto"/>
                          </w:divBdr>
                          <w:divsChild>
                            <w:div w:id="472911787">
                              <w:marLeft w:val="0"/>
                              <w:marRight w:val="0"/>
                              <w:marTop w:val="0"/>
                              <w:marBottom w:val="0"/>
                              <w:divBdr>
                                <w:top w:val="none" w:sz="0" w:space="0" w:color="auto"/>
                                <w:left w:val="none" w:sz="0" w:space="0" w:color="auto"/>
                                <w:bottom w:val="none" w:sz="0" w:space="0" w:color="auto"/>
                                <w:right w:val="none" w:sz="0" w:space="0" w:color="auto"/>
                              </w:divBdr>
                              <w:divsChild>
                                <w:div w:id="1862163223">
                                  <w:marLeft w:val="0"/>
                                  <w:marRight w:val="0"/>
                                  <w:marTop w:val="0"/>
                                  <w:marBottom w:val="0"/>
                                  <w:divBdr>
                                    <w:top w:val="none" w:sz="0" w:space="0" w:color="auto"/>
                                    <w:left w:val="none" w:sz="0" w:space="0" w:color="auto"/>
                                    <w:bottom w:val="none" w:sz="0" w:space="0" w:color="auto"/>
                                    <w:right w:val="none" w:sz="0" w:space="0" w:color="auto"/>
                                  </w:divBdr>
                                  <w:divsChild>
                                    <w:div w:id="228155585">
                                      <w:marLeft w:val="0"/>
                                      <w:marRight w:val="0"/>
                                      <w:marTop w:val="0"/>
                                      <w:marBottom w:val="0"/>
                                      <w:divBdr>
                                        <w:top w:val="none" w:sz="0" w:space="0" w:color="auto"/>
                                        <w:left w:val="none" w:sz="0" w:space="0" w:color="auto"/>
                                        <w:bottom w:val="none" w:sz="0" w:space="0" w:color="auto"/>
                                        <w:right w:val="none" w:sz="0" w:space="0" w:color="auto"/>
                                      </w:divBdr>
                                      <w:divsChild>
                                        <w:div w:id="503588657">
                                          <w:marLeft w:val="0"/>
                                          <w:marRight w:val="0"/>
                                          <w:marTop w:val="0"/>
                                          <w:marBottom w:val="0"/>
                                          <w:divBdr>
                                            <w:top w:val="none" w:sz="0" w:space="0" w:color="auto"/>
                                            <w:left w:val="none" w:sz="0" w:space="0" w:color="auto"/>
                                            <w:bottom w:val="none" w:sz="0" w:space="0" w:color="auto"/>
                                            <w:right w:val="none" w:sz="0" w:space="0" w:color="auto"/>
                                          </w:divBdr>
                                          <w:divsChild>
                                            <w:div w:id="638612802">
                                              <w:marLeft w:val="0"/>
                                              <w:marRight w:val="0"/>
                                              <w:marTop w:val="0"/>
                                              <w:marBottom w:val="0"/>
                                              <w:divBdr>
                                                <w:top w:val="none" w:sz="0" w:space="0" w:color="auto"/>
                                                <w:left w:val="none" w:sz="0" w:space="0" w:color="auto"/>
                                                <w:bottom w:val="none" w:sz="0" w:space="0" w:color="auto"/>
                                                <w:right w:val="none" w:sz="0" w:space="0" w:color="auto"/>
                                              </w:divBdr>
                                              <w:divsChild>
                                                <w:div w:id="1846093781">
                                                  <w:marLeft w:val="0"/>
                                                  <w:marRight w:val="0"/>
                                                  <w:marTop w:val="0"/>
                                                  <w:marBottom w:val="0"/>
                                                  <w:divBdr>
                                                    <w:top w:val="none" w:sz="0" w:space="0" w:color="auto"/>
                                                    <w:left w:val="none" w:sz="0" w:space="0" w:color="auto"/>
                                                    <w:bottom w:val="none" w:sz="0" w:space="0" w:color="auto"/>
                                                    <w:right w:val="none" w:sz="0" w:space="0" w:color="auto"/>
                                                  </w:divBdr>
                                                  <w:divsChild>
                                                    <w:div w:id="1957636198">
                                                      <w:marLeft w:val="0"/>
                                                      <w:marRight w:val="0"/>
                                                      <w:marTop w:val="0"/>
                                                      <w:marBottom w:val="0"/>
                                                      <w:divBdr>
                                                        <w:top w:val="none" w:sz="0" w:space="0" w:color="auto"/>
                                                        <w:left w:val="none" w:sz="0" w:space="0" w:color="auto"/>
                                                        <w:bottom w:val="none" w:sz="0" w:space="0" w:color="auto"/>
                                                        <w:right w:val="none" w:sz="0" w:space="0" w:color="auto"/>
                                                      </w:divBdr>
                                                      <w:divsChild>
                                                        <w:div w:id="874081714">
                                                          <w:marLeft w:val="0"/>
                                                          <w:marRight w:val="0"/>
                                                          <w:marTop w:val="0"/>
                                                          <w:marBottom w:val="0"/>
                                                          <w:divBdr>
                                                            <w:top w:val="none" w:sz="0" w:space="0" w:color="auto"/>
                                                            <w:left w:val="none" w:sz="0" w:space="0" w:color="auto"/>
                                                            <w:bottom w:val="none" w:sz="0" w:space="0" w:color="auto"/>
                                                            <w:right w:val="none" w:sz="0" w:space="0" w:color="auto"/>
                                                          </w:divBdr>
                                                          <w:divsChild>
                                                            <w:div w:id="185365410">
                                                              <w:marLeft w:val="0"/>
                                                              <w:marRight w:val="0"/>
                                                              <w:marTop w:val="0"/>
                                                              <w:marBottom w:val="0"/>
                                                              <w:divBdr>
                                                                <w:top w:val="none" w:sz="0" w:space="0" w:color="auto"/>
                                                                <w:left w:val="none" w:sz="0" w:space="0" w:color="auto"/>
                                                                <w:bottom w:val="none" w:sz="0" w:space="0" w:color="auto"/>
                                                                <w:right w:val="none" w:sz="0" w:space="0" w:color="auto"/>
                                                              </w:divBdr>
                                                              <w:divsChild>
                                                                <w:div w:id="224607343">
                                                                  <w:marLeft w:val="0"/>
                                                                  <w:marRight w:val="0"/>
                                                                  <w:marTop w:val="0"/>
                                                                  <w:marBottom w:val="0"/>
                                                                  <w:divBdr>
                                                                    <w:top w:val="none" w:sz="0" w:space="0" w:color="auto"/>
                                                                    <w:left w:val="none" w:sz="0" w:space="0" w:color="auto"/>
                                                                    <w:bottom w:val="none" w:sz="0" w:space="0" w:color="auto"/>
                                                                    <w:right w:val="none" w:sz="0" w:space="0" w:color="auto"/>
                                                                  </w:divBdr>
                                                                  <w:divsChild>
                                                                    <w:div w:id="1884051429">
                                                                      <w:marLeft w:val="0"/>
                                                                      <w:marRight w:val="0"/>
                                                                      <w:marTop w:val="0"/>
                                                                      <w:marBottom w:val="0"/>
                                                                      <w:divBdr>
                                                                        <w:top w:val="none" w:sz="0" w:space="0" w:color="auto"/>
                                                                        <w:left w:val="none" w:sz="0" w:space="0" w:color="auto"/>
                                                                        <w:bottom w:val="none" w:sz="0" w:space="0" w:color="auto"/>
                                                                        <w:right w:val="none" w:sz="0" w:space="0" w:color="auto"/>
                                                                      </w:divBdr>
                                                                      <w:divsChild>
                                                                        <w:div w:id="1386762495">
                                                                          <w:marLeft w:val="0"/>
                                                                          <w:marRight w:val="0"/>
                                                                          <w:marTop w:val="0"/>
                                                                          <w:marBottom w:val="0"/>
                                                                          <w:divBdr>
                                                                            <w:top w:val="none" w:sz="0" w:space="0" w:color="auto"/>
                                                                            <w:left w:val="none" w:sz="0" w:space="0" w:color="auto"/>
                                                                            <w:bottom w:val="none" w:sz="0" w:space="0" w:color="auto"/>
                                                                            <w:right w:val="none" w:sz="0" w:space="0" w:color="auto"/>
                                                                          </w:divBdr>
                                                                          <w:divsChild>
                                                                            <w:div w:id="1271669768">
                                                                              <w:marLeft w:val="0"/>
                                                                              <w:marRight w:val="0"/>
                                                                              <w:marTop w:val="0"/>
                                                                              <w:marBottom w:val="0"/>
                                                                              <w:divBdr>
                                                                                <w:top w:val="none" w:sz="0" w:space="0" w:color="auto"/>
                                                                                <w:left w:val="none" w:sz="0" w:space="0" w:color="auto"/>
                                                                                <w:bottom w:val="none" w:sz="0" w:space="0" w:color="auto"/>
                                                                                <w:right w:val="none" w:sz="0" w:space="0" w:color="auto"/>
                                                                              </w:divBdr>
                                                                              <w:divsChild>
                                                                                <w:div w:id="859121382">
                                                                                  <w:marLeft w:val="0"/>
                                                                                  <w:marRight w:val="0"/>
                                                                                  <w:marTop w:val="0"/>
                                                                                  <w:marBottom w:val="0"/>
                                                                                  <w:divBdr>
                                                                                    <w:top w:val="none" w:sz="0" w:space="0" w:color="auto"/>
                                                                                    <w:left w:val="none" w:sz="0" w:space="0" w:color="auto"/>
                                                                                    <w:bottom w:val="none" w:sz="0" w:space="0" w:color="auto"/>
                                                                                    <w:right w:val="none" w:sz="0" w:space="0" w:color="auto"/>
                                                                                  </w:divBdr>
                                                                                  <w:divsChild>
                                                                                    <w:div w:id="2111733420">
                                                                                      <w:marLeft w:val="0"/>
                                                                                      <w:marRight w:val="0"/>
                                                                                      <w:marTop w:val="0"/>
                                                                                      <w:marBottom w:val="0"/>
                                                                                      <w:divBdr>
                                                                                        <w:top w:val="none" w:sz="0" w:space="0" w:color="auto"/>
                                                                                        <w:left w:val="none" w:sz="0" w:space="0" w:color="auto"/>
                                                                                        <w:bottom w:val="none" w:sz="0" w:space="0" w:color="auto"/>
                                                                                        <w:right w:val="none" w:sz="0" w:space="0" w:color="auto"/>
                                                                                      </w:divBdr>
                                                                                      <w:divsChild>
                                                                                        <w:div w:id="360859866">
                                                                                          <w:marLeft w:val="0"/>
                                                                                          <w:marRight w:val="0"/>
                                                                                          <w:marTop w:val="0"/>
                                                                                          <w:marBottom w:val="0"/>
                                                                                          <w:divBdr>
                                                                                            <w:top w:val="none" w:sz="0" w:space="0" w:color="auto"/>
                                                                                            <w:left w:val="none" w:sz="0" w:space="0" w:color="auto"/>
                                                                                            <w:bottom w:val="none" w:sz="0" w:space="0" w:color="auto"/>
                                                                                            <w:right w:val="none" w:sz="0" w:space="0" w:color="auto"/>
                                                                                          </w:divBdr>
                                                                                          <w:divsChild>
                                                                                            <w:div w:id="796871946">
                                                                                              <w:marLeft w:val="0"/>
                                                                                              <w:marRight w:val="0"/>
                                                                                              <w:marTop w:val="0"/>
                                                                                              <w:marBottom w:val="0"/>
                                                                                              <w:divBdr>
                                                                                                <w:top w:val="none" w:sz="0" w:space="0" w:color="auto"/>
                                                                                                <w:left w:val="none" w:sz="0" w:space="0" w:color="auto"/>
                                                                                                <w:bottom w:val="none" w:sz="0" w:space="0" w:color="auto"/>
                                                                                                <w:right w:val="none" w:sz="0" w:space="0" w:color="auto"/>
                                                                                              </w:divBdr>
                                                                                              <w:divsChild>
                                                                                                <w:div w:id="342711494">
                                                                                                  <w:marLeft w:val="0"/>
                                                                                                  <w:marRight w:val="0"/>
                                                                                                  <w:marTop w:val="0"/>
                                                                                                  <w:marBottom w:val="0"/>
                                                                                                  <w:divBdr>
                                                                                                    <w:top w:val="none" w:sz="0" w:space="0" w:color="auto"/>
                                                                                                    <w:left w:val="none" w:sz="0" w:space="0" w:color="auto"/>
                                                                                                    <w:bottom w:val="none" w:sz="0" w:space="0" w:color="auto"/>
                                                                                                    <w:right w:val="none" w:sz="0" w:space="0" w:color="auto"/>
                                                                                                  </w:divBdr>
                                                                                                  <w:divsChild>
                                                                                                    <w:div w:id="797339633">
                                                                                                      <w:marLeft w:val="0"/>
                                                                                                      <w:marRight w:val="0"/>
                                                                                                      <w:marTop w:val="0"/>
                                                                                                      <w:marBottom w:val="0"/>
                                                                                                      <w:divBdr>
                                                                                                        <w:top w:val="none" w:sz="0" w:space="0" w:color="auto"/>
                                                                                                        <w:left w:val="none" w:sz="0" w:space="0" w:color="auto"/>
                                                                                                        <w:bottom w:val="none" w:sz="0" w:space="0" w:color="auto"/>
                                                                                                        <w:right w:val="none" w:sz="0" w:space="0" w:color="auto"/>
                                                                                                      </w:divBdr>
                                                                                                      <w:divsChild>
                                                                                                        <w:div w:id="599291053">
                                                                                                          <w:marLeft w:val="0"/>
                                                                                                          <w:marRight w:val="0"/>
                                                                                                          <w:marTop w:val="0"/>
                                                                                                          <w:marBottom w:val="0"/>
                                                                                                          <w:divBdr>
                                                                                                            <w:top w:val="none" w:sz="0" w:space="0" w:color="auto"/>
                                                                                                            <w:left w:val="none" w:sz="0" w:space="0" w:color="auto"/>
                                                                                                            <w:bottom w:val="none" w:sz="0" w:space="0" w:color="auto"/>
                                                                                                            <w:right w:val="none" w:sz="0" w:space="0" w:color="auto"/>
                                                                                                          </w:divBdr>
                                                                                                          <w:divsChild>
                                                                                                            <w:div w:id="445587502">
                                                                                                              <w:marLeft w:val="0"/>
                                                                                                              <w:marRight w:val="0"/>
                                                                                                              <w:marTop w:val="0"/>
                                                                                                              <w:marBottom w:val="0"/>
                                                                                                              <w:divBdr>
                                                                                                                <w:top w:val="none" w:sz="0" w:space="0" w:color="auto"/>
                                                                                                                <w:left w:val="none" w:sz="0" w:space="0" w:color="auto"/>
                                                                                                                <w:bottom w:val="none" w:sz="0" w:space="0" w:color="auto"/>
                                                                                                                <w:right w:val="none" w:sz="0" w:space="0" w:color="auto"/>
                                                                                                              </w:divBdr>
                                                                                                              <w:divsChild>
                                                                                                                <w:div w:id="1577588518">
                                                                                                                  <w:marLeft w:val="0"/>
                                                                                                                  <w:marRight w:val="0"/>
                                                                                                                  <w:marTop w:val="0"/>
                                                                                                                  <w:marBottom w:val="0"/>
                                                                                                                  <w:divBdr>
                                                                                                                    <w:top w:val="none" w:sz="0" w:space="0" w:color="auto"/>
                                                                                                                    <w:left w:val="none" w:sz="0" w:space="0" w:color="auto"/>
                                                                                                                    <w:bottom w:val="none" w:sz="0" w:space="0" w:color="auto"/>
                                                                                                                    <w:right w:val="none" w:sz="0" w:space="0" w:color="auto"/>
                                                                                                                  </w:divBdr>
                                                                                                                  <w:divsChild>
                                                                                                                    <w:div w:id="1406956598">
                                                                                                                      <w:marLeft w:val="0"/>
                                                                                                                      <w:marRight w:val="0"/>
                                                                                                                      <w:marTop w:val="0"/>
                                                                                                                      <w:marBottom w:val="0"/>
                                                                                                                      <w:divBdr>
                                                                                                                        <w:top w:val="none" w:sz="0" w:space="0" w:color="auto"/>
                                                                                                                        <w:left w:val="none" w:sz="0" w:space="0" w:color="auto"/>
                                                                                                                        <w:bottom w:val="none" w:sz="0" w:space="0" w:color="auto"/>
                                                                                                                        <w:right w:val="none" w:sz="0" w:space="0" w:color="auto"/>
                                                                                                                      </w:divBdr>
                                                                                                                      <w:divsChild>
                                                                                                                        <w:div w:id="1180965805">
                                                                                                                          <w:marLeft w:val="0"/>
                                                                                                                          <w:marRight w:val="0"/>
                                                                                                                          <w:marTop w:val="0"/>
                                                                                                                          <w:marBottom w:val="0"/>
                                                                                                                          <w:divBdr>
                                                                                                                            <w:top w:val="none" w:sz="0" w:space="0" w:color="auto"/>
                                                                                                                            <w:left w:val="none" w:sz="0" w:space="0" w:color="auto"/>
                                                                                                                            <w:bottom w:val="none" w:sz="0" w:space="0" w:color="auto"/>
                                                                                                                            <w:right w:val="none" w:sz="0" w:space="0" w:color="auto"/>
                                                                                                                          </w:divBdr>
                                                                                                                          <w:divsChild>
                                                                                                                            <w:div w:id="1337880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28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917788">
      <w:bodyDiv w:val="1"/>
      <w:marLeft w:val="0"/>
      <w:marRight w:val="0"/>
      <w:marTop w:val="0"/>
      <w:marBottom w:val="0"/>
      <w:divBdr>
        <w:top w:val="none" w:sz="0" w:space="0" w:color="auto"/>
        <w:left w:val="none" w:sz="0" w:space="0" w:color="auto"/>
        <w:bottom w:val="none" w:sz="0" w:space="0" w:color="auto"/>
        <w:right w:val="none" w:sz="0" w:space="0" w:color="auto"/>
      </w:divBdr>
      <w:divsChild>
        <w:div w:id="1057313379">
          <w:marLeft w:val="0"/>
          <w:marRight w:val="0"/>
          <w:marTop w:val="0"/>
          <w:marBottom w:val="0"/>
          <w:divBdr>
            <w:top w:val="none" w:sz="0" w:space="0" w:color="auto"/>
            <w:left w:val="none" w:sz="0" w:space="0" w:color="auto"/>
            <w:bottom w:val="none" w:sz="0" w:space="0" w:color="auto"/>
            <w:right w:val="none" w:sz="0" w:space="0" w:color="auto"/>
          </w:divBdr>
          <w:divsChild>
            <w:div w:id="1040013006">
              <w:marLeft w:val="0"/>
              <w:marRight w:val="0"/>
              <w:marTop w:val="150"/>
              <w:marBottom w:val="0"/>
              <w:divBdr>
                <w:top w:val="none" w:sz="0" w:space="0" w:color="auto"/>
                <w:left w:val="none" w:sz="0" w:space="0" w:color="auto"/>
                <w:bottom w:val="none" w:sz="0" w:space="0" w:color="auto"/>
                <w:right w:val="none" w:sz="0" w:space="0" w:color="auto"/>
              </w:divBdr>
              <w:divsChild>
                <w:div w:id="1633054873">
                  <w:marLeft w:val="0"/>
                  <w:marRight w:val="0"/>
                  <w:marTop w:val="0"/>
                  <w:marBottom w:val="0"/>
                  <w:divBdr>
                    <w:top w:val="none" w:sz="0" w:space="0" w:color="auto"/>
                    <w:left w:val="none" w:sz="0" w:space="0" w:color="auto"/>
                    <w:bottom w:val="none" w:sz="0" w:space="0" w:color="auto"/>
                    <w:right w:val="none" w:sz="0" w:space="0" w:color="auto"/>
                  </w:divBdr>
                  <w:divsChild>
                    <w:div w:id="1231425082">
                      <w:marLeft w:val="1230"/>
                      <w:marRight w:val="0"/>
                      <w:marTop w:val="0"/>
                      <w:marBottom w:val="0"/>
                      <w:divBdr>
                        <w:top w:val="none" w:sz="0" w:space="0" w:color="auto"/>
                        <w:left w:val="none" w:sz="0" w:space="0" w:color="auto"/>
                        <w:bottom w:val="none" w:sz="0" w:space="0" w:color="auto"/>
                        <w:right w:val="none" w:sz="0" w:space="0" w:color="auto"/>
                      </w:divBdr>
                      <w:divsChild>
                        <w:div w:id="268046212">
                          <w:marLeft w:val="0"/>
                          <w:marRight w:val="0"/>
                          <w:marTop w:val="0"/>
                          <w:marBottom w:val="0"/>
                          <w:divBdr>
                            <w:top w:val="none" w:sz="0" w:space="0" w:color="auto"/>
                            <w:left w:val="none" w:sz="0" w:space="0" w:color="auto"/>
                            <w:bottom w:val="none" w:sz="0" w:space="0" w:color="auto"/>
                            <w:right w:val="none" w:sz="0" w:space="0" w:color="auto"/>
                          </w:divBdr>
                          <w:divsChild>
                            <w:div w:id="1279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162979">
      <w:bodyDiv w:val="1"/>
      <w:marLeft w:val="0"/>
      <w:marRight w:val="0"/>
      <w:marTop w:val="0"/>
      <w:marBottom w:val="0"/>
      <w:divBdr>
        <w:top w:val="none" w:sz="0" w:space="0" w:color="auto"/>
        <w:left w:val="none" w:sz="0" w:space="0" w:color="auto"/>
        <w:bottom w:val="none" w:sz="0" w:space="0" w:color="auto"/>
        <w:right w:val="none" w:sz="0" w:space="0" w:color="auto"/>
      </w:divBdr>
    </w:div>
    <w:div w:id="444227587">
      <w:bodyDiv w:val="1"/>
      <w:marLeft w:val="0"/>
      <w:marRight w:val="0"/>
      <w:marTop w:val="0"/>
      <w:marBottom w:val="0"/>
      <w:divBdr>
        <w:top w:val="none" w:sz="0" w:space="0" w:color="auto"/>
        <w:left w:val="none" w:sz="0" w:space="0" w:color="auto"/>
        <w:bottom w:val="none" w:sz="0" w:space="0" w:color="auto"/>
        <w:right w:val="none" w:sz="0" w:space="0" w:color="auto"/>
      </w:divBdr>
      <w:divsChild>
        <w:div w:id="1221551383">
          <w:marLeft w:val="0"/>
          <w:marRight w:val="0"/>
          <w:marTop w:val="150"/>
          <w:marBottom w:val="0"/>
          <w:divBdr>
            <w:top w:val="none" w:sz="0" w:space="0" w:color="auto"/>
            <w:left w:val="none" w:sz="0" w:space="0" w:color="auto"/>
            <w:bottom w:val="none" w:sz="0" w:space="0" w:color="auto"/>
            <w:right w:val="none" w:sz="0" w:space="0" w:color="auto"/>
          </w:divBdr>
          <w:divsChild>
            <w:div w:id="732003836">
              <w:marLeft w:val="0"/>
              <w:marRight w:val="0"/>
              <w:marTop w:val="0"/>
              <w:marBottom w:val="0"/>
              <w:divBdr>
                <w:top w:val="none" w:sz="0" w:space="0" w:color="auto"/>
                <w:left w:val="none" w:sz="0" w:space="0" w:color="auto"/>
                <w:bottom w:val="none" w:sz="0" w:space="0" w:color="auto"/>
                <w:right w:val="none" w:sz="0" w:space="0" w:color="auto"/>
              </w:divBdr>
              <w:divsChild>
                <w:div w:id="1695957271">
                  <w:marLeft w:val="1230"/>
                  <w:marRight w:val="0"/>
                  <w:marTop w:val="0"/>
                  <w:marBottom w:val="0"/>
                  <w:divBdr>
                    <w:top w:val="none" w:sz="0" w:space="0" w:color="auto"/>
                    <w:left w:val="none" w:sz="0" w:space="0" w:color="auto"/>
                    <w:bottom w:val="none" w:sz="0" w:space="0" w:color="auto"/>
                    <w:right w:val="none" w:sz="0" w:space="0" w:color="auto"/>
                  </w:divBdr>
                  <w:divsChild>
                    <w:div w:id="756638593">
                      <w:marLeft w:val="0"/>
                      <w:marRight w:val="0"/>
                      <w:marTop w:val="0"/>
                      <w:marBottom w:val="0"/>
                      <w:divBdr>
                        <w:top w:val="none" w:sz="0" w:space="0" w:color="auto"/>
                        <w:left w:val="none" w:sz="0" w:space="0" w:color="auto"/>
                        <w:bottom w:val="none" w:sz="0" w:space="0" w:color="auto"/>
                        <w:right w:val="none" w:sz="0" w:space="0" w:color="auto"/>
                      </w:divBdr>
                      <w:divsChild>
                        <w:div w:id="497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8895">
          <w:marLeft w:val="0"/>
          <w:marRight w:val="0"/>
          <w:marTop w:val="150"/>
          <w:marBottom w:val="0"/>
          <w:divBdr>
            <w:top w:val="none" w:sz="0" w:space="0" w:color="auto"/>
            <w:left w:val="none" w:sz="0" w:space="0" w:color="auto"/>
            <w:bottom w:val="none" w:sz="0" w:space="0" w:color="auto"/>
            <w:right w:val="none" w:sz="0" w:space="0" w:color="auto"/>
          </w:divBdr>
          <w:divsChild>
            <w:div w:id="1865442616">
              <w:marLeft w:val="0"/>
              <w:marRight w:val="0"/>
              <w:marTop w:val="0"/>
              <w:marBottom w:val="0"/>
              <w:divBdr>
                <w:top w:val="none" w:sz="0" w:space="0" w:color="auto"/>
                <w:left w:val="none" w:sz="0" w:space="0" w:color="auto"/>
                <w:bottom w:val="none" w:sz="0" w:space="0" w:color="auto"/>
                <w:right w:val="none" w:sz="0" w:space="0" w:color="auto"/>
              </w:divBdr>
              <w:divsChild>
                <w:div w:id="1212419208">
                  <w:marLeft w:val="0"/>
                  <w:marRight w:val="0"/>
                  <w:marTop w:val="0"/>
                  <w:marBottom w:val="0"/>
                  <w:divBdr>
                    <w:top w:val="none" w:sz="0" w:space="0" w:color="auto"/>
                    <w:left w:val="none" w:sz="0" w:space="0" w:color="auto"/>
                    <w:bottom w:val="none" w:sz="0" w:space="0" w:color="auto"/>
                    <w:right w:val="none" w:sz="0" w:space="0" w:color="auto"/>
                  </w:divBdr>
                </w:div>
                <w:div w:id="841357203">
                  <w:marLeft w:val="1230"/>
                  <w:marRight w:val="0"/>
                  <w:marTop w:val="0"/>
                  <w:marBottom w:val="0"/>
                  <w:divBdr>
                    <w:top w:val="none" w:sz="0" w:space="0" w:color="auto"/>
                    <w:left w:val="none" w:sz="0" w:space="0" w:color="auto"/>
                    <w:bottom w:val="none" w:sz="0" w:space="0" w:color="auto"/>
                    <w:right w:val="none" w:sz="0" w:space="0" w:color="auto"/>
                  </w:divBdr>
                  <w:divsChild>
                    <w:div w:id="1754545344">
                      <w:marLeft w:val="0"/>
                      <w:marRight w:val="0"/>
                      <w:marTop w:val="0"/>
                      <w:marBottom w:val="0"/>
                      <w:divBdr>
                        <w:top w:val="none" w:sz="0" w:space="0" w:color="auto"/>
                        <w:left w:val="none" w:sz="0" w:space="0" w:color="auto"/>
                        <w:bottom w:val="none" w:sz="0" w:space="0" w:color="auto"/>
                        <w:right w:val="none" w:sz="0" w:space="0" w:color="auto"/>
                      </w:divBdr>
                      <w:divsChild>
                        <w:div w:id="9762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6288">
      <w:bodyDiv w:val="1"/>
      <w:marLeft w:val="0"/>
      <w:marRight w:val="0"/>
      <w:marTop w:val="0"/>
      <w:marBottom w:val="0"/>
      <w:divBdr>
        <w:top w:val="none" w:sz="0" w:space="0" w:color="auto"/>
        <w:left w:val="none" w:sz="0" w:space="0" w:color="auto"/>
        <w:bottom w:val="none" w:sz="0" w:space="0" w:color="auto"/>
        <w:right w:val="none" w:sz="0" w:space="0" w:color="auto"/>
      </w:divBdr>
    </w:div>
    <w:div w:id="602566478">
      <w:bodyDiv w:val="1"/>
      <w:marLeft w:val="0"/>
      <w:marRight w:val="0"/>
      <w:marTop w:val="0"/>
      <w:marBottom w:val="0"/>
      <w:divBdr>
        <w:top w:val="none" w:sz="0" w:space="0" w:color="auto"/>
        <w:left w:val="none" w:sz="0" w:space="0" w:color="auto"/>
        <w:bottom w:val="none" w:sz="0" w:space="0" w:color="auto"/>
        <w:right w:val="none" w:sz="0" w:space="0" w:color="auto"/>
      </w:divBdr>
      <w:divsChild>
        <w:div w:id="1278685571">
          <w:marLeft w:val="0"/>
          <w:marRight w:val="0"/>
          <w:marTop w:val="0"/>
          <w:marBottom w:val="0"/>
          <w:divBdr>
            <w:top w:val="none" w:sz="0" w:space="0" w:color="auto"/>
            <w:left w:val="none" w:sz="0" w:space="0" w:color="auto"/>
            <w:bottom w:val="none" w:sz="0" w:space="0" w:color="auto"/>
            <w:right w:val="none" w:sz="0" w:space="0" w:color="auto"/>
          </w:divBdr>
          <w:divsChild>
            <w:div w:id="12532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0162">
      <w:bodyDiv w:val="1"/>
      <w:marLeft w:val="0"/>
      <w:marRight w:val="0"/>
      <w:marTop w:val="0"/>
      <w:marBottom w:val="0"/>
      <w:divBdr>
        <w:top w:val="none" w:sz="0" w:space="0" w:color="auto"/>
        <w:left w:val="none" w:sz="0" w:space="0" w:color="auto"/>
        <w:bottom w:val="none" w:sz="0" w:space="0" w:color="auto"/>
        <w:right w:val="none" w:sz="0" w:space="0" w:color="auto"/>
      </w:divBdr>
    </w:div>
    <w:div w:id="1022434600">
      <w:bodyDiv w:val="1"/>
      <w:marLeft w:val="0"/>
      <w:marRight w:val="0"/>
      <w:marTop w:val="0"/>
      <w:marBottom w:val="0"/>
      <w:divBdr>
        <w:top w:val="none" w:sz="0" w:space="0" w:color="auto"/>
        <w:left w:val="none" w:sz="0" w:space="0" w:color="auto"/>
        <w:bottom w:val="none" w:sz="0" w:space="0" w:color="auto"/>
        <w:right w:val="none" w:sz="0" w:space="0" w:color="auto"/>
      </w:divBdr>
      <w:divsChild>
        <w:div w:id="904878596">
          <w:marLeft w:val="0"/>
          <w:marRight w:val="0"/>
          <w:marTop w:val="150"/>
          <w:marBottom w:val="0"/>
          <w:divBdr>
            <w:top w:val="none" w:sz="0" w:space="0" w:color="auto"/>
            <w:left w:val="none" w:sz="0" w:space="0" w:color="auto"/>
            <w:bottom w:val="none" w:sz="0" w:space="0" w:color="auto"/>
            <w:right w:val="none" w:sz="0" w:space="0" w:color="auto"/>
          </w:divBdr>
          <w:divsChild>
            <w:div w:id="1827554360">
              <w:marLeft w:val="0"/>
              <w:marRight w:val="0"/>
              <w:marTop w:val="0"/>
              <w:marBottom w:val="0"/>
              <w:divBdr>
                <w:top w:val="none" w:sz="0" w:space="0" w:color="auto"/>
                <w:left w:val="none" w:sz="0" w:space="0" w:color="auto"/>
                <w:bottom w:val="none" w:sz="0" w:space="0" w:color="auto"/>
                <w:right w:val="none" w:sz="0" w:space="0" w:color="auto"/>
              </w:divBdr>
              <w:divsChild>
                <w:div w:id="359360836">
                  <w:marLeft w:val="0"/>
                  <w:marRight w:val="0"/>
                  <w:marTop w:val="0"/>
                  <w:marBottom w:val="0"/>
                  <w:divBdr>
                    <w:top w:val="none" w:sz="0" w:space="0" w:color="auto"/>
                    <w:left w:val="none" w:sz="0" w:space="0" w:color="auto"/>
                    <w:bottom w:val="none" w:sz="0" w:space="0" w:color="auto"/>
                    <w:right w:val="none" w:sz="0" w:space="0" w:color="auto"/>
                  </w:divBdr>
                </w:div>
                <w:div w:id="950089901">
                  <w:marLeft w:val="1230"/>
                  <w:marRight w:val="0"/>
                  <w:marTop w:val="0"/>
                  <w:marBottom w:val="0"/>
                  <w:divBdr>
                    <w:top w:val="none" w:sz="0" w:space="0" w:color="auto"/>
                    <w:left w:val="none" w:sz="0" w:space="0" w:color="auto"/>
                    <w:bottom w:val="none" w:sz="0" w:space="0" w:color="auto"/>
                    <w:right w:val="none" w:sz="0" w:space="0" w:color="auto"/>
                  </w:divBdr>
                  <w:divsChild>
                    <w:div w:id="1073163672">
                      <w:marLeft w:val="0"/>
                      <w:marRight w:val="0"/>
                      <w:marTop w:val="0"/>
                      <w:marBottom w:val="0"/>
                      <w:divBdr>
                        <w:top w:val="none" w:sz="0" w:space="0" w:color="auto"/>
                        <w:left w:val="none" w:sz="0" w:space="0" w:color="auto"/>
                        <w:bottom w:val="none" w:sz="0" w:space="0" w:color="auto"/>
                        <w:right w:val="none" w:sz="0" w:space="0" w:color="auto"/>
                      </w:divBdr>
                      <w:divsChild>
                        <w:div w:id="59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3463">
      <w:bodyDiv w:val="1"/>
      <w:marLeft w:val="0"/>
      <w:marRight w:val="0"/>
      <w:marTop w:val="0"/>
      <w:marBottom w:val="0"/>
      <w:divBdr>
        <w:top w:val="none" w:sz="0" w:space="0" w:color="auto"/>
        <w:left w:val="none" w:sz="0" w:space="0" w:color="auto"/>
        <w:bottom w:val="none" w:sz="0" w:space="0" w:color="auto"/>
        <w:right w:val="none" w:sz="0" w:space="0" w:color="auto"/>
      </w:divBdr>
      <w:divsChild>
        <w:div w:id="1040469625">
          <w:marLeft w:val="0"/>
          <w:marRight w:val="0"/>
          <w:marTop w:val="150"/>
          <w:marBottom w:val="0"/>
          <w:divBdr>
            <w:top w:val="none" w:sz="0" w:space="0" w:color="auto"/>
            <w:left w:val="none" w:sz="0" w:space="0" w:color="auto"/>
            <w:bottom w:val="none" w:sz="0" w:space="0" w:color="auto"/>
            <w:right w:val="none" w:sz="0" w:space="0" w:color="auto"/>
          </w:divBdr>
          <w:divsChild>
            <w:div w:id="543979380">
              <w:marLeft w:val="0"/>
              <w:marRight w:val="0"/>
              <w:marTop w:val="0"/>
              <w:marBottom w:val="0"/>
              <w:divBdr>
                <w:top w:val="none" w:sz="0" w:space="0" w:color="auto"/>
                <w:left w:val="none" w:sz="0" w:space="0" w:color="auto"/>
                <w:bottom w:val="none" w:sz="0" w:space="0" w:color="auto"/>
                <w:right w:val="none" w:sz="0" w:space="0" w:color="auto"/>
              </w:divBdr>
              <w:divsChild>
                <w:div w:id="481698149">
                  <w:marLeft w:val="1230"/>
                  <w:marRight w:val="0"/>
                  <w:marTop w:val="0"/>
                  <w:marBottom w:val="0"/>
                  <w:divBdr>
                    <w:top w:val="none" w:sz="0" w:space="0" w:color="auto"/>
                    <w:left w:val="none" w:sz="0" w:space="0" w:color="auto"/>
                    <w:bottom w:val="none" w:sz="0" w:space="0" w:color="auto"/>
                    <w:right w:val="none" w:sz="0" w:space="0" w:color="auto"/>
                  </w:divBdr>
                  <w:divsChild>
                    <w:div w:id="56519995">
                      <w:marLeft w:val="0"/>
                      <w:marRight w:val="0"/>
                      <w:marTop w:val="0"/>
                      <w:marBottom w:val="0"/>
                      <w:divBdr>
                        <w:top w:val="none" w:sz="0" w:space="0" w:color="auto"/>
                        <w:left w:val="none" w:sz="0" w:space="0" w:color="auto"/>
                        <w:bottom w:val="none" w:sz="0" w:space="0" w:color="auto"/>
                        <w:right w:val="none" w:sz="0" w:space="0" w:color="auto"/>
                      </w:divBdr>
                      <w:divsChild>
                        <w:div w:id="19997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07765">
          <w:marLeft w:val="0"/>
          <w:marRight w:val="0"/>
          <w:marTop w:val="150"/>
          <w:marBottom w:val="0"/>
          <w:divBdr>
            <w:top w:val="none" w:sz="0" w:space="0" w:color="auto"/>
            <w:left w:val="none" w:sz="0" w:space="0" w:color="auto"/>
            <w:bottom w:val="none" w:sz="0" w:space="0" w:color="auto"/>
            <w:right w:val="none" w:sz="0" w:space="0" w:color="auto"/>
          </w:divBdr>
          <w:divsChild>
            <w:div w:id="82536316">
              <w:marLeft w:val="0"/>
              <w:marRight w:val="0"/>
              <w:marTop w:val="0"/>
              <w:marBottom w:val="0"/>
              <w:divBdr>
                <w:top w:val="none" w:sz="0" w:space="0" w:color="auto"/>
                <w:left w:val="none" w:sz="0" w:space="0" w:color="auto"/>
                <w:bottom w:val="none" w:sz="0" w:space="0" w:color="auto"/>
                <w:right w:val="none" w:sz="0" w:space="0" w:color="auto"/>
              </w:divBdr>
              <w:divsChild>
                <w:div w:id="563685596">
                  <w:marLeft w:val="0"/>
                  <w:marRight w:val="0"/>
                  <w:marTop w:val="0"/>
                  <w:marBottom w:val="0"/>
                  <w:divBdr>
                    <w:top w:val="none" w:sz="0" w:space="0" w:color="auto"/>
                    <w:left w:val="none" w:sz="0" w:space="0" w:color="auto"/>
                    <w:bottom w:val="none" w:sz="0" w:space="0" w:color="auto"/>
                    <w:right w:val="none" w:sz="0" w:space="0" w:color="auto"/>
                  </w:divBdr>
                </w:div>
                <w:div w:id="610943548">
                  <w:marLeft w:val="1230"/>
                  <w:marRight w:val="0"/>
                  <w:marTop w:val="0"/>
                  <w:marBottom w:val="0"/>
                  <w:divBdr>
                    <w:top w:val="none" w:sz="0" w:space="0" w:color="auto"/>
                    <w:left w:val="none" w:sz="0" w:space="0" w:color="auto"/>
                    <w:bottom w:val="none" w:sz="0" w:space="0" w:color="auto"/>
                    <w:right w:val="none" w:sz="0" w:space="0" w:color="auto"/>
                  </w:divBdr>
                  <w:divsChild>
                    <w:div w:id="898712471">
                      <w:marLeft w:val="0"/>
                      <w:marRight w:val="0"/>
                      <w:marTop w:val="0"/>
                      <w:marBottom w:val="0"/>
                      <w:divBdr>
                        <w:top w:val="none" w:sz="0" w:space="0" w:color="auto"/>
                        <w:left w:val="none" w:sz="0" w:space="0" w:color="auto"/>
                        <w:bottom w:val="none" w:sz="0" w:space="0" w:color="auto"/>
                        <w:right w:val="none" w:sz="0" w:space="0" w:color="auto"/>
                      </w:divBdr>
                      <w:divsChild>
                        <w:div w:id="6522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8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srf.ru"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bi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srf.ru" TargetMode="External"/><Relationship Id="rId4" Type="http://schemas.microsoft.com/office/2007/relationships/stylesWithEffects" Target="stylesWithEffects.xml"/><Relationship Id="rId9" Type="http://schemas.openxmlformats.org/officeDocument/2006/relationships/hyperlink" Target="consultantplus://offline/ref=324C4BD3B4563BD2E2B3737E2FE81FEAD4B6DBAD7C817DCF30DAE8BDC4e6z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26F0-673F-4151-BCC4-36B63982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8988</Words>
  <Characters>51234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60102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Чунарева Светлана Федоровна</cp:lastModifiedBy>
  <cp:revision>3</cp:revision>
  <cp:lastPrinted>2019-09-17T06:46:00Z</cp:lastPrinted>
  <dcterms:created xsi:type="dcterms:W3CDTF">2019-09-17T11:40:00Z</dcterms:created>
  <dcterms:modified xsi:type="dcterms:W3CDTF">2019-09-18T07:04:00Z</dcterms:modified>
</cp:coreProperties>
</file>