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D3D4" w14:textId="77777777" w:rsidR="004026B3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282F2C15" w14:textId="77777777" w:rsidR="00017EED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НИУ ВШЭ – Пермь</w:t>
      </w:r>
    </w:p>
    <w:p w14:paraId="34BAE0B8" w14:textId="77777777" w:rsidR="00017EED" w:rsidRPr="00017EED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 № ________________</w:t>
      </w:r>
    </w:p>
    <w:p w14:paraId="004BCA70" w14:textId="77777777" w:rsidR="00017EED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</w:p>
    <w:p w14:paraId="76A1EB1F" w14:textId="77777777" w:rsidR="004026B3" w:rsidRDefault="004026B3" w:rsidP="00017EED">
      <w:pPr>
        <w:pStyle w:val="a3"/>
        <w:spacing w:before="0" w:beforeAutospacing="0" w:after="0" w:afterAutospacing="0"/>
        <w:ind w:left="5670"/>
      </w:pPr>
      <w:r>
        <w:rPr>
          <w:rFonts w:ascii="Times New Roman" w:hAnsi="Times New Roman"/>
          <w:sz w:val="26"/>
          <w:szCs w:val="26"/>
        </w:rPr>
        <w:t>УТВЕРЖДЕНЫ</w:t>
      </w:r>
      <w:r>
        <w:rPr>
          <w:rFonts w:ascii="Times New Roman" w:hAnsi="Times New Roman"/>
          <w:sz w:val="26"/>
          <w:szCs w:val="26"/>
        </w:rPr>
        <w:br/>
        <w:t xml:space="preserve">протоколом ученого совета </w:t>
      </w:r>
      <w:r w:rsidR="00017EE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НИУ ВШЭ – Пермь</w:t>
      </w:r>
      <w:r>
        <w:rPr>
          <w:rFonts w:ascii="Times New Roman" w:hAnsi="Times New Roman"/>
          <w:sz w:val="26"/>
          <w:szCs w:val="26"/>
        </w:rPr>
        <w:br/>
      </w:r>
      <w:r w:rsidR="001D4E50">
        <w:rPr>
          <w:rFonts w:ascii="Times New Roman" w:hAnsi="Times New Roman"/>
          <w:sz w:val="26"/>
          <w:szCs w:val="26"/>
        </w:rPr>
        <w:t>от _________ № ________________</w:t>
      </w:r>
    </w:p>
    <w:p w14:paraId="3CC60C8F" w14:textId="77777777" w:rsidR="000A1FA9" w:rsidRDefault="000A1FA9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14DC9B66" w14:textId="77777777" w:rsidR="00E52942" w:rsidRDefault="00E52942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6E425C89" w14:textId="77777777" w:rsidR="005C52F6" w:rsidRDefault="005C52F6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02E4F4BA" w14:textId="77777777" w:rsidR="005C52F6" w:rsidRDefault="005C52F6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248D27EA" w14:textId="77777777" w:rsidR="005C52F6" w:rsidRPr="006B419E" w:rsidRDefault="005C52F6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5640F328" w14:textId="77777777" w:rsidR="007F7161" w:rsidRDefault="007F7161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14BD2A63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380FDE2C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53CB1F64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32801E43" w14:textId="77777777" w:rsidR="00E61B59" w:rsidRDefault="005C52F6" w:rsidP="005C52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E61B59">
        <w:rPr>
          <w:rFonts w:ascii="Times New Roman" w:hAnsi="Times New Roman" w:cs="Times New Roman"/>
          <w:b/>
          <w:bCs/>
          <w:sz w:val="26"/>
          <w:szCs w:val="26"/>
        </w:rPr>
        <w:t>РОГРАММА</w:t>
      </w:r>
    </w:p>
    <w:p w14:paraId="7815CF7F" w14:textId="77777777" w:rsidR="005C52F6" w:rsidRPr="005C52F6" w:rsidRDefault="005C52F6" w:rsidP="005C52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вступительного испытания</w:t>
      </w:r>
      <w:r w:rsidRPr="00345E75">
        <w:rPr>
          <w:rFonts w:ascii="Times New Roman" w:hAnsi="Times New Roman" w:cs="Times New Roman"/>
          <w:b/>
          <w:bCs/>
          <w:sz w:val="26"/>
          <w:szCs w:val="26"/>
        </w:rPr>
        <w:t xml:space="preserve"> конкурсного отбора (портфолио) для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иностранных граждан, </w:t>
      </w:r>
      <w:r w:rsidRPr="00345E75">
        <w:rPr>
          <w:rFonts w:ascii="Times New Roman" w:hAnsi="Times New Roman" w:cs="Times New Roman"/>
          <w:b/>
          <w:bCs/>
          <w:sz w:val="26"/>
          <w:szCs w:val="26"/>
        </w:rPr>
        <w:t>поступающих на обучение в НИУ ВШЭ – Пермь на образовательную программу высшего образования – программу магистратуры «</w:t>
      </w:r>
      <w:r w:rsidRPr="005C52F6">
        <w:rPr>
          <w:rFonts w:ascii="Times New Roman" w:hAnsi="Times New Roman" w:cs="Times New Roman"/>
          <w:b/>
          <w:bCs/>
          <w:sz w:val="26"/>
          <w:szCs w:val="26"/>
        </w:rPr>
        <w:t>Правовое обеспечение предпринимательской деятельности</w:t>
      </w:r>
      <w:r w:rsidRPr="00345E75">
        <w:rPr>
          <w:rFonts w:ascii="Times New Roman" w:hAnsi="Times New Roman" w:cs="Times New Roman"/>
          <w:b/>
          <w:bCs/>
          <w:sz w:val="26"/>
          <w:szCs w:val="26"/>
        </w:rPr>
        <w:t xml:space="preserve">» по направлению подготовки </w:t>
      </w:r>
      <w:r w:rsidRPr="005C52F6">
        <w:rPr>
          <w:rFonts w:ascii="Times New Roman" w:hAnsi="Times New Roman" w:cs="Times New Roman"/>
          <w:b/>
          <w:bCs/>
          <w:sz w:val="26"/>
          <w:szCs w:val="26"/>
        </w:rPr>
        <w:t xml:space="preserve">40.04.01 Юриспруденция социально-гуманитарного факультета </w:t>
      </w:r>
    </w:p>
    <w:p w14:paraId="77C62F33" w14:textId="77777777" w:rsidR="009162BC" w:rsidRPr="009162BC" w:rsidRDefault="005C52F6" w:rsidP="005C52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2F6">
        <w:rPr>
          <w:rFonts w:ascii="Times New Roman" w:hAnsi="Times New Roman" w:cs="Times New Roman"/>
          <w:b/>
          <w:bCs/>
          <w:sz w:val="26"/>
          <w:szCs w:val="26"/>
        </w:rPr>
        <w:t xml:space="preserve">НИУ ВШЭ – Пермь </w:t>
      </w:r>
      <w:r>
        <w:rPr>
          <w:rFonts w:ascii="Times New Roman" w:hAnsi="Times New Roman" w:cs="Times New Roman"/>
          <w:b/>
          <w:bCs/>
          <w:sz w:val="26"/>
          <w:szCs w:val="26"/>
        </w:rPr>
        <w:t>в рамках отдельного конкурса на места по договорам об</w:t>
      </w:r>
      <w:r w:rsidR="009162BC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оказании платных образовательных услуг по очной форме обучения </w:t>
      </w:r>
    </w:p>
    <w:p w14:paraId="090D9F4F" w14:textId="77777777" w:rsidR="005C52F6" w:rsidRDefault="009162BC" w:rsidP="005C52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2020 году</w:t>
      </w:r>
    </w:p>
    <w:p w14:paraId="6AA53CD7" w14:textId="77777777" w:rsidR="009162BC" w:rsidRDefault="009162BC" w:rsidP="005C52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601BE536" w14:textId="77777777" w:rsidR="009162BC" w:rsidRPr="009162BC" w:rsidRDefault="009162BC" w:rsidP="005C52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2935320B" w14:textId="77777777" w:rsidR="005C52F6" w:rsidRPr="002D4FFE" w:rsidRDefault="005C52F6" w:rsidP="005C52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5E75">
        <w:rPr>
          <w:rFonts w:ascii="Times New Roman" w:hAnsi="Times New Roman" w:cs="Times New Roman"/>
          <w:b/>
          <w:bCs/>
          <w:sz w:val="26"/>
          <w:szCs w:val="26"/>
        </w:rPr>
        <w:t xml:space="preserve">Состав и критерии оценки </w:t>
      </w:r>
      <w:r>
        <w:rPr>
          <w:rFonts w:ascii="Times New Roman" w:hAnsi="Times New Roman" w:cs="Times New Roman"/>
          <w:b/>
          <w:bCs/>
          <w:sz w:val="26"/>
          <w:szCs w:val="26"/>
        </w:rPr>
        <w:t>конкурсного отбора (портфолио)</w:t>
      </w:r>
    </w:p>
    <w:p w14:paraId="78CD9946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027E0500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37927A23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09645FD8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6ABDA4C1" w14:textId="77777777" w:rsidR="000A1FA9" w:rsidRPr="00D72039" w:rsidRDefault="000A1FA9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08665E4D" w14:textId="77777777" w:rsidR="007F7161" w:rsidRPr="00D72039" w:rsidRDefault="007F7161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5A3C6FCF" w14:textId="77777777" w:rsidR="007F7161" w:rsidRPr="00D72039" w:rsidRDefault="007F7161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5B9A4F1C" w14:textId="77777777" w:rsidR="007F7161" w:rsidRPr="00D72039" w:rsidRDefault="007F7161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49D9C920" w14:textId="77777777" w:rsidR="000A1FA9" w:rsidRPr="00D72039" w:rsidRDefault="000A1FA9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4305B64E" w14:textId="77777777" w:rsidR="000A1FA9" w:rsidRPr="00D72039" w:rsidRDefault="000A1FA9" w:rsidP="00D72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4D2F9478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F9A08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507F6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F4726" w14:textId="77777777" w:rsidR="00E52942" w:rsidRDefault="00872D6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Пермь, 201</w:t>
      </w:r>
      <w:r w:rsidR="001D4E50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0A1FA9" w:rsidRPr="000A1F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5C97464" w14:textId="77777777" w:rsidR="00E61B59" w:rsidRPr="00D72039" w:rsidRDefault="00E61B59" w:rsidP="00E61B59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D72039">
        <w:rPr>
          <w:rFonts w:ascii="Times New Roman" w:hAnsi="Times New Roman"/>
          <w:b/>
          <w:bCs/>
          <w:sz w:val="26"/>
          <w:szCs w:val="26"/>
        </w:rPr>
        <w:lastRenderedPageBreak/>
        <w:t>Пояснительная записка</w:t>
      </w:r>
    </w:p>
    <w:p w14:paraId="2C82F646" w14:textId="77777777" w:rsidR="00E61B59" w:rsidRPr="00D72039" w:rsidRDefault="00E61B59" w:rsidP="009162BC">
      <w:pPr>
        <w:pStyle w:val="a3"/>
        <w:numPr>
          <w:ilvl w:val="1"/>
          <w:numId w:val="19"/>
        </w:num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  <w:r w:rsidRPr="00D72039">
        <w:rPr>
          <w:rFonts w:ascii="Times New Roman" w:hAnsi="Times New Roman"/>
          <w:b/>
          <w:sz w:val="26"/>
          <w:szCs w:val="26"/>
        </w:rPr>
        <w:t>Аннотация</w:t>
      </w:r>
    </w:p>
    <w:p w14:paraId="372E9C05" w14:textId="77777777" w:rsidR="00E61B59" w:rsidRPr="00D72039" w:rsidRDefault="00E61B59" w:rsidP="00E61B59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D72039">
        <w:rPr>
          <w:rFonts w:ascii="Times New Roman" w:hAnsi="Times New Roman"/>
          <w:sz w:val="26"/>
          <w:szCs w:val="26"/>
        </w:rPr>
        <w:t xml:space="preserve">Программа вступительного испытания рассчитана на </w:t>
      </w:r>
      <w:r w:rsidR="000C4F4E">
        <w:rPr>
          <w:rFonts w:ascii="Times New Roman" w:hAnsi="Times New Roman"/>
          <w:sz w:val="26"/>
          <w:szCs w:val="26"/>
        </w:rPr>
        <w:t xml:space="preserve">иностранных граждан, </w:t>
      </w:r>
      <w:r w:rsidRPr="00D72039">
        <w:rPr>
          <w:rFonts w:ascii="Times New Roman" w:hAnsi="Times New Roman"/>
          <w:sz w:val="26"/>
          <w:szCs w:val="26"/>
        </w:rPr>
        <w:t xml:space="preserve">поступающих в 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</w:t>
      </w:r>
      <w:r w:rsidR="009162BC" w:rsidRPr="009162BC">
        <w:rPr>
          <w:rFonts w:ascii="Times New Roman" w:hAnsi="Times New Roman"/>
          <w:sz w:val="26"/>
          <w:szCs w:val="26"/>
        </w:rPr>
        <w:t xml:space="preserve">– </w:t>
      </w:r>
      <w:r w:rsidRPr="00D72039">
        <w:rPr>
          <w:rFonts w:ascii="Times New Roman" w:hAnsi="Times New Roman"/>
          <w:sz w:val="26"/>
          <w:szCs w:val="26"/>
        </w:rPr>
        <w:t>НИУ</w:t>
      </w:r>
      <w:r w:rsidR="009162BC">
        <w:rPr>
          <w:rFonts w:ascii="Times New Roman" w:hAnsi="Times New Roman"/>
          <w:sz w:val="26"/>
          <w:szCs w:val="26"/>
        </w:rPr>
        <w:t> ВШЭ </w:t>
      </w:r>
      <w:r w:rsidRPr="00D72039">
        <w:rPr>
          <w:rFonts w:ascii="Times New Roman" w:hAnsi="Times New Roman"/>
          <w:sz w:val="26"/>
          <w:szCs w:val="26"/>
        </w:rPr>
        <w:t>–</w:t>
      </w:r>
      <w:r w:rsidR="009162BC">
        <w:rPr>
          <w:rFonts w:ascii="Times New Roman" w:hAnsi="Times New Roman"/>
          <w:sz w:val="26"/>
          <w:szCs w:val="26"/>
        </w:rPr>
        <w:t> </w:t>
      </w:r>
      <w:r w:rsidRPr="00D72039">
        <w:rPr>
          <w:rFonts w:ascii="Times New Roman" w:hAnsi="Times New Roman"/>
          <w:sz w:val="26"/>
          <w:szCs w:val="26"/>
        </w:rPr>
        <w:t>Пермь) для обучения по</w:t>
      </w:r>
      <w:r w:rsidR="009162BC">
        <w:rPr>
          <w:rFonts w:ascii="Times New Roman" w:hAnsi="Times New Roman"/>
          <w:sz w:val="26"/>
          <w:szCs w:val="26"/>
        </w:rPr>
        <w:t> </w:t>
      </w:r>
      <w:r w:rsidRPr="00D72039">
        <w:rPr>
          <w:rFonts w:ascii="Times New Roman" w:hAnsi="Times New Roman"/>
          <w:sz w:val="26"/>
          <w:szCs w:val="26"/>
        </w:rPr>
        <w:t>образовательной программе магистратуры «Правовое обеспечение предпринимательской деятельности» по направлению подготовки 40.04.01 Юриспруденция.</w:t>
      </w:r>
    </w:p>
    <w:p w14:paraId="12243553" w14:textId="77777777" w:rsidR="00E61B59" w:rsidRPr="00D72039" w:rsidRDefault="00E61B59" w:rsidP="00E61B59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D72039">
        <w:rPr>
          <w:rFonts w:ascii="Times New Roman" w:hAnsi="Times New Roman"/>
          <w:sz w:val="26"/>
          <w:szCs w:val="26"/>
        </w:rPr>
        <w:t>Программа вступительного испытания составлена в соответствии с требованиями Федерального государственного образовательного стандарта высшего образования по</w:t>
      </w:r>
      <w:r w:rsidR="009162BC">
        <w:rPr>
          <w:rFonts w:ascii="Times New Roman" w:hAnsi="Times New Roman"/>
          <w:sz w:val="26"/>
          <w:szCs w:val="26"/>
        </w:rPr>
        <w:t> </w:t>
      </w:r>
      <w:r w:rsidRPr="00D72039">
        <w:rPr>
          <w:rFonts w:ascii="Times New Roman" w:hAnsi="Times New Roman"/>
          <w:sz w:val="26"/>
          <w:szCs w:val="26"/>
        </w:rPr>
        <w:t>направлению подготовки 40.03.01</w:t>
      </w:r>
      <w:r w:rsidR="009162BC">
        <w:rPr>
          <w:rFonts w:ascii="Times New Roman" w:hAnsi="Times New Roman"/>
          <w:sz w:val="26"/>
          <w:szCs w:val="26"/>
        </w:rPr>
        <w:t xml:space="preserve"> </w:t>
      </w:r>
      <w:r w:rsidRPr="00D72039">
        <w:rPr>
          <w:rFonts w:ascii="Times New Roman" w:hAnsi="Times New Roman"/>
          <w:sz w:val="26"/>
          <w:szCs w:val="26"/>
        </w:rPr>
        <w:t xml:space="preserve">Юриспруденция (уровень бакалавриата) (утвержденного Приказом Министерства образования и науки </w:t>
      </w:r>
      <w:r w:rsidRPr="00C13B25">
        <w:rPr>
          <w:rFonts w:ascii="Times New Roman" w:hAnsi="Times New Roman"/>
          <w:sz w:val="26"/>
          <w:szCs w:val="26"/>
        </w:rPr>
        <w:t xml:space="preserve">РФ от </w:t>
      </w:r>
      <w:r w:rsidR="009162BC" w:rsidRPr="00C13B25">
        <w:rPr>
          <w:rFonts w:ascii="Times New Roman" w:hAnsi="Times New Roman"/>
          <w:sz w:val="26"/>
          <w:szCs w:val="26"/>
        </w:rPr>
        <w:t>0</w:t>
      </w:r>
      <w:r w:rsidRPr="00C13B25">
        <w:rPr>
          <w:rFonts w:ascii="Times New Roman" w:hAnsi="Times New Roman"/>
          <w:sz w:val="26"/>
          <w:szCs w:val="26"/>
        </w:rPr>
        <w:t>1</w:t>
      </w:r>
      <w:r w:rsidR="009162BC" w:rsidRPr="00C13B25">
        <w:rPr>
          <w:rFonts w:ascii="Times New Roman" w:hAnsi="Times New Roman"/>
          <w:sz w:val="26"/>
          <w:szCs w:val="26"/>
        </w:rPr>
        <w:t>.12.2</w:t>
      </w:r>
      <w:r w:rsidRPr="00C13B25">
        <w:rPr>
          <w:rFonts w:ascii="Times New Roman" w:hAnsi="Times New Roman"/>
          <w:sz w:val="26"/>
          <w:szCs w:val="26"/>
        </w:rPr>
        <w:t>016 №</w:t>
      </w:r>
      <w:r w:rsidR="009162BC" w:rsidRPr="00C13B25">
        <w:rPr>
          <w:rFonts w:ascii="Times New Roman" w:hAnsi="Times New Roman"/>
          <w:sz w:val="26"/>
          <w:szCs w:val="26"/>
        </w:rPr>
        <w:t> </w:t>
      </w:r>
      <w:r w:rsidRPr="00C13B25">
        <w:rPr>
          <w:rFonts w:ascii="Times New Roman" w:hAnsi="Times New Roman"/>
          <w:sz w:val="26"/>
          <w:szCs w:val="26"/>
        </w:rPr>
        <w:t>1511)</w:t>
      </w:r>
      <w:r w:rsidR="00A847C2" w:rsidRPr="00C13B25">
        <w:rPr>
          <w:rFonts w:ascii="Times New Roman" w:hAnsi="Times New Roman"/>
          <w:sz w:val="26"/>
          <w:szCs w:val="26"/>
        </w:rPr>
        <w:t xml:space="preserve"> </w:t>
      </w:r>
      <w:r w:rsidR="00A847C2" w:rsidRPr="00374463">
        <w:rPr>
          <w:rFonts w:ascii="Times New Roman" w:hAnsi="Times New Roman"/>
          <w:sz w:val="26"/>
          <w:szCs w:val="26"/>
        </w:rPr>
        <w:t>(далее –</w:t>
      </w:r>
      <w:r w:rsidR="009162BC">
        <w:rPr>
          <w:rFonts w:ascii="Times New Roman" w:hAnsi="Times New Roman"/>
          <w:sz w:val="26"/>
          <w:szCs w:val="26"/>
        </w:rPr>
        <w:t xml:space="preserve"> </w:t>
      </w:r>
      <w:r w:rsidR="00A847C2" w:rsidRPr="00374463">
        <w:rPr>
          <w:rFonts w:ascii="Times New Roman" w:hAnsi="Times New Roman"/>
          <w:sz w:val="26"/>
          <w:szCs w:val="26"/>
        </w:rPr>
        <w:t>ФГОС)</w:t>
      </w:r>
      <w:r w:rsidRPr="00374463">
        <w:rPr>
          <w:rFonts w:ascii="Times New Roman" w:hAnsi="Times New Roman"/>
          <w:sz w:val="26"/>
          <w:szCs w:val="26"/>
        </w:rPr>
        <w:t>.</w:t>
      </w:r>
    </w:p>
    <w:p w14:paraId="121E6BE6" w14:textId="77777777" w:rsidR="00E61B59" w:rsidRPr="00D72039" w:rsidRDefault="00E61B59" w:rsidP="00E61B59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D72039">
        <w:rPr>
          <w:rFonts w:ascii="Times New Roman" w:hAnsi="Times New Roman"/>
          <w:sz w:val="26"/>
          <w:szCs w:val="26"/>
        </w:rPr>
        <w:t xml:space="preserve">Вступительное испытание для </w:t>
      </w:r>
      <w:r w:rsidR="000C4F4E">
        <w:rPr>
          <w:rFonts w:ascii="Times New Roman" w:hAnsi="Times New Roman"/>
          <w:sz w:val="26"/>
          <w:szCs w:val="26"/>
        </w:rPr>
        <w:t xml:space="preserve">иностранных граждан, </w:t>
      </w:r>
      <w:r w:rsidRPr="00D72039">
        <w:rPr>
          <w:rFonts w:ascii="Times New Roman" w:hAnsi="Times New Roman"/>
          <w:sz w:val="26"/>
          <w:szCs w:val="26"/>
        </w:rPr>
        <w:t xml:space="preserve">поступающих </w:t>
      </w:r>
      <w:r w:rsidR="009162BC">
        <w:rPr>
          <w:rFonts w:ascii="Times New Roman" w:hAnsi="Times New Roman"/>
          <w:sz w:val="26"/>
          <w:szCs w:val="26"/>
        </w:rPr>
        <w:br/>
      </w:r>
      <w:r w:rsidRPr="00D72039">
        <w:rPr>
          <w:rFonts w:ascii="Times New Roman" w:hAnsi="Times New Roman"/>
          <w:sz w:val="26"/>
          <w:szCs w:val="26"/>
        </w:rPr>
        <w:t>в</w:t>
      </w:r>
      <w:r w:rsidR="009162BC">
        <w:rPr>
          <w:rFonts w:ascii="Times New Roman" w:hAnsi="Times New Roman"/>
          <w:sz w:val="26"/>
          <w:szCs w:val="26"/>
        </w:rPr>
        <w:t xml:space="preserve"> </w:t>
      </w:r>
      <w:r w:rsidR="009162BC" w:rsidRPr="00D72039">
        <w:rPr>
          <w:rFonts w:ascii="Times New Roman" w:hAnsi="Times New Roman"/>
          <w:sz w:val="26"/>
          <w:szCs w:val="26"/>
        </w:rPr>
        <w:t>НИУ</w:t>
      </w:r>
      <w:r w:rsidR="009162BC">
        <w:rPr>
          <w:rFonts w:ascii="Times New Roman" w:hAnsi="Times New Roman"/>
          <w:sz w:val="26"/>
          <w:szCs w:val="26"/>
        </w:rPr>
        <w:t> ВШЭ </w:t>
      </w:r>
      <w:r w:rsidR="009162BC" w:rsidRPr="00D72039">
        <w:rPr>
          <w:rFonts w:ascii="Times New Roman" w:hAnsi="Times New Roman"/>
          <w:sz w:val="26"/>
          <w:szCs w:val="26"/>
        </w:rPr>
        <w:t>–</w:t>
      </w:r>
      <w:r w:rsidR="009162BC">
        <w:rPr>
          <w:rFonts w:ascii="Times New Roman" w:hAnsi="Times New Roman"/>
          <w:sz w:val="26"/>
          <w:szCs w:val="26"/>
        </w:rPr>
        <w:t> </w:t>
      </w:r>
      <w:r w:rsidR="009162BC" w:rsidRPr="00D72039">
        <w:rPr>
          <w:rFonts w:ascii="Times New Roman" w:hAnsi="Times New Roman"/>
          <w:sz w:val="26"/>
          <w:szCs w:val="26"/>
        </w:rPr>
        <w:t xml:space="preserve">Пермь </w:t>
      </w:r>
      <w:r w:rsidRPr="00D72039">
        <w:rPr>
          <w:rFonts w:ascii="Times New Roman" w:hAnsi="Times New Roman"/>
          <w:sz w:val="26"/>
          <w:szCs w:val="26"/>
        </w:rPr>
        <w:t xml:space="preserve">на образовательную программу магистратуры «Правовое обеспечение предпринимательской деятельности» по </w:t>
      </w:r>
      <w:r w:rsidR="00385C62">
        <w:rPr>
          <w:rFonts w:ascii="Times New Roman" w:hAnsi="Times New Roman"/>
          <w:sz w:val="26"/>
          <w:szCs w:val="26"/>
        </w:rPr>
        <w:t>направлению подготовки 40.04.01 </w:t>
      </w:r>
      <w:r w:rsidRPr="00D72039">
        <w:rPr>
          <w:rFonts w:ascii="Times New Roman" w:hAnsi="Times New Roman"/>
          <w:sz w:val="26"/>
          <w:szCs w:val="26"/>
        </w:rPr>
        <w:t xml:space="preserve">Юриспруденция проводится в форме </w:t>
      </w:r>
      <w:r w:rsidR="001853E3" w:rsidRPr="00D72039">
        <w:rPr>
          <w:rFonts w:ascii="Times New Roman" w:hAnsi="Times New Roman"/>
          <w:sz w:val="26"/>
          <w:szCs w:val="26"/>
        </w:rPr>
        <w:t>конкурсного отбора (портфолио)</w:t>
      </w:r>
      <w:r w:rsidRPr="00D72039">
        <w:rPr>
          <w:rFonts w:ascii="Times New Roman" w:hAnsi="Times New Roman"/>
          <w:sz w:val="26"/>
          <w:szCs w:val="26"/>
        </w:rPr>
        <w:t>.</w:t>
      </w:r>
    </w:p>
    <w:p w14:paraId="341E199E" w14:textId="77777777" w:rsidR="00001B47" w:rsidRPr="009162BC" w:rsidRDefault="00001B47" w:rsidP="005502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14:paraId="01C98BAF" w14:textId="77777777" w:rsidR="00001B47" w:rsidRPr="001B4A78" w:rsidRDefault="001853E3" w:rsidP="009162BC">
      <w:pPr>
        <w:pStyle w:val="a3"/>
        <w:numPr>
          <w:ilvl w:val="1"/>
          <w:numId w:val="19"/>
        </w:num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  <w:r w:rsidRPr="001B4A78">
        <w:rPr>
          <w:rFonts w:ascii="Times New Roman" w:hAnsi="Times New Roman"/>
          <w:b/>
          <w:sz w:val="26"/>
          <w:szCs w:val="26"/>
        </w:rPr>
        <w:t>Порядок проведения конкурсного отбора (портфолио)</w:t>
      </w:r>
    </w:p>
    <w:p w14:paraId="2C005E6A" w14:textId="77777777" w:rsidR="001853E3" w:rsidRPr="00385C62" w:rsidRDefault="001853E3" w:rsidP="00385C6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Конкурсный отбор проводится в форме рассмотрения экзаменационной комиссией портфолио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en-US"/>
        </w:rPr>
        <w:footnoteReference w:id="1"/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, предоставленного поступающим на обучение (далее по тексту – абитуриентом). Сроки предоставления портфолио соответствуют срокам приема документов в магистратуру НИУ ВШЭ – Пермь согласно Правилам приема в федеральное государственное автономное образовательное учреждение высшего образования </w:t>
      </w:r>
      <w:r w:rsidRPr="00385C6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«Национальный исследовательский университет «Высшая школа экономики» 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для поступающих на обучение по образовательным программам высшего образования – программам магистратуры в 2020 году (далее – Правила приема).</w:t>
      </w:r>
    </w:p>
    <w:p w14:paraId="2532D7F0" w14:textId="77777777" w:rsidR="001853E3" w:rsidRPr="00385C62" w:rsidRDefault="001853E3" w:rsidP="00385C6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Документы, необходимые для поступления (в том числе, документы портфолио) предоставляются в приемную комиссию одним из следующих способов: </w:t>
      </w:r>
    </w:p>
    <w:p w14:paraId="2A92CAFC" w14:textId="77777777" w:rsidR="001853E3" w:rsidRPr="00385C62" w:rsidRDefault="001853E3" w:rsidP="00385C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 электронной форме посредством размещения необходимых документов в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val="en-US" w:eastAsia="en-US"/>
        </w:rPr>
        <w:t> 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личном кабинете абитуриента, доступного на ко</w:t>
      </w:r>
      <w:r w:rsid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рпоративном сайте (портале) НИУ 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ВШЭ (</w:t>
      </w:r>
      <w:hyperlink r:id="rId9" w:history="1">
        <w:r w:rsidRPr="00385C62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en-US"/>
          </w:rPr>
          <w:t>www.hse.ru</w:t>
        </w:r>
      </w:hyperlink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);</w:t>
      </w:r>
    </w:p>
    <w:p w14:paraId="5C81F33F" w14:textId="77777777" w:rsidR="001853E3" w:rsidRPr="00385C62" w:rsidRDefault="001853E3" w:rsidP="00385C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предоставляются поступающим или доверенным лицом приемную комиссию (г. Пермь, ул. Студенческая, д. 38);</w:t>
      </w:r>
    </w:p>
    <w:p w14:paraId="005D9F97" w14:textId="77777777" w:rsidR="001853E3" w:rsidRPr="00385C62" w:rsidRDefault="001853E3" w:rsidP="00385C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направляются через операторов почтовой связи в адрес приемной комиссии (614070, г. Пермь, ул. </w:t>
      </w:r>
      <w:r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Студенческая, </w:t>
      </w:r>
      <w:r w:rsidR="00BA1812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д. </w:t>
      </w:r>
      <w:r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38, Приемная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комиссия, НИУ ВШЭ – Пермь).</w:t>
      </w:r>
    </w:p>
    <w:p w14:paraId="22C02652" w14:textId="77777777" w:rsidR="001853E3" w:rsidRPr="00385C62" w:rsidRDefault="001853E3" w:rsidP="00385C6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При подаче документов портфолио в </w:t>
      </w:r>
      <w:r w:rsidRPr="00385C6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соответствии с пунктом а), 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абитуриент размещает необходимые документы, в том числе портфолио, в личном кабинете абитуриента, доступного на корпоративном сайте (портале) НИУ ВШЭ (</w:t>
      </w:r>
      <w:hyperlink r:id="rId10" w:history="1">
        <w:r w:rsidRPr="00385C62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en-US"/>
          </w:rPr>
          <w:t>www.hse.ru</w:t>
        </w:r>
      </w:hyperlink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)</w:t>
      </w:r>
      <w:r w:rsidR="00BA181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,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руководствуясь инструкцией, опубликованной в личном кабинете.</w:t>
      </w:r>
    </w:p>
    <w:p w14:paraId="408ACFB0" w14:textId="77777777" w:rsidR="00C13B25" w:rsidRDefault="001853E3" w:rsidP="00C13B2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При подаче документов портфолио в </w:t>
      </w:r>
      <w:r w:rsidRPr="00385C6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соответствии с пунктами б) и в)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, абитуриент руководствуется следующими правилами:</w:t>
      </w:r>
    </w:p>
    <w:p w14:paraId="284E6822" w14:textId="77777777" w:rsidR="001853E3" w:rsidRPr="00C13B25" w:rsidRDefault="00C13B25" w:rsidP="00C13B2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1. </w:t>
      </w:r>
      <w:r w:rsidR="001853E3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 портфолио принимаются только КОПИИ документов, т.к. предоставленные в</w:t>
      </w:r>
      <w:r w:rsidR="00BA1812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 </w:t>
      </w:r>
      <w:r w:rsidR="001853E3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Прием</w:t>
      </w:r>
      <w:r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ную комиссию документы портфолио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НЕ ВОЗВРАЩАЮТСЯ</w:t>
      </w:r>
      <w:r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. П</w:t>
      </w:r>
      <w:r w:rsidR="001853E3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 завершению сроков приема документов согласно Правилам приема последующее внесение изменений в</w:t>
      </w:r>
      <w:r w:rsidR="00385C62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1853E3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сданный комплект документов портфолио (замена, изъятие, добавление документов) не</w:t>
      </w:r>
      <w:r w:rsidR="00385C62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1853E3" w:rsidRPr="00C13B2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допускается!</w:t>
      </w:r>
    </w:p>
    <w:p w14:paraId="62FDA7FB" w14:textId="77777777" w:rsidR="001853E3" w:rsidRPr="00385C62" w:rsidRDefault="001853E3" w:rsidP="00385C62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Абитуриент, поступающий на несколько образовательных программ магистратуры, должен предоставить соответствующее количество комплектов документов портфолио. Так, если абитуриент пода</w:t>
      </w:r>
      <w:r w:rsid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л заявление на поступление на</w:t>
      </w:r>
      <w:r w:rsidR="00BA181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 </w:t>
      </w:r>
      <w:r w:rsid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3 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программы, он должен сдать 3 комплекта документов портфолио. При этом сданные документы должны соответствовать требуемому составу портфолио той или иной образовательной программы магистратуры. В каждом комплекте портфолио в</w:t>
      </w:r>
      <w:r w:rsidR="00BA181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 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обязательном порядке должна находиться копия документа об образовании с копиями приложений к нему.</w:t>
      </w:r>
    </w:p>
    <w:p w14:paraId="38223AE6" w14:textId="77777777" w:rsidR="001853E3" w:rsidRPr="00385C62" w:rsidRDefault="001853E3" w:rsidP="00385C62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sz w:val="26"/>
          <w:szCs w:val="26"/>
          <w:lang w:eastAsia="en-US"/>
        </w:rPr>
        <w:t>Каждый комплект документов портфолио должен быть вложен в отдельную папку-конверт или незапечатанный бумажный конверт. На папке/конверте необходимо указать фамилию, имя, отчество абитуриента и наименование той образовательной программы магистратуры, на которую предоставляется портфолио.</w:t>
      </w:r>
    </w:p>
    <w:p w14:paraId="143A66EB" w14:textId="77777777" w:rsidR="001853E3" w:rsidRPr="00385C62" w:rsidRDefault="001853E3" w:rsidP="00385C62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Pr="00385C6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ри приеме документов секретари Приемной комиссии проверяют соответствие документов портфолио описи, предоставленной абитуриентом. </w:t>
      </w:r>
    </w:p>
    <w:p w14:paraId="1F8B054A" w14:textId="77777777" w:rsidR="001853E3" w:rsidRPr="00BA1812" w:rsidRDefault="001853E3" w:rsidP="00385C62">
      <w:pP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33569909" w14:textId="77777777" w:rsidR="001853E3" w:rsidRPr="00385C62" w:rsidRDefault="001853E3" w:rsidP="00385C6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385C6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Состав портфолио</w:t>
      </w:r>
    </w:p>
    <w:p w14:paraId="1C39CE1B" w14:textId="77777777" w:rsidR="001853E3" w:rsidRPr="003C689F" w:rsidRDefault="001853E3" w:rsidP="003C689F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689F">
        <w:rPr>
          <w:rFonts w:ascii="Times New Roman" w:eastAsia="Calibri" w:hAnsi="Times New Roman" w:cs="Times New Roman"/>
          <w:sz w:val="26"/>
          <w:szCs w:val="26"/>
          <w:lang w:eastAsia="en-US"/>
        </w:rPr>
        <w:t>Опись докуме</w:t>
      </w:r>
      <w:r w:rsidR="003C689F">
        <w:rPr>
          <w:rFonts w:ascii="Times New Roman" w:eastAsia="Calibri" w:hAnsi="Times New Roman" w:cs="Times New Roman"/>
          <w:sz w:val="26"/>
          <w:szCs w:val="26"/>
          <w:lang w:eastAsia="en-US"/>
        </w:rPr>
        <w:t>нтов портфолио (</w:t>
      </w:r>
      <w:r w:rsidR="00BA1812" w:rsidRPr="00C13B25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3C689F" w:rsidRPr="00C13B25">
        <w:rPr>
          <w:rFonts w:ascii="Times New Roman" w:eastAsia="Calibri" w:hAnsi="Times New Roman" w:cs="Times New Roman"/>
          <w:sz w:val="26"/>
          <w:szCs w:val="26"/>
          <w:lang w:eastAsia="en-US"/>
        </w:rPr>
        <w:t>риложение 1</w:t>
      </w:r>
      <w:r w:rsidR="00BA1812" w:rsidRPr="00C13B25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14:paraId="70A4A17F" w14:textId="77777777" w:rsidR="004035AE" w:rsidRPr="003C689F" w:rsidRDefault="003C689F" w:rsidP="003C689F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Анкета-резюме</w:t>
      </w:r>
      <w:r w:rsidR="00BA181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C559B">
        <w:rPr>
          <w:rStyle w:val="ab"/>
          <w:rFonts w:ascii="Times New Roman" w:eastAsia="Calibri" w:hAnsi="Times New Roman" w:cs="Times New Roman"/>
          <w:sz w:val="26"/>
          <w:szCs w:val="26"/>
          <w:lang w:eastAsia="en-US"/>
        </w:rPr>
        <w:footnoteReference w:id="2"/>
      </w:r>
    </w:p>
    <w:p w14:paraId="76D46E1C" w14:textId="77777777" w:rsidR="003C689F" w:rsidRPr="003C689F" w:rsidRDefault="003C689F" w:rsidP="003C689F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689F">
        <w:rPr>
          <w:rFonts w:ascii="Times New Roman" w:eastAsia="Calibri" w:hAnsi="Times New Roman" w:cs="Times New Roman"/>
          <w:sz w:val="26"/>
          <w:szCs w:val="26"/>
          <w:lang w:eastAsia="en-US"/>
        </w:rPr>
        <w:t>Копия документа об образовании и копии приложений к нему</w:t>
      </w:r>
      <w:r w:rsidR="00BA181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385C62">
        <w:rPr>
          <w:vertAlign w:val="superscript"/>
          <w:lang w:eastAsia="en-US"/>
        </w:rPr>
        <w:footnoteReference w:id="3"/>
      </w:r>
    </w:p>
    <w:p w14:paraId="4E911471" w14:textId="77777777" w:rsidR="003C689F" w:rsidRPr="003C689F" w:rsidRDefault="003C689F" w:rsidP="003C689F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689F">
        <w:rPr>
          <w:rFonts w:ascii="Times New Roman" w:hAnsi="Times New Roman" w:cs="Times New Roman"/>
          <w:sz w:val="26"/>
          <w:szCs w:val="26"/>
        </w:rPr>
        <w:t>Копия документа, подтверждающего высшее юридическое образование</w:t>
      </w:r>
      <w:r w:rsidR="00BA1812">
        <w:rPr>
          <w:rFonts w:ascii="Times New Roman" w:hAnsi="Times New Roman" w:cs="Times New Roman"/>
          <w:sz w:val="26"/>
          <w:szCs w:val="26"/>
        </w:rPr>
        <w:t>.</w:t>
      </w:r>
    </w:p>
    <w:p w14:paraId="2ECA1F06" w14:textId="77777777" w:rsidR="003C689F" w:rsidRPr="003C689F" w:rsidRDefault="003C689F" w:rsidP="003C689F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689F">
        <w:rPr>
          <w:rFonts w:ascii="Times New Roman" w:hAnsi="Times New Roman" w:cs="Times New Roman"/>
          <w:sz w:val="26"/>
          <w:szCs w:val="26"/>
        </w:rPr>
        <w:t>Диплом с отличием</w:t>
      </w:r>
      <w:r w:rsidR="00BA1812">
        <w:rPr>
          <w:rFonts w:ascii="Times New Roman" w:hAnsi="Times New Roman" w:cs="Times New Roman"/>
          <w:sz w:val="26"/>
          <w:szCs w:val="26"/>
        </w:rPr>
        <w:t>.</w:t>
      </w:r>
    </w:p>
    <w:p w14:paraId="1B14F935" w14:textId="77777777" w:rsidR="004035AE" w:rsidRPr="00374463" w:rsidRDefault="003C689F" w:rsidP="00696557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6557">
        <w:rPr>
          <w:rFonts w:ascii="Times New Roman" w:eastAsia="Calibri" w:hAnsi="Times New Roman" w:cs="Times New Roman"/>
          <w:sz w:val="26"/>
          <w:szCs w:val="26"/>
          <w:lang w:eastAsia="en-US"/>
        </w:rPr>
        <w:t>Мотивационное письмо</w:t>
      </w:r>
      <w:r w:rsidR="006965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96557" w:rsidRPr="00374463">
        <w:rPr>
          <w:rFonts w:ascii="Times New Roman" w:hAnsi="Times New Roman"/>
          <w:sz w:val="26"/>
          <w:szCs w:val="26"/>
        </w:rPr>
        <w:t>(</w:t>
      </w:r>
      <w:r w:rsidR="00696557" w:rsidRPr="00374463">
        <w:rPr>
          <w:rFonts w:ascii="Times New Roman" w:eastAsia="Times New Roman" w:hAnsi="Times New Roman"/>
          <w:sz w:val="26"/>
          <w:szCs w:val="26"/>
        </w:rPr>
        <w:t>при подаче документов в бумажной форме предоставляется в бумажном виде и на CD-диске, при подаче документов в электронной форме – в</w:t>
      </w:r>
      <w:r w:rsidR="00BA1812">
        <w:rPr>
          <w:rFonts w:ascii="Times New Roman" w:eastAsia="Times New Roman" w:hAnsi="Times New Roman"/>
          <w:sz w:val="26"/>
          <w:szCs w:val="26"/>
        </w:rPr>
        <w:t> </w:t>
      </w:r>
      <w:r w:rsidR="00696557" w:rsidRPr="00374463">
        <w:rPr>
          <w:rFonts w:ascii="Times New Roman" w:eastAsia="Times New Roman" w:hAnsi="Times New Roman"/>
          <w:sz w:val="26"/>
          <w:szCs w:val="26"/>
        </w:rPr>
        <w:t>электронном виде).</w:t>
      </w:r>
      <w:r w:rsidR="00C35B41" w:rsidRPr="003744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35B41" w:rsidRPr="00374463">
        <w:rPr>
          <w:rFonts w:ascii="Times New Roman" w:eastAsia="Times New Roman" w:hAnsi="Times New Roman"/>
          <w:sz w:val="26"/>
          <w:szCs w:val="26"/>
        </w:rPr>
        <w:t>Требования к оформлению мотивационного письма и критерии оценки приведены в приложении</w:t>
      </w:r>
      <w:r w:rsidR="00BA1812">
        <w:rPr>
          <w:rFonts w:ascii="Times New Roman" w:eastAsia="Times New Roman" w:hAnsi="Times New Roman"/>
          <w:sz w:val="26"/>
          <w:szCs w:val="26"/>
        </w:rPr>
        <w:t xml:space="preserve"> </w:t>
      </w:r>
      <w:r w:rsidR="00C35B41" w:rsidRPr="00374463">
        <w:rPr>
          <w:rFonts w:ascii="Times New Roman" w:eastAsia="Times New Roman" w:hAnsi="Times New Roman"/>
          <w:sz w:val="26"/>
          <w:szCs w:val="26"/>
        </w:rPr>
        <w:t>3</w:t>
      </w:r>
      <w:r w:rsidR="00BA181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0EA9196F" w14:textId="77777777" w:rsidR="003C689F" w:rsidRPr="00374463" w:rsidRDefault="00BA1812" w:rsidP="003C689F">
      <w:pPr>
        <w:pStyle w:val="a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Научные публикации.</w:t>
      </w:r>
    </w:p>
    <w:p w14:paraId="08416D20" w14:textId="77777777" w:rsidR="004035AE" w:rsidRPr="00374463" w:rsidRDefault="004035AE" w:rsidP="003C689F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4463">
        <w:rPr>
          <w:rFonts w:ascii="Times New Roman" w:eastAsia="Calibri" w:hAnsi="Times New Roman" w:cs="Times New Roman"/>
          <w:sz w:val="26"/>
          <w:szCs w:val="26"/>
          <w:lang w:eastAsia="en-US"/>
        </w:rPr>
        <w:t>Рекомендательные письма (научного р</w:t>
      </w:r>
      <w:r w:rsidR="00BA1812">
        <w:rPr>
          <w:rFonts w:ascii="Times New Roman" w:eastAsia="Calibri" w:hAnsi="Times New Roman" w:cs="Times New Roman"/>
          <w:sz w:val="26"/>
          <w:szCs w:val="26"/>
          <w:lang w:eastAsia="en-US"/>
        </w:rPr>
        <w:t>уководителя и/или работодателя).</w:t>
      </w:r>
    </w:p>
    <w:p w14:paraId="51042822" w14:textId="77777777" w:rsidR="00C35B41" w:rsidRPr="00374463" w:rsidRDefault="003C689F" w:rsidP="00D354D3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74463">
        <w:rPr>
          <w:rFonts w:ascii="Times New Roman" w:eastAsia="Times New Roman" w:hAnsi="Times New Roman" w:cs="Times New Roman"/>
          <w:sz w:val="26"/>
          <w:szCs w:val="26"/>
        </w:rPr>
        <w:t>Эссе</w:t>
      </w:r>
      <w:r w:rsidR="00696557" w:rsidRPr="00374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6557" w:rsidRPr="00374463">
        <w:rPr>
          <w:rFonts w:ascii="Times New Roman" w:eastAsia="Times New Roman" w:hAnsi="Times New Roman"/>
          <w:sz w:val="26"/>
          <w:szCs w:val="26"/>
        </w:rPr>
        <w:t>(при подаче документов в бумажной форме предоставляется в бумажном виде, при подаче документов в электронной форме – в электронном виде</w:t>
      </w:r>
      <w:r w:rsidR="00696557" w:rsidRPr="00374463">
        <w:rPr>
          <w:rFonts w:ascii="Times New Roman" w:hAnsi="Times New Roman"/>
          <w:sz w:val="26"/>
          <w:szCs w:val="26"/>
        </w:rPr>
        <w:t>).</w:t>
      </w:r>
      <w:r w:rsidR="00A01106" w:rsidRPr="00374463">
        <w:rPr>
          <w:rFonts w:ascii="Times New Roman" w:eastAsia="Times New Roman" w:hAnsi="Times New Roman"/>
          <w:sz w:val="26"/>
          <w:szCs w:val="26"/>
        </w:rPr>
        <w:t xml:space="preserve"> </w:t>
      </w:r>
      <w:r w:rsidR="00C35B41" w:rsidRPr="00374463">
        <w:rPr>
          <w:rFonts w:ascii="Times New Roman" w:eastAsia="Times New Roman" w:hAnsi="Times New Roman"/>
          <w:sz w:val="26"/>
          <w:szCs w:val="26"/>
        </w:rPr>
        <w:t>Требования к</w:t>
      </w:r>
      <w:r w:rsidR="00BA1812">
        <w:rPr>
          <w:rFonts w:ascii="Times New Roman" w:eastAsia="Times New Roman" w:hAnsi="Times New Roman"/>
          <w:sz w:val="26"/>
          <w:szCs w:val="26"/>
        </w:rPr>
        <w:t> </w:t>
      </w:r>
      <w:r w:rsidR="00C35B41" w:rsidRPr="00374463">
        <w:rPr>
          <w:rFonts w:ascii="Times New Roman" w:eastAsia="Times New Roman" w:hAnsi="Times New Roman"/>
          <w:sz w:val="26"/>
          <w:szCs w:val="26"/>
        </w:rPr>
        <w:t>оформлению эссе и критерии оценки приведены в приложении</w:t>
      </w:r>
      <w:r w:rsidR="00BA1812">
        <w:rPr>
          <w:rFonts w:ascii="Times New Roman" w:eastAsia="Times New Roman" w:hAnsi="Times New Roman"/>
          <w:sz w:val="26"/>
          <w:szCs w:val="26"/>
        </w:rPr>
        <w:t xml:space="preserve"> </w:t>
      </w:r>
      <w:r w:rsidR="00C35B41" w:rsidRPr="00374463">
        <w:rPr>
          <w:rFonts w:ascii="Times New Roman" w:eastAsia="Times New Roman" w:hAnsi="Times New Roman"/>
          <w:sz w:val="26"/>
          <w:szCs w:val="26"/>
        </w:rPr>
        <w:t>3</w:t>
      </w:r>
      <w:r w:rsidRPr="003744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C35B41" w:rsidRPr="00374463">
        <w:rPr>
          <w:rFonts w:ascii="Times New Roman" w:eastAsia="Times New Roman" w:hAnsi="Times New Roman"/>
          <w:sz w:val="26"/>
          <w:szCs w:val="26"/>
          <w:lang w:eastAsia="en-US"/>
        </w:rPr>
        <w:t xml:space="preserve"> Темы эссе</w:t>
      </w:r>
      <w:r w:rsidR="00B07736" w:rsidRPr="00374463">
        <w:rPr>
          <w:rFonts w:ascii="Times New Roman" w:eastAsia="Times New Roman" w:hAnsi="Times New Roman"/>
          <w:sz w:val="26"/>
          <w:szCs w:val="26"/>
          <w:lang w:eastAsia="en-US"/>
        </w:rPr>
        <w:t xml:space="preserve"> установлены в приложении </w:t>
      </w:r>
      <w:r w:rsidR="00C35B41" w:rsidRPr="00374463">
        <w:rPr>
          <w:rFonts w:ascii="Times New Roman" w:eastAsia="Times New Roman" w:hAnsi="Times New Roman"/>
          <w:sz w:val="26"/>
          <w:szCs w:val="26"/>
          <w:lang w:eastAsia="en-US"/>
        </w:rPr>
        <w:t>2.</w:t>
      </w:r>
    </w:p>
    <w:p w14:paraId="27849371" w14:textId="77777777" w:rsidR="00BA1812" w:rsidRDefault="00BA181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24192FE4" w14:textId="77777777" w:rsidR="00E61B59" w:rsidRDefault="005965B1" w:rsidP="00596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п</w:t>
      </w:r>
      <w:r w:rsidR="00E61B59">
        <w:rPr>
          <w:rFonts w:ascii="Times New Roman" w:hAnsi="Times New Roman" w:cs="Times New Roman"/>
          <w:b/>
          <w:bCs/>
          <w:sz w:val="28"/>
          <w:szCs w:val="28"/>
        </w:rPr>
        <w:t>ортфолио абитуриента</w:t>
      </w:r>
    </w:p>
    <w:p w14:paraId="754F0F7F" w14:textId="77777777" w:rsidR="006C559B" w:rsidRPr="00BA1812" w:rsidRDefault="006C559B" w:rsidP="00596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04" w:type="dxa"/>
        <w:jc w:val="center"/>
        <w:tblInd w:w="-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"/>
        <w:gridCol w:w="5911"/>
        <w:gridCol w:w="1313"/>
        <w:gridCol w:w="1862"/>
      </w:tblGrid>
      <w:tr w:rsidR="006C559B" w:rsidRPr="00927FD0" w14:paraId="15B59EAF" w14:textId="77777777" w:rsidTr="003C689F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AE3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27FD0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B20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27FD0">
              <w:rPr>
                <w:rFonts w:ascii="Times New Roman" w:eastAsia="Times New Roman" w:hAnsi="Times New Roman"/>
                <w:b/>
              </w:rPr>
              <w:t>Критерий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3CA" w14:textId="77777777" w:rsidR="006C559B" w:rsidRPr="00374463" w:rsidRDefault="006C559B" w:rsidP="007C2A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74463">
              <w:rPr>
                <w:rFonts w:ascii="Times New Roman" w:eastAsia="Times New Roman" w:hAnsi="Times New Roman"/>
                <w:b/>
              </w:rPr>
              <w:t>Балл</w:t>
            </w:r>
          </w:p>
          <w:p w14:paraId="271A04D9" w14:textId="77777777" w:rsidR="00A847C2" w:rsidRPr="00374463" w:rsidRDefault="00A847C2" w:rsidP="007C2A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74463">
              <w:rPr>
                <w:rFonts w:ascii="Times New Roman" w:hAnsi="Times New Roman"/>
                <w:b/>
                <w:bCs/>
              </w:rPr>
              <w:t>(шкала оценивания из исходя из 100 бальной шкалы 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F9B" w14:textId="77777777" w:rsidR="006C559B" w:rsidRPr="00374463" w:rsidRDefault="006C559B" w:rsidP="007C2A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74463">
              <w:rPr>
                <w:rFonts w:ascii="Times New Roman" w:eastAsia="Times New Roman" w:hAnsi="Times New Roman"/>
                <w:b/>
              </w:rPr>
              <w:t>Оцениваемая компетенция (код)</w:t>
            </w:r>
            <w:r w:rsidR="00980C93" w:rsidRPr="00374463">
              <w:rPr>
                <w:rFonts w:ascii="Times New Roman" w:eastAsia="Times New Roman" w:hAnsi="Times New Roman"/>
                <w:b/>
              </w:rPr>
              <w:t xml:space="preserve"> по ФГОС</w:t>
            </w:r>
            <w:r w:rsidR="00980C93" w:rsidRPr="00374463">
              <w:rPr>
                <w:rStyle w:val="ab"/>
                <w:rFonts w:ascii="Times New Roman" w:eastAsia="Times New Roman" w:hAnsi="Times New Roman"/>
                <w:b/>
              </w:rPr>
              <w:footnoteReference w:id="4"/>
            </w:r>
          </w:p>
        </w:tc>
      </w:tr>
      <w:tr w:rsidR="006C559B" w:rsidRPr="00927FD0" w14:paraId="2CF46981" w14:textId="77777777" w:rsidTr="003C689F">
        <w:trPr>
          <w:trHeight w:val="9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5D16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 w:rsidRPr="00927F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A11" w14:textId="77777777" w:rsidR="006C559B" w:rsidRPr="00927FD0" w:rsidRDefault="006C559B" w:rsidP="00381ECD">
            <w:pPr>
              <w:pStyle w:val="Default"/>
              <w:rPr>
                <w:sz w:val="23"/>
                <w:szCs w:val="23"/>
              </w:rPr>
            </w:pPr>
            <w:r w:rsidRPr="006962B2">
              <w:t>Копия документа, подтверждающего высшее юридическое образование</w:t>
            </w:r>
            <w:r>
              <w:t xml:space="preserve"> (диплом о высшем юридическом образовании)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1C86E" w14:textId="77777777" w:rsidR="006C559B" w:rsidRPr="00927FD0" w:rsidRDefault="006C559B" w:rsidP="000871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927FD0">
              <w:rPr>
                <w:sz w:val="23"/>
                <w:szCs w:val="23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2FE07" w14:textId="77777777" w:rsidR="003016CF" w:rsidRPr="00CA32B2" w:rsidRDefault="003016CF" w:rsidP="003016CF">
            <w:pPr>
              <w:pStyle w:val="Default"/>
              <w:jc w:val="center"/>
            </w:pPr>
            <w:r w:rsidRPr="00CA32B2">
              <w:t>ПК-5,ПК-6,</w:t>
            </w:r>
          </w:p>
          <w:p w14:paraId="29F812C2" w14:textId="77777777" w:rsidR="006C559B" w:rsidRPr="00CA32B2" w:rsidRDefault="003016CF" w:rsidP="003016CF">
            <w:pPr>
              <w:pStyle w:val="Default"/>
              <w:jc w:val="center"/>
            </w:pPr>
            <w:r w:rsidRPr="00CA32B2">
              <w:t>ПК-7, ПК-15</w:t>
            </w:r>
          </w:p>
        </w:tc>
      </w:tr>
      <w:tr w:rsidR="006C559B" w:rsidRPr="00927FD0" w14:paraId="225048FE" w14:textId="77777777" w:rsidTr="003C689F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04937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 w:rsidRPr="00927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5842B" w14:textId="77777777" w:rsidR="006C559B" w:rsidRPr="00927FD0" w:rsidRDefault="006C559B" w:rsidP="00381E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0478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478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отличием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C4082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3A1BA" w14:textId="77777777" w:rsidR="006C559B" w:rsidRPr="00CA32B2" w:rsidRDefault="00CA32B2" w:rsidP="00CA32B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6C559B" w:rsidRPr="00CA32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ОПК-</w:t>
            </w:r>
            <w:r w:rsidR="006C559B" w:rsidRPr="00CA32B2">
              <w:rPr>
                <w:rFonts w:ascii="Times New Roman" w:hAnsi="Times New Roman" w:cs="Times New Roman"/>
              </w:rPr>
              <w:t>6</w:t>
            </w:r>
          </w:p>
        </w:tc>
      </w:tr>
      <w:tr w:rsidR="006C559B" w:rsidRPr="00927FD0" w14:paraId="3F4B8AC5" w14:textId="77777777" w:rsidTr="003C689F">
        <w:trPr>
          <w:trHeight w:val="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D0BBD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85F32" w14:textId="77777777" w:rsidR="006C559B" w:rsidRPr="00927FD0" w:rsidRDefault="006C559B" w:rsidP="0038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 w:rsidRPr="00927FD0">
              <w:rPr>
                <w:rFonts w:ascii="Times New Roman" w:hAnsi="Times New Roman"/>
                <w:color w:val="000000"/>
                <w:szCs w:val="23"/>
              </w:rPr>
              <w:t>На</w:t>
            </w:r>
            <w:r>
              <w:rPr>
                <w:rFonts w:ascii="Times New Roman" w:hAnsi="Times New Roman"/>
                <w:color w:val="000000"/>
                <w:szCs w:val="23"/>
              </w:rPr>
              <w:t>личие научных публикаций автора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90604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87CE1" w14:textId="77777777" w:rsidR="006C559B" w:rsidRPr="00CA32B2" w:rsidRDefault="00CA32B2" w:rsidP="003C68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6C559B" w:rsidRPr="00CA32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ОПК-</w:t>
            </w:r>
            <w:r w:rsidR="006C559B" w:rsidRPr="00CA32B2">
              <w:rPr>
                <w:rFonts w:ascii="Times New Roman" w:hAnsi="Times New Roman" w:cs="Times New Roman"/>
              </w:rPr>
              <w:t>5</w:t>
            </w:r>
          </w:p>
        </w:tc>
      </w:tr>
      <w:tr w:rsidR="006C559B" w:rsidRPr="00927FD0" w14:paraId="3069ED81" w14:textId="77777777" w:rsidTr="003C689F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8E6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786" w14:textId="77777777" w:rsidR="006C559B" w:rsidRPr="00927FD0" w:rsidRDefault="006C559B" w:rsidP="00381ECD">
            <w:pPr>
              <w:rPr>
                <w:rFonts w:ascii="Times New Roman" w:eastAsia="Times New Roman" w:hAnsi="Times New Roman"/>
              </w:rPr>
            </w:pPr>
            <w:r w:rsidRPr="00937D05">
              <w:rPr>
                <w:rFonts w:ascii="Times New Roman" w:hAnsi="Times New Roman" w:cs="Times New Roman"/>
              </w:rPr>
              <w:t>Рекомендательные письма (научного руководителя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760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или работодателя</w:t>
            </w:r>
            <w:r w:rsidRPr="00937D05">
              <w:rPr>
                <w:rFonts w:ascii="Times New Roman" w:hAnsi="Times New Roman" w:cs="Times New Roman"/>
              </w:rPr>
              <w:t>)</w:t>
            </w:r>
            <w:r>
              <w:rPr>
                <w:rStyle w:val="ab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C99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6E9" w14:textId="77777777" w:rsidR="006C559B" w:rsidRPr="00CA32B2" w:rsidRDefault="006C559B" w:rsidP="006C559B">
            <w:pPr>
              <w:jc w:val="center"/>
              <w:rPr>
                <w:rFonts w:ascii="Times New Roman" w:eastAsia="Times New Roman" w:hAnsi="Times New Roman"/>
              </w:rPr>
            </w:pPr>
            <w:r w:rsidRPr="00CA32B2">
              <w:rPr>
                <w:rFonts w:ascii="Times New Roman" w:hAnsi="Times New Roman" w:cs="Times New Roman"/>
              </w:rPr>
              <w:t>ОПК–6</w:t>
            </w:r>
          </w:p>
        </w:tc>
      </w:tr>
      <w:tr w:rsidR="006C559B" w:rsidRPr="00927FD0" w14:paraId="3B778A7C" w14:textId="77777777" w:rsidTr="003C689F">
        <w:trPr>
          <w:trHeight w:val="695"/>
          <w:jc w:val="center"/>
        </w:trPr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44ED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27FD0">
              <w:rPr>
                <w:rFonts w:ascii="Times New Roman" w:eastAsia="Times New Roman" w:hAnsi="Times New Roman"/>
                <w:b/>
              </w:rPr>
              <w:t>ПРОМЕЖУТОЧНЫЙ МАКСИМУМ</w:t>
            </w:r>
            <w:r w:rsidRPr="00927FD0">
              <w:rPr>
                <w:rFonts w:ascii="Times New Roman" w:eastAsia="Times New Roman" w:hAnsi="Times New Roman"/>
                <w:b/>
              </w:rPr>
              <w:br/>
              <w:t>ПО ФОРМАЛЬНЫМ КРИТЕРИЯМ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AD9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27FD0">
              <w:rPr>
                <w:rFonts w:ascii="Times New Roman" w:eastAsia="Times New Roman" w:hAnsi="Times New Roman"/>
                <w:b/>
              </w:rPr>
              <w:t>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F52" w14:textId="77777777" w:rsidR="006C559B" w:rsidRPr="00CA32B2" w:rsidRDefault="006C559B" w:rsidP="007C2AD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C559B" w:rsidRPr="00927FD0" w14:paraId="76E91A0A" w14:textId="77777777" w:rsidTr="008C3DFF">
        <w:trPr>
          <w:trHeight w:val="1272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DE3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B50" w14:textId="77777777" w:rsidR="006C559B" w:rsidRPr="00C13B25" w:rsidRDefault="006C559B" w:rsidP="00381ECD">
            <w:pPr>
              <w:rPr>
                <w:rFonts w:ascii="Times New Roman" w:eastAsia="Times New Roman" w:hAnsi="Times New Roman"/>
              </w:rPr>
            </w:pPr>
            <w:r w:rsidRPr="00C13B25">
              <w:rPr>
                <w:rFonts w:ascii="Times New Roman" w:eastAsia="Times New Roman" w:hAnsi="Times New Roman"/>
              </w:rPr>
              <w:t>Оценка за эссе (</w:t>
            </w:r>
            <w:r w:rsidR="003C689F" w:rsidRPr="00C13B25">
              <w:rPr>
                <w:rFonts w:ascii="Times New Roman" w:eastAsia="Times New Roman" w:hAnsi="Times New Roman"/>
              </w:rPr>
              <w:t xml:space="preserve">темы эссе – </w:t>
            </w:r>
            <w:r w:rsidR="00381ECD" w:rsidRPr="00C13B25">
              <w:rPr>
                <w:rFonts w:ascii="Times New Roman" w:eastAsia="Times New Roman" w:hAnsi="Times New Roman"/>
              </w:rPr>
              <w:t>п</w:t>
            </w:r>
            <w:r w:rsidR="003C689F" w:rsidRPr="00C13B25">
              <w:rPr>
                <w:rFonts w:ascii="Times New Roman" w:eastAsia="Times New Roman" w:hAnsi="Times New Roman"/>
              </w:rPr>
              <w:t xml:space="preserve">риложение 2, </w:t>
            </w:r>
            <w:r w:rsidRPr="00C13B25">
              <w:rPr>
                <w:rFonts w:ascii="Times New Roman" w:eastAsia="Times New Roman" w:hAnsi="Times New Roman"/>
              </w:rPr>
              <w:t xml:space="preserve">требования к оформлению эссе и </w:t>
            </w:r>
            <w:r w:rsidR="003C689F" w:rsidRPr="00C13B25">
              <w:rPr>
                <w:rFonts w:ascii="Times New Roman" w:eastAsia="Times New Roman" w:hAnsi="Times New Roman"/>
              </w:rPr>
              <w:t xml:space="preserve">критерии оценки – </w:t>
            </w:r>
            <w:r w:rsidR="00381ECD" w:rsidRPr="00C13B25">
              <w:rPr>
                <w:rFonts w:ascii="Times New Roman" w:eastAsia="Times New Roman" w:hAnsi="Times New Roman"/>
              </w:rPr>
              <w:t>п</w:t>
            </w:r>
            <w:r w:rsidR="003C689F" w:rsidRPr="00C13B25">
              <w:rPr>
                <w:rFonts w:ascii="Times New Roman" w:eastAsia="Times New Roman" w:hAnsi="Times New Roman"/>
              </w:rPr>
              <w:t>риложение</w:t>
            </w:r>
            <w:r w:rsidR="00381ECD" w:rsidRPr="00C13B25">
              <w:rPr>
                <w:rFonts w:ascii="Times New Roman" w:eastAsia="Times New Roman" w:hAnsi="Times New Roman"/>
              </w:rPr>
              <w:t> </w:t>
            </w:r>
            <w:r w:rsidR="003C689F" w:rsidRPr="00C13B25">
              <w:rPr>
                <w:rFonts w:ascii="Times New Roman" w:eastAsia="Times New Roman" w:hAnsi="Times New Roman"/>
              </w:rPr>
              <w:t>3, титульный лист эссе –</w:t>
            </w:r>
            <w:r w:rsidR="000C5A62" w:rsidRPr="00C13B25">
              <w:rPr>
                <w:rFonts w:ascii="Times New Roman" w:eastAsia="Times New Roman" w:hAnsi="Times New Roman"/>
              </w:rPr>
              <w:t xml:space="preserve"> </w:t>
            </w:r>
            <w:r w:rsidR="00381ECD" w:rsidRPr="00C13B25">
              <w:rPr>
                <w:rFonts w:ascii="Times New Roman" w:eastAsia="Times New Roman" w:hAnsi="Times New Roman"/>
              </w:rPr>
              <w:t>п</w:t>
            </w:r>
            <w:r w:rsidR="000C5A62" w:rsidRPr="00C13B25">
              <w:rPr>
                <w:rFonts w:ascii="Times New Roman" w:eastAsia="Times New Roman" w:hAnsi="Times New Roman"/>
              </w:rPr>
              <w:t>риложени</w:t>
            </w:r>
            <w:r w:rsidR="00381ECD" w:rsidRPr="00C13B25">
              <w:rPr>
                <w:rFonts w:ascii="Times New Roman" w:eastAsia="Times New Roman" w:hAnsi="Times New Roman"/>
              </w:rPr>
              <w:t>я</w:t>
            </w:r>
            <w:r w:rsidR="000C5A62" w:rsidRPr="00C13B25">
              <w:rPr>
                <w:rFonts w:ascii="Times New Roman" w:eastAsia="Times New Roman" w:hAnsi="Times New Roman"/>
              </w:rPr>
              <w:t> 4</w:t>
            </w:r>
            <w:r w:rsidR="008C3DFF" w:rsidRPr="00C13B25">
              <w:rPr>
                <w:rFonts w:ascii="Times New Roman" w:eastAsia="Times New Roman" w:hAnsi="Times New Roman"/>
              </w:rPr>
              <w:t>, 5</w:t>
            </w:r>
            <w:r w:rsidRPr="00C13B2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AA1" w14:textId="77777777" w:rsidR="006C559B" w:rsidRPr="00C13B25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 w:rsidRPr="00C13B25">
              <w:rPr>
                <w:rFonts w:ascii="Times New Roman" w:eastAsia="Times New Roman" w:hAnsi="Times New Roman"/>
              </w:rPr>
              <w:t>0 – 38</w:t>
            </w:r>
            <w:r w:rsidRPr="00C13B25">
              <w:rPr>
                <w:rStyle w:val="ab"/>
                <w:rFonts w:ascii="Times New Roman" w:hAnsi="Times New Roman"/>
              </w:rPr>
              <w:footnoteReference w:id="6"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FAA" w14:textId="77777777" w:rsidR="006C559B" w:rsidRPr="00CA32B2" w:rsidRDefault="00CA32B2" w:rsidP="00CA32B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6C559B" w:rsidRPr="00CA32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ОПК-</w:t>
            </w:r>
            <w:r w:rsidR="006C559B" w:rsidRPr="00CA32B2">
              <w:rPr>
                <w:rFonts w:ascii="Times New Roman" w:hAnsi="Times New Roman" w:cs="Times New Roman"/>
              </w:rPr>
              <w:t>5</w:t>
            </w:r>
          </w:p>
        </w:tc>
      </w:tr>
      <w:tr w:rsidR="006C559B" w:rsidRPr="00927FD0" w14:paraId="57220216" w14:textId="77777777" w:rsidTr="003C689F">
        <w:trPr>
          <w:trHeight w:val="984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F74E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6F8" w14:textId="77777777" w:rsidR="006C559B" w:rsidRPr="00C13B25" w:rsidRDefault="006C559B" w:rsidP="00381ECD">
            <w:pPr>
              <w:rPr>
                <w:rFonts w:ascii="Times New Roman" w:eastAsia="Times New Roman" w:hAnsi="Times New Roman"/>
              </w:rPr>
            </w:pPr>
            <w:r w:rsidRPr="00C13B25">
              <w:rPr>
                <w:rFonts w:ascii="Times New Roman" w:eastAsia="Times New Roman" w:hAnsi="Times New Roman"/>
              </w:rPr>
              <w:t>Мотивационное письмо (требования к</w:t>
            </w:r>
            <w:r w:rsidR="00381ECD" w:rsidRPr="00C13B25">
              <w:rPr>
                <w:rFonts w:ascii="Times New Roman" w:eastAsia="Times New Roman" w:hAnsi="Times New Roman"/>
              </w:rPr>
              <w:t> </w:t>
            </w:r>
            <w:r w:rsidRPr="00C13B25">
              <w:rPr>
                <w:rFonts w:ascii="Times New Roman" w:eastAsia="Times New Roman" w:hAnsi="Times New Roman"/>
              </w:rPr>
              <w:t xml:space="preserve">мотивационному письму и критерии оценки – </w:t>
            </w:r>
            <w:r w:rsidR="00381ECD" w:rsidRPr="00C13B25">
              <w:rPr>
                <w:rFonts w:ascii="Times New Roman" w:eastAsia="Times New Roman" w:hAnsi="Times New Roman"/>
              </w:rPr>
              <w:t>п</w:t>
            </w:r>
            <w:r w:rsidRPr="00C13B25">
              <w:rPr>
                <w:rFonts w:ascii="Times New Roman" w:eastAsia="Times New Roman" w:hAnsi="Times New Roman"/>
              </w:rPr>
              <w:t xml:space="preserve">риложение </w:t>
            </w:r>
            <w:r w:rsidR="000C5A62" w:rsidRPr="00C13B25">
              <w:rPr>
                <w:rFonts w:ascii="Times New Roman" w:eastAsia="Times New Roman" w:hAnsi="Times New Roman"/>
              </w:rPr>
              <w:t>3</w:t>
            </w:r>
            <w:r w:rsidRPr="00C13B2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DEB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</w:rPr>
            </w:pPr>
            <w:r w:rsidRPr="00927FD0">
              <w:rPr>
                <w:rFonts w:ascii="Times New Roman" w:eastAsia="Times New Roman" w:hAnsi="Times New Roman"/>
              </w:rPr>
              <w:t>0 –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3BC" w14:textId="77777777" w:rsidR="006C559B" w:rsidRPr="00CA32B2" w:rsidRDefault="003016CF" w:rsidP="003016CF">
            <w:pPr>
              <w:jc w:val="center"/>
              <w:rPr>
                <w:rFonts w:ascii="Times New Roman" w:eastAsia="Times New Roman" w:hAnsi="Times New Roman"/>
              </w:rPr>
            </w:pPr>
            <w:r w:rsidRPr="00CA32B2">
              <w:rPr>
                <w:rFonts w:ascii="Times New Roman" w:eastAsia="Times New Roman" w:hAnsi="Times New Roman"/>
              </w:rPr>
              <w:t>ОК-7</w:t>
            </w:r>
          </w:p>
        </w:tc>
      </w:tr>
      <w:tr w:rsidR="006C559B" w:rsidRPr="00927FD0" w14:paraId="21F77911" w14:textId="77777777" w:rsidTr="003C689F">
        <w:trPr>
          <w:trHeight w:val="437"/>
          <w:jc w:val="center"/>
        </w:trPr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813" w14:textId="77777777" w:rsidR="006C559B" w:rsidRPr="00927FD0" w:rsidRDefault="006C559B" w:rsidP="007C2A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27FD0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F1D3" w14:textId="77777777" w:rsidR="006C559B" w:rsidRPr="00927FD0" w:rsidRDefault="006C559B" w:rsidP="003016C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27FD0">
              <w:rPr>
                <w:rFonts w:ascii="Times New Roman" w:eastAsia="Times New Roman" w:hAnsi="Times New Roman"/>
                <w:b/>
                <w:bCs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0C16" w14:textId="77777777" w:rsidR="006C559B" w:rsidRPr="00CA32B2" w:rsidRDefault="006C559B" w:rsidP="007C2A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2DEC492F" w14:textId="77777777" w:rsidR="00A847C2" w:rsidRDefault="00A847C2" w:rsidP="00A847C2">
      <w:pPr>
        <w:jc w:val="both"/>
        <w:rPr>
          <w:rFonts w:ascii="Times New Roman" w:hAnsi="Times New Roman" w:cs="Times New Roman"/>
          <w:color w:val="1F497D"/>
          <w:highlight w:val="cyan"/>
        </w:rPr>
      </w:pPr>
    </w:p>
    <w:p w14:paraId="5CC058E7" w14:textId="77777777" w:rsidR="00A847C2" w:rsidRPr="00C13B25" w:rsidRDefault="00A847C2" w:rsidP="00BA18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12">
        <w:rPr>
          <w:rFonts w:ascii="Times New Roman" w:hAnsi="Times New Roman" w:cs="Times New Roman"/>
          <w:sz w:val="26"/>
          <w:szCs w:val="26"/>
        </w:rPr>
        <w:t>Результаты вступительного испытания в виде конкурсного отбора (портфолио) о</w:t>
      </w:r>
      <w:r w:rsidR="00374463" w:rsidRPr="00BA1812">
        <w:rPr>
          <w:rFonts w:ascii="Times New Roman" w:hAnsi="Times New Roman" w:cs="Times New Roman"/>
          <w:sz w:val="26"/>
          <w:szCs w:val="26"/>
        </w:rPr>
        <w:t xml:space="preserve">цениваются по </w:t>
      </w:r>
      <w:r w:rsidR="00374463" w:rsidRPr="00C13B25">
        <w:rPr>
          <w:rFonts w:ascii="Times New Roman" w:hAnsi="Times New Roman" w:cs="Times New Roman"/>
          <w:sz w:val="26"/>
          <w:szCs w:val="26"/>
        </w:rPr>
        <w:t>100</w:t>
      </w:r>
      <w:r w:rsidR="00381ECD" w:rsidRPr="00C13B25">
        <w:rPr>
          <w:rFonts w:ascii="Times New Roman" w:hAnsi="Times New Roman" w:cs="Times New Roman"/>
          <w:sz w:val="26"/>
          <w:szCs w:val="26"/>
        </w:rPr>
        <w:t>-</w:t>
      </w:r>
      <w:r w:rsidR="00374463" w:rsidRPr="00C13B25">
        <w:rPr>
          <w:rFonts w:ascii="Times New Roman" w:hAnsi="Times New Roman" w:cs="Times New Roman"/>
          <w:sz w:val="26"/>
          <w:szCs w:val="26"/>
        </w:rPr>
        <w:t xml:space="preserve"> бал</w:t>
      </w:r>
      <w:r w:rsidR="00381ECD" w:rsidRPr="00C13B25">
        <w:rPr>
          <w:rFonts w:ascii="Times New Roman" w:hAnsi="Times New Roman" w:cs="Times New Roman"/>
          <w:sz w:val="26"/>
          <w:szCs w:val="26"/>
        </w:rPr>
        <w:t>л</w:t>
      </w:r>
      <w:r w:rsidR="00374463" w:rsidRPr="00C13B25">
        <w:rPr>
          <w:rFonts w:ascii="Times New Roman" w:hAnsi="Times New Roman" w:cs="Times New Roman"/>
          <w:sz w:val="26"/>
          <w:szCs w:val="26"/>
        </w:rPr>
        <w:t>ьной шкале</w:t>
      </w:r>
      <w:r w:rsidR="00381ECD" w:rsidRPr="00C13B25">
        <w:rPr>
          <w:rFonts w:ascii="Times New Roman" w:hAnsi="Times New Roman" w:cs="Times New Roman"/>
          <w:sz w:val="26"/>
          <w:szCs w:val="26"/>
        </w:rPr>
        <w:t>.</w:t>
      </w:r>
    </w:p>
    <w:p w14:paraId="5A1F8509" w14:textId="77777777" w:rsidR="00A847C2" w:rsidRPr="00BA1812" w:rsidRDefault="00A847C2" w:rsidP="00BA1812">
      <w:pPr>
        <w:ind w:firstLine="709"/>
        <w:jc w:val="both"/>
        <w:rPr>
          <w:rFonts w:ascii="Times New Roman" w:hAnsi="Times New Roman" w:cs="Times New Roman"/>
          <w:color w:val="1F497D"/>
          <w:sz w:val="26"/>
          <w:szCs w:val="26"/>
        </w:rPr>
      </w:pPr>
      <w:r w:rsidRPr="00C13B25">
        <w:rPr>
          <w:rFonts w:ascii="Times New Roman" w:hAnsi="Times New Roman" w:cs="Times New Roman"/>
          <w:sz w:val="26"/>
          <w:szCs w:val="26"/>
        </w:rPr>
        <w:t>Минимальное количество баллов, подтверждающее успешное прохождение вступительного испытания составляет</w:t>
      </w:r>
      <w:r w:rsidR="00374463" w:rsidRPr="00C13B25">
        <w:rPr>
          <w:rFonts w:ascii="Times New Roman" w:hAnsi="Times New Roman" w:cs="Times New Roman"/>
          <w:sz w:val="26"/>
          <w:szCs w:val="26"/>
        </w:rPr>
        <w:t xml:space="preserve"> 3</w:t>
      </w:r>
      <w:r w:rsidR="00A84D4A" w:rsidRPr="00C13B25">
        <w:rPr>
          <w:rFonts w:ascii="Times New Roman" w:hAnsi="Times New Roman" w:cs="Times New Roman"/>
          <w:sz w:val="26"/>
          <w:szCs w:val="26"/>
        </w:rPr>
        <w:t>1</w:t>
      </w:r>
      <w:r w:rsidR="00374463" w:rsidRPr="00C13B25">
        <w:rPr>
          <w:rFonts w:ascii="Times New Roman" w:hAnsi="Times New Roman" w:cs="Times New Roman"/>
          <w:sz w:val="26"/>
          <w:szCs w:val="26"/>
        </w:rPr>
        <w:t xml:space="preserve"> </w:t>
      </w:r>
      <w:r w:rsidR="00A84D4A" w:rsidRPr="00C13B25">
        <w:rPr>
          <w:rFonts w:ascii="Times New Roman" w:hAnsi="Times New Roman" w:cs="Times New Roman"/>
          <w:sz w:val="26"/>
          <w:szCs w:val="26"/>
        </w:rPr>
        <w:t>балл</w:t>
      </w:r>
      <w:r w:rsidRPr="00C13B25">
        <w:rPr>
          <w:rFonts w:ascii="Times New Roman" w:hAnsi="Times New Roman" w:cs="Times New Roman"/>
          <w:sz w:val="26"/>
          <w:szCs w:val="26"/>
        </w:rPr>
        <w:t xml:space="preserve"> из 100</w:t>
      </w:r>
      <w:r w:rsidRPr="00BA1812">
        <w:rPr>
          <w:rFonts w:ascii="Times New Roman" w:hAnsi="Times New Roman" w:cs="Times New Roman"/>
          <w:sz w:val="26"/>
          <w:szCs w:val="26"/>
        </w:rPr>
        <w:t xml:space="preserve"> максимально возможных. </w:t>
      </w:r>
    </w:p>
    <w:p w14:paraId="063F926C" w14:textId="77777777" w:rsidR="00A847C2" w:rsidRPr="00A847C2" w:rsidRDefault="00A847C2" w:rsidP="00A847C2">
      <w:pPr>
        <w:tabs>
          <w:tab w:val="left" w:pos="6334"/>
        </w:tabs>
        <w:rPr>
          <w:rFonts w:ascii="Times New Roman" w:hAnsi="Times New Roman" w:cs="Times New Roman"/>
          <w:color w:val="1F497D"/>
        </w:rPr>
      </w:pPr>
      <w:r w:rsidRPr="00A847C2">
        <w:rPr>
          <w:rFonts w:ascii="Times New Roman" w:hAnsi="Times New Roman" w:cs="Times New Roman"/>
          <w:color w:val="1F497D"/>
        </w:rPr>
        <w:tab/>
      </w:r>
    </w:p>
    <w:p w14:paraId="4FE0FF24" w14:textId="77777777" w:rsidR="003C689F" w:rsidRDefault="003C68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A8F3FB" w14:textId="77777777" w:rsidR="00381ECD" w:rsidRDefault="00381ECD">
      <w:pPr>
        <w:rPr>
          <w:rFonts w:ascii="Times New Roman" w:eastAsia="Calibri" w:hAnsi="Times New Roman" w:cs="Times New Roman"/>
          <w:b/>
          <w:bCs/>
          <w:kern w:val="32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14:paraId="3DA486E0" w14:textId="77777777" w:rsidR="008C3DFF" w:rsidRPr="00C13B25" w:rsidRDefault="008C3DFF" w:rsidP="008C3DF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13B25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BD71D08" w14:textId="77777777" w:rsidR="008C3DFF" w:rsidRPr="00927FD0" w:rsidRDefault="008C3DFF" w:rsidP="008C3DFF">
      <w:pPr>
        <w:pStyle w:val="Default"/>
        <w:jc w:val="center"/>
        <w:rPr>
          <w:b/>
          <w:color w:val="auto"/>
        </w:rPr>
      </w:pPr>
      <w:r w:rsidRPr="00927FD0">
        <w:rPr>
          <w:b/>
          <w:color w:val="auto"/>
        </w:rPr>
        <w:t>Опись документов портфолио</w:t>
      </w:r>
      <w:r w:rsidRPr="00927FD0">
        <w:rPr>
          <w:rStyle w:val="ab"/>
        </w:rPr>
        <w:footnoteReference w:id="7"/>
      </w:r>
      <w:r w:rsidRPr="00927FD0">
        <w:rPr>
          <w:b/>
          <w:color w:val="auto"/>
        </w:rPr>
        <w:t>,</w:t>
      </w:r>
      <w:r w:rsidRPr="00927FD0">
        <w:rPr>
          <w:rStyle w:val="ab"/>
        </w:rPr>
        <w:footnoteReference w:id="8"/>
      </w:r>
      <w:r w:rsidRPr="00927FD0">
        <w:rPr>
          <w:b/>
          <w:color w:val="auto"/>
        </w:rPr>
        <w:t xml:space="preserve"> </w:t>
      </w:r>
    </w:p>
    <w:p w14:paraId="3681BE0F" w14:textId="77777777" w:rsidR="008C3DFF" w:rsidRPr="00927FD0" w:rsidRDefault="008C3DFF" w:rsidP="008C3DFF">
      <w:pPr>
        <w:pStyle w:val="Default"/>
        <w:jc w:val="center"/>
        <w:rPr>
          <w:color w:val="auto"/>
        </w:rPr>
      </w:pPr>
    </w:p>
    <w:p w14:paraId="2A650C8F" w14:textId="77777777" w:rsidR="008C3DFF" w:rsidRPr="00927FD0" w:rsidRDefault="008C3DFF" w:rsidP="008C3DFF">
      <w:pPr>
        <w:pStyle w:val="Default"/>
        <w:rPr>
          <w:color w:val="auto"/>
        </w:rPr>
      </w:pPr>
      <w:r w:rsidRPr="00927FD0">
        <w:rPr>
          <w:color w:val="auto"/>
        </w:rPr>
        <w:t>ФИО абитуриента __________________________________</w:t>
      </w:r>
      <w:r>
        <w:rPr>
          <w:color w:val="auto"/>
        </w:rPr>
        <w:t>______________________________</w:t>
      </w:r>
    </w:p>
    <w:p w14:paraId="019F8BE4" w14:textId="77777777" w:rsidR="008C3DFF" w:rsidRPr="00927FD0" w:rsidRDefault="008C3DFF" w:rsidP="008C3DFF">
      <w:pPr>
        <w:pStyle w:val="Default"/>
        <w:rPr>
          <w:color w:val="auto"/>
        </w:rPr>
      </w:pPr>
    </w:p>
    <w:p w14:paraId="60C6574F" w14:textId="77777777" w:rsidR="008C3DFF" w:rsidRPr="00927FD0" w:rsidRDefault="008C3DFF" w:rsidP="008C3DFF">
      <w:pPr>
        <w:pStyle w:val="Default"/>
        <w:jc w:val="both"/>
        <w:rPr>
          <w:color w:val="auto"/>
        </w:rPr>
      </w:pPr>
      <w:r w:rsidRPr="008C3DFF">
        <w:rPr>
          <w:color w:val="auto"/>
        </w:rPr>
        <w:t>образовательной программы магистратуры «</w:t>
      </w:r>
      <w:r w:rsidRPr="008C3DFF">
        <w:t>Правовое обеспечение предпринимательской деятельности</w:t>
      </w:r>
      <w:r w:rsidRPr="008C3DFF">
        <w:rPr>
          <w:color w:val="auto"/>
        </w:rPr>
        <w:t>» направления подготовки</w:t>
      </w:r>
      <w:r>
        <w:rPr>
          <w:color w:val="auto"/>
        </w:rPr>
        <w:t xml:space="preserve"> 40</w:t>
      </w:r>
      <w:r w:rsidRPr="00927FD0">
        <w:rPr>
          <w:color w:val="auto"/>
        </w:rPr>
        <w:t>.04.0</w:t>
      </w:r>
      <w:r>
        <w:rPr>
          <w:color w:val="auto"/>
        </w:rPr>
        <w:t>1</w:t>
      </w:r>
      <w:r w:rsidRPr="00927FD0">
        <w:rPr>
          <w:color w:val="auto"/>
        </w:rPr>
        <w:t xml:space="preserve"> </w:t>
      </w:r>
      <w:r>
        <w:rPr>
          <w:color w:val="auto"/>
        </w:rPr>
        <w:t>Юриспруденция социально-гуманитарного</w:t>
      </w:r>
      <w:r w:rsidRPr="00927FD0">
        <w:rPr>
          <w:color w:val="auto"/>
        </w:rPr>
        <w:t xml:space="preserve"> факультета </w:t>
      </w:r>
    </w:p>
    <w:p w14:paraId="3410555B" w14:textId="77777777" w:rsidR="008C3DFF" w:rsidRPr="00927FD0" w:rsidRDefault="008C3DFF" w:rsidP="008C3DFF">
      <w:pPr>
        <w:pStyle w:val="Default"/>
        <w:rPr>
          <w:color w:val="auto"/>
        </w:rPr>
      </w:pPr>
    </w:p>
    <w:tbl>
      <w:tblPr>
        <w:tblStyle w:val="a7"/>
        <w:tblW w:w="9399" w:type="dxa"/>
        <w:jc w:val="center"/>
        <w:tblLook w:val="04A0" w:firstRow="1" w:lastRow="0" w:firstColumn="1" w:lastColumn="0" w:noHBand="0" w:noVBand="1"/>
      </w:tblPr>
      <w:tblGrid>
        <w:gridCol w:w="737"/>
        <w:gridCol w:w="6940"/>
        <w:gridCol w:w="1722"/>
      </w:tblGrid>
      <w:tr w:rsidR="008C3DFF" w:rsidRPr="00927FD0" w14:paraId="33338498" w14:textId="77777777" w:rsidTr="007C2AD8">
        <w:trPr>
          <w:trHeight w:val="6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5953" w14:textId="77777777" w:rsidR="008C3DFF" w:rsidRPr="00927FD0" w:rsidRDefault="008C3DFF" w:rsidP="007C2AD8">
            <w:pPr>
              <w:pStyle w:val="Default"/>
              <w:jc w:val="center"/>
              <w:rPr>
                <w:b/>
                <w:color w:val="auto"/>
              </w:rPr>
            </w:pPr>
            <w:r w:rsidRPr="00927FD0">
              <w:rPr>
                <w:b/>
                <w:color w:val="auto"/>
              </w:rPr>
              <w:t>№ п/п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BA1E" w14:textId="77777777" w:rsidR="008C3DFF" w:rsidRPr="00927FD0" w:rsidRDefault="008C3DFF" w:rsidP="007C2AD8">
            <w:pPr>
              <w:pStyle w:val="Default"/>
              <w:jc w:val="center"/>
              <w:rPr>
                <w:b/>
                <w:color w:val="auto"/>
              </w:rPr>
            </w:pPr>
            <w:r w:rsidRPr="00927FD0">
              <w:rPr>
                <w:b/>
                <w:color w:val="auto"/>
              </w:rPr>
              <w:t>Название документа</w:t>
            </w:r>
            <w:r w:rsidRPr="00927FD0">
              <w:rPr>
                <w:rStyle w:val="ab"/>
              </w:rPr>
              <w:footnoteReference w:id="9"/>
            </w:r>
            <w:r w:rsidRPr="00927FD0">
              <w:rPr>
                <w:b/>
                <w:color w:val="auto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D934" w14:textId="77777777" w:rsidR="008C3DFF" w:rsidRPr="00927FD0" w:rsidRDefault="008C3DFF" w:rsidP="007C2AD8">
            <w:pPr>
              <w:pStyle w:val="Default"/>
              <w:jc w:val="center"/>
              <w:rPr>
                <w:b/>
                <w:color w:val="auto"/>
              </w:rPr>
            </w:pPr>
            <w:r w:rsidRPr="00927FD0">
              <w:rPr>
                <w:b/>
                <w:color w:val="auto"/>
              </w:rPr>
              <w:t>Количество листов документа</w:t>
            </w:r>
          </w:p>
        </w:tc>
      </w:tr>
      <w:tr w:rsidR="008C3DFF" w:rsidRPr="00927FD0" w14:paraId="014EE9F3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9DA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29D7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  <w:r w:rsidRPr="00927FD0">
              <w:rPr>
                <w:color w:val="auto"/>
              </w:rPr>
              <w:t>Копия диплома о высшем образовании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1A8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5C19E74C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06E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1BCB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  <w:r w:rsidRPr="00927FD0">
              <w:rPr>
                <w:color w:val="auto"/>
              </w:rPr>
              <w:t>Копия приложения к диплому о высшем образовании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C43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1D16C24F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A18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29A" w14:textId="77777777" w:rsidR="008C3DFF" w:rsidRPr="00927FD0" w:rsidRDefault="00665C40" w:rsidP="007C2AD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FC4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5B27567A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BB5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6E9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B06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4A33FCB7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33C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143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794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47A4B9D2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60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AE00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C79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16382749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B4B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317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80F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2A0FA6B6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B36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93A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C246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62B31170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F32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B27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6C6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486EBBA7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B07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041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6BE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4874C342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D55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3A6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51E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54F8BA4D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021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411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75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23633125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D1E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D3D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1DE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46002C63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6B5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56C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7A4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  <w:tr w:rsidR="008C3DFF" w:rsidRPr="00927FD0" w14:paraId="00E4F1B0" w14:textId="77777777" w:rsidTr="007C2AD8">
        <w:trPr>
          <w:trHeight w:hRule="exact"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BB1" w14:textId="77777777" w:rsidR="008C3DFF" w:rsidRPr="00927FD0" w:rsidRDefault="008C3DFF" w:rsidP="008C3DFF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416" w14:textId="77777777" w:rsidR="008C3DFF" w:rsidRPr="00927FD0" w:rsidRDefault="008C3DFF" w:rsidP="007C2AD8">
            <w:pPr>
              <w:pStyle w:val="Default"/>
              <w:rPr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870" w14:textId="77777777" w:rsidR="008C3DFF" w:rsidRPr="00927FD0" w:rsidRDefault="008C3DFF" w:rsidP="007C2AD8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6A18ADF9" w14:textId="77777777" w:rsidR="008C3DFF" w:rsidRPr="00927FD0" w:rsidRDefault="008C3DFF" w:rsidP="008C3DFF">
      <w:pPr>
        <w:tabs>
          <w:tab w:val="center" w:pos="6663"/>
          <w:tab w:val="right" w:pos="9639"/>
        </w:tabs>
        <w:spacing w:before="360"/>
        <w:rPr>
          <w:rFonts w:ascii="Times New Roman" w:hAnsi="Times New Roman"/>
        </w:rPr>
      </w:pPr>
      <w:r w:rsidRPr="00927FD0">
        <w:rPr>
          <w:rFonts w:ascii="Times New Roman" w:hAnsi="Times New Roman"/>
        </w:rPr>
        <w:t>Итого документов портфолио</w:t>
      </w:r>
      <w:r>
        <w:rPr>
          <w:rFonts w:ascii="Times New Roman" w:hAnsi="Times New Roman"/>
        </w:rPr>
        <w:t xml:space="preserve"> </w:t>
      </w:r>
      <w:r w:rsidRPr="008C3DFF">
        <w:rPr>
          <w:rFonts w:ascii="Times New Roman" w:hAnsi="Times New Roman"/>
          <w:u w:val="single"/>
        </w:rPr>
        <w:tab/>
      </w:r>
      <w:r w:rsidRPr="008C3DFF">
        <w:rPr>
          <w:rFonts w:ascii="Times New Roman" w:hAnsi="Times New Roman"/>
          <w:u w:val="single"/>
        </w:rPr>
        <w:tab/>
      </w:r>
    </w:p>
    <w:p w14:paraId="4FD71CC6" w14:textId="77777777" w:rsidR="008C3DFF" w:rsidRPr="00927FD0" w:rsidRDefault="008C3DFF" w:rsidP="008C3DFF">
      <w:pPr>
        <w:tabs>
          <w:tab w:val="center" w:pos="6946"/>
        </w:tabs>
        <w:rPr>
          <w:rFonts w:ascii="Times New Roman" w:hAnsi="Times New Roman"/>
          <w:sz w:val="20"/>
          <w:szCs w:val="20"/>
        </w:rPr>
      </w:pPr>
      <w:r w:rsidRPr="00927FD0">
        <w:rPr>
          <w:rFonts w:ascii="Times New Roman" w:hAnsi="Times New Roman"/>
          <w:sz w:val="20"/>
          <w:szCs w:val="20"/>
        </w:rPr>
        <w:tab/>
        <w:t>цифрами и прописью</w:t>
      </w:r>
    </w:p>
    <w:p w14:paraId="0A77ABC7" w14:textId="77777777" w:rsidR="008C3DFF" w:rsidRPr="00927FD0" w:rsidRDefault="008C3DFF" w:rsidP="008C3DFF">
      <w:pPr>
        <w:tabs>
          <w:tab w:val="center" w:pos="6663"/>
          <w:tab w:val="right" w:pos="9639"/>
        </w:tabs>
        <w:spacing w:before="360"/>
        <w:rPr>
          <w:rFonts w:ascii="Times New Roman" w:hAnsi="Times New Roman"/>
        </w:rPr>
      </w:pPr>
      <w:r w:rsidRPr="00927FD0">
        <w:rPr>
          <w:rFonts w:ascii="Times New Roman" w:hAnsi="Times New Roman"/>
        </w:rPr>
        <w:t>Количество листов</w:t>
      </w:r>
      <w:r>
        <w:rPr>
          <w:rFonts w:ascii="Times New Roman" w:hAnsi="Times New Roman"/>
        </w:rPr>
        <w:t xml:space="preserve"> </w:t>
      </w:r>
      <w:r w:rsidRPr="008C3DFF">
        <w:rPr>
          <w:rFonts w:ascii="Times New Roman" w:hAnsi="Times New Roman"/>
          <w:u w:val="single"/>
        </w:rPr>
        <w:tab/>
      </w:r>
      <w:r w:rsidRPr="008C3DFF">
        <w:rPr>
          <w:rFonts w:ascii="Times New Roman" w:hAnsi="Times New Roman"/>
          <w:u w:val="single"/>
        </w:rPr>
        <w:tab/>
      </w:r>
    </w:p>
    <w:p w14:paraId="2C05AE96" w14:textId="77777777" w:rsidR="008C3DFF" w:rsidRPr="00927FD0" w:rsidRDefault="008C3DFF" w:rsidP="008C3DFF">
      <w:pPr>
        <w:tabs>
          <w:tab w:val="center" w:pos="6946"/>
        </w:tabs>
        <w:rPr>
          <w:rFonts w:ascii="Times New Roman" w:hAnsi="Times New Roman"/>
          <w:sz w:val="20"/>
          <w:szCs w:val="20"/>
        </w:rPr>
      </w:pPr>
      <w:r w:rsidRPr="00927FD0">
        <w:rPr>
          <w:rFonts w:ascii="Times New Roman" w:hAnsi="Times New Roman"/>
          <w:sz w:val="20"/>
          <w:szCs w:val="20"/>
        </w:rPr>
        <w:tab/>
        <w:t>цифрами и прописью</w:t>
      </w:r>
    </w:p>
    <w:p w14:paraId="71077A4B" w14:textId="77777777" w:rsidR="008C3DFF" w:rsidRPr="00927FD0" w:rsidRDefault="008C3DFF" w:rsidP="008C3DFF">
      <w:pPr>
        <w:pStyle w:val="Default"/>
        <w:spacing w:line="480" w:lineRule="auto"/>
        <w:rPr>
          <w:color w:val="auto"/>
        </w:rPr>
      </w:pPr>
      <w:r w:rsidRPr="00927FD0">
        <w:rPr>
          <w:color w:val="auto"/>
        </w:rPr>
        <w:t>Документы сданы абитуриентом:</w:t>
      </w:r>
    </w:p>
    <w:p w14:paraId="46EB8C3A" w14:textId="77777777" w:rsidR="008C3DFF" w:rsidRPr="00927FD0" w:rsidRDefault="008C3DFF" w:rsidP="008C3DFF">
      <w:pPr>
        <w:pStyle w:val="Default"/>
        <w:tabs>
          <w:tab w:val="right" w:pos="3261"/>
          <w:tab w:val="left" w:pos="3544"/>
          <w:tab w:val="right" w:pos="6521"/>
          <w:tab w:val="left" w:pos="6804"/>
          <w:tab w:val="right" w:pos="10490"/>
        </w:tabs>
        <w:ind w:right="-143"/>
        <w:rPr>
          <w:color w:val="auto"/>
        </w:rPr>
      </w:pPr>
      <w:r w:rsidRPr="00927FD0">
        <w:rPr>
          <w:color w:val="auto"/>
        </w:rPr>
        <w:t xml:space="preserve">«___» _________________2020 года   </w:t>
      </w:r>
      <w:r w:rsidRPr="00927FD0">
        <w:rPr>
          <w:color w:val="auto"/>
        </w:rPr>
        <w:tab/>
        <w:t>______________________</w:t>
      </w:r>
      <w:r w:rsidRPr="00927FD0">
        <w:rPr>
          <w:color w:val="auto"/>
        </w:rPr>
        <w:tab/>
        <w:t xml:space="preserve">    ____________________</w:t>
      </w:r>
    </w:p>
    <w:p w14:paraId="556F6602" w14:textId="77777777" w:rsidR="008C3DFF" w:rsidRPr="00927FD0" w:rsidRDefault="008C3DFF" w:rsidP="008C3DFF">
      <w:pPr>
        <w:pStyle w:val="Default"/>
        <w:tabs>
          <w:tab w:val="center" w:pos="1701"/>
          <w:tab w:val="center" w:pos="4962"/>
          <w:tab w:val="center" w:pos="8647"/>
        </w:tabs>
        <w:jc w:val="center"/>
        <w:rPr>
          <w:color w:val="auto"/>
          <w:sz w:val="20"/>
          <w:szCs w:val="20"/>
        </w:rPr>
      </w:pPr>
      <w:r w:rsidRPr="00927FD0">
        <w:rPr>
          <w:color w:val="auto"/>
          <w:sz w:val="20"/>
          <w:szCs w:val="20"/>
        </w:rPr>
        <w:t>Дата</w:t>
      </w:r>
      <w:r w:rsidRPr="00927FD0">
        <w:rPr>
          <w:color w:val="auto"/>
          <w:sz w:val="20"/>
          <w:szCs w:val="20"/>
        </w:rPr>
        <w:tab/>
      </w:r>
      <w:r w:rsidRPr="00927FD0">
        <w:rPr>
          <w:color w:val="auto"/>
          <w:sz w:val="20"/>
          <w:szCs w:val="20"/>
        </w:rPr>
        <w:tab/>
        <w:t>подпись абитуриента</w:t>
      </w:r>
      <w:r w:rsidRPr="00927FD0">
        <w:rPr>
          <w:color w:val="auto"/>
          <w:sz w:val="20"/>
          <w:szCs w:val="20"/>
        </w:rPr>
        <w:tab/>
        <w:t>расшифровка подписи абитуриента</w:t>
      </w:r>
    </w:p>
    <w:p w14:paraId="2DA94BDF" w14:textId="77777777" w:rsidR="008C3DFF" w:rsidRPr="00927FD0" w:rsidRDefault="008C3DFF" w:rsidP="008C3DFF">
      <w:pPr>
        <w:pStyle w:val="a8"/>
        <w:rPr>
          <w:rFonts w:ascii="Times New Roman" w:hAnsi="Times New Roman"/>
        </w:rPr>
      </w:pPr>
    </w:p>
    <w:p w14:paraId="52D06820" w14:textId="77777777" w:rsidR="008C3DFF" w:rsidRPr="00C13B25" w:rsidRDefault="008C3DFF" w:rsidP="008C3DF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13B25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03783B8" w14:textId="77777777" w:rsidR="008C3DFF" w:rsidRPr="00927FD0" w:rsidRDefault="008C3DFF" w:rsidP="008C3DFF">
      <w:pPr>
        <w:jc w:val="right"/>
        <w:rPr>
          <w:rFonts w:ascii="Times New Roman" w:hAnsi="Times New Roman"/>
          <w:b/>
          <w:bCs/>
        </w:rPr>
      </w:pPr>
    </w:p>
    <w:p w14:paraId="0CC4F97F" w14:textId="77777777" w:rsidR="00381ECD" w:rsidRDefault="002232A8" w:rsidP="002232A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27FD0">
        <w:rPr>
          <w:rFonts w:ascii="Times New Roman" w:hAnsi="Times New Roman"/>
          <w:b/>
          <w:sz w:val="26"/>
          <w:szCs w:val="26"/>
        </w:rPr>
        <w:t xml:space="preserve">Темы эссе для </w:t>
      </w:r>
      <w:r w:rsidRPr="00927FD0">
        <w:rPr>
          <w:rFonts w:ascii="Times New Roman" w:hAnsi="Times New Roman"/>
          <w:b/>
          <w:bCs/>
          <w:sz w:val="26"/>
          <w:szCs w:val="26"/>
        </w:rPr>
        <w:t xml:space="preserve">поступающих на обучение в НИУ ВШЭ – Пермь </w:t>
      </w:r>
      <w:r w:rsidRPr="00927FD0">
        <w:rPr>
          <w:rFonts w:ascii="Times New Roman" w:hAnsi="Times New Roman"/>
          <w:b/>
          <w:bCs/>
          <w:sz w:val="26"/>
          <w:szCs w:val="26"/>
        </w:rPr>
        <w:br/>
        <w:t xml:space="preserve">на образовательную программу высшего образования – программу </w:t>
      </w:r>
      <w:r w:rsidRPr="00927FD0">
        <w:rPr>
          <w:rFonts w:ascii="Times New Roman" w:hAnsi="Times New Roman"/>
          <w:b/>
          <w:sz w:val="26"/>
          <w:szCs w:val="26"/>
        </w:rPr>
        <w:t>магистратуры «</w:t>
      </w:r>
      <w:r w:rsidRPr="005C52F6">
        <w:rPr>
          <w:rFonts w:ascii="Times New Roman" w:hAnsi="Times New Roman" w:cs="Times New Roman"/>
          <w:b/>
          <w:bCs/>
          <w:sz w:val="26"/>
          <w:szCs w:val="26"/>
        </w:rPr>
        <w:t>Правовое обеспечение предпринимательской деятельности</w:t>
      </w:r>
      <w:r w:rsidRPr="00927FD0">
        <w:rPr>
          <w:rFonts w:ascii="Times New Roman" w:hAnsi="Times New Roman"/>
          <w:b/>
          <w:sz w:val="26"/>
          <w:szCs w:val="26"/>
        </w:rPr>
        <w:t xml:space="preserve">» направления подготовки </w:t>
      </w:r>
      <w:r>
        <w:rPr>
          <w:rFonts w:ascii="Times New Roman" w:hAnsi="Times New Roman"/>
          <w:b/>
          <w:sz w:val="26"/>
          <w:szCs w:val="26"/>
        </w:rPr>
        <w:t>40</w:t>
      </w:r>
      <w:r w:rsidRPr="00927FD0">
        <w:rPr>
          <w:rFonts w:ascii="Times New Roman" w:hAnsi="Times New Roman"/>
          <w:b/>
          <w:sz w:val="26"/>
          <w:szCs w:val="26"/>
        </w:rPr>
        <w:t>.04.</w:t>
      </w:r>
      <w:r w:rsidRPr="0082067D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1</w:t>
      </w:r>
      <w:r w:rsidRPr="0082067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Юриспруденция социально-гуманитарного</w:t>
      </w:r>
      <w:r w:rsidRPr="0082067D">
        <w:rPr>
          <w:rFonts w:ascii="Times New Roman" w:hAnsi="Times New Roman"/>
          <w:b/>
          <w:sz w:val="26"/>
          <w:szCs w:val="26"/>
        </w:rPr>
        <w:t xml:space="preserve"> факультета </w:t>
      </w:r>
    </w:p>
    <w:p w14:paraId="7BA433D5" w14:textId="77777777" w:rsidR="002232A8" w:rsidRPr="00927FD0" w:rsidRDefault="00381ECD" w:rsidP="002232A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27FD0">
        <w:rPr>
          <w:rFonts w:ascii="Times New Roman" w:hAnsi="Times New Roman"/>
          <w:b/>
          <w:bCs/>
          <w:sz w:val="26"/>
          <w:szCs w:val="26"/>
        </w:rPr>
        <w:t xml:space="preserve">НИУ ВШЭ – Пермь </w:t>
      </w:r>
      <w:r w:rsidR="002232A8" w:rsidRPr="0082067D">
        <w:rPr>
          <w:rFonts w:ascii="Times New Roman" w:hAnsi="Times New Roman"/>
          <w:b/>
          <w:sz w:val="26"/>
          <w:szCs w:val="26"/>
        </w:rPr>
        <w:t>в 2020 году</w:t>
      </w:r>
      <w:r w:rsidR="002232A8" w:rsidRPr="00927FD0">
        <w:rPr>
          <w:rFonts w:ascii="Times New Roman" w:hAnsi="Times New Roman"/>
          <w:b/>
          <w:sz w:val="26"/>
          <w:szCs w:val="26"/>
        </w:rPr>
        <w:br/>
      </w:r>
    </w:p>
    <w:p w14:paraId="65656325" w14:textId="77777777" w:rsidR="002232A8" w:rsidRPr="003C689F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689F">
        <w:rPr>
          <w:rFonts w:ascii="Times New Roman" w:hAnsi="Times New Roman" w:cs="Times New Roman"/>
          <w:bCs/>
          <w:sz w:val="26"/>
          <w:szCs w:val="26"/>
        </w:rPr>
        <w:t>Реформирование гражданского законодательства РФ: характеристика основных изменений, постановка проблем и задач</w:t>
      </w:r>
      <w:r w:rsidR="003C689F">
        <w:rPr>
          <w:rFonts w:ascii="Times New Roman" w:hAnsi="Times New Roman" w:cs="Times New Roman"/>
          <w:bCs/>
          <w:sz w:val="26"/>
          <w:szCs w:val="26"/>
        </w:rPr>
        <w:t>.</w:t>
      </w:r>
    </w:p>
    <w:p w14:paraId="7D996A83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689F">
        <w:rPr>
          <w:rFonts w:ascii="Times New Roman" w:hAnsi="Times New Roman" w:cs="Times New Roman"/>
          <w:bCs/>
          <w:sz w:val="26"/>
          <w:szCs w:val="26"/>
        </w:rPr>
        <w:t>Принципы</w:t>
      </w:r>
      <w:r w:rsidRPr="002232A8">
        <w:rPr>
          <w:rFonts w:ascii="Times New Roman" w:hAnsi="Times New Roman" w:cs="Times New Roman"/>
          <w:bCs/>
          <w:sz w:val="26"/>
          <w:szCs w:val="26"/>
        </w:rPr>
        <w:t xml:space="preserve"> регулирования гражданско-правовых отношений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01982F43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Принцип свободы договора и ее пределы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4659C0A2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Диспозитивные и императивные норм: сущность и назначение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7C3FCF88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Толкование норм гражданского права и судебное правотворчество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709810E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Реформирование института недействительных сделок (общая характеристика)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02A8B840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Изменение и расторжение договора в связи с существенным изменением обстоятельств: тенденции судебной практики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1DB131A4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Корпоративный договор (иллюстрация несовершенства правового регулирования и</w:t>
      </w:r>
      <w:r w:rsidR="00381ECD">
        <w:rPr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Pr="002232A8">
        <w:rPr>
          <w:rFonts w:ascii="Times New Roman" w:hAnsi="Times New Roman" w:cs="Times New Roman"/>
          <w:bCs/>
          <w:sz w:val="26"/>
          <w:szCs w:val="26"/>
        </w:rPr>
        <w:t>правоприменения</w:t>
      </w:r>
      <w:proofErr w:type="spellEnd"/>
      <w:r w:rsidRPr="002232A8">
        <w:rPr>
          <w:rFonts w:ascii="Times New Roman" w:hAnsi="Times New Roman" w:cs="Times New Roman"/>
          <w:bCs/>
          <w:sz w:val="26"/>
          <w:szCs w:val="26"/>
        </w:rPr>
        <w:t>)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1CA1183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Развитие гражданского права под влиянием современных информационных технологий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00E8A29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Проблемы корпоративного права в арбитражной практике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8D709E2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Основания и условия «проникающей ответственности»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2CA2E56A" w14:textId="77777777" w:rsidR="002232A8" w:rsidRPr="002232A8" w:rsidRDefault="002232A8" w:rsidP="003C689F">
      <w:pPr>
        <w:pStyle w:val="aa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2A8">
        <w:rPr>
          <w:rFonts w:ascii="Times New Roman" w:hAnsi="Times New Roman" w:cs="Times New Roman"/>
          <w:bCs/>
          <w:sz w:val="26"/>
          <w:szCs w:val="26"/>
        </w:rPr>
        <w:t>Судебная практика оспаривания крупных сделок и сделок с заинтересованностью</w:t>
      </w:r>
      <w:r w:rsidR="00381ECD">
        <w:rPr>
          <w:rFonts w:ascii="Times New Roman" w:hAnsi="Times New Roman" w:cs="Times New Roman"/>
          <w:bCs/>
          <w:sz w:val="26"/>
          <w:szCs w:val="26"/>
        </w:rPr>
        <w:t>.</w:t>
      </w:r>
    </w:p>
    <w:p w14:paraId="0047E3D6" w14:textId="77777777" w:rsidR="00385C62" w:rsidRDefault="00385C62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C316D" w14:textId="77777777" w:rsidR="00385C62" w:rsidRDefault="00385C62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114A4" w14:textId="77777777" w:rsidR="003C689F" w:rsidRDefault="003C68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281AAF9" w14:textId="77777777" w:rsidR="008C3DFF" w:rsidRPr="00C13B25" w:rsidRDefault="00F32645" w:rsidP="008C3DFF">
      <w:pPr>
        <w:pStyle w:val="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3B25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3388F2AB" w14:textId="77777777" w:rsidR="008C3DFF" w:rsidRPr="00381ECD" w:rsidRDefault="008C3DFF" w:rsidP="008C3DF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ECD">
        <w:rPr>
          <w:rFonts w:ascii="Times New Roman" w:hAnsi="Times New Roman"/>
          <w:b/>
          <w:bCs/>
          <w:sz w:val="26"/>
          <w:szCs w:val="26"/>
        </w:rPr>
        <w:t>Требования к оформлению эссе и мотивационного письма</w:t>
      </w:r>
    </w:p>
    <w:p w14:paraId="27D2464A" w14:textId="77777777" w:rsidR="008C3DFF" w:rsidRPr="00381ECD" w:rsidRDefault="008C3DFF" w:rsidP="008C3DFF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381ECD">
        <w:rPr>
          <w:rFonts w:ascii="Times New Roman" w:eastAsia="Times" w:hAnsi="Times New Roman"/>
          <w:b/>
          <w:bCs/>
          <w:sz w:val="26"/>
          <w:szCs w:val="26"/>
        </w:rPr>
        <w:t>Внимание! При подаче портфолио в бумажной форме для проверки эссе в системе «</w:t>
      </w:r>
      <w:proofErr w:type="spellStart"/>
      <w:r w:rsidRPr="00381ECD">
        <w:rPr>
          <w:rFonts w:ascii="Times New Roman" w:eastAsia="Times" w:hAnsi="Times New Roman"/>
          <w:b/>
          <w:bCs/>
          <w:sz w:val="26"/>
          <w:szCs w:val="26"/>
        </w:rPr>
        <w:t>Антиплагиат</w:t>
      </w:r>
      <w:proofErr w:type="spellEnd"/>
      <w:r w:rsidRPr="00381ECD">
        <w:rPr>
          <w:rFonts w:ascii="Times New Roman" w:eastAsia="Times" w:hAnsi="Times New Roman"/>
          <w:b/>
          <w:bCs/>
          <w:sz w:val="26"/>
          <w:szCs w:val="26"/>
        </w:rPr>
        <w:t>» в обязательном порядке необходимо предоставить в приемную комиссию эссе на электронном носителе (</w:t>
      </w:r>
      <w:r w:rsidRPr="00381ECD">
        <w:rPr>
          <w:rFonts w:ascii="Times New Roman" w:eastAsia="Times New Roman" w:hAnsi="Times New Roman"/>
          <w:b/>
          <w:bCs/>
          <w:sz w:val="26"/>
          <w:szCs w:val="26"/>
        </w:rPr>
        <w:t>СD-</w:t>
      </w:r>
      <w:r w:rsidRPr="00381ECD">
        <w:rPr>
          <w:rFonts w:ascii="Times New Roman" w:eastAsia="Times" w:hAnsi="Times New Roman"/>
          <w:b/>
          <w:bCs/>
          <w:sz w:val="26"/>
          <w:szCs w:val="26"/>
        </w:rPr>
        <w:t xml:space="preserve">диск). </w:t>
      </w:r>
      <w:r w:rsidRPr="00381ECD">
        <w:rPr>
          <w:rFonts w:ascii="Times New Roman" w:eastAsia="Times New Roman" w:hAnsi="Times New Roman"/>
          <w:b/>
          <w:bCs/>
          <w:sz w:val="26"/>
          <w:szCs w:val="26"/>
        </w:rPr>
        <w:t xml:space="preserve">Диск должен содержать только файл с текстом эссе. </w:t>
      </w:r>
      <w:r w:rsidRPr="00381ECD">
        <w:rPr>
          <w:rFonts w:ascii="Times New Roman" w:eastAsia="Times" w:hAnsi="Times New Roman"/>
          <w:b/>
          <w:bCs/>
          <w:sz w:val="26"/>
          <w:szCs w:val="26"/>
        </w:rPr>
        <w:t>Эссе представляется в приёмную комиссию как в бумажном, так и в электронном виде.</w:t>
      </w:r>
    </w:p>
    <w:p w14:paraId="48DF5940" w14:textId="77777777" w:rsidR="008C3DFF" w:rsidRPr="00381ECD" w:rsidRDefault="008C3DFF" w:rsidP="008C3DFF">
      <w:pPr>
        <w:spacing w:line="120" w:lineRule="exact"/>
        <w:rPr>
          <w:rFonts w:ascii="Times New Roman" w:hAnsi="Times New Roman"/>
          <w:b/>
          <w:sz w:val="26"/>
          <w:szCs w:val="26"/>
        </w:rPr>
      </w:pPr>
    </w:p>
    <w:p w14:paraId="3B6FDA52" w14:textId="77777777" w:rsidR="008C3DFF" w:rsidRPr="00381ECD" w:rsidRDefault="008C3DFF" w:rsidP="008C3DFF">
      <w:pPr>
        <w:jc w:val="both"/>
        <w:rPr>
          <w:rFonts w:ascii="Times New Roman" w:eastAsia="Times" w:hAnsi="Times New Roman"/>
          <w:b/>
          <w:bCs/>
          <w:sz w:val="26"/>
          <w:szCs w:val="26"/>
        </w:rPr>
      </w:pPr>
      <w:r w:rsidRPr="00381ECD">
        <w:rPr>
          <w:rFonts w:ascii="Times New Roman" w:hAnsi="Times New Roman"/>
          <w:b/>
          <w:bCs/>
          <w:sz w:val="26"/>
          <w:szCs w:val="26"/>
        </w:rPr>
        <w:t>Наименование файла: «Фамилия_ название образовательной программы магистратуры» (например, «</w:t>
      </w:r>
      <w:proofErr w:type="spellStart"/>
      <w:r w:rsidRPr="00381ECD">
        <w:rPr>
          <w:rFonts w:ascii="Times New Roman" w:hAnsi="Times New Roman"/>
          <w:b/>
          <w:bCs/>
          <w:sz w:val="26"/>
          <w:szCs w:val="26"/>
        </w:rPr>
        <w:t>Иванов_Финансы</w:t>
      </w:r>
      <w:proofErr w:type="spellEnd"/>
      <w:r w:rsidRPr="00381ECD">
        <w:rPr>
          <w:rFonts w:ascii="Times New Roman" w:hAnsi="Times New Roman"/>
          <w:b/>
          <w:bCs/>
          <w:sz w:val="26"/>
          <w:szCs w:val="26"/>
        </w:rPr>
        <w:t>»). По окончании проведения конкурса электронные носители НЕ возвращаются.</w:t>
      </w:r>
    </w:p>
    <w:p w14:paraId="4D174F1C" w14:textId="77777777" w:rsidR="008C3DFF" w:rsidRPr="00381ECD" w:rsidRDefault="008C3DFF" w:rsidP="008C3DFF">
      <w:pPr>
        <w:jc w:val="both"/>
        <w:rPr>
          <w:rFonts w:ascii="Times New Roman" w:eastAsia="Times" w:hAnsi="Times New Roman"/>
          <w:b/>
          <w:bCs/>
          <w:sz w:val="26"/>
          <w:szCs w:val="26"/>
        </w:rPr>
      </w:pPr>
      <w:r w:rsidRPr="00381ECD">
        <w:rPr>
          <w:rFonts w:ascii="Times New Roman" w:eastAsia="Times" w:hAnsi="Times New Roman"/>
          <w:b/>
          <w:bCs/>
          <w:sz w:val="26"/>
          <w:szCs w:val="26"/>
        </w:rPr>
        <w:t xml:space="preserve">При предоставлении эссе в электронной форме через </w:t>
      </w:r>
      <w:r w:rsidRPr="00381ECD">
        <w:rPr>
          <w:rFonts w:ascii="Times New Roman" w:hAnsi="Times New Roman"/>
          <w:b/>
          <w:sz w:val="26"/>
          <w:szCs w:val="26"/>
        </w:rPr>
        <w:t>личный кабинет абитуриента, доступного на корпорат</w:t>
      </w:r>
      <w:r w:rsidR="008D64F3" w:rsidRPr="00381ECD">
        <w:rPr>
          <w:rFonts w:ascii="Times New Roman" w:hAnsi="Times New Roman"/>
          <w:b/>
          <w:sz w:val="26"/>
          <w:szCs w:val="26"/>
        </w:rPr>
        <w:t xml:space="preserve">ивном сайте (портале) НИУ ВШЭ </w:t>
      </w:r>
      <w:r w:rsidRPr="00381ECD">
        <w:rPr>
          <w:rFonts w:ascii="Times New Roman" w:hAnsi="Times New Roman"/>
          <w:b/>
          <w:sz w:val="26"/>
          <w:szCs w:val="26"/>
        </w:rPr>
        <w:t>(</w:t>
      </w:r>
      <w:hyperlink r:id="rId11" w:history="1">
        <w:r w:rsidRPr="00CF7052">
          <w:rPr>
            <w:rStyle w:val="af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CF7052">
          <w:rPr>
            <w:rStyle w:val="af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CF7052">
          <w:rPr>
            <w:rStyle w:val="af3"/>
            <w:rFonts w:ascii="Times New Roman" w:hAnsi="Times New Roman"/>
            <w:color w:val="auto"/>
            <w:sz w:val="26"/>
            <w:szCs w:val="26"/>
            <w:lang w:val="en-US"/>
          </w:rPr>
          <w:t>hse</w:t>
        </w:r>
        <w:proofErr w:type="spellEnd"/>
        <w:r w:rsidRPr="00CF7052">
          <w:rPr>
            <w:rStyle w:val="af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CF7052">
          <w:rPr>
            <w:rStyle w:val="af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D64F3" w:rsidRPr="00CF7052">
        <w:rPr>
          <w:rFonts w:ascii="Times New Roman" w:hAnsi="Times New Roman"/>
          <w:b/>
          <w:sz w:val="26"/>
          <w:szCs w:val="26"/>
        </w:rPr>
        <w:t>)</w:t>
      </w:r>
      <w:r w:rsidR="008D64F3" w:rsidRPr="00381ECD">
        <w:rPr>
          <w:rFonts w:ascii="Times New Roman" w:hAnsi="Times New Roman"/>
          <w:b/>
          <w:sz w:val="26"/>
          <w:szCs w:val="26"/>
        </w:rPr>
        <w:t xml:space="preserve"> </w:t>
      </w:r>
      <w:r w:rsidRPr="00381ECD">
        <w:rPr>
          <w:rFonts w:ascii="Times New Roman" w:eastAsia="Times New Roman" w:hAnsi="Times New Roman"/>
          <w:b/>
          <w:bCs/>
          <w:sz w:val="26"/>
          <w:szCs w:val="26"/>
        </w:rPr>
        <w:t>СD-</w:t>
      </w:r>
      <w:r w:rsidRPr="00381ECD">
        <w:rPr>
          <w:rFonts w:ascii="Times New Roman" w:eastAsia="Times" w:hAnsi="Times New Roman"/>
          <w:b/>
          <w:bCs/>
          <w:sz w:val="26"/>
          <w:szCs w:val="26"/>
        </w:rPr>
        <w:t xml:space="preserve">диск, бумажный вид эссе не предоставляются. </w:t>
      </w:r>
    </w:p>
    <w:p w14:paraId="1242BE6A" w14:textId="77777777" w:rsidR="008C3DFF" w:rsidRPr="00381ECD" w:rsidRDefault="008C3DFF" w:rsidP="008C3DFF">
      <w:pPr>
        <w:jc w:val="both"/>
        <w:rPr>
          <w:rFonts w:ascii="Times New Roman" w:hAnsi="Times New Roman"/>
          <w:b/>
          <w:sz w:val="26"/>
          <w:szCs w:val="26"/>
        </w:rPr>
      </w:pPr>
      <w:r w:rsidRPr="00381ECD">
        <w:rPr>
          <w:rFonts w:ascii="Times New Roman" w:eastAsia="Times" w:hAnsi="Times New Roman"/>
          <w:b/>
          <w:bCs/>
          <w:sz w:val="26"/>
          <w:szCs w:val="26"/>
        </w:rPr>
        <w:t xml:space="preserve">По окончании проведения конкурса предоставленные материалы портфолио, в том числе эссе, мотивационное письмо </w:t>
      </w:r>
      <w:r w:rsidRPr="00381ECD">
        <w:rPr>
          <w:rFonts w:ascii="Times New Roman" w:eastAsia="Times New Roman" w:hAnsi="Times New Roman"/>
          <w:b/>
          <w:bCs/>
          <w:sz w:val="26"/>
          <w:szCs w:val="26"/>
        </w:rPr>
        <w:t>НЕ возвращаются</w:t>
      </w:r>
      <w:r w:rsidRPr="00381ECD">
        <w:rPr>
          <w:rFonts w:ascii="Times New Roman" w:eastAsia="Times" w:hAnsi="Times New Roman"/>
          <w:b/>
          <w:bCs/>
          <w:sz w:val="26"/>
          <w:szCs w:val="26"/>
        </w:rPr>
        <w:t>.</w:t>
      </w:r>
    </w:p>
    <w:p w14:paraId="258FA8CC" w14:textId="77777777" w:rsidR="008C3DFF" w:rsidRPr="00C13B25" w:rsidRDefault="008C3DFF" w:rsidP="008C3DFF">
      <w:p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b/>
          <w:sz w:val="26"/>
          <w:szCs w:val="26"/>
        </w:rPr>
        <w:t>Эссе</w:t>
      </w:r>
      <w:r w:rsidRPr="00381ECD">
        <w:rPr>
          <w:rFonts w:ascii="Times New Roman" w:hAnsi="Times New Roman"/>
          <w:sz w:val="26"/>
          <w:szCs w:val="26"/>
        </w:rPr>
        <w:t xml:space="preserve"> – это прозаическое произведение небольшого объема, написанное в соответствии с</w:t>
      </w:r>
      <w:r w:rsidR="00CF7052">
        <w:rPr>
          <w:rFonts w:ascii="Times New Roman" w:hAnsi="Times New Roman"/>
          <w:sz w:val="26"/>
          <w:szCs w:val="26"/>
        </w:rPr>
        <w:t> </w:t>
      </w:r>
      <w:r w:rsidRPr="00381ECD">
        <w:rPr>
          <w:rFonts w:ascii="Times New Roman" w:hAnsi="Times New Roman"/>
          <w:sz w:val="26"/>
          <w:szCs w:val="26"/>
        </w:rPr>
        <w:t xml:space="preserve">заданной структурой и в строгом соответствии с темой (темы эссе представлены </w:t>
      </w:r>
      <w:r w:rsidRPr="00C13B25">
        <w:rPr>
          <w:rFonts w:ascii="Times New Roman" w:hAnsi="Times New Roman"/>
          <w:sz w:val="26"/>
          <w:szCs w:val="26"/>
        </w:rPr>
        <w:t>в</w:t>
      </w:r>
      <w:r w:rsidR="00CF7052" w:rsidRPr="00C13B25">
        <w:rPr>
          <w:rFonts w:ascii="Times New Roman" w:hAnsi="Times New Roman"/>
          <w:sz w:val="26"/>
          <w:szCs w:val="26"/>
        </w:rPr>
        <w:t> </w:t>
      </w:r>
      <w:r w:rsidR="00F67052" w:rsidRPr="00C13B25">
        <w:rPr>
          <w:rFonts w:ascii="Times New Roman" w:hAnsi="Times New Roman"/>
          <w:sz w:val="26"/>
          <w:szCs w:val="26"/>
        </w:rPr>
        <w:t>п</w:t>
      </w:r>
      <w:r w:rsidRPr="00C13B25">
        <w:rPr>
          <w:rFonts w:ascii="Times New Roman" w:hAnsi="Times New Roman"/>
          <w:sz w:val="26"/>
          <w:szCs w:val="26"/>
        </w:rPr>
        <w:t>риложении 2). Эссе отражает субъективную точку зрения автора, основанную на</w:t>
      </w:r>
      <w:r w:rsidR="00CF7052" w:rsidRPr="00C13B25">
        <w:rPr>
          <w:rFonts w:ascii="Times New Roman" w:hAnsi="Times New Roman"/>
          <w:sz w:val="26"/>
          <w:szCs w:val="26"/>
        </w:rPr>
        <w:t> </w:t>
      </w:r>
      <w:r w:rsidRPr="00C13B25">
        <w:rPr>
          <w:rFonts w:ascii="Times New Roman" w:hAnsi="Times New Roman"/>
          <w:sz w:val="26"/>
          <w:szCs w:val="26"/>
        </w:rPr>
        <w:t xml:space="preserve">анализе теоретических и аналитических материалов. </w:t>
      </w:r>
    </w:p>
    <w:p w14:paraId="134B6E1B" w14:textId="77777777" w:rsidR="008C3DFF" w:rsidRPr="00C13B25" w:rsidRDefault="008C3DFF" w:rsidP="008C3DFF">
      <w:pPr>
        <w:jc w:val="both"/>
        <w:rPr>
          <w:rFonts w:ascii="Times New Roman" w:hAnsi="Times New Roman"/>
          <w:sz w:val="20"/>
          <w:szCs w:val="20"/>
        </w:rPr>
      </w:pPr>
    </w:p>
    <w:p w14:paraId="4FCBCD09" w14:textId="77777777" w:rsidR="008C3DFF" w:rsidRPr="00C13B25" w:rsidRDefault="008C3DFF" w:rsidP="008C3DFF">
      <w:pPr>
        <w:jc w:val="both"/>
        <w:rPr>
          <w:rFonts w:ascii="Times New Roman" w:hAnsi="Times New Roman"/>
          <w:sz w:val="26"/>
          <w:szCs w:val="26"/>
        </w:rPr>
      </w:pPr>
      <w:r w:rsidRPr="00C13B25">
        <w:rPr>
          <w:rFonts w:ascii="Times New Roman" w:hAnsi="Times New Roman"/>
          <w:b/>
          <w:sz w:val="26"/>
          <w:szCs w:val="26"/>
        </w:rPr>
        <w:t>Объем эссе</w:t>
      </w:r>
      <w:r w:rsidRPr="00C13B25">
        <w:rPr>
          <w:rFonts w:ascii="Times New Roman" w:hAnsi="Times New Roman"/>
          <w:sz w:val="26"/>
          <w:szCs w:val="26"/>
        </w:rPr>
        <w:t xml:space="preserve"> – не более 5 страниц (около 1 000 слов) без учета списка источников. Объем мотивационного письма составляет не более 1 страницы (200-250 слов).</w:t>
      </w:r>
    </w:p>
    <w:p w14:paraId="5885BA32" w14:textId="77777777" w:rsidR="008C3DFF" w:rsidRPr="00C13B25" w:rsidRDefault="008C3DFF" w:rsidP="008C3DFF">
      <w:pPr>
        <w:jc w:val="both"/>
        <w:rPr>
          <w:rFonts w:ascii="Times New Roman" w:hAnsi="Times New Roman"/>
          <w:sz w:val="20"/>
          <w:szCs w:val="20"/>
        </w:rPr>
      </w:pPr>
    </w:p>
    <w:p w14:paraId="1D44E788" w14:textId="77777777" w:rsidR="008C3DFF" w:rsidRPr="00C13B25" w:rsidRDefault="008C3DFF" w:rsidP="008C3DF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13B25">
        <w:rPr>
          <w:rFonts w:ascii="Times New Roman" w:hAnsi="Times New Roman"/>
          <w:b/>
          <w:bCs/>
          <w:sz w:val="26"/>
          <w:szCs w:val="26"/>
        </w:rPr>
        <w:t xml:space="preserve">Структура эссе </w:t>
      </w:r>
    </w:p>
    <w:p w14:paraId="77731E4D" w14:textId="77777777" w:rsidR="008C3DFF" w:rsidRPr="00C13B25" w:rsidRDefault="008C3DFF" w:rsidP="00A83E8C">
      <w:pPr>
        <w:pStyle w:val="aa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3B25">
        <w:rPr>
          <w:rFonts w:ascii="Times New Roman" w:hAnsi="Times New Roman"/>
          <w:i/>
          <w:iCs/>
          <w:sz w:val="26"/>
          <w:szCs w:val="26"/>
        </w:rPr>
        <w:t>Вводная часть</w:t>
      </w:r>
      <w:r w:rsidRPr="00C13B25">
        <w:rPr>
          <w:rFonts w:ascii="Times New Roman" w:hAnsi="Times New Roman"/>
          <w:sz w:val="26"/>
          <w:szCs w:val="26"/>
        </w:rPr>
        <w:t xml:space="preserve"> (около 1/5 части текста). Автор определяет проблему и приводит релевантную литературу. </w:t>
      </w:r>
    </w:p>
    <w:p w14:paraId="165E5E45" w14:textId="77777777" w:rsidR="008C3DFF" w:rsidRPr="00C13B25" w:rsidRDefault="008C3DFF" w:rsidP="00A83E8C">
      <w:pPr>
        <w:pStyle w:val="aa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3B25">
        <w:rPr>
          <w:rFonts w:ascii="Times New Roman" w:hAnsi="Times New Roman"/>
          <w:i/>
          <w:iCs/>
          <w:sz w:val="26"/>
          <w:szCs w:val="26"/>
        </w:rPr>
        <w:t>Аналитическая часть</w:t>
      </w:r>
      <w:r w:rsidRPr="00C13B25">
        <w:rPr>
          <w:rFonts w:ascii="Times New Roman" w:hAnsi="Times New Roman"/>
          <w:sz w:val="26"/>
          <w:szCs w:val="26"/>
        </w:rPr>
        <w:t xml:space="preserve"> (около половины текста) – выбор и анализ данных для решения проблемы. В этой части необходимо аргументировать выбор статистических данных для решения задачи, визуализировать данные с помощью таблиц, графиков, карт и провести анализ данных, позволяющий решить поставленную проблему. </w:t>
      </w:r>
    </w:p>
    <w:p w14:paraId="3D533EEE" w14:textId="77777777" w:rsidR="008C3DFF" w:rsidRPr="00C13B25" w:rsidRDefault="008C3DFF" w:rsidP="00A83E8C">
      <w:pPr>
        <w:pStyle w:val="aa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3B25">
        <w:rPr>
          <w:rFonts w:ascii="Times New Roman" w:hAnsi="Times New Roman"/>
          <w:i/>
          <w:iCs/>
          <w:sz w:val="26"/>
          <w:szCs w:val="26"/>
        </w:rPr>
        <w:t>Заключительная часть</w:t>
      </w:r>
      <w:r w:rsidRPr="00C13B25">
        <w:rPr>
          <w:rFonts w:ascii="Times New Roman" w:hAnsi="Times New Roman"/>
          <w:sz w:val="26"/>
          <w:szCs w:val="26"/>
        </w:rPr>
        <w:t xml:space="preserve"> (примерно 1/4 часть текста) – формирование выводов. Необходимо сформулировать решение поставленной задачи, свою позицию и</w:t>
      </w:r>
      <w:r w:rsidR="00CF7052" w:rsidRPr="00C13B25">
        <w:rPr>
          <w:rFonts w:ascii="Times New Roman" w:hAnsi="Times New Roman"/>
          <w:sz w:val="26"/>
          <w:szCs w:val="26"/>
        </w:rPr>
        <w:t> </w:t>
      </w:r>
      <w:r w:rsidRPr="00C13B25">
        <w:rPr>
          <w:rFonts w:ascii="Times New Roman" w:hAnsi="Times New Roman"/>
          <w:sz w:val="26"/>
          <w:szCs w:val="26"/>
        </w:rPr>
        <w:t>аргументировать ее, привести практические рекомендации.</w:t>
      </w:r>
    </w:p>
    <w:p w14:paraId="3DA1FD56" w14:textId="77777777" w:rsidR="008C3DFF" w:rsidRPr="00C13B25" w:rsidRDefault="008C3DFF" w:rsidP="008C3DFF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0A80B405" w14:textId="77777777" w:rsidR="008C3DFF" w:rsidRPr="00C13B25" w:rsidRDefault="008C3DFF" w:rsidP="008C3DFF">
      <w:pPr>
        <w:jc w:val="both"/>
        <w:rPr>
          <w:rFonts w:ascii="Times New Roman" w:hAnsi="Times New Roman"/>
          <w:sz w:val="26"/>
          <w:szCs w:val="26"/>
        </w:rPr>
      </w:pPr>
      <w:r w:rsidRPr="00C13B25">
        <w:rPr>
          <w:rFonts w:ascii="Times New Roman" w:hAnsi="Times New Roman"/>
          <w:b/>
          <w:bCs/>
          <w:i/>
          <w:iCs/>
          <w:sz w:val="26"/>
          <w:szCs w:val="26"/>
        </w:rPr>
        <w:t xml:space="preserve">Примечание. </w:t>
      </w:r>
      <w:r w:rsidRPr="00C13B25">
        <w:rPr>
          <w:rFonts w:ascii="Times New Roman" w:hAnsi="Times New Roman"/>
          <w:sz w:val="26"/>
          <w:szCs w:val="26"/>
        </w:rPr>
        <w:t>Концевые сноски не входят в общий объем эссе.</w:t>
      </w:r>
    </w:p>
    <w:p w14:paraId="0686ED40" w14:textId="77777777" w:rsidR="008C3DFF" w:rsidRPr="00C13B25" w:rsidRDefault="008C3DFF" w:rsidP="008C3DFF">
      <w:pPr>
        <w:pStyle w:val="aa"/>
        <w:numPr>
          <w:ilvl w:val="0"/>
          <w:numId w:val="10"/>
        </w:numPr>
        <w:ind w:left="714" w:hanging="357"/>
        <w:rPr>
          <w:rFonts w:ascii="Times New Roman" w:hAnsi="Times New Roman"/>
          <w:sz w:val="26"/>
          <w:szCs w:val="26"/>
        </w:rPr>
      </w:pPr>
      <w:r w:rsidRPr="00C13B25">
        <w:rPr>
          <w:rFonts w:ascii="Times New Roman" w:hAnsi="Times New Roman"/>
          <w:sz w:val="26"/>
          <w:szCs w:val="26"/>
        </w:rPr>
        <w:t xml:space="preserve">Образец оформления титульного листа представлен в </w:t>
      </w:r>
      <w:r w:rsidR="00A83E8C" w:rsidRPr="00C13B25">
        <w:rPr>
          <w:rFonts w:ascii="Times New Roman" w:hAnsi="Times New Roman"/>
          <w:sz w:val="26"/>
          <w:szCs w:val="26"/>
        </w:rPr>
        <w:t>п</w:t>
      </w:r>
      <w:r w:rsidRPr="00C13B25">
        <w:rPr>
          <w:rFonts w:ascii="Times New Roman" w:hAnsi="Times New Roman"/>
          <w:sz w:val="26"/>
          <w:szCs w:val="26"/>
        </w:rPr>
        <w:t>риложении 4.</w:t>
      </w:r>
    </w:p>
    <w:p w14:paraId="01486408" w14:textId="77777777" w:rsidR="008C3DFF" w:rsidRPr="00C13B25" w:rsidRDefault="008C3DFF" w:rsidP="008C3DFF">
      <w:pPr>
        <w:pStyle w:val="aa"/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C13B25">
        <w:rPr>
          <w:rFonts w:ascii="Times New Roman" w:hAnsi="Times New Roman"/>
          <w:sz w:val="26"/>
          <w:szCs w:val="26"/>
        </w:rPr>
        <w:t xml:space="preserve">ВНИМАНИЕ! На </w:t>
      </w:r>
      <w:r w:rsidRPr="00C13B25">
        <w:rPr>
          <w:rFonts w:ascii="Times New Roman" w:hAnsi="Times New Roman"/>
          <w:b/>
          <w:sz w:val="26"/>
          <w:szCs w:val="26"/>
        </w:rPr>
        <w:t>втором листе</w:t>
      </w:r>
      <w:r w:rsidRPr="00C13B25">
        <w:rPr>
          <w:rFonts w:ascii="Times New Roman" w:hAnsi="Times New Roman"/>
          <w:sz w:val="26"/>
          <w:szCs w:val="26"/>
        </w:rPr>
        <w:t xml:space="preserve"> эссе в заголовке должна быть обозначена тема, как на титульном листе (образец указан в приложении 5). Фамилия указывается только на титульном листе.</w:t>
      </w:r>
    </w:p>
    <w:p w14:paraId="513227B9" w14:textId="77777777" w:rsidR="008C3DFF" w:rsidRPr="00C13B25" w:rsidRDefault="008C3DFF" w:rsidP="008C3DFF">
      <w:pPr>
        <w:pStyle w:val="aa"/>
        <w:numPr>
          <w:ilvl w:val="0"/>
          <w:numId w:val="10"/>
        </w:numPr>
        <w:ind w:left="714" w:hanging="357"/>
        <w:rPr>
          <w:rFonts w:ascii="Times New Roman" w:hAnsi="Times New Roman"/>
          <w:sz w:val="26"/>
          <w:szCs w:val="26"/>
          <w:lang w:val="en-US"/>
        </w:rPr>
      </w:pPr>
      <w:r w:rsidRPr="00C13B25">
        <w:rPr>
          <w:rFonts w:ascii="Times New Roman" w:hAnsi="Times New Roman"/>
          <w:sz w:val="26"/>
          <w:szCs w:val="26"/>
        </w:rPr>
        <w:t>Оформление текста:</w:t>
      </w:r>
    </w:p>
    <w:p w14:paraId="0C2AD37B" w14:textId="77777777" w:rsidR="008C3DFF" w:rsidRPr="00C13B25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13B25">
        <w:rPr>
          <w:rFonts w:ascii="Times New Roman" w:hAnsi="Times New Roman"/>
          <w:sz w:val="26"/>
          <w:szCs w:val="26"/>
        </w:rPr>
        <w:t xml:space="preserve">Редактор </w:t>
      </w:r>
      <w:proofErr w:type="spellStart"/>
      <w:r w:rsidRPr="00C13B25">
        <w:rPr>
          <w:rFonts w:ascii="Times New Roman" w:hAnsi="Times New Roman"/>
          <w:sz w:val="26"/>
          <w:szCs w:val="26"/>
        </w:rPr>
        <w:t>Word</w:t>
      </w:r>
      <w:proofErr w:type="spellEnd"/>
      <w:r w:rsidRPr="00C13B25">
        <w:rPr>
          <w:rFonts w:ascii="Times New Roman" w:hAnsi="Times New Roman"/>
          <w:sz w:val="26"/>
          <w:szCs w:val="26"/>
        </w:rPr>
        <w:t xml:space="preserve">, расширение файла </w:t>
      </w:r>
      <w:proofErr w:type="spellStart"/>
      <w:r w:rsidRPr="00C13B25">
        <w:rPr>
          <w:rFonts w:ascii="Times New Roman" w:hAnsi="Times New Roman"/>
          <w:sz w:val="26"/>
          <w:szCs w:val="26"/>
        </w:rPr>
        <w:t>doc</w:t>
      </w:r>
      <w:proofErr w:type="spellEnd"/>
      <w:r w:rsidRPr="00C13B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13B25">
        <w:rPr>
          <w:rFonts w:ascii="Times New Roman" w:hAnsi="Times New Roman"/>
          <w:sz w:val="26"/>
          <w:szCs w:val="26"/>
        </w:rPr>
        <w:t>docx</w:t>
      </w:r>
      <w:proofErr w:type="spellEnd"/>
      <w:r w:rsidRPr="00C13B25">
        <w:rPr>
          <w:rFonts w:ascii="Times New Roman" w:hAnsi="Times New Roman"/>
          <w:sz w:val="26"/>
          <w:szCs w:val="26"/>
        </w:rPr>
        <w:t>.</w:t>
      </w:r>
    </w:p>
    <w:p w14:paraId="61FFCA82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81ECD">
        <w:rPr>
          <w:rFonts w:ascii="Times New Roman" w:hAnsi="Times New Roman"/>
          <w:sz w:val="26"/>
          <w:szCs w:val="26"/>
        </w:rPr>
        <w:t xml:space="preserve">Формат: 210х297 мм (А4). </w:t>
      </w:r>
    </w:p>
    <w:p w14:paraId="2D08B93D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Поля: верхнее – 2 см, нижнее – 2 см, левое – 3 см, правое – 1,5 см.</w:t>
      </w:r>
    </w:p>
    <w:p w14:paraId="42B73519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81ECD">
        <w:rPr>
          <w:rFonts w:ascii="Times New Roman" w:hAnsi="Times New Roman"/>
          <w:sz w:val="26"/>
          <w:szCs w:val="26"/>
        </w:rPr>
        <w:t xml:space="preserve">Шрифт: </w:t>
      </w:r>
      <w:proofErr w:type="spellStart"/>
      <w:r w:rsidRPr="00381ECD">
        <w:rPr>
          <w:rFonts w:ascii="Times New Roman" w:hAnsi="Times New Roman"/>
          <w:sz w:val="26"/>
          <w:szCs w:val="26"/>
        </w:rPr>
        <w:t>Times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1ECD">
        <w:rPr>
          <w:rFonts w:ascii="Times New Roman" w:hAnsi="Times New Roman"/>
          <w:sz w:val="26"/>
          <w:szCs w:val="26"/>
        </w:rPr>
        <w:t>New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1ECD">
        <w:rPr>
          <w:rFonts w:ascii="Times New Roman" w:hAnsi="Times New Roman"/>
          <w:sz w:val="26"/>
          <w:szCs w:val="26"/>
        </w:rPr>
        <w:t>Roman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.  </w:t>
      </w:r>
    </w:p>
    <w:p w14:paraId="097CD50E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81ECD">
        <w:rPr>
          <w:rFonts w:ascii="Times New Roman" w:hAnsi="Times New Roman"/>
          <w:sz w:val="26"/>
          <w:szCs w:val="26"/>
        </w:rPr>
        <w:t xml:space="preserve">Кегль: 14. </w:t>
      </w:r>
    </w:p>
    <w:p w14:paraId="15062CD1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81ECD">
        <w:rPr>
          <w:rFonts w:ascii="Times New Roman" w:hAnsi="Times New Roman"/>
          <w:sz w:val="26"/>
          <w:szCs w:val="26"/>
        </w:rPr>
        <w:t>Отступ: 1,25 см.</w:t>
      </w:r>
    </w:p>
    <w:p w14:paraId="28F20048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81ECD">
        <w:rPr>
          <w:rFonts w:ascii="Times New Roman" w:hAnsi="Times New Roman"/>
          <w:sz w:val="26"/>
          <w:szCs w:val="26"/>
        </w:rPr>
        <w:t>Межстрочный интервал: одинарный.</w:t>
      </w:r>
    </w:p>
    <w:p w14:paraId="67018007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81ECD">
        <w:rPr>
          <w:rFonts w:ascii="Times New Roman" w:hAnsi="Times New Roman"/>
          <w:sz w:val="26"/>
          <w:szCs w:val="26"/>
        </w:rPr>
        <w:t>Выравнивание текста: по ширине.</w:t>
      </w:r>
    </w:p>
    <w:p w14:paraId="3F997D63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81ECD">
        <w:rPr>
          <w:rFonts w:ascii="Times New Roman" w:hAnsi="Times New Roman"/>
          <w:sz w:val="26"/>
          <w:szCs w:val="26"/>
        </w:rPr>
        <w:t>Сноски: концевые.</w:t>
      </w:r>
    </w:p>
    <w:p w14:paraId="7E6C0791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81ECD">
        <w:rPr>
          <w:rFonts w:ascii="Times New Roman" w:hAnsi="Times New Roman"/>
          <w:sz w:val="26"/>
          <w:szCs w:val="26"/>
        </w:rPr>
        <w:t>Нумерация страниц: автоматическая, номер страницы – внизу, справа. Первая страница не нумеруется.</w:t>
      </w:r>
    </w:p>
    <w:p w14:paraId="116B4642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Печать – одна страница на листе, только с одной стороны листа.</w:t>
      </w:r>
    </w:p>
    <w:p w14:paraId="5B72F9C3" w14:textId="77777777" w:rsidR="008C3DFF" w:rsidRPr="00381ECD" w:rsidRDefault="008C3DFF" w:rsidP="008C3DFF">
      <w:pPr>
        <w:pStyle w:val="aa"/>
        <w:numPr>
          <w:ilvl w:val="0"/>
          <w:numId w:val="10"/>
        </w:numPr>
        <w:ind w:left="714" w:hanging="357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Оформление списка литературы:</w:t>
      </w:r>
    </w:p>
    <w:p w14:paraId="64E498FC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Список литературы должен содержать только те источники, на которые автор ссылается в эссе.</w:t>
      </w:r>
    </w:p>
    <w:p w14:paraId="30CDF202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Ссылка на источники оформляется как концевая ссылка и выступает в качестве списка литературы, в котором авторы указываются не по алфавиту, а по мере упоминания.</w:t>
      </w:r>
    </w:p>
    <w:p w14:paraId="67CA173B" w14:textId="77777777" w:rsidR="008C3DFF" w:rsidRPr="00381ECD" w:rsidRDefault="008C3DFF" w:rsidP="008C3DFF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Оформление источников в тексте концевой ссылки.</w:t>
      </w:r>
    </w:p>
    <w:p w14:paraId="4EEA30D6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Один автор: Иванов С.Е. Название: тип (например, монография, учеб. пособие, учебник, </w:t>
      </w:r>
      <w:proofErr w:type="spellStart"/>
      <w:r w:rsidRPr="00381ECD">
        <w:rPr>
          <w:rFonts w:ascii="Times New Roman" w:hAnsi="Times New Roman"/>
          <w:sz w:val="26"/>
          <w:szCs w:val="26"/>
        </w:rPr>
        <w:t>дисс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381ECD">
        <w:rPr>
          <w:rFonts w:ascii="Times New Roman" w:hAnsi="Times New Roman"/>
          <w:sz w:val="26"/>
          <w:szCs w:val="26"/>
        </w:rPr>
        <w:t>автореф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81ECD">
        <w:rPr>
          <w:rFonts w:ascii="Times New Roman" w:hAnsi="Times New Roman"/>
          <w:sz w:val="26"/>
          <w:szCs w:val="26"/>
        </w:rPr>
        <w:t>дис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. … к.э.н. либо д-ра </w:t>
      </w:r>
      <w:proofErr w:type="spellStart"/>
      <w:r w:rsidRPr="00381ECD">
        <w:rPr>
          <w:rFonts w:ascii="Times New Roman" w:hAnsi="Times New Roman"/>
          <w:sz w:val="26"/>
          <w:szCs w:val="26"/>
        </w:rPr>
        <w:t>э.н</w:t>
      </w:r>
      <w:proofErr w:type="spellEnd"/>
      <w:r w:rsidRPr="00381ECD">
        <w:rPr>
          <w:rFonts w:ascii="Times New Roman" w:hAnsi="Times New Roman"/>
          <w:sz w:val="26"/>
          <w:szCs w:val="26"/>
        </w:rPr>
        <w:t>.) Место, год издания. С. 0–00.</w:t>
      </w:r>
    </w:p>
    <w:p w14:paraId="09606BFF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Несколько авторов: Иванов С.Е. и др. Название: тип / С.Е. Иванов, Л.А. </w:t>
      </w:r>
      <w:proofErr w:type="spellStart"/>
      <w:r w:rsidRPr="00381ECD">
        <w:rPr>
          <w:rFonts w:ascii="Times New Roman" w:hAnsi="Times New Roman"/>
          <w:sz w:val="26"/>
          <w:szCs w:val="26"/>
        </w:rPr>
        <w:t>Грух</w:t>
      </w:r>
      <w:proofErr w:type="spellEnd"/>
      <w:r w:rsidRPr="00381ECD">
        <w:rPr>
          <w:rFonts w:ascii="Times New Roman" w:hAnsi="Times New Roman"/>
          <w:sz w:val="26"/>
          <w:szCs w:val="26"/>
        </w:rPr>
        <w:t>. Место, год издания. С. 0–00.</w:t>
      </w:r>
    </w:p>
    <w:p w14:paraId="531BB87A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Без автора: Название: тип / Под ред. С.Е. Иванова. Место, год издания, С. 0–00.</w:t>
      </w:r>
    </w:p>
    <w:p w14:paraId="69810BEA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Статья в сборнике / книге: Иванов С.Е. Название статьи // Автор(ы) сборника / книги (если есть). Название сборника: тип / книги. Место, год издания. С. 0–00.</w:t>
      </w:r>
    </w:p>
    <w:p w14:paraId="16B309EB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Статья в журнале: Иванов С.Е. Название статьи // Название журнала. Год. Номер. С. 0–00.</w:t>
      </w:r>
    </w:p>
    <w:p w14:paraId="6D904426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Статья в журнале / сборнике / книге, несколько авторов: Иванов С.Е. и др. Название статьи // Название журнала, сборника, книги. Далее – в соответствии с</w:t>
      </w:r>
      <w:r w:rsidR="00A83E8C">
        <w:rPr>
          <w:rFonts w:ascii="Times New Roman" w:hAnsi="Times New Roman"/>
          <w:sz w:val="26"/>
          <w:szCs w:val="26"/>
        </w:rPr>
        <w:t> </w:t>
      </w:r>
      <w:proofErr w:type="spellStart"/>
      <w:r w:rsidRPr="00381ECD">
        <w:rPr>
          <w:rFonts w:ascii="Times New Roman" w:hAnsi="Times New Roman"/>
          <w:sz w:val="26"/>
          <w:szCs w:val="26"/>
        </w:rPr>
        <w:t>пп</w:t>
      </w:r>
      <w:proofErr w:type="spellEnd"/>
      <w:r w:rsidRPr="00381ECD">
        <w:rPr>
          <w:rFonts w:ascii="Times New Roman" w:hAnsi="Times New Roman"/>
          <w:sz w:val="26"/>
          <w:szCs w:val="26"/>
        </w:rPr>
        <w:t>. (г, д).</w:t>
      </w:r>
    </w:p>
    <w:p w14:paraId="52936675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Электронный ресурс: Иванов С.Е. Название [Эл. ресурс]: тип и т.д. Режим доступа: …</w:t>
      </w:r>
    </w:p>
    <w:p w14:paraId="7BCE6BB2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Электронный ресурс на иностранном языке: см. п. (ж), но вместо [Эл. ресурс] – [</w:t>
      </w:r>
      <w:proofErr w:type="spellStart"/>
      <w:r w:rsidRPr="00381ECD">
        <w:rPr>
          <w:rFonts w:ascii="Times New Roman" w:hAnsi="Times New Roman"/>
          <w:sz w:val="26"/>
          <w:szCs w:val="26"/>
        </w:rPr>
        <w:t>Online</w:t>
      </w:r>
      <w:proofErr w:type="spellEnd"/>
      <w:r w:rsidRPr="00381ECD">
        <w:rPr>
          <w:rFonts w:ascii="Times New Roman" w:hAnsi="Times New Roman"/>
          <w:sz w:val="26"/>
          <w:szCs w:val="26"/>
        </w:rPr>
        <w:t>].</w:t>
      </w:r>
    </w:p>
    <w:p w14:paraId="390679A9" w14:textId="77777777" w:rsidR="008C3DFF" w:rsidRPr="00381ECD" w:rsidRDefault="008C3DFF" w:rsidP="008C3DF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Источники на иностранном языке оформляем так же, как и на русском. Слова </w:t>
      </w:r>
      <w:r w:rsidR="00A83E8C">
        <w:rPr>
          <w:rFonts w:ascii="Times New Roman" w:hAnsi="Times New Roman"/>
          <w:sz w:val="26"/>
          <w:szCs w:val="26"/>
        </w:rPr>
        <w:br/>
      </w:r>
      <w:r w:rsidRPr="00381ECD">
        <w:rPr>
          <w:rFonts w:ascii="Times New Roman" w:hAnsi="Times New Roman"/>
          <w:sz w:val="26"/>
          <w:szCs w:val="26"/>
        </w:rPr>
        <w:t xml:space="preserve">(и др.) оформляются: на англ. – </w:t>
      </w:r>
      <w:proofErr w:type="spellStart"/>
      <w:r w:rsidRPr="00381ECD">
        <w:rPr>
          <w:rFonts w:ascii="Times New Roman" w:hAnsi="Times New Roman"/>
          <w:sz w:val="26"/>
          <w:szCs w:val="26"/>
        </w:rPr>
        <w:t>et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1ECD">
        <w:rPr>
          <w:rFonts w:ascii="Times New Roman" w:hAnsi="Times New Roman"/>
          <w:sz w:val="26"/>
          <w:szCs w:val="26"/>
        </w:rPr>
        <w:t>al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., на нем. – </w:t>
      </w:r>
      <w:proofErr w:type="spellStart"/>
      <w:r w:rsidRPr="00381ECD">
        <w:rPr>
          <w:rFonts w:ascii="Times New Roman" w:hAnsi="Times New Roman"/>
          <w:sz w:val="26"/>
          <w:szCs w:val="26"/>
        </w:rPr>
        <w:t>u.a</w:t>
      </w:r>
      <w:proofErr w:type="spellEnd"/>
      <w:r w:rsidRPr="00381ECD">
        <w:rPr>
          <w:rFonts w:ascii="Times New Roman" w:hAnsi="Times New Roman"/>
          <w:sz w:val="26"/>
          <w:szCs w:val="26"/>
        </w:rPr>
        <w:t>.; (</w:t>
      </w:r>
      <w:proofErr w:type="spellStart"/>
      <w:r w:rsidRPr="00381ECD">
        <w:rPr>
          <w:rFonts w:ascii="Times New Roman" w:hAnsi="Times New Roman"/>
          <w:sz w:val="26"/>
          <w:szCs w:val="26"/>
        </w:rPr>
        <w:t>вып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.) – </w:t>
      </w:r>
      <w:proofErr w:type="spellStart"/>
      <w:r w:rsidRPr="00381ECD">
        <w:rPr>
          <w:rFonts w:ascii="Times New Roman" w:hAnsi="Times New Roman"/>
          <w:sz w:val="26"/>
          <w:szCs w:val="26"/>
        </w:rPr>
        <w:t>Vol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.; (С.) – P.; (редактор(ы)) – </w:t>
      </w:r>
      <w:proofErr w:type="spellStart"/>
      <w:r w:rsidRPr="00381ECD">
        <w:rPr>
          <w:rFonts w:ascii="Times New Roman" w:hAnsi="Times New Roman"/>
          <w:sz w:val="26"/>
          <w:szCs w:val="26"/>
        </w:rPr>
        <w:t>ed</w:t>
      </w:r>
      <w:proofErr w:type="spellEnd"/>
      <w:r w:rsidRPr="00381ECD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381ECD">
        <w:rPr>
          <w:rFonts w:ascii="Times New Roman" w:hAnsi="Times New Roman"/>
          <w:sz w:val="26"/>
          <w:szCs w:val="26"/>
        </w:rPr>
        <w:t>eds</w:t>
      </w:r>
      <w:proofErr w:type="spellEnd"/>
      <w:r w:rsidRPr="00381ECD">
        <w:rPr>
          <w:rFonts w:ascii="Times New Roman" w:hAnsi="Times New Roman"/>
          <w:sz w:val="26"/>
          <w:szCs w:val="26"/>
        </w:rPr>
        <w:t>.</w:t>
      </w:r>
    </w:p>
    <w:p w14:paraId="487614BF" w14:textId="77777777" w:rsidR="008C3DFF" w:rsidRPr="00381ECD" w:rsidRDefault="008C3DFF" w:rsidP="008C3DF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i/>
          <w:iCs/>
          <w:sz w:val="26"/>
          <w:szCs w:val="26"/>
        </w:rPr>
        <w:t xml:space="preserve">Примечание. </w:t>
      </w:r>
      <w:r w:rsidRPr="00381ECD">
        <w:rPr>
          <w:rFonts w:ascii="Times New Roman" w:hAnsi="Times New Roman"/>
          <w:sz w:val="26"/>
          <w:szCs w:val="26"/>
        </w:rPr>
        <w:t xml:space="preserve">Москва – М.; Санкт-Петербург – СПб.; Ленинград – Л.; Ростов-на-Дону – Ростов н/Д; Нижний Новгород – </w:t>
      </w:r>
      <w:proofErr w:type="spellStart"/>
      <w:r w:rsidRPr="00381ECD">
        <w:rPr>
          <w:rFonts w:ascii="Times New Roman" w:hAnsi="Times New Roman"/>
          <w:sz w:val="26"/>
          <w:szCs w:val="26"/>
        </w:rPr>
        <w:t>Н.Новгород</w:t>
      </w:r>
      <w:proofErr w:type="spellEnd"/>
      <w:r w:rsidRPr="00381ECD">
        <w:rPr>
          <w:rFonts w:ascii="Times New Roman" w:hAnsi="Times New Roman"/>
          <w:sz w:val="26"/>
          <w:szCs w:val="26"/>
        </w:rPr>
        <w:t>. Остальные города – полностью.</w:t>
      </w:r>
    </w:p>
    <w:p w14:paraId="7506C0BF" w14:textId="77777777" w:rsidR="00A83E8C" w:rsidRDefault="00A83E8C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1F1D45AB" w14:textId="77777777" w:rsidR="008C3DFF" w:rsidRPr="00381ECD" w:rsidRDefault="008C3DFF" w:rsidP="008C3DF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ECD">
        <w:rPr>
          <w:rFonts w:ascii="Times New Roman" w:hAnsi="Times New Roman"/>
          <w:b/>
          <w:bCs/>
          <w:sz w:val="26"/>
          <w:szCs w:val="26"/>
        </w:rPr>
        <w:t xml:space="preserve">Критерии оценки эссе </w:t>
      </w:r>
    </w:p>
    <w:p w14:paraId="41066259" w14:textId="77777777" w:rsidR="008C3DFF" w:rsidRPr="00381ECD" w:rsidRDefault="008C3DFF" w:rsidP="00F32645">
      <w:pPr>
        <w:ind w:firstLine="709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Эссе оценивается по следующим критериям: </w:t>
      </w:r>
    </w:p>
    <w:p w14:paraId="2CF7D723" w14:textId="77777777" w:rsidR="008C3DFF" w:rsidRPr="00381ECD" w:rsidRDefault="008C3DFF" w:rsidP="00A83E8C">
      <w:pPr>
        <w:pStyle w:val="a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соответствие формальным требованиям (оформление эссе, оформление ссылок, количество страниц / слов); </w:t>
      </w:r>
    </w:p>
    <w:p w14:paraId="3B051549" w14:textId="77777777" w:rsidR="008C3DFF" w:rsidRPr="00381ECD" w:rsidRDefault="008C3DFF" w:rsidP="00A83E8C">
      <w:pPr>
        <w:pStyle w:val="a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общая логика и стиль изложения; </w:t>
      </w:r>
    </w:p>
    <w:p w14:paraId="4D0E5481" w14:textId="77777777" w:rsidR="008C3DFF" w:rsidRPr="00381ECD" w:rsidRDefault="008C3DFF" w:rsidP="00A83E8C">
      <w:pPr>
        <w:pStyle w:val="a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степень соответствия теме и оценка того, насколько тема раскрыта; </w:t>
      </w:r>
    </w:p>
    <w:p w14:paraId="39CCC18A" w14:textId="77777777" w:rsidR="008C3DFF" w:rsidRPr="00381ECD" w:rsidRDefault="008C3DFF" w:rsidP="00A83E8C">
      <w:pPr>
        <w:pStyle w:val="a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оценка аналитической составляющей эссе (качество используемых аргументов, примеров, фактов, статистических данных, результатов исследований); </w:t>
      </w:r>
    </w:p>
    <w:p w14:paraId="7F299B74" w14:textId="77777777" w:rsidR="008C3DFF" w:rsidRPr="00381ECD" w:rsidRDefault="008C3DFF" w:rsidP="00A83E8C">
      <w:pPr>
        <w:pStyle w:val="a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обоснованность выводов</w:t>
      </w:r>
    </w:p>
    <w:p w14:paraId="7A3DA68D" w14:textId="77777777" w:rsidR="008C3DFF" w:rsidRPr="00381ECD" w:rsidRDefault="008C3DFF" w:rsidP="00A83E8C">
      <w:pPr>
        <w:pStyle w:val="aa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результаты проверки в системе «</w:t>
      </w:r>
      <w:proofErr w:type="spellStart"/>
      <w:r w:rsidRPr="00381ECD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Pr="00381ECD">
        <w:rPr>
          <w:rFonts w:ascii="Times New Roman" w:hAnsi="Times New Roman"/>
          <w:sz w:val="26"/>
          <w:szCs w:val="26"/>
        </w:rPr>
        <w:t>».</w:t>
      </w:r>
    </w:p>
    <w:p w14:paraId="2A2B6157" w14:textId="77777777" w:rsidR="008C3DFF" w:rsidRPr="00381ECD" w:rsidRDefault="008C3DFF" w:rsidP="008C3DF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Оценки, полученные по каждому критерию, суммируются. Оценка за аналитическую составляющую является </w:t>
      </w:r>
      <w:r w:rsidRPr="00381ECD">
        <w:rPr>
          <w:rFonts w:ascii="Times New Roman" w:hAnsi="Times New Roman"/>
          <w:b/>
          <w:sz w:val="26"/>
          <w:szCs w:val="26"/>
        </w:rPr>
        <w:t>блокирующей</w:t>
      </w:r>
      <w:r w:rsidRPr="00381ECD">
        <w:rPr>
          <w:rFonts w:ascii="Times New Roman" w:hAnsi="Times New Roman"/>
          <w:sz w:val="26"/>
          <w:szCs w:val="26"/>
        </w:rPr>
        <w:t xml:space="preserve">: при </w:t>
      </w:r>
      <w:r w:rsidR="008D64F3" w:rsidRPr="00381ECD">
        <w:rPr>
          <w:rFonts w:ascii="Times New Roman" w:hAnsi="Times New Roman"/>
          <w:sz w:val="26"/>
          <w:szCs w:val="26"/>
        </w:rPr>
        <w:t xml:space="preserve">использовании не действующих нормативно-правовых актов </w:t>
      </w:r>
      <w:r w:rsidRPr="00381ECD">
        <w:rPr>
          <w:rFonts w:ascii="Times New Roman" w:hAnsi="Times New Roman"/>
          <w:sz w:val="26"/>
          <w:szCs w:val="26"/>
        </w:rPr>
        <w:t>эссе оценивается в 0 баллов. Общая оценка за эссе формируется экзаменационной комиссией. Работы с долей оригинального текста менее 70% (в том числе по результатам проверки в системе «</w:t>
      </w:r>
      <w:proofErr w:type="spellStart"/>
      <w:r w:rsidRPr="00381ECD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Pr="00381ECD">
        <w:rPr>
          <w:rFonts w:ascii="Times New Roman" w:hAnsi="Times New Roman"/>
          <w:sz w:val="26"/>
          <w:szCs w:val="26"/>
        </w:rPr>
        <w:t>») оцениваются в</w:t>
      </w:r>
      <w:r w:rsidR="00A83E8C">
        <w:rPr>
          <w:rFonts w:ascii="Times New Roman" w:hAnsi="Times New Roman"/>
          <w:sz w:val="26"/>
          <w:szCs w:val="26"/>
        </w:rPr>
        <w:t> </w:t>
      </w:r>
      <w:r w:rsidRPr="00381ECD">
        <w:rPr>
          <w:rFonts w:ascii="Times New Roman" w:hAnsi="Times New Roman"/>
          <w:sz w:val="26"/>
          <w:szCs w:val="26"/>
        </w:rPr>
        <w:t>ноль баллов.</w:t>
      </w:r>
    </w:p>
    <w:p w14:paraId="5D4212A8" w14:textId="77777777" w:rsidR="008C3DFF" w:rsidRPr="00A83E8C" w:rsidRDefault="008C3DFF" w:rsidP="008C3DFF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4AD29EE2" w14:textId="77777777" w:rsidR="008C3DFF" w:rsidRPr="00381ECD" w:rsidRDefault="008C3DFF" w:rsidP="008C3DFF">
      <w:pPr>
        <w:jc w:val="center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b/>
          <w:bCs/>
          <w:sz w:val="26"/>
          <w:szCs w:val="26"/>
        </w:rPr>
        <w:t>Некоторые подсказки</w:t>
      </w:r>
    </w:p>
    <w:p w14:paraId="0D261481" w14:textId="77777777" w:rsidR="008C3DFF" w:rsidRPr="00381ECD" w:rsidRDefault="008C3DFF" w:rsidP="008C3DF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81ECD">
        <w:rPr>
          <w:rFonts w:ascii="Times New Roman" w:hAnsi="Times New Roman"/>
          <w:b/>
          <w:bCs/>
          <w:i/>
          <w:iCs/>
          <w:sz w:val="26"/>
          <w:szCs w:val="26"/>
        </w:rPr>
        <w:t>Что важно в эссе?</w:t>
      </w:r>
    </w:p>
    <w:p w14:paraId="08ED4885" w14:textId="77777777" w:rsidR="008C3DFF" w:rsidRPr="00381ECD" w:rsidRDefault="008C3DFF" w:rsidP="00930AA4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Опора на источники, монографии, статьи, учебники, лекции (перечислены в порядке значимости). Прежде чем сделать ссылку на электронный ресурс в Интернете, убедитесь, что сайт (автор статьи), на который Вы хотите сослаться, действительно является авторитетным, принадлежащим известному вузу или научной школе.</w:t>
      </w:r>
    </w:p>
    <w:p w14:paraId="1203DDE0" w14:textId="77777777" w:rsidR="008C3DFF" w:rsidRPr="00381ECD" w:rsidRDefault="008C3DFF" w:rsidP="00930AA4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Демонстрация понимания сути и глубины решаемой проблемы. </w:t>
      </w:r>
    </w:p>
    <w:p w14:paraId="39639FC2" w14:textId="77777777" w:rsidR="008C3DFF" w:rsidRPr="00381ECD" w:rsidRDefault="008C3DFF" w:rsidP="00930AA4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Логичность размышления. </w:t>
      </w:r>
    </w:p>
    <w:p w14:paraId="3DF4B6F5" w14:textId="77777777" w:rsidR="008C3DFF" w:rsidRPr="00381ECD" w:rsidRDefault="008C3DFF" w:rsidP="00930AA4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Обоснованность позиции автора. </w:t>
      </w:r>
    </w:p>
    <w:p w14:paraId="701BBAE7" w14:textId="77777777" w:rsidR="008C3DFF" w:rsidRPr="00381ECD" w:rsidRDefault="008C3DFF" w:rsidP="00930AA4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Эмоциональная нейтральность. </w:t>
      </w:r>
    </w:p>
    <w:p w14:paraId="72DE3151" w14:textId="77777777" w:rsidR="008C3DFF" w:rsidRPr="00381ECD" w:rsidRDefault="008C3DFF" w:rsidP="008C3DF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381ECD">
        <w:rPr>
          <w:rFonts w:ascii="Times New Roman" w:hAnsi="Times New Roman"/>
          <w:b/>
          <w:bCs/>
          <w:i/>
          <w:iCs/>
          <w:sz w:val="26"/>
          <w:szCs w:val="26"/>
        </w:rPr>
        <w:t xml:space="preserve">Вы все написали – что проверять? </w:t>
      </w:r>
    </w:p>
    <w:p w14:paraId="5116E4F0" w14:textId="77777777" w:rsidR="008C3DFF" w:rsidRPr="00381ECD" w:rsidRDefault="008C3DFF" w:rsidP="00930AA4">
      <w:pPr>
        <w:pStyle w:val="aa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Порядок предложений в каждом абзаце. Критерий – логичность изложения. </w:t>
      </w:r>
    </w:p>
    <w:p w14:paraId="7659B668" w14:textId="77777777" w:rsidR="008C3DFF" w:rsidRPr="00381ECD" w:rsidRDefault="008C3DFF" w:rsidP="00930AA4">
      <w:pPr>
        <w:pStyle w:val="aa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Оптимальность использованных слов по содержанию и стилю. </w:t>
      </w:r>
    </w:p>
    <w:p w14:paraId="6AB7B135" w14:textId="77777777" w:rsidR="008C3DFF" w:rsidRPr="00381ECD" w:rsidRDefault="008C3DFF" w:rsidP="00930AA4">
      <w:pPr>
        <w:pStyle w:val="aa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Порядок абзацев. Критерий – логичность изложения. </w:t>
      </w:r>
    </w:p>
    <w:p w14:paraId="24164128" w14:textId="77777777" w:rsidR="008C3DFF" w:rsidRPr="00381ECD" w:rsidRDefault="008C3DFF" w:rsidP="00930AA4">
      <w:pPr>
        <w:pStyle w:val="aa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Необходимость и достаточность приведенных деталей, цифр и примеров. </w:t>
      </w:r>
    </w:p>
    <w:p w14:paraId="04CE5B86" w14:textId="77777777" w:rsidR="008C3DFF" w:rsidRPr="00381ECD" w:rsidRDefault="008C3DFF" w:rsidP="008C3DF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381ECD">
        <w:rPr>
          <w:rFonts w:ascii="Times New Roman" w:hAnsi="Times New Roman"/>
          <w:b/>
          <w:bCs/>
          <w:i/>
          <w:iCs/>
          <w:sz w:val="26"/>
          <w:szCs w:val="26"/>
        </w:rPr>
        <w:t xml:space="preserve">Как проверять? </w:t>
      </w:r>
    </w:p>
    <w:p w14:paraId="7B99DBCC" w14:textId="77777777" w:rsidR="008C3DFF" w:rsidRPr="00381ECD" w:rsidRDefault="008C3DFF" w:rsidP="00930AA4">
      <w:pPr>
        <w:pStyle w:val="aa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 xml:space="preserve">Задавать вопросы к тексту и отвечать на них (критерий оценки – убедительность ответов). </w:t>
      </w:r>
    </w:p>
    <w:p w14:paraId="5892232F" w14:textId="77777777" w:rsidR="008C3DFF" w:rsidRPr="00381ECD" w:rsidRDefault="008C3DFF" w:rsidP="00930AA4">
      <w:pPr>
        <w:pStyle w:val="aa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Читать с точки зрения оппонента.</w:t>
      </w:r>
    </w:p>
    <w:p w14:paraId="795CA87F" w14:textId="77777777" w:rsidR="008C3DFF" w:rsidRPr="00381ECD" w:rsidRDefault="008C3DFF" w:rsidP="008C3DFF">
      <w:pPr>
        <w:jc w:val="both"/>
        <w:rPr>
          <w:rFonts w:ascii="Times New Roman" w:hAnsi="Times New Roman"/>
          <w:sz w:val="26"/>
          <w:szCs w:val="26"/>
        </w:rPr>
      </w:pPr>
    </w:p>
    <w:p w14:paraId="72B91BF3" w14:textId="77777777" w:rsidR="008C3DFF" w:rsidRPr="00381ECD" w:rsidRDefault="008C3DFF" w:rsidP="008C3DFF">
      <w:pPr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b/>
          <w:sz w:val="26"/>
          <w:szCs w:val="26"/>
        </w:rPr>
        <w:t>Мотивационное письмо</w:t>
      </w:r>
      <w:r w:rsidRPr="00381ECD">
        <w:rPr>
          <w:rFonts w:ascii="Times New Roman" w:hAnsi="Times New Roman"/>
          <w:sz w:val="26"/>
          <w:szCs w:val="26"/>
        </w:rPr>
        <w:t xml:space="preserve"> – независимая от темы эссе часть текста, которая отражает цели профессионального и/или академического развитии абитуриента, краткий анализ дефицита собственных знаний и компетенций, понимание целей и особенностей выбранной образовательной программы магистратуры, которые, по мнению абитуриента, помогут восполнить обозначенный дефицит и будут способствовать достижению обозначенных целей. Мотивационное письмо не должно содержать упоминания имени автора для соблюдения анонимности проверки. </w:t>
      </w:r>
    </w:p>
    <w:p w14:paraId="42723762" w14:textId="77777777" w:rsidR="008C3DFF" w:rsidRPr="00A83E8C" w:rsidRDefault="008C3DFF" w:rsidP="008C3DFF">
      <w:pPr>
        <w:jc w:val="both"/>
        <w:rPr>
          <w:rFonts w:ascii="Times New Roman" w:hAnsi="Times New Roman"/>
          <w:sz w:val="20"/>
          <w:szCs w:val="20"/>
        </w:rPr>
      </w:pPr>
    </w:p>
    <w:p w14:paraId="32C3790D" w14:textId="77777777" w:rsidR="008C3DFF" w:rsidRPr="00381ECD" w:rsidRDefault="008C3DFF" w:rsidP="008C3DFF">
      <w:pPr>
        <w:jc w:val="both"/>
        <w:rPr>
          <w:rFonts w:ascii="Times New Roman" w:hAnsi="Times New Roman"/>
          <w:b/>
          <w:sz w:val="26"/>
          <w:szCs w:val="26"/>
        </w:rPr>
      </w:pPr>
      <w:r w:rsidRPr="00381ECD">
        <w:rPr>
          <w:rFonts w:ascii="Times New Roman" w:hAnsi="Times New Roman"/>
          <w:b/>
          <w:sz w:val="26"/>
          <w:szCs w:val="26"/>
        </w:rPr>
        <w:t xml:space="preserve">Структура мотивационного письма </w:t>
      </w:r>
    </w:p>
    <w:p w14:paraId="1007C862" w14:textId="77777777" w:rsidR="008C3DFF" w:rsidRPr="00381ECD" w:rsidRDefault="008C3DFF" w:rsidP="00411A62">
      <w:pPr>
        <w:ind w:firstLine="709"/>
        <w:jc w:val="both"/>
        <w:rPr>
          <w:rStyle w:val="article"/>
          <w:rFonts w:ascii="Times New Roman" w:hAnsi="Times New Roman"/>
          <w:sz w:val="26"/>
          <w:szCs w:val="26"/>
        </w:rPr>
      </w:pPr>
      <w:r w:rsidRPr="00381ECD">
        <w:rPr>
          <w:rStyle w:val="article"/>
          <w:rFonts w:ascii="Times New Roman" w:hAnsi="Times New Roman"/>
          <w:sz w:val="26"/>
          <w:szCs w:val="26"/>
        </w:rPr>
        <w:t>Мотивационное письмо должно состоять из вступления (</w:t>
      </w:r>
      <w:proofErr w:type="spellStart"/>
      <w:r w:rsidRPr="00381ECD">
        <w:rPr>
          <w:rStyle w:val="article"/>
          <w:rFonts w:ascii="Times New Roman" w:hAnsi="Times New Roman"/>
          <w:sz w:val="26"/>
          <w:szCs w:val="26"/>
        </w:rPr>
        <w:t>Introduction</w:t>
      </w:r>
      <w:proofErr w:type="spellEnd"/>
      <w:r w:rsidRPr="00381ECD">
        <w:rPr>
          <w:rStyle w:val="article"/>
          <w:rFonts w:ascii="Times New Roman" w:hAnsi="Times New Roman"/>
          <w:sz w:val="26"/>
          <w:szCs w:val="26"/>
        </w:rPr>
        <w:t>), основной (</w:t>
      </w:r>
      <w:proofErr w:type="spellStart"/>
      <w:r w:rsidRPr="00381ECD">
        <w:rPr>
          <w:rStyle w:val="article"/>
          <w:rFonts w:ascii="Times New Roman" w:hAnsi="Times New Roman"/>
          <w:sz w:val="26"/>
          <w:szCs w:val="26"/>
        </w:rPr>
        <w:t>Body</w:t>
      </w:r>
      <w:proofErr w:type="spellEnd"/>
      <w:r w:rsidRPr="00381ECD">
        <w:rPr>
          <w:rStyle w:val="article"/>
          <w:rFonts w:ascii="Times New Roman" w:hAnsi="Times New Roman"/>
          <w:sz w:val="26"/>
          <w:szCs w:val="26"/>
        </w:rPr>
        <w:t>) и заключительной (</w:t>
      </w:r>
      <w:proofErr w:type="spellStart"/>
      <w:r w:rsidRPr="00381ECD">
        <w:rPr>
          <w:rStyle w:val="article"/>
          <w:rFonts w:ascii="Times New Roman" w:hAnsi="Times New Roman"/>
          <w:sz w:val="26"/>
          <w:szCs w:val="26"/>
        </w:rPr>
        <w:t>Closing</w:t>
      </w:r>
      <w:proofErr w:type="spellEnd"/>
      <w:r w:rsidRPr="00381ECD">
        <w:rPr>
          <w:rStyle w:val="article"/>
          <w:rFonts w:ascii="Times New Roman" w:hAnsi="Times New Roman"/>
          <w:sz w:val="26"/>
          <w:szCs w:val="26"/>
        </w:rPr>
        <w:t>) частей.</w:t>
      </w:r>
    </w:p>
    <w:p w14:paraId="159F1738" w14:textId="77777777" w:rsidR="008C3DFF" w:rsidRPr="00381ECD" w:rsidRDefault="008C3DFF" w:rsidP="00411A62">
      <w:pPr>
        <w:ind w:firstLine="709"/>
        <w:jc w:val="both"/>
        <w:rPr>
          <w:rStyle w:val="article"/>
          <w:rFonts w:ascii="Times New Roman" w:hAnsi="Times New Roman"/>
          <w:sz w:val="26"/>
          <w:szCs w:val="26"/>
        </w:rPr>
      </w:pPr>
      <w:r w:rsidRPr="00381ECD">
        <w:rPr>
          <w:rStyle w:val="article"/>
          <w:rFonts w:ascii="Times New Roman" w:hAnsi="Times New Roman"/>
          <w:b/>
          <w:bCs/>
          <w:sz w:val="26"/>
          <w:szCs w:val="26"/>
        </w:rPr>
        <w:t>Вступление</w:t>
      </w:r>
      <w:r w:rsidRPr="00381ECD">
        <w:rPr>
          <w:rStyle w:val="article"/>
          <w:rFonts w:ascii="Times New Roman" w:hAnsi="Times New Roman"/>
          <w:sz w:val="26"/>
          <w:szCs w:val="26"/>
        </w:rPr>
        <w:t xml:space="preserve"> играет огромную роль, поскольку именно в нем вам необходимо привлечь и удержать внимание читателя, заинтересовать его в собственной кандидатуре. С</w:t>
      </w:r>
      <w:r w:rsidR="00A83E8C">
        <w:rPr>
          <w:rStyle w:val="article"/>
          <w:rFonts w:ascii="Times New Roman" w:hAnsi="Times New Roman"/>
          <w:sz w:val="26"/>
          <w:szCs w:val="26"/>
        </w:rPr>
        <w:t> </w:t>
      </w:r>
      <w:r w:rsidRPr="00381ECD">
        <w:rPr>
          <w:rStyle w:val="article"/>
          <w:rFonts w:ascii="Times New Roman" w:hAnsi="Times New Roman"/>
          <w:sz w:val="26"/>
          <w:szCs w:val="26"/>
        </w:rPr>
        <w:t xml:space="preserve">первых строк должно быть понятно, о чем пойдет речь в вашем мотивационном письме. Основная идея и главная мысль должны звучать в первом абзаце. Еще лучше, если они изложены в первом предложении. Если вы начнете «издалека», у комиссии вряд ли хватит терпения дочитать ваше письмо до конца. </w:t>
      </w:r>
    </w:p>
    <w:p w14:paraId="134A7AFD" w14:textId="77777777" w:rsidR="008C3DFF" w:rsidRPr="00381ECD" w:rsidRDefault="008C3DFF" w:rsidP="00411A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81ECD">
        <w:rPr>
          <w:rStyle w:val="article"/>
          <w:rFonts w:ascii="Times New Roman" w:hAnsi="Times New Roman"/>
          <w:sz w:val="26"/>
          <w:szCs w:val="26"/>
        </w:rPr>
        <w:t xml:space="preserve">В </w:t>
      </w:r>
      <w:r w:rsidRPr="00381ECD">
        <w:rPr>
          <w:rStyle w:val="article"/>
          <w:rFonts w:ascii="Times New Roman" w:hAnsi="Times New Roman"/>
          <w:b/>
          <w:bCs/>
          <w:sz w:val="26"/>
          <w:szCs w:val="26"/>
        </w:rPr>
        <w:t>основной части</w:t>
      </w:r>
      <w:r w:rsidRPr="00381ECD">
        <w:rPr>
          <w:rStyle w:val="article"/>
          <w:rFonts w:ascii="Times New Roman" w:hAnsi="Times New Roman"/>
          <w:sz w:val="26"/>
          <w:szCs w:val="26"/>
        </w:rPr>
        <w:t xml:space="preserve"> необходимо, в первую очередь, перечислить свои знания и</w:t>
      </w:r>
      <w:r w:rsidR="00411A62">
        <w:rPr>
          <w:rStyle w:val="article"/>
          <w:rFonts w:ascii="Times New Roman" w:hAnsi="Times New Roman"/>
          <w:sz w:val="26"/>
          <w:szCs w:val="26"/>
        </w:rPr>
        <w:t> </w:t>
      </w:r>
      <w:r w:rsidRPr="00381ECD">
        <w:rPr>
          <w:rStyle w:val="article"/>
          <w:rFonts w:ascii="Times New Roman" w:hAnsi="Times New Roman"/>
          <w:sz w:val="26"/>
          <w:szCs w:val="26"/>
        </w:rPr>
        <w:t>достижения в области интересующего вас предмета, а также описать соответствие предыдущего диплома выбранной программе. У читателя не должно остаться никаких сомнений по поводу того, почему вы выбрали данную программу и учебное заведение. Для раскрытия этих вопросов глубоко и лаконично необходимо владеть достаточным объемом информации. Должно быть очевидно, что вы достаточно хорошо разбираетесь в выбранном предмете. Можно также уточнить, что вызвало ваш живой интерес именно к этой программе. Описывая свои академические навыки, укажите, как проходило ваше предыдущее обучение. Это могут быть, к примеру, лекции и семинары, участие в</w:t>
      </w:r>
      <w:r w:rsidR="00411A62">
        <w:rPr>
          <w:rStyle w:val="article"/>
          <w:rFonts w:ascii="Times New Roman" w:hAnsi="Times New Roman"/>
          <w:sz w:val="26"/>
          <w:szCs w:val="26"/>
        </w:rPr>
        <w:t> </w:t>
      </w:r>
      <w:r w:rsidRPr="00381ECD">
        <w:rPr>
          <w:rStyle w:val="article"/>
          <w:rFonts w:ascii="Times New Roman" w:hAnsi="Times New Roman"/>
          <w:sz w:val="26"/>
          <w:szCs w:val="26"/>
        </w:rPr>
        <w:t>тематических конференциях, посещение выступлений специалистов, изучение тематической литературы и так далее. Обязательно упомяните собственные статьи, выступления, доклады или разработки, если таковые имеются. Смело приводите примеры ваших достижений и успехов. Однако, избегайте сухого их перечисления. Вместо этого сделайте упор на том, с каким трудом и усилиями вы достигли желаемого результата.</w:t>
      </w:r>
    </w:p>
    <w:p w14:paraId="2B5D05DE" w14:textId="77777777" w:rsidR="008C3DFF" w:rsidRPr="00381ECD" w:rsidRDefault="008C3DFF" w:rsidP="00411A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81ECD">
        <w:rPr>
          <w:rStyle w:val="article"/>
          <w:rFonts w:ascii="Times New Roman" w:hAnsi="Times New Roman"/>
          <w:sz w:val="26"/>
          <w:szCs w:val="26"/>
        </w:rPr>
        <w:t>Вторая половина основной части может быть посвящена вашим личным качествам и умениям. Сюда относятся, например, ответственность, способность находить общий язык с незнакомыми людьми, работать и учиться в интернациональной среде, работать в команде, уважать чужую культуру и традиции, одновременно выполнять несколько проектов и многое другое. Обязательно подчеркните свои самые сильные стороны, отличающие вас от остальных претендентов. Продемонстрируйте свою целеустремленность, уверенность и готовность бороться за выбранное место. Все вышеперечисленное желательно проиллюстрировать конкретными примерами из жизни. Однако, не увлекайтесь и помните, что заданная длина письма не должна быть превышена.</w:t>
      </w:r>
    </w:p>
    <w:p w14:paraId="2AB6D3D7" w14:textId="77777777" w:rsidR="008C3DFF" w:rsidRPr="00381ECD" w:rsidRDefault="008C3DFF" w:rsidP="00411A6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81ECD">
        <w:rPr>
          <w:rStyle w:val="article"/>
          <w:rFonts w:ascii="Times New Roman" w:hAnsi="Times New Roman"/>
          <w:sz w:val="26"/>
          <w:szCs w:val="26"/>
        </w:rPr>
        <w:t>В</w:t>
      </w:r>
      <w:r w:rsidRPr="00381ECD">
        <w:rPr>
          <w:rStyle w:val="article"/>
          <w:rFonts w:ascii="Times New Roman" w:hAnsi="Times New Roman"/>
          <w:b/>
          <w:bCs/>
          <w:sz w:val="26"/>
          <w:szCs w:val="26"/>
        </w:rPr>
        <w:t xml:space="preserve"> заключительной части</w:t>
      </w:r>
      <w:r w:rsidRPr="00381ECD">
        <w:rPr>
          <w:rStyle w:val="article"/>
          <w:rFonts w:ascii="Times New Roman" w:hAnsi="Times New Roman"/>
          <w:sz w:val="26"/>
          <w:szCs w:val="26"/>
        </w:rPr>
        <w:t xml:space="preserve"> мотивационного письма можно изложить свои карьерные ожидания. Например, кем вы планируете работать после обучения, или как измениться ваша карьера после получения желаемого диплома. Если вы пока не</w:t>
      </w:r>
      <w:r w:rsidR="00411A62">
        <w:rPr>
          <w:rStyle w:val="article"/>
          <w:rFonts w:ascii="Times New Roman" w:hAnsi="Times New Roman"/>
          <w:sz w:val="26"/>
          <w:szCs w:val="26"/>
        </w:rPr>
        <w:t> </w:t>
      </w:r>
      <w:r w:rsidRPr="00381ECD">
        <w:rPr>
          <w:rStyle w:val="article"/>
          <w:rFonts w:ascii="Times New Roman" w:hAnsi="Times New Roman"/>
          <w:sz w:val="26"/>
          <w:szCs w:val="26"/>
        </w:rPr>
        <w:t>определились со своим профессиональным будущим, изложите ваши мысли в общих чертах, но лаконично и структурировано. Заключительная часть не должна быть длинной. Основная ее идея – показать, что возможность учиться по выбранному направлению в выбранном учебном заведении очень сильно поможет вам в будущем. Желательно это выразить с помощью конкретных мыслей, а не общих фраз. Обязательно укажите, что ваши знания (уже имеющиеся, а также те, что вы получите) смогут принести пользу данному учебному заведению. Например, что вы хотели бы активно участвовать в научных исследованиях.</w:t>
      </w:r>
    </w:p>
    <w:p w14:paraId="42E9AFCE" w14:textId="77777777" w:rsidR="008C3DFF" w:rsidRPr="00411A62" w:rsidRDefault="008C3DFF" w:rsidP="008C3DFF">
      <w:pPr>
        <w:jc w:val="both"/>
        <w:rPr>
          <w:rFonts w:ascii="Times New Roman" w:hAnsi="Times New Roman"/>
          <w:sz w:val="20"/>
          <w:szCs w:val="20"/>
        </w:rPr>
      </w:pPr>
    </w:p>
    <w:p w14:paraId="1A0A3D5E" w14:textId="77777777" w:rsidR="008C3DFF" w:rsidRPr="00381ECD" w:rsidRDefault="008C3DFF" w:rsidP="008C3DFF">
      <w:pPr>
        <w:jc w:val="both"/>
        <w:rPr>
          <w:rFonts w:ascii="Times New Roman" w:hAnsi="Times New Roman"/>
          <w:b/>
          <w:sz w:val="26"/>
          <w:szCs w:val="26"/>
        </w:rPr>
      </w:pPr>
      <w:r w:rsidRPr="00381ECD">
        <w:rPr>
          <w:rFonts w:ascii="Times New Roman" w:hAnsi="Times New Roman"/>
          <w:b/>
          <w:sz w:val="26"/>
          <w:szCs w:val="26"/>
        </w:rPr>
        <w:t>Критерии оценки мотивационного письма:</w:t>
      </w:r>
    </w:p>
    <w:p w14:paraId="15E0F639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Мотивационное письмо содержит развернутые, убедительные аргументы в</w:t>
      </w:r>
      <w:r w:rsidR="00411A62">
        <w:rPr>
          <w:rFonts w:ascii="Times New Roman" w:hAnsi="Times New Roman"/>
          <w:sz w:val="26"/>
          <w:szCs w:val="26"/>
        </w:rPr>
        <w:t> </w:t>
      </w:r>
      <w:r w:rsidRPr="00381ECD">
        <w:rPr>
          <w:rFonts w:ascii="Times New Roman" w:hAnsi="Times New Roman"/>
          <w:sz w:val="26"/>
          <w:szCs w:val="26"/>
        </w:rPr>
        <w:t>пользу обучения на программе – 2 балла;</w:t>
      </w:r>
    </w:p>
    <w:p w14:paraId="7252AF96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Представленная аргументация формальна, недостаточно развернута и</w:t>
      </w:r>
      <w:r w:rsidR="00411A62">
        <w:rPr>
          <w:rFonts w:ascii="Times New Roman" w:hAnsi="Times New Roman"/>
          <w:sz w:val="26"/>
          <w:szCs w:val="26"/>
        </w:rPr>
        <w:t> </w:t>
      </w:r>
      <w:r w:rsidRPr="00381ECD">
        <w:rPr>
          <w:rFonts w:ascii="Times New Roman" w:hAnsi="Times New Roman"/>
          <w:sz w:val="26"/>
          <w:szCs w:val="26"/>
        </w:rPr>
        <w:t>малосодержательна – 1 балл;</w:t>
      </w:r>
    </w:p>
    <w:p w14:paraId="69270740" w14:textId="77777777" w:rsidR="008C3DFF" w:rsidRPr="00381ECD" w:rsidRDefault="008C3DFF" w:rsidP="00F32645">
      <w:pPr>
        <w:pStyle w:val="aa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81ECD">
        <w:rPr>
          <w:rFonts w:ascii="Times New Roman" w:hAnsi="Times New Roman"/>
          <w:sz w:val="26"/>
          <w:szCs w:val="26"/>
        </w:rPr>
        <w:t>Мотивационное письмо отсутствует – 0 баллов.</w:t>
      </w:r>
    </w:p>
    <w:p w14:paraId="194E0289" w14:textId="77777777" w:rsidR="008C3DFF" w:rsidRPr="00927FD0" w:rsidRDefault="008C3DFF" w:rsidP="008C3DFF">
      <w:pPr>
        <w:pStyle w:val="aa"/>
        <w:numPr>
          <w:ilvl w:val="0"/>
          <w:numId w:val="14"/>
        </w:numPr>
        <w:jc w:val="both"/>
        <w:rPr>
          <w:rFonts w:ascii="Times New Roman" w:hAnsi="Times New Roman"/>
        </w:rPr>
      </w:pPr>
      <w:r w:rsidRPr="00927FD0">
        <w:rPr>
          <w:rFonts w:ascii="Times New Roman" w:hAnsi="Times New Roman"/>
        </w:rPr>
        <w:br w:type="page"/>
      </w:r>
    </w:p>
    <w:p w14:paraId="60C404E7" w14:textId="77777777" w:rsidR="008C3DFF" w:rsidRPr="00C13B25" w:rsidRDefault="00F32645" w:rsidP="00F32645">
      <w:pPr>
        <w:widowControl w:val="0"/>
        <w:jc w:val="right"/>
        <w:rPr>
          <w:rFonts w:ascii="Times New Roman" w:hAnsi="Times New Roman"/>
          <w:b/>
          <w:bCs/>
        </w:rPr>
      </w:pPr>
      <w:r w:rsidRPr="00C13B25">
        <w:rPr>
          <w:rFonts w:ascii="Times New Roman" w:hAnsi="Times New Roman"/>
          <w:b/>
          <w:bCs/>
        </w:rPr>
        <w:t>Приложение 4</w:t>
      </w:r>
    </w:p>
    <w:p w14:paraId="5AFD0887" w14:textId="77777777" w:rsidR="00F32645" w:rsidRPr="00927FD0" w:rsidRDefault="00F32645" w:rsidP="00F32645">
      <w:pPr>
        <w:ind w:left="720"/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 xml:space="preserve">Пермский филиал федерального государственного автономного </w:t>
      </w:r>
      <w:r w:rsidRPr="00927FD0">
        <w:rPr>
          <w:rFonts w:ascii="Times New Roman" w:hAnsi="Times New Roman"/>
          <w:sz w:val="26"/>
          <w:szCs w:val="26"/>
        </w:rPr>
        <w:br/>
        <w:t>образовательного учреждения высшего образования</w:t>
      </w:r>
    </w:p>
    <w:p w14:paraId="383D117D" w14:textId="77777777" w:rsidR="00F32645" w:rsidRPr="00927FD0" w:rsidRDefault="00F32645" w:rsidP="00F32645">
      <w:pPr>
        <w:ind w:left="720"/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>«Национальный исследовательский университет</w:t>
      </w:r>
    </w:p>
    <w:p w14:paraId="19D4B836" w14:textId="77777777" w:rsidR="00F32645" w:rsidRDefault="00F32645" w:rsidP="00F32645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>«Высшая школа экономики»</w:t>
      </w:r>
    </w:p>
    <w:p w14:paraId="10ABB441" w14:textId="77777777" w:rsidR="00F32645" w:rsidRDefault="00F32645" w:rsidP="00F32645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262EE3C7" w14:textId="77777777" w:rsidR="00F32645" w:rsidRDefault="00F32645" w:rsidP="00F32645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6FE50BAD" w14:textId="77777777" w:rsidR="00F32645" w:rsidRDefault="00F32645" w:rsidP="00F32645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40FDE981" w14:textId="77777777" w:rsidR="00F32645" w:rsidRDefault="00F32645" w:rsidP="00F32645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67F3C4DD" w14:textId="77777777" w:rsidR="00F32645" w:rsidRDefault="00F32645" w:rsidP="00F32645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0DD44BAC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2467C2DA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3BAAF5F8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28AAFD97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42CF632C" w14:textId="77777777" w:rsidR="00F32645" w:rsidRPr="00927FD0" w:rsidRDefault="00F32645" w:rsidP="00F32645">
      <w:pPr>
        <w:jc w:val="center"/>
        <w:rPr>
          <w:rFonts w:ascii="Times New Roman" w:hAnsi="Times New Roman"/>
          <w:sz w:val="26"/>
          <w:szCs w:val="26"/>
        </w:rPr>
      </w:pPr>
    </w:p>
    <w:p w14:paraId="291C563E" w14:textId="77777777" w:rsidR="00F32645" w:rsidRPr="00A847C2" w:rsidRDefault="00F32645" w:rsidP="00F32645">
      <w:pPr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>ЭССЕ</w:t>
      </w:r>
    </w:p>
    <w:p w14:paraId="3F255866" w14:textId="77777777" w:rsidR="00F32645" w:rsidRPr="00927FD0" w:rsidRDefault="00F32645" w:rsidP="00F32645">
      <w:pPr>
        <w:tabs>
          <w:tab w:val="left" w:pos="1985"/>
          <w:tab w:val="center" w:pos="5387"/>
          <w:tab w:val="right" w:pos="9072"/>
        </w:tabs>
        <w:ind w:left="1985" w:right="990" w:hanging="851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на тему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16BD0CA9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6D9B6D6F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7EC22472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78FD239E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224C6E7E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6937A89E" w14:textId="77777777" w:rsidR="00F32645" w:rsidRPr="00927FD0" w:rsidRDefault="00F32645" w:rsidP="00F32645">
      <w:pPr>
        <w:tabs>
          <w:tab w:val="center" w:pos="2430"/>
          <w:tab w:val="right" w:pos="4995"/>
        </w:tabs>
        <w:spacing w:before="240"/>
        <w:ind w:left="4395" w:right="-6"/>
        <w:rPr>
          <w:rFonts w:ascii="Times New Roman" w:hAnsi="Times New Roman"/>
          <w:sz w:val="26"/>
          <w:szCs w:val="26"/>
          <w:u w:val="single"/>
        </w:rPr>
      </w:pPr>
      <w:r w:rsidRPr="00927FD0">
        <w:rPr>
          <w:rFonts w:ascii="Times New Roman" w:hAnsi="Times New Roman"/>
          <w:sz w:val="26"/>
          <w:szCs w:val="26"/>
        </w:rPr>
        <w:t>Абитуриент образовательной программы магистратуры «_____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927FD0">
        <w:rPr>
          <w:rFonts w:ascii="Times New Roman" w:hAnsi="Times New Roman"/>
          <w:sz w:val="26"/>
          <w:szCs w:val="26"/>
        </w:rPr>
        <w:br/>
      </w:r>
      <w:r w:rsidRPr="00927FD0">
        <w:rPr>
          <w:rFonts w:ascii="Times New Roman" w:hAnsi="Times New Roman"/>
          <w:sz w:val="26"/>
          <w:szCs w:val="26"/>
          <w:u w:val="single"/>
        </w:rPr>
        <w:tab/>
      </w:r>
      <w:r w:rsidRPr="00927FD0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927FD0">
        <w:rPr>
          <w:rFonts w:ascii="Times New Roman" w:hAnsi="Times New Roman"/>
          <w:sz w:val="26"/>
          <w:szCs w:val="26"/>
          <w:u w:val="single"/>
        </w:rPr>
        <w:t>»</w:t>
      </w:r>
    </w:p>
    <w:p w14:paraId="174CB53B" w14:textId="77777777" w:rsidR="00F32645" w:rsidRPr="00927FD0" w:rsidRDefault="00F32645" w:rsidP="00F32645">
      <w:pPr>
        <w:tabs>
          <w:tab w:val="center" w:pos="2585"/>
          <w:tab w:val="left" w:pos="8820"/>
        </w:tabs>
        <w:ind w:left="4395" w:right="139"/>
        <w:jc w:val="center"/>
        <w:rPr>
          <w:rFonts w:ascii="Times New Roman" w:hAnsi="Times New Roman"/>
          <w:sz w:val="20"/>
          <w:szCs w:val="20"/>
        </w:rPr>
      </w:pPr>
      <w:r w:rsidRPr="00927FD0">
        <w:rPr>
          <w:rFonts w:ascii="Times New Roman" w:hAnsi="Times New Roman"/>
          <w:sz w:val="20"/>
          <w:szCs w:val="20"/>
        </w:rPr>
        <w:t>(наименование образовательной программы)</w:t>
      </w:r>
    </w:p>
    <w:p w14:paraId="74D14743" w14:textId="77777777" w:rsidR="00F32645" w:rsidRPr="00927FD0" w:rsidRDefault="00F32645" w:rsidP="00F32645">
      <w:pPr>
        <w:tabs>
          <w:tab w:val="center" w:pos="2430"/>
          <w:tab w:val="right" w:pos="4995"/>
          <w:tab w:val="left" w:pos="8789"/>
        </w:tabs>
        <w:spacing w:before="240"/>
        <w:ind w:left="4395" w:right="-6"/>
        <w:rPr>
          <w:rFonts w:ascii="Times New Roman" w:hAnsi="Times New Roman"/>
          <w:sz w:val="26"/>
          <w:szCs w:val="26"/>
          <w:u w:val="single"/>
        </w:rPr>
      </w:pPr>
      <w:r w:rsidRPr="00927FD0">
        <w:rPr>
          <w:rFonts w:ascii="Times New Roman" w:hAnsi="Times New Roman"/>
          <w:sz w:val="26"/>
          <w:szCs w:val="26"/>
          <w:u w:val="single"/>
        </w:rPr>
        <w:tab/>
      </w:r>
      <w:r w:rsidRPr="00927FD0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1BA7C356" w14:textId="77777777" w:rsidR="00F32645" w:rsidRPr="00927FD0" w:rsidRDefault="00F32645" w:rsidP="00F32645">
      <w:pPr>
        <w:tabs>
          <w:tab w:val="center" w:pos="2585"/>
          <w:tab w:val="left" w:pos="8820"/>
        </w:tabs>
        <w:ind w:left="4395" w:right="139"/>
        <w:jc w:val="center"/>
        <w:rPr>
          <w:rFonts w:ascii="Times New Roman" w:hAnsi="Times New Roman"/>
          <w:sz w:val="20"/>
          <w:szCs w:val="20"/>
        </w:rPr>
      </w:pPr>
      <w:r w:rsidRPr="00927FD0">
        <w:rPr>
          <w:rFonts w:ascii="Times New Roman" w:hAnsi="Times New Roman"/>
          <w:sz w:val="20"/>
          <w:szCs w:val="20"/>
        </w:rPr>
        <w:t>(Ф.И.О.)</w:t>
      </w:r>
    </w:p>
    <w:p w14:paraId="0DFD8699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52215294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6369DE0A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6F782383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6EF7386C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1D3C6D5D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323C5271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4F3381BB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0604C41F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7FE47CED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7B997B9E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4A284F6A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077B6875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246306E7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060CA0D1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2D821DAF" w14:textId="77777777" w:rsidR="00F32645" w:rsidRDefault="00F32645" w:rsidP="00F32645">
      <w:pPr>
        <w:widowControl w:val="0"/>
        <w:jc w:val="center"/>
        <w:rPr>
          <w:rFonts w:ascii="Times New Roman" w:hAnsi="Times New Roman"/>
          <w:b/>
          <w:bCs/>
        </w:rPr>
      </w:pPr>
    </w:p>
    <w:p w14:paraId="73B99F68" w14:textId="77777777" w:rsidR="00F32645" w:rsidRDefault="00F32645" w:rsidP="00F32645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 xml:space="preserve">Пермь, 2020 </w:t>
      </w:r>
      <w:r w:rsidRPr="00411A62">
        <w:rPr>
          <w:rFonts w:ascii="Times New Roman" w:hAnsi="Times New Roman"/>
          <w:color w:val="FF0000"/>
          <w:sz w:val="26"/>
          <w:szCs w:val="26"/>
        </w:rPr>
        <w:t>г</w:t>
      </w:r>
      <w:r w:rsidR="00411A62" w:rsidRPr="00411A62">
        <w:rPr>
          <w:rFonts w:ascii="Times New Roman" w:hAnsi="Times New Roman"/>
          <w:color w:val="FF0000"/>
          <w:sz w:val="26"/>
          <w:szCs w:val="26"/>
        </w:rPr>
        <w:t>од</w:t>
      </w:r>
    </w:p>
    <w:p w14:paraId="33255B02" w14:textId="77777777" w:rsidR="00F32645" w:rsidRPr="00C13B25" w:rsidRDefault="00F32645" w:rsidP="00F32645">
      <w:pPr>
        <w:widowControl w:val="0"/>
        <w:jc w:val="right"/>
        <w:rPr>
          <w:rFonts w:ascii="Times New Roman" w:hAnsi="Times New Roman"/>
          <w:b/>
          <w:bCs/>
        </w:rPr>
      </w:pPr>
      <w:r w:rsidRPr="00C13B25">
        <w:rPr>
          <w:rFonts w:ascii="Times New Roman" w:hAnsi="Times New Roman"/>
          <w:b/>
          <w:bCs/>
        </w:rPr>
        <w:t>Приложение 5</w:t>
      </w:r>
    </w:p>
    <w:p w14:paraId="3B2129E1" w14:textId="77777777" w:rsidR="008D64F3" w:rsidRPr="00927FD0" w:rsidRDefault="008D64F3" w:rsidP="008D64F3">
      <w:pPr>
        <w:ind w:left="720"/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 xml:space="preserve">Пермский филиал федерального государственного автономного </w:t>
      </w:r>
      <w:r w:rsidRPr="00927FD0">
        <w:rPr>
          <w:rFonts w:ascii="Times New Roman" w:hAnsi="Times New Roman"/>
          <w:sz w:val="26"/>
          <w:szCs w:val="26"/>
        </w:rPr>
        <w:br/>
        <w:t>образовательного учреждения высшего образования</w:t>
      </w:r>
    </w:p>
    <w:p w14:paraId="02506187" w14:textId="77777777" w:rsidR="008D64F3" w:rsidRPr="00927FD0" w:rsidRDefault="008D64F3" w:rsidP="008D64F3">
      <w:pPr>
        <w:ind w:left="720"/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>«Национальный исследовательский университет</w:t>
      </w:r>
    </w:p>
    <w:p w14:paraId="60BA21C7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>«Высшая школа экономики»</w:t>
      </w:r>
    </w:p>
    <w:p w14:paraId="5FAEAFCD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4B9B3A84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1D20BB23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0BB7F7BF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2BA81F8C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6BCF0A6F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00D03698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4ECB18D8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6084F614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67E139E0" w14:textId="77777777" w:rsidR="008D64F3" w:rsidRPr="00927FD0" w:rsidRDefault="008D64F3" w:rsidP="008D64F3">
      <w:pPr>
        <w:jc w:val="center"/>
        <w:rPr>
          <w:rFonts w:ascii="Times New Roman" w:hAnsi="Times New Roman"/>
          <w:sz w:val="26"/>
          <w:szCs w:val="26"/>
        </w:rPr>
      </w:pPr>
    </w:p>
    <w:p w14:paraId="467633B2" w14:textId="77777777" w:rsidR="008D64F3" w:rsidRPr="008D64F3" w:rsidRDefault="008D64F3" w:rsidP="008D64F3">
      <w:pPr>
        <w:jc w:val="center"/>
        <w:rPr>
          <w:rFonts w:ascii="Times New Roman" w:hAnsi="Times New Roman"/>
          <w:sz w:val="26"/>
          <w:szCs w:val="26"/>
        </w:rPr>
      </w:pPr>
      <w:r w:rsidRPr="00927FD0">
        <w:rPr>
          <w:rFonts w:ascii="Times New Roman" w:hAnsi="Times New Roman"/>
          <w:sz w:val="26"/>
          <w:szCs w:val="26"/>
        </w:rPr>
        <w:t>ЭССЕ</w:t>
      </w:r>
    </w:p>
    <w:p w14:paraId="3FAA0E07" w14:textId="77777777" w:rsidR="008D64F3" w:rsidRPr="00927FD0" w:rsidRDefault="008D64F3" w:rsidP="008D64F3">
      <w:pPr>
        <w:tabs>
          <w:tab w:val="left" w:pos="1985"/>
          <w:tab w:val="center" w:pos="5387"/>
          <w:tab w:val="right" w:pos="9072"/>
        </w:tabs>
        <w:ind w:left="1985" w:right="990" w:hanging="851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на тему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79E8FEA0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7A7D4964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3375788A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3C9E1FAC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1931E5A6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2A43D4D1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074822A8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75663A81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6DDF5EE5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2D487718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500DAFF4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3824147C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5B32A1A7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40705DE2" w14:textId="77777777" w:rsidR="008D64F3" w:rsidRDefault="008D64F3" w:rsidP="008D64F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31CE7541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58750365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1C103028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341428AD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04694CE4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56B78AB6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5A5157AF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7D9DC02B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27E22B88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2AACC844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418B9399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22AA2595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7470862A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1BD7EC93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459B8BDC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7B514332" w14:textId="77777777" w:rsidR="008D64F3" w:rsidRDefault="008D64F3" w:rsidP="008D64F3">
      <w:pPr>
        <w:widowControl w:val="0"/>
        <w:jc w:val="center"/>
        <w:rPr>
          <w:rFonts w:ascii="Times New Roman" w:hAnsi="Times New Roman"/>
          <w:b/>
          <w:bCs/>
        </w:rPr>
      </w:pPr>
    </w:p>
    <w:p w14:paraId="778BD1EB" w14:textId="77777777" w:rsidR="00980C93" w:rsidRPr="00C13B25" w:rsidRDefault="008D64F3" w:rsidP="00411A6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C13B25">
        <w:rPr>
          <w:rFonts w:ascii="Times New Roman" w:hAnsi="Times New Roman"/>
          <w:sz w:val="26"/>
          <w:szCs w:val="26"/>
        </w:rPr>
        <w:t>Пермь, 2020 г</w:t>
      </w:r>
      <w:r w:rsidR="00411A62" w:rsidRPr="00C13B25">
        <w:rPr>
          <w:rFonts w:ascii="Times New Roman" w:hAnsi="Times New Roman"/>
          <w:sz w:val="26"/>
          <w:szCs w:val="26"/>
        </w:rPr>
        <w:t>од</w:t>
      </w:r>
    </w:p>
    <w:p w14:paraId="4A010ED8" w14:textId="77777777" w:rsidR="00980C93" w:rsidRPr="00C13B25" w:rsidRDefault="00980C93" w:rsidP="00980C93">
      <w:pPr>
        <w:pStyle w:val="a3"/>
        <w:tabs>
          <w:tab w:val="left" w:pos="284"/>
        </w:tabs>
        <w:spacing w:before="0" w:beforeAutospacing="0" w:after="0" w:afterAutospacing="0"/>
        <w:ind w:left="1429"/>
        <w:jc w:val="both"/>
        <w:rPr>
          <w:b/>
          <w:sz w:val="26"/>
          <w:szCs w:val="26"/>
        </w:rPr>
      </w:pPr>
    </w:p>
    <w:p w14:paraId="25A352A8" w14:textId="77777777" w:rsidR="00980C93" w:rsidRPr="00C13B25" w:rsidRDefault="00980C93" w:rsidP="00980C93">
      <w:pPr>
        <w:widowControl w:val="0"/>
        <w:jc w:val="right"/>
        <w:rPr>
          <w:rFonts w:ascii="Times New Roman" w:hAnsi="Times New Roman"/>
          <w:b/>
          <w:bCs/>
        </w:rPr>
      </w:pPr>
      <w:r w:rsidRPr="00C13B25">
        <w:rPr>
          <w:rFonts w:ascii="Times New Roman" w:hAnsi="Times New Roman"/>
          <w:b/>
          <w:bCs/>
        </w:rPr>
        <w:t>Приложение  6</w:t>
      </w:r>
    </w:p>
    <w:p w14:paraId="05A6B6E0" w14:textId="77777777" w:rsidR="00980C93" w:rsidRPr="00C13B25" w:rsidRDefault="00980C93" w:rsidP="00980C93">
      <w:pPr>
        <w:pStyle w:val="a3"/>
        <w:tabs>
          <w:tab w:val="left" w:pos="284"/>
        </w:tabs>
        <w:spacing w:before="0" w:beforeAutospacing="0" w:after="0" w:afterAutospacing="0"/>
        <w:ind w:left="1429"/>
        <w:jc w:val="both"/>
        <w:rPr>
          <w:b/>
          <w:sz w:val="26"/>
          <w:szCs w:val="26"/>
        </w:rPr>
      </w:pPr>
    </w:p>
    <w:p w14:paraId="67C2598F" w14:textId="77777777" w:rsidR="008250FE" w:rsidRPr="00374463" w:rsidRDefault="008250FE" w:rsidP="00980C93">
      <w:pPr>
        <w:pStyle w:val="a3"/>
        <w:tabs>
          <w:tab w:val="left" w:pos="284"/>
        </w:tabs>
        <w:spacing w:before="0" w:beforeAutospacing="0" w:after="0" w:afterAutospacing="0"/>
        <w:ind w:left="1429"/>
        <w:jc w:val="both"/>
        <w:rPr>
          <w:b/>
          <w:sz w:val="26"/>
          <w:szCs w:val="26"/>
        </w:rPr>
      </w:pPr>
    </w:p>
    <w:p w14:paraId="25F2A6E8" w14:textId="77777777" w:rsidR="008250FE" w:rsidRPr="00411A62" w:rsidRDefault="008250FE" w:rsidP="008250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11A6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Компетенции, оцениваемые во время проведения вступительных испытаний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86"/>
        <w:gridCol w:w="7419"/>
      </w:tblGrid>
      <w:tr w:rsidR="008250FE" w:rsidRPr="00411A62" w14:paraId="0E2466EC" w14:textId="77777777" w:rsidTr="00411A62">
        <w:trPr>
          <w:trHeight w:val="835"/>
        </w:trPr>
        <w:tc>
          <w:tcPr>
            <w:tcW w:w="2486" w:type="dxa"/>
            <w:vAlign w:val="center"/>
          </w:tcPr>
          <w:p w14:paraId="68F9D198" w14:textId="77777777" w:rsidR="008250FE" w:rsidRPr="00411A62" w:rsidRDefault="008250FE" w:rsidP="003744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  <w:lang w:eastAsia="en-US"/>
              </w:rPr>
              <w:t>Код компетенции согласно ФГОС</w:t>
            </w:r>
          </w:p>
        </w:tc>
        <w:tc>
          <w:tcPr>
            <w:tcW w:w="7419" w:type="dxa"/>
            <w:vAlign w:val="center"/>
          </w:tcPr>
          <w:p w14:paraId="52EAA0B7" w14:textId="77777777" w:rsidR="008250FE" w:rsidRPr="00411A62" w:rsidRDefault="008250FE" w:rsidP="003744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  <w:lang w:eastAsia="en-US"/>
              </w:rPr>
              <w:t>Расшифровка компетенции</w:t>
            </w:r>
          </w:p>
        </w:tc>
      </w:tr>
      <w:tr w:rsidR="008250FE" w:rsidRPr="00411A62" w14:paraId="54CBCCD3" w14:textId="77777777" w:rsidTr="00411A62">
        <w:trPr>
          <w:trHeight w:val="835"/>
        </w:trPr>
        <w:tc>
          <w:tcPr>
            <w:tcW w:w="2486" w:type="dxa"/>
            <w:vAlign w:val="center"/>
          </w:tcPr>
          <w:p w14:paraId="258D286E" w14:textId="77777777" w:rsidR="008250FE" w:rsidRPr="00411A62" w:rsidRDefault="008250FE" w:rsidP="00411A62">
            <w:pPr>
              <w:pStyle w:val="a3"/>
              <w:spacing w:before="0" w:beforeAutospacing="0" w:after="0" w:afterAutospacing="0"/>
              <w:ind w:left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7419" w:type="dxa"/>
            <w:vAlign w:val="center"/>
          </w:tcPr>
          <w:p w14:paraId="3354BC62" w14:textId="77777777" w:rsidR="008250FE" w:rsidRPr="00411A62" w:rsidRDefault="00374463" w:rsidP="008250F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8250FE" w:rsidRPr="00411A62">
              <w:rPr>
                <w:rFonts w:ascii="Times New Roman" w:hAnsi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8250FE" w:rsidRPr="00411A62" w14:paraId="79C3A77C" w14:textId="77777777" w:rsidTr="00411A62">
        <w:trPr>
          <w:trHeight w:val="835"/>
        </w:trPr>
        <w:tc>
          <w:tcPr>
            <w:tcW w:w="2486" w:type="dxa"/>
            <w:vAlign w:val="center"/>
          </w:tcPr>
          <w:p w14:paraId="297D9099" w14:textId="77777777" w:rsidR="008250FE" w:rsidRPr="00411A62" w:rsidRDefault="008250FE" w:rsidP="008250F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419" w:type="dxa"/>
            <w:vAlign w:val="center"/>
          </w:tcPr>
          <w:p w14:paraId="5120FE2B" w14:textId="77777777" w:rsidR="008250FE" w:rsidRPr="00411A62" w:rsidRDefault="00374463" w:rsidP="00411A6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8250FE" w:rsidRPr="00411A62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</w:t>
            </w:r>
          </w:p>
        </w:tc>
      </w:tr>
      <w:tr w:rsidR="008250FE" w:rsidRPr="00411A62" w14:paraId="36895E85" w14:textId="77777777" w:rsidTr="00411A62">
        <w:trPr>
          <w:trHeight w:val="835"/>
        </w:trPr>
        <w:tc>
          <w:tcPr>
            <w:tcW w:w="2486" w:type="dxa"/>
            <w:vAlign w:val="center"/>
          </w:tcPr>
          <w:p w14:paraId="61FD4784" w14:textId="77777777" w:rsidR="008250FE" w:rsidRPr="00411A62" w:rsidRDefault="008250FE" w:rsidP="008250F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419" w:type="dxa"/>
            <w:vAlign w:val="center"/>
          </w:tcPr>
          <w:p w14:paraId="4CAD7C60" w14:textId="77777777" w:rsidR="008250FE" w:rsidRPr="00411A62" w:rsidRDefault="00374463" w:rsidP="00411A6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8250FE" w:rsidRPr="00411A62">
              <w:rPr>
                <w:rFonts w:ascii="Times New Roman" w:hAnsi="Times New Roman"/>
                <w:sz w:val="24"/>
                <w:szCs w:val="24"/>
              </w:rPr>
              <w:t xml:space="preserve"> повышать уровень своей профессиональной компетентности </w:t>
            </w:r>
          </w:p>
        </w:tc>
      </w:tr>
      <w:tr w:rsidR="008250FE" w:rsidRPr="00411A62" w14:paraId="6A3ECA2D" w14:textId="77777777" w:rsidTr="00411A62">
        <w:trPr>
          <w:trHeight w:val="835"/>
        </w:trPr>
        <w:tc>
          <w:tcPr>
            <w:tcW w:w="2486" w:type="dxa"/>
            <w:vAlign w:val="center"/>
          </w:tcPr>
          <w:p w14:paraId="4EFBE085" w14:textId="77777777" w:rsidR="008250FE" w:rsidRPr="00411A62" w:rsidRDefault="008250FE" w:rsidP="008250F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419" w:type="dxa"/>
            <w:vAlign w:val="center"/>
          </w:tcPr>
          <w:p w14:paraId="2FE11DBE" w14:textId="77777777" w:rsidR="008250FE" w:rsidRPr="00411A62" w:rsidRDefault="00374463" w:rsidP="00411A6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8250FE" w:rsidRPr="00411A62">
              <w:rPr>
                <w:rFonts w:ascii="Times New Roman" w:hAnsi="Times New Roman"/>
                <w:sz w:val="24"/>
                <w:szCs w:val="24"/>
              </w:rPr>
              <w:t xml:space="preserve"> применять нормативные правовые акты, реализовывать нормы материального и процессуального права в</w:t>
            </w:r>
            <w:r w:rsidR="00411A62" w:rsidRPr="00411A62">
              <w:rPr>
                <w:rFonts w:ascii="Times New Roman" w:hAnsi="Times New Roman"/>
                <w:sz w:val="24"/>
                <w:szCs w:val="24"/>
              </w:rPr>
              <w:t> </w:t>
            </w:r>
            <w:r w:rsidR="008250FE" w:rsidRPr="00411A62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 </w:t>
            </w:r>
          </w:p>
        </w:tc>
      </w:tr>
      <w:tr w:rsidR="008250FE" w:rsidRPr="00411A62" w14:paraId="0DF93F11" w14:textId="77777777" w:rsidTr="00411A62">
        <w:trPr>
          <w:trHeight w:val="835"/>
        </w:trPr>
        <w:tc>
          <w:tcPr>
            <w:tcW w:w="2486" w:type="dxa"/>
            <w:vAlign w:val="center"/>
          </w:tcPr>
          <w:p w14:paraId="05DF1D7B" w14:textId="77777777" w:rsidR="008250FE" w:rsidRPr="00411A62" w:rsidRDefault="008250FE" w:rsidP="008250F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7419" w:type="dxa"/>
            <w:vAlign w:val="center"/>
          </w:tcPr>
          <w:p w14:paraId="5B7AB832" w14:textId="77777777" w:rsidR="008250FE" w:rsidRPr="00411A62" w:rsidRDefault="00374463" w:rsidP="00411A6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8250FE" w:rsidRPr="00411A62">
              <w:rPr>
                <w:rFonts w:ascii="Times New Roman" w:hAnsi="Times New Roman"/>
                <w:sz w:val="24"/>
                <w:szCs w:val="24"/>
              </w:rPr>
              <w:t xml:space="preserve"> юридически правильно квалифицировать факты и</w:t>
            </w:r>
            <w:r w:rsidR="00411A62" w:rsidRPr="00411A62">
              <w:rPr>
                <w:rFonts w:ascii="Times New Roman" w:hAnsi="Times New Roman"/>
                <w:sz w:val="24"/>
                <w:szCs w:val="24"/>
              </w:rPr>
              <w:t> </w:t>
            </w:r>
            <w:r w:rsidR="008250FE" w:rsidRPr="00411A62">
              <w:rPr>
                <w:rFonts w:ascii="Times New Roman" w:hAnsi="Times New Roman"/>
                <w:sz w:val="24"/>
                <w:szCs w:val="24"/>
              </w:rPr>
              <w:t>обстоятельства</w:t>
            </w:r>
          </w:p>
        </w:tc>
      </w:tr>
      <w:tr w:rsidR="008250FE" w:rsidRPr="00411A62" w14:paraId="7D49EC5F" w14:textId="77777777" w:rsidTr="00411A62">
        <w:trPr>
          <w:trHeight w:val="835"/>
        </w:trPr>
        <w:tc>
          <w:tcPr>
            <w:tcW w:w="2486" w:type="dxa"/>
            <w:vAlign w:val="center"/>
          </w:tcPr>
          <w:p w14:paraId="2DF52E0B" w14:textId="77777777" w:rsidR="008250FE" w:rsidRPr="00411A62" w:rsidRDefault="008250FE" w:rsidP="008250F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7419" w:type="dxa"/>
            <w:vAlign w:val="center"/>
          </w:tcPr>
          <w:p w14:paraId="31F41EAF" w14:textId="77777777" w:rsidR="008250FE" w:rsidRPr="00411A62" w:rsidRDefault="00374463" w:rsidP="00411A6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A62">
              <w:rPr>
                <w:rFonts w:ascii="Times New Roman" w:hAnsi="Times New Roman"/>
                <w:sz w:val="24"/>
                <w:szCs w:val="24"/>
              </w:rPr>
              <w:t>С</w:t>
            </w:r>
            <w:r w:rsidR="008250FE" w:rsidRPr="00411A62">
              <w:rPr>
                <w:rFonts w:ascii="Times New Roman" w:hAnsi="Times New Roman"/>
                <w:sz w:val="24"/>
                <w:szCs w:val="24"/>
              </w:rPr>
              <w:t xml:space="preserve">пособностью толковать нормативные правовые акты </w:t>
            </w:r>
          </w:p>
        </w:tc>
      </w:tr>
    </w:tbl>
    <w:p w14:paraId="17FDFFAF" w14:textId="77777777" w:rsidR="008250FE" w:rsidRPr="008D64F3" w:rsidRDefault="008250FE" w:rsidP="00411A62">
      <w:pPr>
        <w:widowControl w:val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250FE" w:rsidRPr="008D64F3" w:rsidSect="00BA1812">
      <w:headerReference w:type="even" r:id="rId12"/>
      <w:headerReference w:type="default" r:id="rId13"/>
      <w:type w:val="continuous"/>
      <w:pgSz w:w="12240" w:h="15840"/>
      <w:pgMar w:top="1134" w:right="616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9E8B8" w14:textId="77777777" w:rsidR="002C4DBF" w:rsidRDefault="002C4DBF" w:rsidP="00E52942">
      <w:r>
        <w:separator/>
      </w:r>
    </w:p>
  </w:endnote>
  <w:endnote w:type="continuationSeparator" w:id="0">
    <w:p w14:paraId="20B7DF45" w14:textId="77777777" w:rsidR="002C4DBF" w:rsidRDefault="002C4DBF" w:rsidP="00E5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6AA21" w14:textId="77777777" w:rsidR="002C4DBF" w:rsidRDefault="002C4DBF" w:rsidP="00E52942">
      <w:r>
        <w:separator/>
      </w:r>
    </w:p>
  </w:footnote>
  <w:footnote w:type="continuationSeparator" w:id="0">
    <w:p w14:paraId="7E003207" w14:textId="77777777" w:rsidR="002C4DBF" w:rsidRDefault="002C4DBF" w:rsidP="00E52942">
      <w:r>
        <w:continuationSeparator/>
      </w:r>
    </w:p>
  </w:footnote>
  <w:footnote w:id="1">
    <w:p w14:paraId="6EBABD68" w14:textId="77777777" w:rsidR="001853E3" w:rsidRPr="00DC0613" w:rsidRDefault="001853E3" w:rsidP="001853E3">
      <w:pPr>
        <w:pStyle w:val="a8"/>
        <w:jc w:val="both"/>
      </w:pPr>
      <w:r>
        <w:rPr>
          <w:rStyle w:val="ab"/>
        </w:rPr>
        <w:footnoteRef/>
      </w:r>
      <w:r>
        <w:t xml:space="preserve"> </w:t>
      </w:r>
      <w:r w:rsidRPr="00DC0613">
        <w:rPr>
          <w:rFonts w:ascii="Times New Roman" w:hAnsi="Times New Roman"/>
        </w:rPr>
        <w:t>Важно помнить что, дополнительно к документам портфолио, абитуриент предоставляет в приемную комиссию копию документа об образовании и копии приложений к не</w:t>
      </w:r>
      <w:r>
        <w:rPr>
          <w:rFonts w:ascii="Times New Roman" w:hAnsi="Times New Roman"/>
        </w:rPr>
        <w:t>му для формирования личного дел.</w:t>
      </w:r>
    </w:p>
  </w:footnote>
  <w:footnote w:id="2">
    <w:p w14:paraId="0D0123A3" w14:textId="77777777" w:rsidR="006C559B" w:rsidRPr="006C559B" w:rsidRDefault="006C559B" w:rsidP="006C559B">
      <w:pPr>
        <w:jc w:val="both"/>
        <w:rPr>
          <w:sz w:val="20"/>
          <w:szCs w:val="20"/>
        </w:rPr>
      </w:pPr>
      <w:r w:rsidRPr="006C559B">
        <w:rPr>
          <w:rStyle w:val="ab"/>
          <w:sz w:val="20"/>
          <w:szCs w:val="20"/>
        </w:rPr>
        <w:footnoteRef/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C559B">
        <w:rPr>
          <w:rFonts w:ascii="Times New Roman" w:hAnsi="Times New Roman" w:cs="Times New Roman"/>
          <w:noProof/>
          <w:sz w:val="20"/>
          <w:szCs w:val="20"/>
        </w:rPr>
        <w:t>Кандидат должен предоставить стандартное резюме, в котором следует отразить достижения в</w:t>
      </w:r>
      <w:r w:rsidRPr="006C559B">
        <w:rPr>
          <w:rFonts w:ascii="Times New Roman" w:hAnsi="Times New Roman" w:cs="Times New Roman"/>
          <w:noProof/>
          <w:sz w:val="20"/>
          <w:szCs w:val="20"/>
          <w:lang w:val="en-US"/>
        </w:rPr>
        <w:t> </w:t>
      </w:r>
      <w:r w:rsidRPr="006C559B">
        <w:rPr>
          <w:rFonts w:ascii="Times New Roman" w:hAnsi="Times New Roman" w:cs="Times New Roman"/>
          <w:noProof/>
          <w:sz w:val="20"/>
          <w:szCs w:val="20"/>
        </w:rPr>
        <w:t>образовании, опыт работы 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C559B">
        <w:rPr>
          <w:rFonts w:ascii="Times New Roman" w:hAnsi="Times New Roman" w:cs="Times New Roman"/>
          <w:noProof/>
          <w:sz w:val="20"/>
          <w:szCs w:val="20"/>
        </w:rPr>
        <w:t>проведения исследований, список публикаций (если таковые имеются),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C559B">
        <w:rPr>
          <w:rFonts w:ascii="Times New Roman" w:hAnsi="Times New Roman" w:cs="Times New Roman"/>
          <w:noProof/>
          <w:sz w:val="20"/>
          <w:szCs w:val="20"/>
        </w:rPr>
        <w:t>знание языков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 w:rsidRPr="006C559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Анкета-резюме не</w:t>
      </w:r>
      <w:r w:rsidR="00BA1812">
        <w:rPr>
          <w:rFonts w:ascii="Times New Roman" w:hAnsi="Times New Roman" w:cs="Times New Roman"/>
          <w:noProof/>
          <w:sz w:val="20"/>
          <w:szCs w:val="20"/>
        </w:rPr>
        <w:t> </w:t>
      </w:r>
      <w:r>
        <w:rPr>
          <w:rFonts w:ascii="Times New Roman" w:hAnsi="Times New Roman" w:cs="Times New Roman"/>
          <w:noProof/>
          <w:sz w:val="20"/>
          <w:szCs w:val="20"/>
        </w:rPr>
        <w:t>должна превышать 2 страниц.</w:t>
      </w:r>
    </w:p>
  </w:footnote>
  <w:footnote w:id="3">
    <w:p w14:paraId="7FC0EA92" w14:textId="77777777" w:rsidR="003C689F" w:rsidRPr="006C559B" w:rsidRDefault="003C689F" w:rsidP="003C689F">
      <w:pPr>
        <w:pStyle w:val="a8"/>
        <w:jc w:val="both"/>
        <w:rPr>
          <w:rFonts w:ascii="Times New Roman" w:hAnsi="Times New Roman"/>
        </w:rPr>
      </w:pPr>
      <w:r w:rsidRPr="006C559B">
        <w:rPr>
          <w:rStyle w:val="ab"/>
          <w:rFonts w:ascii="Times New Roman" w:hAnsi="Times New Roman"/>
        </w:rPr>
        <w:footnoteRef/>
      </w:r>
      <w:r w:rsidRPr="006C559B">
        <w:rPr>
          <w:rFonts w:ascii="Times New Roman" w:hAnsi="Times New Roman"/>
        </w:rPr>
        <w:t xml:space="preserve"> Документ об образовании с приложением к нему подается в составе портфолио дополнительно, даже если</w:t>
      </w:r>
      <w:r>
        <w:rPr>
          <w:rFonts w:ascii="Times New Roman" w:hAnsi="Times New Roman"/>
        </w:rPr>
        <w:t xml:space="preserve"> такой документ был приложен к </w:t>
      </w:r>
      <w:r w:rsidRPr="006C559B">
        <w:rPr>
          <w:rFonts w:ascii="Times New Roman" w:hAnsi="Times New Roman"/>
        </w:rPr>
        <w:t>заявлению о приеме на обучение.</w:t>
      </w:r>
    </w:p>
  </w:footnote>
  <w:footnote w:id="4">
    <w:p w14:paraId="26F3D262" w14:textId="77777777" w:rsidR="00980C93" w:rsidRPr="00980C93" w:rsidRDefault="00980C93">
      <w:pPr>
        <w:pStyle w:val="a8"/>
      </w:pPr>
      <w:r>
        <w:rPr>
          <w:rStyle w:val="ab"/>
        </w:rPr>
        <w:footnoteRef/>
      </w:r>
      <w:r>
        <w:t xml:space="preserve"> </w:t>
      </w:r>
      <w:r w:rsidRPr="00374463">
        <w:rPr>
          <w:rFonts w:ascii="Times New Roman" w:hAnsi="Times New Roman"/>
        </w:rPr>
        <w:t>Расшифровка компетенций представлена в приложении 6</w:t>
      </w:r>
      <w:r w:rsidR="00381ECD">
        <w:rPr>
          <w:rFonts w:ascii="Times New Roman" w:hAnsi="Times New Roman"/>
        </w:rPr>
        <w:t>.</w:t>
      </w:r>
    </w:p>
  </w:footnote>
  <w:footnote w:id="5">
    <w:p w14:paraId="72DAD071" w14:textId="77777777" w:rsidR="006C559B" w:rsidRPr="00087158" w:rsidRDefault="006C559B" w:rsidP="00087158">
      <w:pPr>
        <w:pStyle w:val="a8"/>
        <w:jc w:val="both"/>
        <w:rPr>
          <w:rFonts w:ascii="Times New Roman" w:hAnsi="Times New Roman"/>
        </w:rPr>
      </w:pPr>
      <w:r w:rsidRPr="00087158">
        <w:rPr>
          <w:rStyle w:val="ab"/>
          <w:rFonts w:ascii="Times New Roman" w:hAnsi="Times New Roman"/>
        </w:rPr>
        <w:footnoteRef/>
      </w:r>
      <w:r w:rsidRPr="00087158">
        <w:rPr>
          <w:rFonts w:ascii="Times New Roman" w:hAnsi="Times New Roman"/>
        </w:rPr>
        <w:t xml:space="preserve"> Рекомендательные </w:t>
      </w:r>
      <w:r w:rsidRPr="00087158">
        <w:rPr>
          <w:rFonts w:ascii="Times New Roman" w:hAnsi="Times New Roman"/>
          <w:noProof/>
        </w:rPr>
        <w:t xml:space="preserve">письма должны быть направлены по электронной почте или предоставлены в запечатанном конверте. Каждое письмо должно содержать информацию о том, как долго рекомендующее лицо знает абитуриента, источник их знакомства, степень квалификации абитуриента. </w:t>
      </w:r>
      <w:r w:rsidRPr="00087158">
        <w:rPr>
          <w:rFonts w:ascii="Times New Roman" w:hAnsi="Times New Roman"/>
        </w:rPr>
        <w:t>Количество рекомендательных писем не учитывается, баллы не суммируются.</w:t>
      </w:r>
    </w:p>
  </w:footnote>
  <w:footnote w:id="6">
    <w:p w14:paraId="4F7B6CE5" w14:textId="77777777" w:rsidR="006C559B" w:rsidRPr="00087158" w:rsidRDefault="006C559B" w:rsidP="006C559B">
      <w:pPr>
        <w:pStyle w:val="a8"/>
        <w:jc w:val="both"/>
        <w:rPr>
          <w:rFonts w:ascii="Times New Roman" w:hAnsi="Times New Roman"/>
        </w:rPr>
      </w:pPr>
      <w:r w:rsidRPr="00087158">
        <w:rPr>
          <w:rStyle w:val="ab"/>
          <w:rFonts w:ascii="Times New Roman" w:hAnsi="Times New Roman"/>
        </w:rPr>
        <w:footnoteRef/>
      </w:r>
      <w:r w:rsidRPr="00087158">
        <w:rPr>
          <w:rFonts w:ascii="Times New Roman" w:hAnsi="Times New Roman"/>
        </w:rPr>
        <w:t> Оценки за эссе округляются по правилам математики до десятых долей.</w:t>
      </w:r>
    </w:p>
  </w:footnote>
  <w:footnote w:id="7">
    <w:p w14:paraId="4D0D721F" w14:textId="77777777" w:rsidR="008C3DFF" w:rsidRPr="008C3DFF" w:rsidRDefault="008C3DFF" w:rsidP="008C3DFF">
      <w:pPr>
        <w:pStyle w:val="a8"/>
        <w:jc w:val="both"/>
        <w:rPr>
          <w:rFonts w:ascii="Times New Roman" w:hAnsi="Times New Roman"/>
        </w:rPr>
      </w:pPr>
      <w:r w:rsidRPr="008C3DFF">
        <w:rPr>
          <w:rStyle w:val="ab"/>
          <w:rFonts w:ascii="Times New Roman" w:hAnsi="Times New Roman"/>
        </w:rPr>
        <w:footnoteRef/>
      </w:r>
      <w:r w:rsidRPr="008C3DFF">
        <w:rPr>
          <w:rFonts w:ascii="Times New Roman" w:hAnsi="Times New Roman"/>
        </w:rPr>
        <w:t xml:space="preserve"> Опись документов портфолио оформляется к каждому комплекту документов портфолио</w:t>
      </w:r>
      <w:r w:rsidR="00381ECD">
        <w:rPr>
          <w:rFonts w:ascii="Times New Roman" w:hAnsi="Times New Roman"/>
        </w:rPr>
        <w:t>.</w:t>
      </w:r>
    </w:p>
  </w:footnote>
  <w:footnote w:id="8">
    <w:p w14:paraId="17DFDC71" w14:textId="77777777" w:rsidR="008C3DFF" w:rsidRPr="008C3DFF" w:rsidRDefault="008C3DFF" w:rsidP="008C3DFF">
      <w:pPr>
        <w:pStyle w:val="a8"/>
        <w:jc w:val="both"/>
        <w:rPr>
          <w:rFonts w:ascii="Times New Roman" w:hAnsi="Times New Roman"/>
        </w:rPr>
      </w:pPr>
      <w:r w:rsidRPr="008C3DFF">
        <w:rPr>
          <w:rStyle w:val="ab"/>
          <w:rFonts w:ascii="Times New Roman" w:hAnsi="Times New Roman"/>
        </w:rPr>
        <w:footnoteRef/>
      </w:r>
      <w:r w:rsidRPr="008C3DFF">
        <w:rPr>
          <w:rFonts w:ascii="Times New Roman" w:hAnsi="Times New Roman"/>
        </w:rPr>
        <w:t xml:space="preserve"> Опись документов портфолио оформляется при</w:t>
      </w:r>
      <w:r w:rsidRPr="008C3DFF">
        <w:rPr>
          <w:rFonts w:ascii="Times New Roman" w:hAnsi="Times New Roman"/>
          <w:bCs/>
        </w:rPr>
        <w:t xml:space="preserve"> подаче портфолио как в бумажной форме, так и в электронной форме</w:t>
      </w:r>
      <w:r w:rsidR="00381ECD">
        <w:rPr>
          <w:rFonts w:ascii="Times New Roman" w:hAnsi="Times New Roman"/>
          <w:bCs/>
        </w:rPr>
        <w:t>.</w:t>
      </w:r>
    </w:p>
  </w:footnote>
  <w:footnote w:id="9">
    <w:p w14:paraId="021891FA" w14:textId="77777777" w:rsidR="008C3DFF" w:rsidRPr="008C3DFF" w:rsidRDefault="008C3DFF" w:rsidP="008C3DFF">
      <w:pPr>
        <w:pStyle w:val="a8"/>
        <w:jc w:val="both"/>
        <w:rPr>
          <w:rFonts w:ascii="Times New Roman" w:hAnsi="Times New Roman"/>
        </w:rPr>
      </w:pPr>
      <w:r w:rsidRPr="008C3DFF">
        <w:rPr>
          <w:rStyle w:val="ab"/>
          <w:rFonts w:ascii="Times New Roman" w:hAnsi="Times New Roman"/>
        </w:rPr>
        <w:footnoteRef/>
      </w:r>
      <w:r w:rsidRPr="008C3DFF">
        <w:rPr>
          <w:rFonts w:ascii="Times New Roman" w:hAnsi="Times New Roman"/>
        </w:rPr>
        <w:t xml:space="preserve"> </w:t>
      </w:r>
      <w:r w:rsidRPr="008C3DFF">
        <w:rPr>
          <w:rFonts w:ascii="Times New Roman" w:hAnsi="Times New Roman"/>
        </w:rPr>
        <w:t xml:space="preserve">В таблице указываются все документы, которые передает </w:t>
      </w:r>
      <w:r>
        <w:rPr>
          <w:rFonts w:ascii="Times New Roman" w:hAnsi="Times New Roman"/>
        </w:rPr>
        <w:t xml:space="preserve">абитуриент в приемную комиссию </w:t>
      </w:r>
      <w:r w:rsidRPr="008C3DFF">
        <w:rPr>
          <w:rFonts w:ascii="Times New Roman" w:hAnsi="Times New Roman"/>
        </w:rPr>
        <w:t xml:space="preserve">в составе портфолио, в том числе </w:t>
      </w:r>
      <w:r w:rsidRPr="008C3DFF">
        <w:rPr>
          <w:rFonts w:ascii="Times New Roman" w:eastAsia="Times New Roman" w:hAnsi="Times New Roman"/>
          <w:bCs/>
        </w:rPr>
        <w:t>СD-</w:t>
      </w:r>
      <w:r w:rsidRPr="008C3DFF">
        <w:rPr>
          <w:rFonts w:ascii="Times New Roman" w:eastAsia="Times" w:hAnsi="Times New Roman"/>
          <w:bCs/>
        </w:rPr>
        <w:t>диск</w:t>
      </w:r>
      <w:r w:rsidR="00381ECD">
        <w:rPr>
          <w:rFonts w:ascii="Times New Roman" w:eastAsia="Times" w:hAnsi="Times New Roman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3B63F" w14:textId="77777777" w:rsidR="00E52942" w:rsidRDefault="00E52942" w:rsidP="002856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335878" w14:textId="77777777" w:rsidR="00E52942" w:rsidRDefault="00E5294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56A4" w14:textId="77777777" w:rsidR="00E52942" w:rsidRDefault="00E52942" w:rsidP="002856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3B25">
      <w:rPr>
        <w:rStyle w:val="a6"/>
        <w:noProof/>
      </w:rPr>
      <w:t>14</w:t>
    </w:r>
    <w:r>
      <w:rPr>
        <w:rStyle w:val="a6"/>
      </w:rPr>
      <w:fldChar w:fldCharType="end"/>
    </w:r>
  </w:p>
  <w:p w14:paraId="489DB23A" w14:textId="77777777" w:rsidR="00E52942" w:rsidRDefault="00E5294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00"/>
    <w:multiLevelType w:val="hybridMultilevel"/>
    <w:tmpl w:val="2E446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B069A"/>
    <w:multiLevelType w:val="hybridMultilevel"/>
    <w:tmpl w:val="023ADA38"/>
    <w:lvl w:ilvl="0" w:tplc="EBA4B2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85F"/>
    <w:multiLevelType w:val="multilevel"/>
    <w:tmpl w:val="A0FA3F6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0BBE1985"/>
    <w:multiLevelType w:val="hybridMultilevel"/>
    <w:tmpl w:val="AC2A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9BA"/>
    <w:multiLevelType w:val="hybridMultilevel"/>
    <w:tmpl w:val="0CB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1F5C"/>
    <w:multiLevelType w:val="hybridMultilevel"/>
    <w:tmpl w:val="0BC2911A"/>
    <w:lvl w:ilvl="0" w:tplc="37A29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29B1"/>
    <w:multiLevelType w:val="hybridMultilevel"/>
    <w:tmpl w:val="45C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7CE2"/>
    <w:multiLevelType w:val="hybridMultilevel"/>
    <w:tmpl w:val="870409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F214FB"/>
    <w:multiLevelType w:val="hybridMultilevel"/>
    <w:tmpl w:val="8390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74D0"/>
    <w:multiLevelType w:val="multilevel"/>
    <w:tmpl w:val="5F7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81C9D"/>
    <w:multiLevelType w:val="hybridMultilevel"/>
    <w:tmpl w:val="C72EA920"/>
    <w:lvl w:ilvl="0" w:tplc="E9B0A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7F6705"/>
    <w:multiLevelType w:val="multilevel"/>
    <w:tmpl w:val="F670D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2BFD50F3"/>
    <w:multiLevelType w:val="hybridMultilevel"/>
    <w:tmpl w:val="FD4E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857"/>
    <w:multiLevelType w:val="hybridMultilevel"/>
    <w:tmpl w:val="E35CBEBC"/>
    <w:lvl w:ilvl="0" w:tplc="25CA24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0828"/>
    <w:multiLevelType w:val="hybridMultilevel"/>
    <w:tmpl w:val="DCF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3389"/>
    <w:multiLevelType w:val="hybridMultilevel"/>
    <w:tmpl w:val="3E90894A"/>
    <w:lvl w:ilvl="0" w:tplc="D08C3F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78039E"/>
    <w:multiLevelType w:val="multilevel"/>
    <w:tmpl w:val="E61A0F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1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2" w:hanging="1800"/>
      </w:pPr>
      <w:rPr>
        <w:rFonts w:hint="default"/>
      </w:rPr>
    </w:lvl>
  </w:abstractNum>
  <w:abstractNum w:abstractNumId="17">
    <w:nsid w:val="5B7F69FF"/>
    <w:multiLevelType w:val="multilevel"/>
    <w:tmpl w:val="19D6747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BA7688E"/>
    <w:multiLevelType w:val="hybridMultilevel"/>
    <w:tmpl w:val="95F213E6"/>
    <w:lvl w:ilvl="0" w:tplc="F258D8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A699F"/>
    <w:multiLevelType w:val="hybridMultilevel"/>
    <w:tmpl w:val="F36E5A78"/>
    <w:lvl w:ilvl="0" w:tplc="F258D8B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A902C23"/>
    <w:multiLevelType w:val="hybridMultilevel"/>
    <w:tmpl w:val="CB4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9"/>
  </w:num>
  <w:num w:numId="5">
    <w:abstractNumId w:val="15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8"/>
  </w:num>
  <w:num w:numId="13">
    <w:abstractNumId w:val="7"/>
  </w:num>
  <w:num w:numId="14">
    <w:abstractNumId w:val="20"/>
  </w:num>
  <w:num w:numId="15">
    <w:abstractNumId w:val="6"/>
  </w:num>
  <w:num w:numId="16">
    <w:abstractNumId w:val="8"/>
  </w:num>
  <w:num w:numId="17">
    <w:abstractNumId w:val="4"/>
  </w:num>
  <w:num w:numId="18">
    <w:abstractNumId w:val="14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1B"/>
    <w:rsid w:val="00001B47"/>
    <w:rsid w:val="00015DEC"/>
    <w:rsid w:val="00016BD0"/>
    <w:rsid w:val="00017EED"/>
    <w:rsid w:val="000478B6"/>
    <w:rsid w:val="00087158"/>
    <w:rsid w:val="00095316"/>
    <w:rsid w:val="000A0AA0"/>
    <w:rsid w:val="000A1FA9"/>
    <w:rsid w:val="000C4F4E"/>
    <w:rsid w:val="000C5A62"/>
    <w:rsid w:val="000E454A"/>
    <w:rsid w:val="000F0151"/>
    <w:rsid w:val="001217EA"/>
    <w:rsid w:val="0012696E"/>
    <w:rsid w:val="00181FFD"/>
    <w:rsid w:val="001853E3"/>
    <w:rsid w:val="001943FE"/>
    <w:rsid w:val="001B4A78"/>
    <w:rsid w:val="001D4E50"/>
    <w:rsid w:val="001F434A"/>
    <w:rsid w:val="002232A8"/>
    <w:rsid w:val="00262DC6"/>
    <w:rsid w:val="00284C91"/>
    <w:rsid w:val="002A1851"/>
    <w:rsid w:val="002C4DBF"/>
    <w:rsid w:val="002C56EC"/>
    <w:rsid w:val="002D4CCC"/>
    <w:rsid w:val="003016CF"/>
    <w:rsid w:val="00327ADC"/>
    <w:rsid w:val="00364695"/>
    <w:rsid w:val="00374463"/>
    <w:rsid w:val="00381ECD"/>
    <w:rsid w:val="00385C62"/>
    <w:rsid w:val="003C689F"/>
    <w:rsid w:val="003E6C8C"/>
    <w:rsid w:val="004026B3"/>
    <w:rsid w:val="004035AE"/>
    <w:rsid w:val="004108B3"/>
    <w:rsid w:val="00411A62"/>
    <w:rsid w:val="004442C4"/>
    <w:rsid w:val="004453DA"/>
    <w:rsid w:val="00456C70"/>
    <w:rsid w:val="00461CE5"/>
    <w:rsid w:val="004B1DA5"/>
    <w:rsid w:val="004B3C90"/>
    <w:rsid w:val="004B5BC0"/>
    <w:rsid w:val="004C4920"/>
    <w:rsid w:val="004C4ABA"/>
    <w:rsid w:val="00500180"/>
    <w:rsid w:val="00501E5E"/>
    <w:rsid w:val="00523997"/>
    <w:rsid w:val="00545617"/>
    <w:rsid w:val="005502BA"/>
    <w:rsid w:val="005965B1"/>
    <w:rsid w:val="005C52F6"/>
    <w:rsid w:val="005C6242"/>
    <w:rsid w:val="005D776F"/>
    <w:rsid w:val="00604E67"/>
    <w:rsid w:val="00620C57"/>
    <w:rsid w:val="006636B4"/>
    <w:rsid w:val="00665C40"/>
    <w:rsid w:val="006962B2"/>
    <w:rsid w:val="00696557"/>
    <w:rsid w:val="006A3503"/>
    <w:rsid w:val="006A5846"/>
    <w:rsid w:val="006B40CE"/>
    <w:rsid w:val="006B419E"/>
    <w:rsid w:val="006C559B"/>
    <w:rsid w:val="006D4037"/>
    <w:rsid w:val="00733C61"/>
    <w:rsid w:val="007418C5"/>
    <w:rsid w:val="007863E3"/>
    <w:rsid w:val="007F7161"/>
    <w:rsid w:val="0080601B"/>
    <w:rsid w:val="00811AFE"/>
    <w:rsid w:val="00822802"/>
    <w:rsid w:val="008250FE"/>
    <w:rsid w:val="0082534E"/>
    <w:rsid w:val="0083150A"/>
    <w:rsid w:val="00872D66"/>
    <w:rsid w:val="008760C3"/>
    <w:rsid w:val="008C3DFF"/>
    <w:rsid w:val="008C5499"/>
    <w:rsid w:val="008D01DC"/>
    <w:rsid w:val="008D22E0"/>
    <w:rsid w:val="008D64F3"/>
    <w:rsid w:val="008F4152"/>
    <w:rsid w:val="0091015F"/>
    <w:rsid w:val="00911CA4"/>
    <w:rsid w:val="009162BC"/>
    <w:rsid w:val="00917E1A"/>
    <w:rsid w:val="00930AA4"/>
    <w:rsid w:val="00941DF6"/>
    <w:rsid w:val="00974254"/>
    <w:rsid w:val="00980C93"/>
    <w:rsid w:val="00986A34"/>
    <w:rsid w:val="009915BD"/>
    <w:rsid w:val="00A01106"/>
    <w:rsid w:val="00A20F5B"/>
    <w:rsid w:val="00A31C7E"/>
    <w:rsid w:val="00A83E8C"/>
    <w:rsid w:val="00A847C2"/>
    <w:rsid w:val="00A84D4A"/>
    <w:rsid w:val="00AA0F37"/>
    <w:rsid w:val="00AD72A8"/>
    <w:rsid w:val="00AE2394"/>
    <w:rsid w:val="00B04379"/>
    <w:rsid w:val="00B07736"/>
    <w:rsid w:val="00B31D3C"/>
    <w:rsid w:val="00B3430C"/>
    <w:rsid w:val="00B92FE4"/>
    <w:rsid w:val="00BA1812"/>
    <w:rsid w:val="00BA1F39"/>
    <w:rsid w:val="00BB64FB"/>
    <w:rsid w:val="00BF4AB6"/>
    <w:rsid w:val="00C0437B"/>
    <w:rsid w:val="00C13B25"/>
    <w:rsid w:val="00C35B41"/>
    <w:rsid w:val="00C447D9"/>
    <w:rsid w:val="00C61F8F"/>
    <w:rsid w:val="00C722CA"/>
    <w:rsid w:val="00C82BE9"/>
    <w:rsid w:val="00C9392F"/>
    <w:rsid w:val="00CA32B2"/>
    <w:rsid w:val="00CB506C"/>
    <w:rsid w:val="00CC4C54"/>
    <w:rsid w:val="00CF2005"/>
    <w:rsid w:val="00CF5CC1"/>
    <w:rsid w:val="00CF7052"/>
    <w:rsid w:val="00D23210"/>
    <w:rsid w:val="00D33839"/>
    <w:rsid w:val="00D354D3"/>
    <w:rsid w:val="00D561A3"/>
    <w:rsid w:val="00D72039"/>
    <w:rsid w:val="00DA1AF3"/>
    <w:rsid w:val="00DC3279"/>
    <w:rsid w:val="00DD19DB"/>
    <w:rsid w:val="00DD2728"/>
    <w:rsid w:val="00E52942"/>
    <w:rsid w:val="00E61B59"/>
    <w:rsid w:val="00E949E6"/>
    <w:rsid w:val="00EA1FEC"/>
    <w:rsid w:val="00EA4EC3"/>
    <w:rsid w:val="00ED04BB"/>
    <w:rsid w:val="00EE1EDB"/>
    <w:rsid w:val="00EE460D"/>
    <w:rsid w:val="00EF01B4"/>
    <w:rsid w:val="00EF69F0"/>
    <w:rsid w:val="00F32645"/>
    <w:rsid w:val="00F67052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CF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89F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52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942"/>
  </w:style>
  <w:style w:type="character" w:styleId="a6">
    <w:name w:val="page number"/>
    <w:basedOn w:val="a0"/>
    <w:uiPriority w:val="99"/>
    <w:semiHidden/>
    <w:unhideWhenUsed/>
    <w:rsid w:val="00E52942"/>
  </w:style>
  <w:style w:type="table" w:styleId="a7">
    <w:name w:val="Table Grid"/>
    <w:basedOn w:val="a1"/>
    <w:uiPriority w:val="59"/>
    <w:rsid w:val="007F716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7F71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7F7161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0478B6"/>
    <w:pPr>
      <w:ind w:left="720"/>
      <w:contextualSpacing/>
    </w:pPr>
  </w:style>
  <w:style w:type="character" w:styleId="ab">
    <w:name w:val="footnote reference"/>
    <w:basedOn w:val="a0"/>
    <w:uiPriority w:val="99"/>
    <w:unhideWhenUsed/>
    <w:rsid w:val="008760C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58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84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E2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2394"/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AE239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2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2394"/>
    <w:rPr>
      <w:b/>
      <w:bCs/>
      <w:sz w:val="20"/>
      <w:szCs w:val="20"/>
    </w:rPr>
  </w:style>
  <w:style w:type="paragraph" w:customStyle="1" w:styleId="Default">
    <w:name w:val="Default"/>
    <w:rsid w:val="00385C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10">
    <w:name w:val="Заголовок 1 Знак"/>
    <w:basedOn w:val="a0"/>
    <w:link w:val="1"/>
    <w:rsid w:val="003C689F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af3">
    <w:name w:val="Hyperlink"/>
    <w:basedOn w:val="a0"/>
    <w:uiPriority w:val="99"/>
    <w:unhideWhenUsed/>
    <w:rsid w:val="008C3DFF"/>
    <w:rPr>
      <w:color w:val="0000FF"/>
      <w:u w:val="single"/>
    </w:rPr>
  </w:style>
  <w:style w:type="character" w:customStyle="1" w:styleId="article">
    <w:name w:val="article"/>
    <w:basedOn w:val="a0"/>
    <w:rsid w:val="008C3DFF"/>
  </w:style>
  <w:style w:type="table" w:customStyle="1" w:styleId="11">
    <w:name w:val="Сетка таблицы1"/>
    <w:basedOn w:val="a1"/>
    <w:next w:val="a7"/>
    <w:uiPriority w:val="39"/>
    <w:rsid w:val="008250F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89F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52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942"/>
  </w:style>
  <w:style w:type="character" w:styleId="a6">
    <w:name w:val="page number"/>
    <w:basedOn w:val="a0"/>
    <w:uiPriority w:val="99"/>
    <w:semiHidden/>
    <w:unhideWhenUsed/>
    <w:rsid w:val="00E52942"/>
  </w:style>
  <w:style w:type="table" w:styleId="a7">
    <w:name w:val="Table Grid"/>
    <w:basedOn w:val="a1"/>
    <w:uiPriority w:val="59"/>
    <w:rsid w:val="007F716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7F71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7F7161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0478B6"/>
    <w:pPr>
      <w:ind w:left="720"/>
      <w:contextualSpacing/>
    </w:pPr>
  </w:style>
  <w:style w:type="character" w:styleId="ab">
    <w:name w:val="footnote reference"/>
    <w:basedOn w:val="a0"/>
    <w:uiPriority w:val="99"/>
    <w:unhideWhenUsed/>
    <w:rsid w:val="008760C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58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84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E2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2394"/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AE239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2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2394"/>
    <w:rPr>
      <w:b/>
      <w:bCs/>
      <w:sz w:val="20"/>
      <w:szCs w:val="20"/>
    </w:rPr>
  </w:style>
  <w:style w:type="paragraph" w:customStyle="1" w:styleId="Default">
    <w:name w:val="Default"/>
    <w:rsid w:val="00385C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10">
    <w:name w:val="Заголовок 1 Знак"/>
    <w:basedOn w:val="a0"/>
    <w:link w:val="1"/>
    <w:rsid w:val="003C689F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af3">
    <w:name w:val="Hyperlink"/>
    <w:basedOn w:val="a0"/>
    <w:uiPriority w:val="99"/>
    <w:unhideWhenUsed/>
    <w:rsid w:val="008C3DFF"/>
    <w:rPr>
      <w:color w:val="0000FF"/>
      <w:u w:val="single"/>
    </w:rPr>
  </w:style>
  <w:style w:type="character" w:customStyle="1" w:styleId="article">
    <w:name w:val="article"/>
    <w:basedOn w:val="a0"/>
    <w:rsid w:val="008C3DFF"/>
  </w:style>
  <w:style w:type="table" w:customStyle="1" w:styleId="11">
    <w:name w:val="Сетка таблицы1"/>
    <w:basedOn w:val="a1"/>
    <w:next w:val="a7"/>
    <w:uiPriority w:val="39"/>
    <w:rsid w:val="008250F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se.ru" TargetMode="External"/><Relationship Id="rId10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.XSL"/>
</file>

<file path=customXml/itemProps1.xml><?xml version="1.0" encoding="utf-8"?>
<ds:datastoreItem xmlns:ds="http://schemas.openxmlformats.org/officeDocument/2006/customXml" ds:itemID="{639BE3A9-ADC1-7D47-9161-57C0BF5F67D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2991</Words>
  <Characters>17054</Characters>
  <Application>Microsoft Macintosh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Частный пользователь</Company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Кашин</dc:creator>
  <cp:lastModifiedBy>Дмитрий Кашин</cp:lastModifiedBy>
  <cp:revision>35</cp:revision>
  <cp:lastPrinted>2019-09-16T13:14:00Z</cp:lastPrinted>
  <dcterms:created xsi:type="dcterms:W3CDTF">2019-09-16T09:52:00Z</dcterms:created>
  <dcterms:modified xsi:type="dcterms:W3CDTF">2019-09-17T10:04:00Z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Мироненко Н.С.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2018/9/27-62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Директор филиала Володина Г.Е.</vt:lpwstr>
  </property>
  <property fmtid="{D5CDD505-2E9C-101B-9397-08002B2CF9AE}" pid="12" name="documentContent">
    <vt:lpwstr>28.09.2018_О введении в действие состава и критериев оценки конкурсного портфолио для иностранных граждан, поступающих на образовательную программу высшего образования – программу магистратуры «Правовое обеспечение предпринимательской деятельности» в НИУ </vt:lpwstr>
  </property>
  <property fmtid="{D5CDD505-2E9C-101B-9397-08002B2CF9AE}" pid="13" name="creatorPost">
    <vt:lpwstr>Менеджер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