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347992AE" w:rsidR="00097F95" w:rsidRPr="00097F95" w:rsidRDefault="00446612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гуманитарных дисциплин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7CDBB513" w:rsidR="00097F95" w:rsidRPr="003A2E33" w:rsidRDefault="00594679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Экология</w:t>
      </w:r>
    </w:p>
    <w:p w14:paraId="1599DCB8" w14:textId="653E73A9" w:rsidR="00074D2F" w:rsidRPr="00074D2F" w:rsidRDefault="00446612" w:rsidP="00446612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«</w:t>
      </w:r>
      <w:r w:rsidR="00530DC7">
        <w:rPr>
          <w:rFonts w:ascii="Times New Roman" w:hAnsi="Times New Roman" w:cs="Times New Roman"/>
        </w:rPr>
        <w:t>Менеджмент и бизнес-администрирование</w:t>
      </w:r>
      <w:r>
        <w:rPr>
          <w:rFonts w:ascii="Times New Roman" w:hAnsi="Times New Roman" w:cs="Times New Roman"/>
        </w:rPr>
        <w:t xml:space="preserve">», </w:t>
      </w:r>
    </w:p>
    <w:p w14:paraId="296F6044" w14:textId="184F5ECF" w:rsidR="00446612" w:rsidRPr="003A2E33" w:rsidRDefault="00446612" w:rsidP="00446612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074D2F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 w:rsidR="00530DC7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.03.0</w:t>
      </w:r>
      <w:r w:rsidR="00530D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530DC7">
        <w:rPr>
          <w:rFonts w:ascii="Times New Roman" w:hAnsi="Times New Roman" w:cs="Times New Roman"/>
        </w:rPr>
        <w:t>Менеджмент</w:t>
      </w:r>
      <w:r>
        <w:rPr>
          <w:rFonts w:ascii="Times New Roman" w:hAnsi="Times New Roman" w:cs="Times New Roman"/>
        </w:rPr>
        <w:t xml:space="preserve">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6A3A5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Разработчик программы</w:t>
      </w:r>
    </w:p>
    <w:p w14:paraId="19DFFF87" w14:textId="20E7889D" w:rsidR="00097F95" w:rsidRPr="006A3A53" w:rsidRDefault="00511264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Мингалев В.В.</w:t>
      </w:r>
      <w:r w:rsidR="006A3A53" w:rsidRPr="006A3A53">
        <w:rPr>
          <w:rFonts w:ascii="Times New Roman" w:hAnsi="Times New Roman" w:cs="Times New Roman"/>
        </w:rPr>
        <w:t>, старший преподаватель, vmingalev@hse.ru</w:t>
      </w:r>
    </w:p>
    <w:p w14:paraId="415A9989" w14:textId="77777777" w:rsidR="00097F95" w:rsidRPr="006A3A53" w:rsidRDefault="00097F95" w:rsidP="00097F95">
      <w:pPr>
        <w:spacing w:after="0"/>
        <w:rPr>
          <w:rFonts w:ascii="Times New Roman" w:hAnsi="Times New Roman" w:cs="Times New Roman"/>
        </w:rPr>
      </w:pPr>
    </w:p>
    <w:p w14:paraId="4BC0FF26" w14:textId="1647FF8E" w:rsidR="00097F95" w:rsidRPr="006A3A5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6A3A53">
        <w:rPr>
          <w:rFonts w:ascii="Times New Roman" w:hAnsi="Times New Roman" w:cs="Times New Roman"/>
        </w:rPr>
        <w:t>Одобрена</w:t>
      </w:r>
      <w:proofErr w:type="gramEnd"/>
      <w:r w:rsidRPr="006A3A53">
        <w:rPr>
          <w:rFonts w:ascii="Times New Roman" w:hAnsi="Times New Roman" w:cs="Times New Roman"/>
        </w:rPr>
        <w:t xml:space="preserve"> на заседании </w:t>
      </w:r>
      <w:r w:rsidR="00D06561" w:rsidRPr="006A3A53">
        <w:rPr>
          <w:rFonts w:ascii="Times New Roman" w:hAnsi="Times New Roman" w:cs="Times New Roman"/>
        </w:rPr>
        <w:t xml:space="preserve">кафедры </w:t>
      </w:r>
      <w:r w:rsidR="006A3A53" w:rsidRPr="006A3A53">
        <w:rPr>
          <w:rFonts w:ascii="Times New Roman" w:hAnsi="Times New Roman" w:cs="Times New Roman"/>
        </w:rPr>
        <w:t>гуманитарных дисциплин</w:t>
      </w:r>
    </w:p>
    <w:p w14:paraId="4609419A" w14:textId="3F999051" w:rsidR="00097F95" w:rsidRPr="006A3A53" w:rsidRDefault="00097F95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 xml:space="preserve">«31» августа </w:t>
      </w:r>
      <w:r w:rsidR="00446612">
        <w:rPr>
          <w:rFonts w:ascii="Times New Roman" w:hAnsi="Times New Roman" w:cs="Times New Roman"/>
        </w:rPr>
        <w:t>2018</w:t>
      </w:r>
      <w:r w:rsidRPr="006A3A53">
        <w:rPr>
          <w:rFonts w:ascii="Times New Roman" w:hAnsi="Times New Roman" w:cs="Times New Roman"/>
        </w:rPr>
        <w:t xml:space="preserve"> г.</w:t>
      </w:r>
    </w:p>
    <w:p w14:paraId="6C2680E4" w14:textId="4EDB133B" w:rsidR="00097F95" w:rsidRPr="006A3A53" w:rsidRDefault="00D06561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Руководитель кафедры</w:t>
      </w:r>
    </w:p>
    <w:p w14:paraId="1C2BA3C4" w14:textId="6324DDC2" w:rsidR="00097F95" w:rsidRPr="006A3A53" w:rsidRDefault="006A3A53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А.С. Кимерлинг</w:t>
      </w:r>
      <w:r w:rsidR="00097F95" w:rsidRPr="006A3A53"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446612" w:rsidRDefault="00097F95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30FFA1AB" w14:textId="77777777" w:rsidR="00C37302" w:rsidRPr="00446612" w:rsidRDefault="00C37302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26F1B04C" w14:textId="77777777" w:rsidR="00C37302" w:rsidRPr="00C37302" w:rsidRDefault="00C37302" w:rsidP="00C37302">
      <w:pPr>
        <w:spacing w:after="0"/>
        <w:rPr>
          <w:rFonts w:ascii="Times New Roman" w:hAnsi="Times New Roman" w:cs="Times New Roman"/>
        </w:rPr>
      </w:pPr>
      <w:proofErr w:type="gramStart"/>
      <w:r w:rsidRPr="00C37302">
        <w:rPr>
          <w:rFonts w:ascii="Times New Roman" w:hAnsi="Times New Roman" w:cs="Times New Roman"/>
        </w:rPr>
        <w:t>Утверждена</w:t>
      </w:r>
      <w:proofErr w:type="gramEnd"/>
      <w:r w:rsidRPr="00C37302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210523A3" w14:textId="77777777" w:rsidR="00C37302" w:rsidRPr="00446612" w:rsidRDefault="00C37302" w:rsidP="00C37302">
      <w:pPr>
        <w:spacing w:after="0"/>
        <w:rPr>
          <w:rFonts w:ascii="Times New Roman" w:hAnsi="Times New Roman" w:cs="Times New Roman"/>
        </w:rPr>
      </w:pPr>
      <w:r w:rsidRPr="00C37302">
        <w:rPr>
          <w:rFonts w:ascii="Times New Roman" w:hAnsi="Times New Roman" w:cs="Times New Roman"/>
        </w:rPr>
        <w:t>«___»____________ 201_  г., № протокола_________________</w:t>
      </w:r>
    </w:p>
    <w:p w14:paraId="4F37F37D" w14:textId="77777777" w:rsidR="00C37302" w:rsidRPr="00446612" w:rsidRDefault="00C37302" w:rsidP="00C37302">
      <w:pPr>
        <w:spacing w:after="0"/>
        <w:rPr>
          <w:rFonts w:ascii="Times New Roman" w:hAnsi="Times New Roman" w:cs="Times New Roman"/>
        </w:rPr>
      </w:pPr>
    </w:p>
    <w:p w14:paraId="747D80B6" w14:textId="77777777" w:rsidR="00074D2F" w:rsidRDefault="00074D2F" w:rsidP="0007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0DBFB1A5" w:rsidR="00097F95" w:rsidRPr="00D73210" w:rsidRDefault="00074D2F" w:rsidP="00074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  <w:r w:rsidR="00D73210" w:rsidRPr="00D73210">
        <w:rPr>
          <w:rFonts w:ascii="Times New Roman" w:hAnsi="Times New Roman" w:cs="Times New Roman"/>
        </w:rPr>
        <w:t xml:space="preserve">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6633AB8A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446612">
        <w:rPr>
          <w:rFonts w:ascii="Times New Roman" w:hAnsi="Times New Roman" w:cs="Times New Roman"/>
        </w:rPr>
        <w:t>2018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2B9BC3BD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530DC7" w:rsidRPr="00530DC7">
        <w:rPr>
          <w:rFonts w:ascii="Times New Roman" w:hAnsi="Times New Roman" w:cs="Times New Roman"/>
          <w:sz w:val="24"/>
          <w:szCs w:val="24"/>
        </w:rPr>
        <w:t>38.03.02 Менеджмент</w:t>
      </w:r>
      <w:r w:rsidRPr="00E07186">
        <w:rPr>
          <w:rFonts w:ascii="Times New Roman" w:hAnsi="Times New Roman" w:cs="Times New Roman"/>
          <w:sz w:val="24"/>
          <w:szCs w:val="24"/>
        </w:rPr>
        <w:t xml:space="preserve">, обучающихся по образовательной программе </w:t>
      </w:r>
      <w:r w:rsidR="00530DC7">
        <w:rPr>
          <w:rFonts w:ascii="Times New Roman" w:hAnsi="Times New Roman" w:cs="Times New Roman"/>
        </w:rPr>
        <w:t>«</w:t>
      </w:r>
      <w:r w:rsidR="00530DC7" w:rsidRPr="00530DC7">
        <w:rPr>
          <w:rFonts w:ascii="Times New Roman" w:hAnsi="Times New Roman" w:cs="Times New Roman"/>
          <w:sz w:val="24"/>
          <w:szCs w:val="24"/>
        </w:rPr>
        <w:t>Менеджмент и бизнес-администрирование»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42302534" w14:textId="77777777" w:rsidR="001D5792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049DA9E5" w14:textId="77777777" w:rsidR="00D44244" w:rsidRPr="00FA24F0" w:rsidRDefault="00D44244" w:rsidP="00D44244">
      <w:pPr>
        <w:pStyle w:val="Default"/>
        <w:numPr>
          <w:ilvl w:val="0"/>
          <w:numId w:val="20"/>
        </w:numPr>
        <w:ind w:left="0" w:firstLine="360"/>
        <w:jc w:val="both"/>
      </w:pPr>
      <w:r w:rsidRPr="00FA24F0">
        <w:t>Образовательным стандартом высшего образования 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 по направлению подготовки 38.03.02 Менеджмент, утвержденным Ученым советом  Национального исследовательского униве</w:t>
      </w:r>
      <w:bookmarkStart w:id="0" w:name="_GoBack"/>
      <w:bookmarkEnd w:id="0"/>
      <w:r w:rsidRPr="00FA24F0">
        <w:t xml:space="preserve">рситета «Высшая школа экономики», </w:t>
      </w:r>
      <w:r>
        <w:br/>
      </w:r>
      <w:r w:rsidRPr="00FA24F0">
        <w:t>Протокол от</w:t>
      </w:r>
      <w:r>
        <w:t xml:space="preserve"> 26.12.</w:t>
      </w:r>
      <w:r w:rsidRPr="00724CDB">
        <w:t>2014г. № 10</w:t>
      </w:r>
      <w:r w:rsidRPr="00FA24F0">
        <w:t>;</w:t>
      </w:r>
    </w:p>
    <w:p w14:paraId="2F8B5C8E" w14:textId="77777777" w:rsidR="00D44244" w:rsidRPr="00D44244" w:rsidRDefault="00D44244" w:rsidP="00D44244">
      <w:pPr>
        <w:pStyle w:val="a0"/>
        <w:numPr>
          <w:ilvl w:val="0"/>
          <w:numId w:val="20"/>
        </w:numPr>
        <w:tabs>
          <w:tab w:val="left" w:pos="426"/>
        </w:tabs>
        <w:jc w:val="both"/>
        <w:rPr>
          <w:rFonts w:eastAsia="Times New Roman"/>
          <w:color w:val="000000"/>
          <w:szCs w:val="24"/>
          <w:lang w:eastAsia="ru-RU"/>
        </w:rPr>
      </w:pPr>
      <w:r w:rsidRPr="00D44244">
        <w:rPr>
          <w:rFonts w:eastAsia="Times New Roman"/>
          <w:color w:val="000000"/>
          <w:szCs w:val="24"/>
          <w:lang w:eastAsia="ru-RU"/>
        </w:rPr>
        <w:t>Образовательной программой по направлению подготовки 38.03.02 Менеджмент;</w:t>
      </w:r>
    </w:p>
    <w:p w14:paraId="0CCF37D5" w14:textId="139626BB" w:rsidR="00D44244" w:rsidRPr="00D44244" w:rsidRDefault="00D44244" w:rsidP="00D442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 учебным планом по направлению подготовки 38.03.02 Менеджмент, утвержденным в 2018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666F01C9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594679">
        <w:rPr>
          <w:rFonts w:ascii="Times New Roman" w:hAnsi="Times New Roman" w:cs="Times New Roman"/>
          <w:sz w:val="24"/>
          <w:szCs w:val="24"/>
        </w:rPr>
        <w:t>экологии в современном мире</w:t>
      </w:r>
      <w:r w:rsidR="009865EA">
        <w:rPr>
          <w:rFonts w:ascii="Times New Roman" w:hAnsi="Times New Roman" w:cs="Times New Roman"/>
          <w:sz w:val="24"/>
          <w:szCs w:val="24"/>
        </w:rPr>
        <w:t>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33147364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1</w:t>
      </w:r>
      <w:r w:rsidR="0009336E" w:rsidRPr="00446612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1218BAB6" w14:textId="323D9102" w:rsidR="009865EA" w:rsidRPr="009865EA" w:rsidRDefault="009865EA" w:rsidP="009865EA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Знания в </w:t>
      </w:r>
      <w:proofErr w:type="gramStart"/>
      <w:r w:rsidR="00594679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594679">
        <w:rPr>
          <w:rFonts w:ascii="Times New Roman" w:hAnsi="Times New Roman"/>
          <w:sz w:val="24"/>
          <w:szCs w:val="24"/>
        </w:rPr>
        <w:t xml:space="preserve"> области, школьные знания биологии</w:t>
      </w:r>
    </w:p>
    <w:p w14:paraId="78B1CAAE" w14:textId="77777777" w:rsidR="00594679" w:rsidRDefault="00594679" w:rsidP="00594679">
      <w:pPr>
        <w:pStyle w:val="ae"/>
        <w:ind w:left="720"/>
      </w:pPr>
    </w:p>
    <w:p w14:paraId="49DC8E6F" w14:textId="77777777" w:rsidR="00446612" w:rsidRDefault="00446612" w:rsidP="00594679">
      <w:pPr>
        <w:pStyle w:val="ae"/>
        <w:ind w:left="720"/>
      </w:pPr>
    </w:p>
    <w:p w14:paraId="2D5122CC" w14:textId="77777777" w:rsidR="00446612" w:rsidRDefault="00446612" w:rsidP="00594679">
      <w:pPr>
        <w:pStyle w:val="ae"/>
        <w:ind w:left="720"/>
      </w:pPr>
    </w:p>
    <w:p w14:paraId="1BFC93F9" w14:textId="77777777" w:rsidR="00171883" w:rsidRDefault="00171883" w:rsidP="00171883">
      <w:pPr>
        <w:pStyle w:val="ae"/>
      </w:pPr>
    </w:p>
    <w:p w14:paraId="5852A76B" w14:textId="77777777" w:rsidR="00850EAE" w:rsidRDefault="00850EAE" w:rsidP="00171883">
      <w:pPr>
        <w:pStyle w:val="ae"/>
      </w:pPr>
    </w:p>
    <w:p w14:paraId="43C5829C" w14:textId="77777777" w:rsidR="00171883" w:rsidRPr="00E07186" w:rsidRDefault="00171883" w:rsidP="00171883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4E51DA82" w:rsidR="001D5792" w:rsidRPr="00E07186" w:rsidRDefault="00594679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Экология. Основные понятия, подходы к изучению. Предмет и объект экологии как науки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648387B7" w:rsidR="00FB344A" w:rsidRPr="00E07186" w:rsidRDefault="00594679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состояние и проблемы энергетического сектора. Эколого-экономические проблемы ТЭК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D7917E2" w:rsidR="00FB344A" w:rsidRPr="00E07186" w:rsidRDefault="00594679" w:rsidP="005946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экологическими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энергосберегающими проектами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514DAE20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594679">
        <w:rPr>
          <w:lang w:eastAsia="ru-RU"/>
        </w:rPr>
        <w:t>Экология. Основные понятия, подходы к изучению. Предмет и объект экологии как науки</w:t>
      </w:r>
    </w:p>
    <w:p w14:paraId="145B4FDF" w14:textId="2A752C7A" w:rsidR="009865EA" w:rsidRPr="009865EA" w:rsidRDefault="009865EA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Объект и предмет теории </w:t>
      </w:r>
      <w:r w:rsidR="00594679">
        <w:rPr>
          <w:rFonts w:ascii="Times New Roman" w:hAnsi="Times New Roman" w:cs="Times New Roman"/>
          <w:sz w:val="24"/>
          <w:szCs w:val="24"/>
        </w:rPr>
        <w:t>экологии</w:t>
      </w:r>
      <w:r w:rsidRPr="009865EA">
        <w:rPr>
          <w:rFonts w:ascii="Times New Roman" w:hAnsi="Times New Roman" w:cs="Times New Roman"/>
          <w:sz w:val="24"/>
          <w:szCs w:val="24"/>
        </w:rPr>
        <w:t xml:space="preserve">.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, ее роль. </w:t>
      </w:r>
    </w:p>
    <w:p w14:paraId="46D40246" w14:textId="0E13CBB9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594679">
        <w:rPr>
          <w:rFonts w:ascii="Times New Roman" w:hAnsi="Times New Roman" w:cs="Times New Roman"/>
          <w:sz w:val="24"/>
          <w:szCs w:val="24"/>
        </w:rPr>
        <w:t>:</w:t>
      </w:r>
    </w:p>
    <w:p w14:paraId="50438005" w14:textId="143BD4EE" w:rsidR="00594679" w:rsidRPr="0022514C" w:rsidRDefault="00594679" w:rsidP="00594679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594679">
        <w:rPr>
          <w:rFonts w:ascii="Times New Roman" w:hAnsi="Times New Roman"/>
          <w:sz w:val="24"/>
          <w:szCs w:val="24"/>
        </w:rPr>
        <w:t>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4679">
        <w:rPr>
          <w:rFonts w:ascii="Times New Roman" w:hAnsi="Times New Roman"/>
          <w:sz w:val="24"/>
          <w:szCs w:val="24"/>
        </w:rPr>
        <w:t>у</w:t>
      </w:r>
      <w:proofErr w:type="gramEnd"/>
      <w:r w:rsidRPr="00594679">
        <w:rPr>
          <w:rFonts w:ascii="Times New Roman" w:hAnsi="Times New Roman"/>
          <w:sz w:val="24"/>
          <w:szCs w:val="24"/>
        </w:rPr>
        <w:t>н-та, 2003. 220 с.</w:t>
      </w:r>
    </w:p>
    <w:p w14:paraId="04F7C697" w14:textId="21C9D95F" w:rsidR="0022514C" w:rsidRPr="0022514C" w:rsidRDefault="0022514C" w:rsidP="0022514C">
      <w:pPr>
        <w:jc w:val="both"/>
        <w:rPr>
          <w:rFonts w:ascii="Times New Roman" w:hAnsi="Times New Roman"/>
          <w:sz w:val="24"/>
          <w:szCs w:val="24"/>
        </w:rPr>
      </w:pPr>
      <w:r w:rsidRPr="0022514C">
        <w:rPr>
          <w:rFonts w:ascii="Times New Roman" w:hAnsi="Times New Roman"/>
          <w:sz w:val="24"/>
          <w:szCs w:val="24"/>
        </w:rPr>
        <w:t>Общее количество часов – 62: 2 часа лекций, 2 часа семинары, 58 часов самостоятельной работы</w:t>
      </w:r>
    </w:p>
    <w:p w14:paraId="32456F61" w14:textId="0BE96638" w:rsidR="00072423" w:rsidRDefault="001D5792" w:rsidP="00072423">
      <w:pPr>
        <w:pStyle w:val="1"/>
      </w:pPr>
      <w:r w:rsidRPr="00072423">
        <w:t xml:space="preserve">Раздел 2. </w:t>
      </w:r>
      <w:r w:rsidR="00594679" w:rsidRPr="00594679">
        <w:rPr>
          <w:lang w:eastAsia="ru-RU"/>
        </w:rPr>
        <w:t>Современное состояние и проблемы энергетического сектора. Эколого-экономические проблемы ТЭК</w:t>
      </w:r>
    </w:p>
    <w:p w14:paraId="2E918F31" w14:textId="77777777" w:rsidR="00594679" w:rsidRPr="00594679" w:rsidRDefault="00594679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 и экологическая безопасность энергетики. Эколого-экономические проблемы ТЭК. Региональные аспекты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. Сценарии развития энергетики. </w:t>
      </w:r>
    </w:p>
    <w:p w14:paraId="4EB9EB61" w14:textId="212F277E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0FF93E65" w14:textId="64B0D7B2" w:rsidR="00594679" w:rsidRPr="00594679" w:rsidRDefault="00594679" w:rsidP="0059467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432 с. </w:t>
      </w:r>
    </w:p>
    <w:p w14:paraId="5E55E7C4" w14:textId="67DB574B" w:rsidR="00072423" w:rsidRPr="00594679" w:rsidRDefault="00072423" w:rsidP="0059467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365EF462" w14:textId="081D9E69" w:rsidR="00072423" w:rsidRPr="00072423" w:rsidRDefault="000D2FA0" w:rsidP="00072423">
      <w:pPr>
        <w:pStyle w:val="1"/>
      </w:pPr>
      <w:r w:rsidRPr="00072423">
        <w:t xml:space="preserve">Раздел 3. </w:t>
      </w:r>
      <w:r w:rsidR="00594679" w:rsidRPr="00594679">
        <w:rPr>
          <w:lang w:eastAsia="ru-RU"/>
        </w:rPr>
        <w:t>Управление экологическими и</w:t>
      </w:r>
      <w:r w:rsidR="00594679">
        <w:rPr>
          <w:lang w:eastAsia="ru-RU"/>
        </w:rPr>
        <w:t xml:space="preserve"> </w:t>
      </w:r>
      <w:r w:rsidR="00594679" w:rsidRPr="00594679">
        <w:rPr>
          <w:lang w:eastAsia="ru-RU"/>
        </w:rPr>
        <w:t>энергосберегающими проектами</w:t>
      </w:r>
    </w:p>
    <w:p w14:paraId="631C59D6" w14:textId="0D47F669" w:rsidR="00594679" w:rsidRPr="00594679" w:rsidRDefault="00594679" w:rsidP="00594679">
      <w:pPr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Классификация мер по экономии энергии. Энергосберегающие и экологические инвестиционные проекты. Финансовая и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экологоэкономическая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 оценка инвестиционных проектов в энергетике.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2A5462AE" w14:textId="350DBA1E" w:rsid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</w:t>
      </w:r>
      <w:r>
        <w:rPr>
          <w:rFonts w:ascii="Times New Roman" w:hAnsi="Times New Roman"/>
          <w:sz w:val="24"/>
          <w:szCs w:val="24"/>
        </w:rPr>
        <w:t>с. 122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2826910" w14:textId="41B4F3C3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594679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594679">
        <w:rPr>
          <w:rFonts w:ascii="Times New Roman" w:hAnsi="Times New Roman"/>
          <w:sz w:val="24"/>
          <w:szCs w:val="24"/>
        </w:rPr>
        <w:t>, 2007 .— с.</w:t>
      </w:r>
      <w:r>
        <w:rPr>
          <w:rFonts w:ascii="Times New Roman" w:hAnsi="Times New Roman"/>
          <w:sz w:val="24"/>
          <w:szCs w:val="24"/>
        </w:rPr>
        <w:t xml:space="preserve"> 368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C56C1F1" w14:textId="340554D7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594679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Директ-Медиа, 2014 .— с.</w:t>
      </w:r>
      <w:r>
        <w:rPr>
          <w:rFonts w:ascii="Times New Roman" w:hAnsi="Times New Roman"/>
          <w:sz w:val="24"/>
          <w:szCs w:val="24"/>
        </w:rPr>
        <w:t>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6AA9D036" w14:textId="1D2123E9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679">
        <w:rPr>
          <w:rFonts w:ascii="Times New Roman" w:hAnsi="Times New Roman"/>
          <w:sz w:val="24"/>
          <w:szCs w:val="24"/>
        </w:rPr>
        <w:t>Свердл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594679">
        <w:rPr>
          <w:rFonts w:ascii="Times New Roman" w:hAnsi="Times New Roman"/>
          <w:sz w:val="24"/>
          <w:szCs w:val="24"/>
        </w:rPr>
        <w:t>УрФУ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59467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4679">
        <w:rPr>
          <w:rFonts w:ascii="Times New Roman" w:hAnsi="Times New Roman"/>
          <w:sz w:val="24"/>
          <w:szCs w:val="24"/>
        </w:rPr>
        <w:t>. и доп. — Екатеринбург : Автограф, 2011 .— с.</w:t>
      </w:r>
      <w:r>
        <w:rPr>
          <w:rFonts w:ascii="Times New Roman" w:hAnsi="Times New Roman"/>
          <w:sz w:val="24"/>
          <w:szCs w:val="24"/>
        </w:rPr>
        <w:t xml:space="preserve"> 89</w:t>
      </w:r>
    </w:p>
    <w:p w14:paraId="68C0C3D7" w14:textId="78181AD8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40DEA18E" w14:textId="263F5C9E" w:rsidR="009865EA" w:rsidRPr="00AD3436" w:rsidRDefault="00AD343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AD3436">
        <w:rPr>
          <w:rFonts w:ascii="Times New Roman" w:hAnsi="Times New Roman" w:cs="Times New Roman"/>
          <w:sz w:val="24"/>
          <w:szCs w:val="24"/>
        </w:rPr>
        <w:t>Экзамен проводится в письменной форме и состоит из теста, требующего применение знаний и навыков по всем разделам курса.</w:t>
      </w: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spacing w:before="240"/>
      </w:pPr>
      <w:r>
        <w:t>Базовый учебник</w:t>
      </w:r>
    </w:p>
    <w:p w14:paraId="036D1AA6" w14:textId="77777777" w:rsidR="00AD3436" w:rsidRPr="00AD3436" w:rsidRDefault="00AD3436" w:rsidP="00AD343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AD3436">
        <w:rPr>
          <w:rFonts w:ascii="Times New Roman" w:hAnsi="Times New Roman"/>
          <w:sz w:val="24"/>
          <w:szCs w:val="24"/>
        </w:rPr>
        <w:t>.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436">
        <w:rPr>
          <w:rFonts w:ascii="Times New Roman" w:hAnsi="Times New Roman"/>
          <w:sz w:val="24"/>
          <w:szCs w:val="24"/>
        </w:rPr>
        <w:t>у</w:t>
      </w:r>
      <w:proofErr w:type="gramEnd"/>
      <w:r w:rsidRPr="00AD3436">
        <w:rPr>
          <w:rFonts w:ascii="Times New Roman" w:hAnsi="Times New Roman"/>
          <w:sz w:val="24"/>
          <w:szCs w:val="24"/>
        </w:rPr>
        <w:t>н-та, 2003. 220 с.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13A9DCEE" w14:textId="11340F3E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AD3436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 </w:t>
      </w:r>
    </w:p>
    <w:p w14:paraId="768D5745" w14:textId="119B6310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AD3436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, 2007 </w:t>
      </w:r>
    </w:p>
    <w:p w14:paraId="2759F6D7" w14:textId="51A71347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AD3436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Директ-Медиа, 2014 </w:t>
      </w:r>
    </w:p>
    <w:p w14:paraId="415F6ADA" w14:textId="47097A56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436">
        <w:rPr>
          <w:rFonts w:ascii="Times New Roman" w:hAnsi="Times New Roman"/>
          <w:sz w:val="24"/>
          <w:szCs w:val="24"/>
        </w:rPr>
        <w:t>Свердл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AD3436">
        <w:rPr>
          <w:rFonts w:ascii="Times New Roman" w:hAnsi="Times New Roman"/>
          <w:sz w:val="24"/>
          <w:szCs w:val="24"/>
        </w:rPr>
        <w:t>УрФУ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AD343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3436">
        <w:rPr>
          <w:rFonts w:ascii="Times New Roman" w:hAnsi="Times New Roman"/>
          <w:sz w:val="24"/>
          <w:szCs w:val="24"/>
        </w:rPr>
        <w:t>. и доп. — Екатеринбург : Автограф, 2011 .</w:t>
      </w:r>
    </w:p>
    <w:p w14:paraId="03B8C869" w14:textId="77777777" w:rsidR="009865EA" w:rsidRPr="009865EA" w:rsidRDefault="009865EA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8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5FBF" w14:textId="77777777" w:rsidR="00FA1B50" w:rsidRDefault="00FA1B50" w:rsidP="001D5792">
      <w:pPr>
        <w:spacing w:after="0" w:line="240" w:lineRule="auto"/>
      </w:pPr>
      <w:r>
        <w:separator/>
      </w:r>
    </w:p>
  </w:endnote>
  <w:endnote w:type="continuationSeparator" w:id="0">
    <w:p w14:paraId="22C43D5C" w14:textId="77777777" w:rsidR="00FA1B50" w:rsidRDefault="00FA1B50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95C7" w14:textId="77777777" w:rsidR="00FA1B50" w:rsidRDefault="00FA1B50" w:rsidP="001D5792">
      <w:pPr>
        <w:spacing w:after="0" w:line="240" w:lineRule="auto"/>
      </w:pPr>
      <w:r>
        <w:separator/>
      </w:r>
    </w:p>
  </w:footnote>
  <w:footnote w:type="continuationSeparator" w:id="0">
    <w:p w14:paraId="4B6674CD" w14:textId="77777777" w:rsidR="00FA1B50" w:rsidRDefault="00FA1B50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D44244" w:rsidP="000D2FA0">
          <w:pPr>
            <w:pStyle w:val="a5"/>
            <w:ind w:firstLine="0"/>
          </w:pPr>
          <w:hyperlink r:id="rId1" w:history="1">
            <w:r w:rsidR="00B216F1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65pt;height:32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7B165F6E" w:rsidR="000D2FA0" w:rsidRPr="00060113" w:rsidRDefault="000D2FA0" w:rsidP="005946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594679">
            <w:rPr>
              <w:sz w:val="20"/>
              <w:szCs w:val="20"/>
            </w:rPr>
            <w:t>Экология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446612">
            <w:rPr>
              <w:sz w:val="20"/>
              <w:szCs w:val="20"/>
            </w:rPr>
            <w:t>09.03.04</w:t>
          </w:r>
          <w:r>
            <w:rPr>
              <w:sz w:val="20"/>
              <w:szCs w:val="20"/>
            </w:rPr>
            <w:t xml:space="preserve"> «</w:t>
          </w:r>
          <w:r w:rsidR="00446612">
            <w:rPr>
              <w:sz w:val="20"/>
              <w:szCs w:val="20"/>
            </w:rPr>
            <w:t>Программная инженерия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0B237BD1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173"/>
    <w:multiLevelType w:val="hybridMultilevel"/>
    <w:tmpl w:val="B24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E07"/>
    <w:multiLevelType w:val="hybridMultilevel"/>
    <w:tmpl w:val="16F04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794"/>
    <w:multiLevelType w:val="hybridMultilevel"/>
    <w:tmpl w:val="6BA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11D44"/>
    <w:multiLevelType w:val="hybridMultilevel"/>
    <w:tmpl w:val="B81C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72AF7"/>
    <w:multiLevelType w:val="hybridMultilevel"/>
    <w:tmpl w:val="4C942F2E"/>
    <w:lvl w:ilvl="0" w:tplc="FFFFFFFF">
      <w:start w:val="1"/>
      <w:numFmt w:val="bullet"/>
      <w:pStyle w:val="20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523C6"/>
    <w:multiLevelType w:val="hybridMultilevel"/>
    <w:tmpl w:val="51B02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"/>
  </w:num>
  <w:num w:numId="7">
    <w:abstractNumId w:val="12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10"/>
  </w:num>
  <w:num w:numId="20">
    <w:abstractNumId w:val="7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74D2F"/>
    <w:rsid w:val="0009336E"/>
    <w:rsid w:val="00097F95"/>
    <w:rsid w:val="000A3128"/>
    <w:rsid w:val="000D2FA0"/>
    <w:rsid w:val="00116761"/>
    <w:rsid w:val="0015165D"/>
    <w:rsid w:val="00151FEF"/>
    <w:rsid w:val="001541B5"/>
    <w:rsid w:val="00171883"/>
    <w:rsid w:val="001862DA"/>
    <w:rsid w:val="001D5792"/>
    <w:rsid w:val="001F5088"/>
    <w:rsid w:val="0022514C"/>
    <w:rsid w:val="004332D7"/>
    <w:rsid w:val="00446612"/>
    <w:rsid w:val="00511264"/>
    <w:rsid w:val="00530DC7"/>
    <w:rsid w:val="00594679"/>
    <w:rsid w:val="005B3863"/>
    <w:rsid w:val="005E0291"/>
    <w:rsid w:val="0064411B"/>
    <w:rsid w:val="00650D00"/>
    <w:rsid w:val="006A3A53"/>
    <w:rsid w:val="006C2DC5"/>
    <w:rsid w:val="00821D18"/>
    <w:rsid w:val="00850EAE"/>
    <w:rsid w:val="00856D73"/>
    <w:rsid w:val="00863309"/>
    <w:rsid w:val="00873CA4"/>
    <w:rsid w:val="008A5E10"/>
    <w:rsid w:val="008F780E"/>
    <w:rsid w:val="00905486"/>
    <w:rsid w:val="009510F0"/>
    <w:rsid w:val="009865EA"/>
    <w:rsid w:val="009E0707"/>
    <w:rsid w:val="00A55C78"/>
    <w:rsid w:val="00AD3436"/>
    <w:rsid w:val="00B13257"/>
    <w:rsid w:val="00B216F1"/>
    <w:rsid w:val="00B83471"/>
    <w:rsid w:val="00C059C3"/>
    <w:rsid w:val="00C3030A"/>
    <w:rsid w:val="00C37302"/>
    <w:rsid w:val="00C532C6"/>
    <w:rsid w:val="00CA0980"/>
    <w:rsid w:val="00D06561"/>
    <w:rsid w:val="00D17A4B"/>
    <w:rsid w:val="00D404AB"/>
    <w:rsid w:val="00D44244"/>
    <w:rsid w:val="00D67BF4"/>
    <w:rsid w:val="00D73210"/>
    <w:rsid w:val="00D92B40"/>
    <w:rsid w:val="00DB1CE2"/>
    <w:rsid w:val="00DF7F84"/>
    <w:rsid w:val="00E07186"/>
    <w:rsid w:val="00E568D8"/>
    <w:rsid w:val="00E64017"/>
    <w:rsid w:val="00E9723E"/>
    <w:rsid w:val="00EF6288"/>
    <w:rsid w:val="00FA1B50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customStyle="1" w:styleId="Default">
    <w:name w:val="Default"/>
    <w:rsid w:val="00D44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customStyle="1" w:styleId="Default">
    <w:name w:val="Default"/>
    <w:rsid w:val="00D44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4</cp:revision>
  <dcterms:created xsi:type="dcterms:W3CDTF">2019-10-10T13:12:00Z</dcterms:created>
  <dcterms:modified xsi:type="dcterms:W3CDTF">2019-10-10T13:46:00Z</dcterms:modified>
</cp:coreProperties>
</file>