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E0" w:rsidRPr="00CC7434" w:rsidRDefault="00186CD3" w:rsidP="00CC7434">
      <w:pPr>
        <w:spacing w:line="276" w:lineRule="auto"/>
        <w:jc w:val="center"/>
        <w:rPr>
          <w:b/>
          <w:sz w:val="28"/>
          <w:szCs w:val="28"/>
        </w:rPr>
      </w:pPr>
      <w:r w:rsidRPr="00CC7434">
        <w:rPr>
          <w:b/>
          <w:sz w:val="28"/>
          <w:szCs w:val="28"/>
        </w:rPr>
        <w:t>Центр инновационного опыта</w:t>
      </w:r>
    </w:p>
    <w:p w:rsidR="00C619E0" w:rsidRPr="00CC7434" w:rsidRDefault="00C619E0">
      <w:pPr>
        <w:spacing w:line="276" w:lineRule="auto"/>
        <w:jc w:val="center"/>
        <w:rPr>
          <w:b/>
          <w:sz w:val="28"/>
          <w:szCs w:val="28"/>
        </w:rPr>
      </w:pPr>
    </w:p>
    <w:p w:rsidR="00C619E0" w:rsidRPr="00CC7434" w:rsidRDefault="00186CD3">
      <w:pPr>
        <w:spacing w:line="276" w:lineRule="auto"/>
        <w:jc w:val="center"/>
        <w:rPr>
          <w:b/>
          <w:sz w:val="28"/>
          <w:szCs w:val="28"/>
        </w:rPr>
      </w:pPr>
      <w:r w:rsidRPr="00CC743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619E0" w:rsidRPr="00CC7434" w:rsidRDefault="00186CD3">
      <w:pPr>
        <w:spacing w:line="276" w:lineRule="auto"/>
        <w:jc w:val="center"/>
        <w:rPr>
          <w:b/>
          <w:sz w:val="28"/>
          <w:szCs w:val="28"/>
        </w:rPr>
      </w:pPr>
      <w:r w:rsidRPr="00CC7434">
        <w:rPr>
          <w:b/>
          <w:sz w:val="28"/>
          <w:szCs w:val="28"/>
        </w:rPr>
        <w:t xml:space="preserve"> «Гимназия №11 им. С.П. Дягилева» г. Перми</w:t>
      </w:r>
    </w:p>
    <w:p w:rsidR="00C619E0" w:rsidRPr="00CC7434" w:rsidRDefault="00C619E0">
      <w:pPr>
        <w:spacing w:line="276" w:lineRule="auto"/>
        <w:jc w:val="center"/>
        <w:rPr>
          <w:b/>
          <w:sz w:val="28"/>
          <w:szCs w:val="28"/>
        </w:rPr>
      </w:pPr>
    </w:p>
    <w:p w:rsidR="00C619E0" w:rsidRPr="00CC7434" w:rsidRDefault="00C619E0">
      <w:pPr>
        <w:spacing w:line="276" w:lineRule="auto"/>
        <w:jc w:val="center"/>
        <w:rPr>
          <w:b/>
          <w:sz w:val="28"/>
          <w:szCs w:val="28"/>
        </w:rPr>
      </w:pPr>
    </w:p>
    <w:p w:rsidR="00C619E0" w:rsidRPr="00CC7434" w:rsidRDefault="00C619E0">
      <w:pPr>
        <w:spacing w:line="276" w:lineRule="auto"/>
        <w:jc w:val="center"/>
        <w:rPr>
          <w:b/>
          <w:sz w:val="28"/>
          <w:szCs w:val="28"/>
        </w:rPr>
      </w:pPr>
    </w:p>
    <w:p w:rsidR="00C619E0" w:rsidRPr="00CC7434" w:rsidRDefault="00C619E0">
      <w:pPr>
        <w:spacing w:line="276" w:lineRule="auto"/>
        <w:jc w:val="center"/>
        <w:rPr>
          <w:b/>
          <w:sz w:val="28"/>
          <w:szCs w:val="28"/>
        </w:rPr>
      </w:pPr>
    </w:p>
    <w:p w:rsidR="00C619E0" w:rsidRPr="00CC7434" w:rsidRDefault="00186CD3">
      <w:pPr>
        <w:spacing w:line="276" w:lineRule="auto"/>
        <w:jc w:val="center"/>
        <w:rPr>
          <w:b/>
          <w:sz w:val="28"/>
          <w:szCs w:val="28"/>
        </w:rPr>
      </w:pPr>
      <w:r w:rsidRPr="00CC7434">
        <w:rPr>
          <w:b/>
          <w:sz w:val="28"/>
          <w:szCs w:val="28"/>
        </w:rPr>
        <w:t>ПОЛОЖЕНИЕ</w:t>
      </w:r>
    </w:p>
    <w:p w:rsidR="00C619E0" w:rsidRPr="00CC7434" w:rsidRDefault="00186CD3">
      <w:pPr>
        <w:spacing w:line="276" w:lineRule="auto"/>
        <w:jc w:val="center"/>
        <w:rPr>
          <w:sz w:val="28"/>
          <w:szCs w:val="28"/>
        </w:rPr>
      </w:pPr>
      <w:r w:rsidRPr="00CC7434">
        <w:rPr>
          <w:b/>
          <w:sz w:val="28"/>
          <w:szCs w:val="28"/>
        </w:rPr>
        <w:t xml:space="preserve">о </w:t>
      </w:r>
      <w:r w:rsidR="00AC617A">
        <w:rPr>
          <w:b/>
          <w:sz w:val="28"/>
          <w:szCs w:val="28"/>
          <w:lang w:val="en-US"/>
        </w:rPr>
        <w:t>II</w:t>
      </w:r>
      <w:r w:rsidR="00AC617A" w:rsidRPr="00AC617A">
        <w:rPr>
          <w:b/>
          <w:sz w:val="28"/>
          <w:szCs w:val="28"/>
        </w:rPr>
        <w:t xml:space="preserve"> </w:t>
      </w:r>
      <w:r w:rsidRPr="00CC7434">
        <w:rPr>
          <w:b/>
          <w:sz w:val="28"/>
          <w:szCs w:val="28"/>
        </w:rPr>
        <w:t>краевом фестивале семейного чтения</w:t>
      </w:r>
    </w:p>
    <w:p w:rsidR="00C619E0" w:rsidRPr="00CC7434" w:rsidRDefault="00186CD3">
      <w:pPr>
        <w:spacing w:line="276" w:lineRule="auto"/>
        <w:jc w:val="center"/>
        <w:rPr>
          <w:sz w:val="28"/>
          <w:szCs w:val="28"/>
        </w:rPr>
      </w:pPr>
      <w:r w:rsidRPr="00CC7434">
        <w:rPr>
          <w:b/>
          <w:sz w:val="28"/>
          <w:szCs w:val="28"/>
        </w:rPr>
        <w:t>«Читаем всей семьей»</w:t>
      </w:r>
    </w:p>
    <w:p w:rsidR="00C619E0" w:rsidRPr="00CC7434" w:rsidRDefault="00C619E0">
      <w:pPr>
        <w:spacing w:line="276" w:lineRule="auto"/>
        <w:jc w:val="center"/>
        <w:rPr>
          <w:b/>
        </w:rPr>
      </w:pPr>
    </w:p>
    <w:p w:rsidR="00C619E0" w:rsidRPr="00CC7434" w:rsidRDefault="00C619E0">
      <w:pPr>
        <w:jc w:val="center"/>
        <w:rPr>
          <w:b/>
          <w:sz w:val="28"/>
          <w:szCs w:val="28"/>
        </w:rPr>
      </w:pPr>
    </w:p>
    <w:p w:rsidR="00C619E0" w:rsidRPr="00CC7434" w:rsidRDefault="00CC7434">
      <w:pPr>
        <w:jc w:val="center"/>
        <w:rPr>
          <w:sz w:val="28"/>
          <w:szCs w:val="28"/>
        </w:rPr>
      </w:pPr>
      <w:r w:rsidRPr="00CC7434">
        <w:rPr>
          <w:color w:val="000000"/>
          <w:sz w:val="28"/>
          <w:szCs w:val="28"/>
        </w:rPr>
        <w:t xml:space="preserve">Фестиваль «Читаем всей семьей» </w:t>
      </w:r>
      <w:r w:rsidR="00186CD3" w:rsidRPr="00CC7434">
        <w:rPr>
          <w:color w:val="000000"/>
          <w:sz w:val="28"/>
          <w:szCs w:val="28"/>
        </w:rPr>
        <w:t xml:space="preserve">направлен на поддержку чтения как важнейшего элемента культуры, на пропаганду семейных ценностей, социальной активности семьи </w:t>
      </w:r>
    </w:p>
    <w:p w:rsidR="00C619E0" w:rsidRPr="00CC7434" w:rsidRDefault="00186CD3">
      <w:pPr>
        <w:jc w:val="center"/>
        <w:rPr>
          <w:sz w:val="28"/>
          <w:szCs w:val="28"/>
        </w:rPr>
      </w:pPr>
      <w:r w:rsidRPr="00CC7434">
        <w:rPr>
          <w:color w:val="000000"/>
          <w:sz w:val="28"/>
          <w:szCs w:val="28"/>
        </w:rPr>
        <w:t>и организацию полезного досуга.</w:t>
      </w:r>
    </w:p>
    <w:p w:rsidR="00C619E0" w:rsidRPr="00CC7434" w:rsidRDefault="00C619E0">
      <w:pPr>
        <w:jc w:val="center"/>
        <w:rPr>
          <w:color w:val="000000"/>
        </w:rPr>
      </w:pPr>
    </w:p>
    <w:p w:rsidR="00C619E0" w:rsidRPr="00CC7434" w:rsidRDefault="00186CD3">
      <w:pPr>
        <w:jc w:val="center"/>
        <w:rPr>
          <w:b/>
          <w:bCs/>
          <w:sz w:val="28"/>
          <w:szCs w:val="28"/>
        </w:rPr>
      </w:pPr>
      <w:r w:rsidRPr="00CC7434">
        <w:rPr>
          <w:b/>
          <w:bCs/>
          <w:sz w:val="28"/>
          <w:szCs w:val="28"/>
        </w:rPr>
        <w:t>Цели и задачи фестиваля:</w:t>
      </w:r>
    </w:p>
    <w:p w:rsidR="00C619E0" w:rsidRPr="00CC7434" w:rsidRDefault="00C619E0">
      <w:pPr>
        <w:jc w:val="center"/>
        <w:rPr>
          <w:b/>
        </w:rPr>
      </w:pPr>
    </w:p>
    <w:p w:rsidR="00C619E0" w:rsidRPr="00CC7434" w:rsidRDefault="00186CD3">
      <w:pPr>
        <w:numPr>
          <w:ilvl w:val="0"/>
          <w:numId w:val="2"/>
        </w:numPr>
        <w:jc w:val="both"/>
      </w:pPr>
      <w:r w:rsidRPr="00CC7434">
        <w:rPr>
          <w:sz w:val="28"/>
          <w:szCs w:val="28"/>
        </w:rPr>
        <w:t>повышение интереса к чтению художественной литературы среди детей и взрослых;</w:t>
      </w:r>
    </w:p>
    <w:p w:rsidR="00C619E0" w:rsidRPr="00CC7434" w:rsidRDefault="00186CD3">
      <w:pPr>
        <w:numPr>
          <w:ilvl w:val="0"/>
          <w:numId w:val="2"/>
        </w:numPr>
        <w:jc w:val="both"/>
      </w:pPr>
      <w:r w:rsidRPr="00CC7434">
        <w:rPr>
          <w:sz w:val="28"/>
          <w:szCs w:val="28"/>
        </w:rPr>
        <w:t>развитие и поддержка традиций семейного чтения как способа привлечения детей и подростков к книге;</w:t>
      </w:r>
    </w:p>
    <w:p w:rsidR="00C619E0" w:rsidRPr="00CC7434" w:rsidRDefault="00186CD3">
      <w:pPr>
        <w:numPr>
          <w:ilvl w:val="0"/>
          <w:numId w:val="2"/>
        </w:numPr>
        <w:jc w:val="both"/>
      </w:pPr>
      <w:r w:rsidRPr="00CC7434">
        <w:rPr>
          <w:sz w:val="28"/>
          <w:szCs w:val="28"/>
        </w:rPr>
        <w:t>популяризация книги как средства развития ребёнка и объекта семейного досуга;</w:t>
      </w:r>
    </w:p>
    <w:p w:rsidR="00C619E0" w:rsidRPr="00CC7434" w:rsidRDefault="00186CD3">
      <w:pPr>
        <w:numPr>
          <w:ilvl w:val="0"/>
          <w:numId w:val="2"/>
        </w:numPr>
        <w:jc w:val="both"/>
      </w:pPr>
      <w:r w:rsidRPr="00CC7434">
        <w:rPr>
          <w:sz w:val="28"/>
          <w:szCs w:val="28"/>
        </w:rPr>
        <w:t xml:space="preserve"> организация совместного читательского творчества взрослых и детей как одного из способов общения.</w:t>
      </w:r>
    </w:p>
    <w:p w:rsidR="00C619E0" w:rsidRPr="00CC7434" w:rsidRDefault="00C619E0">
      <w:pPr>
        <w:jc w:val="both"/>
        <w:rPr>
          <w:sz w:val="28"/>
          <w:szCs w:val="28"/>
        </w:rPr>
      </w:pPr>
    </w:p>
    <w:p w:rsidR="00C619E0" w:rsidRPr="00CC7434" w:rsidRDefault="00186CD3">
      <w:pPr>
        <w:jc w:val="both"/>
      </w:pPr>
      <w:r w:rsidRPr="00CC7434">
        <w:rPr>
          <w:sz w:val="22"/>
          <w:szCs w:val="22"/>
        </w:rPr>
        <w:tab/>
      </w:r>
    </w:p>
    <w:p w:rsidR="00C619E0" w:rsidRPr="00CC7434" w:rsidRDefault="00186CD3">
      <w:pPr>
        <w:jc w:val="center"/>
        <w:rPr>
          <w:sz w:val="28"/>
          <w:szCs w:val="28"/>
        </w:rPr>
      </w:pPr>
      <w:r w:rsidRPr="00CC7434">
        <w:rPr>
          <w:b/>
          <w:sz w:val="28"/>
          <w:szCs w:val="28"/>
        </w:rPr>
        <w:t>Участники Фестиваля</w:t>
      </w:r>
    </w:p>
    <w:p w:rsidR="00C619E0" w:rsidRPr="00CC7434" w:rsidRDefault="00C619E0">
      <w:pPr>
        <w:jc w:val="center"/>
        <w:rPr>
          <w:b/>
        </w:rPr>
      </w:pPr>
    </w:p>
    <w:p w:rsidR="00A9262D" w:rsidRDefault="0002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- </w:t>
      </w:r>
      <w:r w:rsidR="00A9262D">
        <w:rPr>
          <w:sz w:val="28"/>
          <w:szCs w:val="28"/>
        </w:rPr>
        <w:t>обучающиеся 1-8</w:t>
      </w:r>
      <w:r w:rsidR="00186CD3" w:rsidRPr="00CC7434">
        <w:rPr>
          <w:sz w:val="28"/>
          <w:szCs w:val="28"/>
        </w:rPr>
        <w:t xml:space="preserve"> классов, их родители и педагоги образовательных организаций Пермского края. </w:t>
      </w:r>
    </w:p>
    <w:p w:rsidR="00C619E0" w:rsidRDefault="00A9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семейного чтения проходит в двух форматах очном и заочном. </w:t>
      </w:r>
      <w:r w:rsidR="0002456C">
        <w:rPr>
          <w:sz w:val="28"/>
          <w:szCs w:val="28"/>
        </w:rPr>
        <w:t>Участники могут принять участие как в заочных (дистанционных), так и в очных конкурсах.</w:t>
      </w:r>
      <w:r w:rsidR="001E2604">
        <w:rPr>
          <w:sz w:val="28"/>
          <w:szCs w:val="28"/>
        </w:rPr>
        <w:t xml:space="preserve"> </w:t>
      </w:r>
    </w:p>
    <w:p w:rsidR="00A9262D" w:rsidRPr="00CC7434" w:rsidRDefault="00A9262D">
      <w:pPr>
        <w:jc w:val="both"/>
        <w:rPr>
          <w:sz w:val="28"/>
          <w:szCs w:val="28"/>
        </w:rPr>
      </w:pPr>
    </w:p>
    <w:p w:rsidR="00C619E0" w:rsidRDefault="00186CD3">
      <w:pPr>
        <w:jc w:val="both"/>
        <w:rPr>
          <w:sz w:val="28"/>
          <w:szCs w:val="28"/>
        </w:rPr>
      </w:pPr>
      <w:r w:rsidRPr="00CC7434">
        <w:rPr>
          <w:b/>
          <w:bCs/>
          <w:sz w:val="28"/>
          <w:szCs w:val="28"/>
        </w:rPr>
        <w:t>Конкурсы Фестиваля семейного чтения</w:t>
      </w:r>
      <w:r w:rsidR="00AC617A">
        <w:rPr>
          <w:b/>
          <w:bCs/>
          <w:sz w:val="28"/>
          <w:szCs w:val="28"/>
        </w:rPr>
        <w:t xml:space="preserve"> (заочные-дистанционные)</w:t>
      </w:r>
      <w:r w:rsidRPr="00CC7434">
        <w:rPr>
          <w:sz w:val="28"/>
          <w:szCs w:val="28"/>
        </w:rPr>
        <w:t>:</w:t>
      </w:r>
    </w:p>
    <w:p w:rsidR="00AC617A" w:rsidRPr="00CC7434" w:rsidRDefault="00AC617A">
      <w:pPr>
        <w:jc w:val="both"/>
        <w:rPr>
          <w:sz w:val="28"/>
          <w:szCs w:val="28"/>
        </w:rPr>
      </w:pPr>
    </w:p>
    <w:p w:rsidR="00C619E0" w:rsidRPr="00CC7434" w:rsidRDefault="00186CD3" w:rsidP="00AC617A">
      <w:pPr>
        <w:jc w:val="both"/>
        <w:rPr>
          <w:sz w:val="28"/>
          <w:szCs w:val="28"/>
        </w:rPr>
      </w:pPr>
      <w:r w:rsidRPr="00CC7434">
        <w:rPr>
          <w:sz w:val="28"/>
          <w:szCs w:val="28"/>
        </w:rPr>
        <w:t>1.</w:t>
      </w:r>
      <w:r w:rsidRPr="00CC7434">
        <w:rPr>
          <w:b/>
          <w:sz w:val="28"/>
          <w:szCs w:val="28"/>
        </w:rPr>
        <w:t xml:space="preserve"> Видеороликов «Любимые книги нашей семьи». </w:t>
      </w:r>
      <w:r w:rsidRPr="00CC7434">
        <w:rPr>
          <w:sz w:val="28"/>
          <w:szCs w:val="28"/>
        </w:rPr>
        <w:t>В видеоролике необходимо рассказать о себе, традициях совместного чтения, любимых книгах и авторах, о значении книги и чтения в жизни членов семьи (в кадре должны быть представители семьи);</w:t>
      </w:r>
    </w:p>
    <w:p w:rsidR="00C619E0" w:rsidRPr="00CC7434" w:rsidRDefault="00186CD3">
      <w:pPr>
        <w:jc w:val="both"/>
        <w:rPr>
          <w:sz w:val="28"/>
          <w:szCs w:val="28"/>
        </w:rPr>
      </w:pPr>
      <w:r w:rsidRPr="00CC7434">
        <w:rPr>
          <w:sz w:val="28"/>
          <w:szCs w:val="28"/>
        </w:rPr>
        <w:lastRenderedPageBreak/>
        <w:t xml:space="preserve">2. </w:t>
      </w:r>
      <w:r w:rsidRPr="00CC7434">
        <w:rPr>
          <w:b/>
          <w:bCs/>
          <w:sz w:val="28"/>
          <w:szCs w:val="28"/>
        </w:rPr>
        <w:t xml:space="preserve">Фотографий «Я и книга». </w:t>
      </w:r>
      <w:r w:rsidRPr="00CC7434">
        <w:rPr>
          <w:sz w:val="28"/>
          <w:szCs w:val="28"/>
        </w:rPr>
        <w:t xml:space="preserve">Конкурс творческих работ, соответствующих тематике конкурса. </w:t>
      </w:r>
    </w:p>
    <w:p w:rsidR="00C619E0" w:rsidRPr="00CC7434" w:rsidRDefault="00186CD3">
      <w:pPr>
        <w:jc w:val="both"/>
      </w:pPr>
      <w:r w:rsidRPr="00CC7434">
        <w:rPr>
          <w:sz w:val="28"/>
          <w:szCs w:val="28"/>
        </w:rPr>
        <w:t>3.</w:t>
      </w:r>
      <w:r w:rsidRPr="00CC7434">
        <w:rPr>
          <w:b/>
          <w:bCs/>
          <w:sz w:val="28"/>
          <w:szCs w:val="28"/>
        </w:rPr>
        <w:t xml:space="preserve"> </w:t>
      </w:r>
      <w:r w:rsidRPr="00CC7434">
        <w:rPr>
          <w:b/>
          <w:sz w:val="28"/>
          <w:szCs w:val="28"/>
        </w:rPr>
        <w:t xml:space="preserve">«Семейный парад книг». </w:t>
      </w:r>
      <w:r w:rsidRPr="00CC7434">
        <w:rPr>
          <w:sz w:val="28"/>
          <w:szCs w:val="28"/>
        </w:rPr>
        <w:t>Конкурс предполагает рекламу трех лучших книг с рекомендациями для семейного чтения (в виде буклета, листовки, плаката, электронной презентации, видеоролика или др. – на выбор);</w:t>
      </w:r>
    </w:p>
    <w:p w:rsidR="00C619E0" w:rsidRPr="00CC7434" w:rsidRDefault="00186CD3">
      <w:pPr>
        <w:jc w:val="both"/>
        <w:rPr>
          <w:sz w:val="28"/>
          <w:szCs w:val="28"/>
        </w:rPr>
      </w:pPr>
      <w:r w:rsidRPr="00CC7434">
        <w:rPr>
          <w:b/>
          <w:sz w:val="28"/>
          <w:szCs w:val="28"/>
        </w:rPr>
        <w:t>4.</w:t>
      </w:r>
      <w:r w:rsidRPr="00CC7434">
        <w:rPr>
          <w:b/>
          <w:color w:val="800000"/>
          <w:sz w:val="28"/>
          <w:szCs w:val="28"/>
        </w:rPr>
        <w:t xml:space="preserve"> </w:t>
      </w:r>
      <w:r w:rsidRPr="00CC7434">
        <w:rPr>
          <w:b/>
          <w:sz w:val="28"/>
          <w:szCs w:val="28"/>
        </w:rPr>
        <w:t xml:space="preserve">«Книжный </w:t>
      </w:r>
      <w:proofErr w:type="spellStart"/>
      <w:r w:rsidRPr="00CC7434">
        <w:rPr>
          <w:b/>
          <w:sz w:val="28"/>
          <w:szCs w:val="28"/>
        </w:rPr>
        <w:t>блогер</w:t>
      </w:r>
      <w:proofErr w:type="spellEnd"/>
      <w:r w:rsidRPr="00CC7434">
        <w:rPr>
          <w:b/>
          <w:sz w:val="28"/>
          <w:szCs w:val="28"/>
        </w:rPr>
        <w:t>».</w:t>
      </w:r>
      <w:r w:rsidRPr="00CC7434">
        <w:rPr>
          <w:sz w:val="28"/>
          <w:szCs w:val="28"/>
        </w:rPr>
        <w:t xml:space="preserve"> Участникам предлагается подготовить серию публикаций (не менее 5) в социальных сетях на тему «Папа, мама, я – читающая семья». Публикация должна содержать текст, фото/видео Выполненное вами задание нужно предоставить в виде подборки ссылок, опубликованных постов данной тематики и скриншотов.</w:t>
      </w:r>
    </w:p>
    <w:p w:rsidR="00C619E0" w:rsidRPr="00CC7434" w:rsidRDefault="00C619E0">
      <w:pPr>
        <w:jc w:val="both"/>
        <w:rPr>
          <w:b/>
        </w:rPr>
      </w:pPr>
    </w:p>
    <w:p w:rsidR="00C619E0" w:rsidRDefault="003A13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очном этапе Фестиваля семейного чтения </w:t>
      </w:r>
      <w:r w:rsidRPr="003A137A">
        <w:rPr>
          <w:sz w:val="28"/>
          <w:szCs w:val="28"/>
        </w:rPr>
        <w:t xml:space="preserve">принимают участие команды 3-5 человек, представляющие семью / класс / учебное заведение. Участие в очном этапе не предусматривает обязательное участие в заочном конкурсе. </w:t>
      </w:r>
    </w:p>
    <w:p w:rsidR="005E0333" w:rsidRPr="003A137A" w:rsidRDefault="005E0333">
      <w:pPr>
        <w:jc w:val="both"/>
        <w:rPr>
          <w:sz w:val="28"/>
          <w:szCs w:val="28"/>
        </w:rPr>
      </w:pPr>
    </w:p>
    <w:p w:rsidR="003A137A" w:rsidRDefault="005E0333">
      <w:pPr>
        <w:jc w:val="both"/>
        <w:rPr>
          <w:b/>
          <w:sz w:val="28"/>
          <w:szCs w:val="28"/>
        </w:rPr>
      </w:pPr>
      <w:r w:rsidRPr="005E0333">
        <w:rPr>
          <w:b/>
          <w:sz w:val="28"/>
          <w:szCs w:val="28"/>
        </w:rPr>
        <w:t>Очный этап Фестиваля семейного чтения состоит из следующих конкурсов:</w:t>
      </w:r>
    </w:p>
    <w:p w:rsidR="003828DE" w:rsidRPr="005E0333" w:rsidRDefault="003828DE">
      <w:pPr>
        <w:jc w:val="both"/>
        <w:rPr>
          <w:b/>
          <w:sz w:val="28"/>
          <w:szCs w:val="28"/>
        </w:rPr>
      </w:pPr>
    </w:p>
    <w:p w:rsidR="005E0333" w:rsidRDefault="005E0333" w:rsidP="005E0333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«Реклама книги». Конкурс предполагает устное выступление</w:t>
      </w:r>
      <w:r w:rsidR="00730BFA">
        <w:rPr>
          <w:sz w:val="28"/>
          <w:szCs w:val="28"/>
        </w:rPr>
        <w:t>-презентацию книги для ч</w:t>
      </w:r>
      <w:r w:rsidR="00F15521">
        <w:rPr>
          <w:sz w:val="28"/>
          <w:szCs w:val="28"/>
        </w:rPr>
        <w:t>тения в любой творческой форме до 5 минут.</w:t>
      </w:r>
      <w:r w:rsidR="006D3577">
        <w:rPr>
          <w:sz w:val="28"/>
          <w:szCs w:val="28"/>
        </w:rPr>
        <w:t xml:space="preserve"> Необходима предварительная подготовка. </w:t>
      </w:r>
    </w:p>
    <w:p w:rsidR="00F15521" w:rsidRDefault="002C214D" w:rsidP="006D3577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Озвучка видеоролика «Новый взгляд на классику».</w:t>
      </w:r>
      <w:r w:rsidR="006D3577" w:rsidRPr="006D3577">
        <w:rPr>
          <w:sz w:val="28"/>
          <w:szCs w:val="28"/>
        </w:rPr>
        <w:t xml:space="preserve"> </w:t>
      </w:r>
      <w:r w:rsidR="006D3577">
        <w:rPr>
          <w:sz w:val="28"/>
          <w:szCs w:val="28"/>
        </w:rPr>
        <w:t>Без предварительной подготовки.</w:t>
      </w:r>
    </w:p>
    <w:p w:rsidR="002C214D" w:rsidRPr="00E0638B" w:rsidRDefault="002C214D" w:rsidP="00E0638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Дискуссия на актуальную тему. </w:t>
      </w:r>
      <w:r w:rsidR="006D3577">
        <w:rPr>
          <w:sz w:val="28"/>
          <w:szCs w:val="28"/>
        </w:rPr>
        <w:t>Без предварительной подготовки.</w:t>
      </w:r>
    </w:p>
    <w:p w:rsidR="00C619E0" w:rsidRPr="00CC7434" w:rsidRDefault="00C619E0">
      <w:pPr>
        <w:jc w:val="both"/>
        <w:rPr>
          <w:b/>
          <w:sz w:val="22"/>
          <w:szCs w:val="22"/>
        </w:rPr>
      </w:pPr>
    </w:p>
    <w:p w:rsidR="00C619E0" w:rsidRPr="00CC7434" w:rsidRDefault="00C619E0">
      <w:pPr>
        <w:jc w:val="both"/>
        <w:rPr>
          <w:b/>
          <w:sz w:val="22"/>
          <w:szCs w:val="22"/>
        </w:rPr>
      </w:pPr>
    </w:p>
    <w:p w:rsidR="00C619E0" w:rsidRPr="00CC7434" w:rsidRDefault="00C619E0">
      <w:pPr>
        <w:jc w:val="both"/>
        <w:rPr>
          <w:b/>
          <w:sz w:val="22"/>
          <w:szCs w:val="22"/>
        </w:rPr>
      </w:pPr>
    </w:p>
    <w:p w:rsidR="00C619E0" w:rsidRPr="00CC7434" w:rsidRDefault="00186CD3">
      <w:pPr>
        <w:jc w:val="center"/>
        <w:rPr>
          <w:b/>
          <w:bCs/>
          <w:sz w:val="28"/>
          <w:szCs w:val="28"/>
        </w:rPr>
      </w:pPr>
      <w:r w:rsidRPr="00CC7434">
        <w:rPr>
          <w:b/>
          <w:bCs/>
          <w:sz w:val="28"/>
          <w:szCs w:val="28"/>
        </w:rPr>
        <w:t>Порядок проведения Фестиваля</w:t>
      </w:r>
    </w:p>
    <w:p w:rsidR="00C619E0" w:rsidRPr="00CC7434" w:rsidRDefault="00C619E0">
      <w:pPr>
        <w:jc w:val="both"/>
        <w:rPr>
          <w:sz w:val="28"/>
          <w:szCs w:val="28"/>
        </w:rPr>
      </w:pPr>
    </w:p>
    <w:p w:rsidR="00C619E0" w:rsidRPr="00E0638B" w:rsidRDefault="00186CD3">
      <w:pPr>
        <w:jc w:val="both"/>
      </w:pPr>
      <w:r w:rsidRPr="00CC7434">
        <w:rPr>
          <w:sz w:val="28"/>
          <w:szCs w:val="28"/>
        </w:rPr>
        <w:tab/>
        <w:t>Краевой фестиваль семейного чтения «Читаем всей семьей» проводится в диста</w:t>
      </w:r>
      <w:r w:rsidRPr="00E0638B">
        <w:rPr>
          <w:sz w:val="28"/>
          <w:szCs w:val="28"/>
        </w:rPr>
        <w:t>нционной</w:t>
      </w:r>
      <w:r w:rsidR="002C214D" w:rsidRPr="00E0638B">
        <w:rPr>
          <w:sz w:val="28"/>
          <w:szCs w:val="28"/>
        </w:rPr>
        <w:t xml:space="preserve"> и очной</w:t>
      </w:r>
      <w:r w:rsidRPr="00E0638B">
        <w:rPr>
          <w:sz w:val="28"/>
          <w:szCs w:val="28"/>
        </w:rPr>
        <w:t xml:space="preserve"> форме. </w:t>
      </w:r>
    </w:p>
    <w:p w:rsidR="00C619E0" w:rsidRPr="00CC7434" w:rsidRDefault="00186CD3">
      <w:pPr>
        <w:ind w:firstLine="709"/>
        <w:jc w:val="both"/>
      </w:pPr>
      <w:r w:rsidRPr="00E0638B">
        <w:rPr>
          <w:sz w:val="28"/>
          <w:szCs w:val="28"/>
        </w:rPr>
        <w:t xml:space="preserve">Работы на конкурс принимаются </w:t>
      </w:r>
      <w:r w:rsidR="00E0638B" w:rsidRPr="00E0638B">
        <w:rPr>
          <w:sz w:val="28"/>
          <w:szCs w:val="28"/>
        </w:rPr>
        <w:t>1-21 февраля 2018</w:t>
      </w:r>
      <w:r w:rsidRPr="00E0638B">
        <w:rPr>
          <w:sz w:val="28"/>
          <w:szCs w:val="28"/>
        </w:rPr>
        <w:t xml:space="preserve"> года в электронном виде по адресу</w:t>
      </w:r>
      <w:r w:rsidRPr="00E0638B">
        <w:rPr>
          <w:bCs/>
          <w:sz w:val="28"/>
          <w:szCs w:val="28"/>
        </w:rPr>
        <w:t xml:space="preserve">: </w:t>
      </w:r>
      <w:hyperlink r:id="rId7">
        <w:r w:rsidRPr="00E0638B">
          <w:rPr>
            <w:rStyle w:val="-"/>
            <w:b/>
            <w:bCs/>
            <w:sz w:val="28"/>
            <w:szCs w:val="28"/>
            <w:lang w:val="en-US"/>
          </w:rPr>
          <w:t>anastasiya</w:t>
        </w:r>
        <w:r w:rsidRPr="00E0638B">
          <w:rPr>
            <w:rStyle w:val="-"/>
            <w:b/>
            <w:bCs/>
            <w:sz w:val="28"/>
            <w:szCs w:val="28"/>
          </w:rPr>
          <w:t>-</w:t>
        </w:r>
        <w:r w:rsidRPr="00E0638B">
          <w:rPr>
            <w:rStyle w:val="-"/>
            <w:b/>
            <w:bCs/>
            <w:sz w:val="28"/>
            <w:szCs w:val="28"/>
            <w:lang w:val="en-US"/>
          </w:rPr>
          <w:t>mutovkina</w:t>
        </w:r>
        <w:r w:rsidRPr="00E0638B">
          <w:rPr>
            <w:rStyle w:val="-"/>
            <w:b/>
            <w:bCs/>
            <w:sz w:val="28"/>
            <w:szCs w:val="28"/>
          </w:rPr>
          <w:t>@</w:t>
        </w:r>
        <w:r w:rsidRPr="00E0638B">
          <w:rPr>
            <w:rStyle w:val="-"/>
            <w:b/>
            <w:bCs/>
            <w:sz w:val="28"/>
            <w:szCs w:val="28"/>
            <w:lang w:val="en-US"/>
          </w:rPr>
          <w:t>yandex</w:t>
        </w:r>
        <w:r w:rsidRPr="00E0638B">
          <w:rPr>
            <w:rStyle w:val="-"/>
            <w:b/>
            <w:bCs/>
            <w:sz w:val="28"/>
            <w:szCs w:val="28"/>
          </w:rPr>
          <w:t>.</w:t>
        </w:r>
        <w:proofErr w:type="spellStart"/>
        <w:r w:rsidRPr="00E0638B">
          <w:rPr>
            <w:rStyle w:val="-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E0638B">
        <w:rPr>
          <w:bCs/>
          <w:sz w:val="28"/>
          <w:szCs w:val="28"/>
        </w:rPr>
        <w:t xml:space="preserve">. Координатор конкурса: </w:t>
      </w:r>
      <w:proofErr w:type="spellStart"/>
      <w:r w:rsidRPr="00E0638B">
        <w:rPr>
          <w:bCs/>
          <w:sz w:val="28"/>
          <w:szCs w:val="28"/>
        </w:rPr>
        <w:t>Мутовкина</w:t>
      </w:r>
      <w:proofErr w:type="spellEnd"/>
      <w:r w:rsidRPr="00E0638B">
        <w:rPr>
          <w:bCs/>
          <w:sz w:val="28"/>
          <w:szCs w:val="28"/>
        </w:rPr>
        <w:t xml:space="preserve"> Анастасия Сергеевна, 89922150492.</w:t>
      </w:r>
      <w:r w:rsidRPr="00CC7434">
        <w:rPr>
          <w:bCs/>
          <w:sz w:val="28"/>
          <w:szCs w:val="28"/>
        </w:rPr>
        <w:t xml:space="preserve"> </w:t>
      </w:r>
    </w:p>
    <w:p w:rsidR="00C619E0" w:rsidRPr="00CC7434" w:rsidRDefault="00186CD3">
      <w:pPr>
        <w:ind w:firstLine="709"/>
        <w:jc w:val="both"/>
        <w:rPr>
          <w:color w:val="800000"/>
          <w:sz w:val="28"/>
          <w:szCs w:val="28"/>
        </w:rPr>
      </w:pPr>
      <w:r w:rsidRPr="00CC7434">
        <w:rPr>
          <w:sz w:val="28"/>
          <w:szCs w:val="28"/>
        </w:rPr>
        <w:t xml:space="preserve">Подведение итогов </w:t>
      </w:r>
      <w:r w:rsidR="00E0638B">
        <w:rPr>
          <w:sz w:val="28"/>
          <w:szCs w:val="28"/>
        </w:rPr>
        <w:t xml:space="preserve">дистанционных конкурсов, очный этап фестиваля «Читаем всей семьей», </w:t>
      </w:r>
      <w:r w:rsidRPr="00CC7434">
        <w:rPr>
          <w:sz w:val="28"/>
          <w:szCs w:val="28"/>
        </w:rPr>
        <w:t xml:space="preserve">награждение победителей и </w:t>
      </w:r>
      <w:r w:rsidR="00CC7434" w:rsidRPr="00CC7434">
        <w:rPr>
          <w:sz w:val="28"/>
          <w:szCs w:val="28"/>
        </w:rPr>
        <w:t>призёров состоится</w:t>
      </w:r>
      <w:r w:rsidRPr="00CC7434">
        <w:rPr>
          <w:sz w:val="28"/>
          <w:szCs w:val="28"/>
        </w:rPr>
        <w:t xml:space="preserve"> </w:t>
      </w:r>
      <w:r w:rsidR="00E0638B">
        <w:rPr>
          <w:sz w:val="28"/>
          <w:szCs w:val="28"/>
        </w:rPr>
        <w:t>28</w:t>
      </w:r>
      <w:r w:rsidRPr="00CC7434">
        <w:rPr>
          <w:sz w:val="28"/>
          <w:szCs w:val="28"/>
        </w:rPr>
        <w:t xml:space="preserve"> </w:t>
      </w:r>
      <w:r w:rsidR="00E0638B">
        <w:rPr>
          <w:sz w:val="28"/>
          <w:szCs w:val="28"/>
        </w:rPr>
        <w:t>февраля в 15</w:t>
      </w:r>
      <w:r w:rsidRPr="00CC7434">
        <w:rPr>
          <w:sz w:val="28"/>
          <w:szCs w:val="28"/>
        </w:rPr>
        <w:t>:00 по адресу г. Пермь, ул. Сибирская33.</w:t>
      </w:r>
    </w:p>
    <w:p w:rsidR="00C619E0" w:rsidRPr="00CC7434" w:rsidRDefault="00186CD3">
      <w:pPr>
        <w:jc w:val="both"/>
        <w:rPr>
          <w:sz w:val="28"/>
          <w:szCs w:val="28"/>
        </w:rPr>
      </w:pPr>
      <w:r w:rsidRPr="00CC7434">
        <w:rPr>
          <w:sz w:val="28"/>
          <w:szCs w:val="28"/>
        </w:rPr>
        <w:t xml:space="preserve">       Все участники Фестиваля получат сертификаты и памятные сувениры. По результатам каждого конкурса по отдельным возрастным группам будут определены победители и призёры, которые будут отмечены дипломами и специальными призами. Педагоги, подготовившие участников Фестиваля, будут отмечены сертификатами и грамотами.</w:t>
      </w:r>
    </w:p>
    <w:p w:rsidR="00C619E0" w:rsidRPr="00CC7434" w:rsidRDefault="00186CD3">
      <w:pPr>
        <w:ind w:firstLine="709"/>
        <w:jc w:val="both"/>
        <w:rPr>
          <w:sz w:val="28"/>
          <w:szCs w:val="28"/>
        </w:rPr>
      </w:pPr>
      <w:r w:rsidRPr="00CC7434">
        <w:rPr>
          <w:sz w:val="28"/>
          <w:szCs w:val="28"/>
        </w:rPr>
        <w:t xml:space="preserve">Для участия в Фестивале необходимо внесение </w:t>
      </w:r>
      <w:proofErr w:type="spellStart"/>
      <w:r w:rsidRPr="00CC7434">
        <w:rPr>
          <w:sz w:val="28"/>
          <w:szCs w:val="28"/>
        </w:rPr>
        <w:t>оргвзноса</w:t>
      </w:r>
      <w:proofErr w:type="spellEnd"/>
      <w:r w:rsidRPr="00CC7434">
        <w:rPr>
          <w:sz w:val="28"/>
          <w:szCs w:val="28"/>
        </w:rPr>
        <w:t xml:space="preserve"> в размере </w:t>
      </w:r>
      <w:r w:rsidR="00E0638B">
        <w:rPr>
          <w:b/>
          <w:sz w:val="28"/>
          <w:szCs w:val="28"/>
        </w:rPr>
        <w:t>250</w:t>
      </w:r>
      <w:r w:rsidRPr="00CC7434">
        <w:rPr>
          <w:b/>
          <w:sz w:val="28"/>
          <w:szCs w:val="28"/>
        </w:rPr>
        <w:t xml:space="preserve"> рублей</w:t>
      </w:r>
      <w:r w:rsidRPr="00CC7434">
        <w:rPr>
          <w:sz w:val="28"/>
          <w:szCs w:val="28"/>
        </w:rPr>
        <w:t xml:space="preserve"> за </w:t>
      </w:r>
      <w:r w:rsidR="0092064F">
        <w:rPr>
          <w:sz w:val="28"/>
          <w:szCs w:val="28"/>
        </w:rPr>
        <w:t>конкурсную работу</w:t>
      </w:r>
      <w:r w:rsidRPr="00CC7434">
        <w:rPr>
          <w:sz w:val="28"/>
          <w:szCs w:val="28"/>
        </w:rPr>
        <w:t xml:space="preserve"> в одном конкурсе. В сумму </w:t>
      </w:r>
      <w:proofErr w:type="spellStart"/>
      <w:r w:rsidRPr="00CC7434">
        <w:rPr>
          <w:sz w:val="28"/>
          <w:szCs w:val="28"/>
        </w:rPr>
        <w:t>оргвзноса</w:t>
      </w:r>
      <w:proofErr w:type="spellEnd"/>
      <w:r w:rsidRPr="00CC7434">
        <w:rPr>
          <w:sz w:val="28"/>
          <w:szCs w:val="28"/>
        </w:rPr>
        <w:t xml:space="preserve"> комиссия банка НЕ ВХОДИТ.</w:t>
      </w:r>
    </w:p>
    <w:p w:rsidR="00C619E0" w:rsidRDefault="00186CD3" w:rsidP="0092064F">
      <w:pPr>
        <w:ind w:firstLine="709"/>
        <w:jc w:val="both"/>
        <w:rPr>
          <w:sz w:val="28"/>
          <w:szCs w:val="28"/>
        </w:rPr>
      </w:pPr>
      <w:r w:rsidRPr="0092064F">
        <w:rPr>
          <w:sz w:val="28"/>
          <w:szCs w:val="28"/>
        </w:rPr>
        <w:lastRenderedPageBreak/>
        <w:t xml:space="preserve">Оплата производится </w:t>
      </w:r>
      <w:r w:rsidR="0092064F" w:rsidRPr="0092064F">
        <w:rPr>
          <w:sz w:val="28"/>
          <w:szCs w:val="28"/>
        </w:rPr>
        <w:t>только по безналичному расчету на карту Сбербанка ответс</w:t>
      </w:r>
      <w:r w:rsidR="0092064F">
        <w:rPr>
          <w:sz w:val="28"/>
          <w:szCs w:val="28"/>
        </w:rPr>
        <w:t>твенного организатора по номеру телефона 89922150492 (</w:t>
      </w:r>
      <w:proofErr w:type="spellStart"/>
      <w:r w:rsidR="0092064F">
        <w:rPr>
          <w:sz w:val="28"/>
          <w:szCs w:val="28"/>
        </w:rPr>
        <w:t>Мутовкина</w:t>
      </w:r>
      <w:proofErr w:type="spellEnd"/>
      <w:r w:rsidR="0092064F">
        <w:rPr>
          <w:sz w:val="28"/>
          <w:szCs w:val="28"/>
        </w:rPr>
        <w:t xml:space="preserve"> Анастасия Сергеевна). </w:t>
      </w:r>
    </w:p>
    <w:p w:rsidR="0092064F" w:rsidRPr="00CC7434" w:rsidRDefault="0092064F" w:rsidP="0092064F">
      <w:pPr>
        <w:ind w:firstLine="709"/>
        <w:jc w:val="both"/>
        <w:rPr>
          <w:b/>
          <w:sz w:val="28"/>
          <w:szCs w:val="28"/>
        </w:rPr>
      </w:pPr>
    </w:p>
    <w:p w:rsidR="00C619E0" w:rsidRPr="00CC7434" w:rsidRDefault="00186CD3">
      <w:pPr>
        <w:jc w:val="center"/>
        <w:rPr>
          <w:sz w:val="28"/>
          <w:szCs w:val="28"/>
        </w:rPr>
      </w:pPr>
      <w:r w:rsidRPr="00CC7434">
        <w:rPr>
          <w:b/>
          <w:sz w:val="28"/>
          <w:szCs w:val="28"/>
        </w:rPr>
        <w:t>Требования к конкурсным материалам</w:t>
      </w:r>
    </w:p>
    <w:p w:rsidR="00C619E0" w:rsidRPr="00CC7434" w:rsidRDefault="00C619E0">
      <w:pPr>
        <w:jc w:val="center"/>
        <w:rPr>
          <w:b/>
          <w:sz w:val="22"/>
          <w:szCs w:val="22"/>
        </w:rPr>
      </w:pPr>
    </w:p>
    <w:p w:rsidR="00C619E0" w:rsidRPr="00CC7434" w:rsidRDefault="00186CD3">
      <w:pPr>
        <w:jc w:val="both"/>
      </w:pPr>
      <w:r w:rsidRPr="00CC7434">
        <w:rPr>
          <w:sz w:val="22"/>
          <w:szCs w:val="22"/>
        </w:rPr>
        <w:tab/>
      </w:r>
      <w:r w:rsidRPr="00CC7434">
        <w:rPr>
          <w:sz w:val="28"/>
          <w:szCs w:val="28"/>
        </w:rPr>
        <w:t>Творческие работы должны соответствовать следующим требованиям:</w:t>
      </w:r>
    </w:p>
    <w:p w:rsidR="00C619E0" w:rsidRPr="00CC7434" w:rsidRDefault="00186CD3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 w:rsidRPr="00CC7434">
        <w:rPr>
          <w:sz w:val="28"/>
          <w:szCs w:val="28"/>
        </w:rPr>
        <w:t>участие всех заявленных членов семьи,</w:t>
      </w:r>
    </w:p>
    <w:p w:rsidR="00C619E0" w:rsidRPr="00CC7434" w:rsidRDefault="00186CD3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 w:rsidRPr="00CC7434">
        <w:rPr>
          <w:sz w:val="28"/>
          <w:szCs w:val="28"/>
        </w:rPr>
        <w:t>творческий подход к исполнению работы,</w:t>
      </w:r>
    </w:p>
    <w:p w:rsidR="00C619E0" w:rsidRPr="00CC7434" w:rsidRDefault="00186CD3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 w:rsidRPr="00CC7434">
        <w:rPr>
          <w:sz w:val="28"/>
          <w:szCs w:val="28"/>
        </w:rPr>
        <w:t>полнота раскрытия темы.</w:t>
      </w:r>
    </w:p>
    <w:p w:rsidR="00C619E0" w:rsidRPr="00CC7434" w:rsidRDefault="00186CD3">
      <w:pPr>
        <w:jc w:val="both"/>
        <w:rPr>
          <w:sz w:val="28"/>
          <w:szCs w:val="28"/>
        </w:rPr>
      </w:pPr>
      <w:r w:rsidRPr="00CC7434">
        <w:rPr>
          <w:sz w:val="28"/>
          <w:szCs w:val="28"/>
        </w:rPr>
        <w:tab/>
        <w:t>Творческие работы предоставляются организатору конкурса в следующих формах (по выбору):</w:t>
      </w:r>
    </w:p>
    <w:p w:rsidR="00C619E0" w:rsidRPr="00CC7434" w:rsidRDefault="00186CD3">
      <w:pPr>
        <w:jc w:val="both"/>
        <w:rPr>
          <w:sz w:val="22"/>
          <w:szCs w:val="22"/>
        </w:rPr>
      </w:pPr>
      <w:r w:rsidRPr="00CC7434">
        <w:rPr>
          <w:sz w:val="28"/>
          <w:szCs w:val="28"/>
        </w:rPr>
        <w:tab/>
        <w:t>– видеоролик может быть выполнен в любой доступной компьютерной программе, длительность сюжета не должна превышать 3-5 минут;</w:t>
      </w:r>
    </w:p>
    <w:p w:rsidR="00C619E0" w:rsidRPr="00CC7434" w:rsidRDefault="00186CD3">
      <w:pPr>
        <w:ind w:left="709"/>
        <w:jc w:val="both"/>
        <w:rPr>
          <w:sz w:val="22"/>
          <w:szCs w:val="22"/>
        </w:rPr>
      </w:pPr>
      <w:r w:rsidRPr="00CC7434">
        <w:rPr>
          <w:sz w:val="28"/>
          <w:szCs w:val="28"/>
        </w:rPr>
        <w:t>– фотографии должны быть форматом не более размера А4.</w:t>
      </w:r>
    </w:p>
    <w:p w:rsidR="00C619E0" w:rsidRPr="00CC7434" w:rsidRDefault="00186CD3">
      <w:pPr>
        <w:jc w:val="both"/>
        <w:rPr>
          <w:sz w:val="28"/>
          <w:szCs w:val="28"/>
        </w:rPr>
      </w:pPr>
      <w:r w:rsidRPr="00CC7434">
        <w:rPr>
          <w:sz w:val="28"/>
          <w:szCs w:val="28"/>
        </w:rPr>
        <w:t>Работы участников не рецензируются. За достоверность авторства работ ответственность несёт лицо, приславшее работу на конкурс. Отправляя работы для участия в заочном туре, участники соглашаются на публикацию работ.</w:t>
      </w:r>
    </w:p>
    <w:p w:rsidR="00C619E0" w:rsidRPr="00CC7434" w:rsidRDefault="00C619E0">
      <w:pPr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text" w:horzAnchor="page" w:tblpX="772" w:tblpY="799"/>
        <w:tblW w:w="1102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53"/>
        <w:gridCol w:w="2369"/>
        <w:gridCol w:w="940"/>
        <w:gridCol w:w="2074"/>
        <w:gridCol w:w="1806"/>
        <w:gridCol w:w="2187"/>
      </w:tblGrid>
      <w:tr w:rsidR="00805F87" w:rsidRPr="00CC7434" w:rsidTr="00805F87">
        <w:trPr>
          <w:trHeight w:val="429"/>
        </w:trPr>
        <w:tc>
          <w:tcPr>
            <w:tcW w:w="1653" w:type="dxa"/>
            <w:shd w:val="clear" w:color="auto" w:fill="auto"/>
            <w:tcMar>
              <w:left w:w="93" w:type="dxa"/>
            </w:tcMar>
            <w:vAlign w:val="center"/>
          </w:tcPr>
          <w:p w:rsidR="00805F87" w:rsidRPr="00CC7434" w:rsidRDefault="00805F87" w:rsidP="00805F87">
            <w:pPr>
              <w:jc w:val="center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Общая фамилия семьи</w:t>
            </w:r>
          </w:p>
        </w:tc>
        <w:tc>
          <w:tcPr>
            <w:tcW w:w="2369" w:type="dxa"/>
            <w:shd w:val="clear" w:color="auto" w:fill="auto"/>
            <w:tcMar>
              <w:left w:w="93" w:type="dxa"/>
            </w:tcMar>
          </w:tcPr>
          <w:p w:rsidR="00805F87" w:rsidRPr="00CC7434" w:rsidRDefault="00805F87" w:rsidP="00805F87">
            <w:pPr>
              <w:jc w:val="center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ФИО</w:t>
            </w:r>
          </w:p>
          <w:p w:rsidR="00805F87" w:rsidRPr="00CC7434" w:rsidRDefault="00805F87" w:rsidP="00805F87">
            <w:pPr>
              <w:jc w:val="center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(полностью, родство)</w:t>
            </w:r>
          </w:p>
        </w:tc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805F87" w:rsidRPr="00CC7434" w:rsidRDefault="00805F87" w:rsidP="00805F87">
            <w:pPr>
              <w:ind w:left="-108" w:right="-106"/>
              <w:jc w:val="center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Возраст</w:t>
            </w: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805F87" w:rsidRPr="00CC7434" w:rsidRDefault="00805F87" w:rsidP="00805F87">
            <w:pPr>
              <w:ind w:left="-141" w:right="-85"/>
              <w:jc w:val="center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Профессия, место работы, учёбы (школа, класс)</w:t>
            </w:r>
          </w:p>
        </w:tc>
        <w:tc>
          <w:tcPr>
            <w:tcW w:w="1806" w:type="dxa"/>
            <w:shd w:val="clear" w:color="auto" w:fill="auto"/>
            <w:tcMar>
              <w:left w:w="93" w:type="dxa"/>
            </w:tcMar>
          </w:tcPr>
          <w:p w:rsidR="00805F87" w:rsidRPr="00CC7434" w:rsidRDefault="00805F87" w:rsidP="00805F87">
            <w:pPr>
              <w:ind w:left="-129" w:right="-93"/>
              <w:jc w:val="center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Домашний адрес</w:t>
            </w:r>
          </w:p>
          <w:p w:rsidR="00805F87" w:rsidRPr="00CC7434" w:rsidRDefault="00805F87" w:rsidP="00805F87">
            <w:pPr>
              <w:ind w:left="-129" w:right="-93"/>
              <w:jc w:val="center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с индексом, контактные телефоны</w:t>
            </w:r>
          </w:p>
        </w:tc>
        <w:tc>
          <w:tcPr>
            <w:tcW w:w="2187" w:type="dxa"/>
            <w:shd w:val="clear" w:color="auto" w:fill="auto"/>
            <w:tcMar>
              <w:left w:w="93" w:type="dxa"/>
            </w:tcMar>
          </w:tcPr>
          <w:p w:rsidR="00805F87" w:rsidRPr="00CC7434" w:rsidRDefault="00805F87" w:rsidP="00805F87">
            <w:pPr>
              <w:ind w:left="-123" w:right="-98"/>
              <w:jc w:val="center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Названия</w:t>
            </w:r>
          </w:p>
          <w:p w:rsidR="00805F87" w:rsidRPr="00CC7434" w:rsidRDefault="00805F87" w:rsidP="00805F87">
            <w:pPr>
              <w:ind w:left="-123" w:right="-98"/>
              <w:jc w:val="center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творческих работ</w:t>
            </w:r>
          </w:p>
          <w:p w:rsidR="00805F87" w:rsidRPr="00CC7434" w:rsidRDefault="00805F87" w:rsidP="00805F87">
            <w:pPr>
              <w:ind w:left="-123" w:right="-98"/>
              <w:jc w:val="center"/>
              <w:rPr>
                <w:sz w:val="28"/>
                <w:szCs w:val="28"/>
              </w:rPr>
            </w:pPr>
          </w:p>
        </w:tc>
      </w:tr>
      <w:tr w:rsidR="00805F87" w:rsidRPr="00CC7434" w:rsidTr="00805F87">
        <w:trPr>
          <w:trHeight w:val="904"/>
        </w:trPr>
        <w:tc>
          <w:tcPr>
            <w:tcW w:w="1653" w:type="dxa"/>
            <w:shd w:val="clear" w:color="auto" w:fill="auto"/>
            <w:tcMar>
              <w:left w:w="93" w:type="dxa"/>
            </w:tcMar>
            <w:vAlign w:val="center"/>
          </w:tcPr>
          <w:p w:rsidR="00805F87" w:rsidRPr="00CC7434" w:rsidRDefault="00805F87" w:rsidP="00805F87">
            <w:pPr>
              <w:ind w:left="-113" w:right="-108"/>
              <w:jc w:val="center"/>
              <w:rPr>
                <w:i/>
                <w:sz w:val="18"/>
                <w:szCs w:val="18"/>
              </w:rPr>
            </w:pPr>
            <w:r w:rsidRPr="00CC7434">
              <w:rPr>
                <w:i/>
                <w:sz w:val="28"/>
                <w:szCs w:val="28"/>
              </w:rPr>
              <w:t>Например, Ивановы или</w:t>
            </w:r>
          </w:p>
          <w:p w:rsidR="00805F87" w:rsidRPr="00CC7434" w:rsidRDefault="00805F87" w:rsidP="00805F87">
            <w:pPr>
              <w:ind w:left="-113" w:right="-108"/>
              <w:jc w:val="center"/>
              <w:rPr>
                <w:b/>
                <w:sz w:val="18"/>
                <w:szCs w:val="18"/>
              </w:rPr>
            </w:pPr>
            <w:r w:rsidRPr="00CC7434">
              <w:rPr>
                <w:i/>
                <w:sz w:val="28"/>
                <w:szCs w:val="28"/>
              </w:rPr>
              <w:t>Ивановы-Петровы</w:t>
            </w:r>
          </w:p>
        </w:tc>
        <w:tc>
          <w:tcPr>
            <w:tcW w:w="2369" w:type="dxa"/>
            <w:shd w:val="clear" w:color="auto" w:fill="auto"/>
            <w:tcMar>
              <w:left w:w="93" w:type="dxa"/>
            </w:tcMar>
          </w:tcPr>
          <w:p w:rsidR="00805F87" w:rsidRPr="00CC7434" w:rsidRDefault="00805F87" w:rsidP="00805F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1.</w:t>
            </w:r>
          </w:p>
          <w:p w:rsidR="00805F87" w:rsidRPr="00CC7434" w:rsidRDefault="00805F87" w:rsidP="00805F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2.</w:t>
            </w:r>
          </w:p>
          <w:p w:rsidR="00805F87" w:rsidRPr="00CC7434" w:rsidRDefault="00805F87" w:rsidP="00805F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3.</w:t>
            </w:r>
          </w:p>
        </w:tc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805F87" w:rsidRPr="00CC7434" w:rsidRDefault="00805F87" w:rsidP="00805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tcMar>
              <w:left w:w="93" w:type="dxa"/>
            </w:tcMar>
          </w:tcPr>
          <w:p w:rsidR="00805F87" w:rsidRPr="00CC7434" w:rsidRDefault="00805F87" w:rsidP="00805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tcMar>
              <w:left w:w="93" w:type="dxa"/>
            </w:tcMar>
          </w:tcPr>
          <w:p w:rsidR="00805F87" w:rsidRPr="00CC7434" w:rsidRDefault="00805F87" w:rsidP="00805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tcMar>
              <w:left w:w="93" w:type="dxa"/>
            </w:tcMar>
          </w:tcPr>
          <w:p w:rsidR="00805F87" w:rsidRPr="00CC7434" w:rsidRDefault="00805F87" w:rsidP="00805F87">
            <w:pPr>
              <w:jc w:val="both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1.</w:t>
            </w:r>
          </w:p>
          <w:p w:rsidR="00805F87" w:rsidRPr="00CC7434" w:rsidRDefault="00805F87" w:rsidP="00805F87">
            <w:pPr>
              <w:jc w:val="both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2.</w:t>
            </w:r>
          </w:p>
          <w:p w:rsidR="00805F87" w:rsidRPr="00CC7434" w:rsidRDefault="00805F87" w:rsidP="00805F87">
            <w:pPr>
              <w:jc w:val="both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3.</w:t>
            </w:r>
          </w:p>
          <w:p w:rsidR="00805F87" w:rsidRPr="00CC7434" w:rsidRDefault="00805F87" w:rsidP="00805F87">
            <w:pPr>
              <w:jc w:val="both"/>
              <w:rPr>
                <w:sz w:val="18"/>
                <w:szCs w:val="18"/>
              </w:rPr>
            </w:pPr>
            <w:r w:rsidRPr="00CC7434">
              <w:rPr>
                <w:sz w:val="28"/>
                <w:szCs w:val="28"/>
              </w:rPr>
              <w:t>4.</w:t>
            </w:r>
          </w:p>
        </w:tc>
      </w:tr>
    </w:tbl>
    <w:p w:rsidR="00C619E0" w:rsidRPr="00CC7434" w:rsidRDefault="00186CD3">
      <w:pPr>
        <w:jc w:val="both"/>
      </w:pPr>
      <w:r w:rsidRPr="00CC7434">
        <w:rPr>
          <w:sz w:val="22"/>
          <w:szCs w:val="22"/>
        </w:rPr>
        <w:tab/>
      </w:r>
      <w:r w:rsidRPr="00CC7434">
        <w:rPr>
          <w:sz w:val="28"/>
          <w:szCs w:val="28"/>
        </w:rPr>
        <w:t xml:space="preserve">Творческие работы каждой семьи должны сопровождаться заявкой на участие в фестивале со следующей информацией:  </w:t>
      </w:r>
    </w:p>
    <w:p w:rsidR="00C619E0" w:rsidRPr="00CC7434" w:rsidRDefault="00C619E0">
      <w:pPr>
        <w:ind w:firstLine="709"/>
        <w:jc w:val="both"/>
        <w:rPr>
          <w:sz w:val="22"/>
          <w:szCs w:val="22"/>
        </w:rPr>
      </w:pPr>
    </w:p>
    <w:p w:rsidR="00C619E0" w:rsidRPr="00CC7434" w:rsidRDefault="00186CD3">
      <w:pPr>
        <w:jc w:val="center"/>
        <w:rPr>
          <w:b/>
          <w:sz w:val="28"/>
          <w:szCs w:val="28"/>
        </w:rPr>
      </w:pPr>
      <w:r w:rsidRPr="00CC7434">
        <w:rPr>
          <w:b/>
          <w:sz w:val="28"/>
          <w:szCs w:val="28"/>
        </w:rPr>
        <w:t xml:space="preserve">      К заявке должна быть приложена копия квитанции об оплате </w:t>
      </w:r>
      <w:proofErr w:type="spellStart"/>
      <w:r w:rsidRPr="00CC7434">
        <w:rPr>
          <w:b/>
          <w:sz w:val="28"/>
          <w:szCs w:val="28"/>
        </w:rPr>
        <w:t>оргвзноса</w:t>
      </w:r>
      <w:proofErr w:type="spellEnd"/>
      <w:r w:rsidRPr="00CC7434">
        <w:rPr>
          <w:b/>
          <w:sz w:val="28"/>
          <w:szCs w:val="28"/>
        </w:rPr>
        <w:t>.</w:t>
      </w:r>
    </w:p>
    <w:p w:rsidR="00C619E0" w:rsidRPr="00CC7434" w:rsidRDefault="00C619E0">
      <w:pPr>
        <w:jc w:val="center"/>
        <w:rPr>
          <w:b/>
          <w:sz w:val="28"/>
          <w:szCs w:val="28"/>
        </w:rPr>
      </w:pPr>
    </w:p>
    <w:p w:rsidR="00C619E0" w:rsidRPr="00CC7434" w:rsidRDefault="00186CD3">
      <w:pPr>
        <w:jc w:val="center"/>
        <w:rPr>
          <w:sz w:val="28"/>
          <w:szCs w:val="28"/>
        </w:rPr>
      </w:pPr>
      <w:r w:rsidRPr="00CC7434">
        <w:rPr>
          <w:b/>
          <w:sz w:val="28"/>
          <w:szCs w:val="28"/>
        </w:rPr>
        <w:t>Критерии оценки творческих работ</w:t>
      </w:r>
    </w:p>
    <w:p w:rsidR="00C619E0" w:rsidRPr="00CC7434" w:rsidRDefault="00C619E0">
      <w:pPr>
        <w:jc w:val="center"/>
        <w:rPr>
          <w:b/>
          <w:sz w:val="28"/>
          <w:szCs w:val="28"/>
        </w:rPr>
      </w:pPr>
    </w:p>
    <w:p w:rsidR="00C619E0" w:rsidRPr="00CC7434" w:rsidRDefault="00186CD3">
      <w:pPr>
        <w:jc w:val="both"/>
        <w:rPr>
          <w:sz w:val="22"/>
          <w:szCs w:val="22"/>
        </w:rPr>
      </w:pPr>
      <w:r w:rsidRPr="00CC7434">
        <w:rPr>
          <w:sz w:val="28"/>
          <w:szCs w:val="28"/>
        </w:rPr>
        <w:tab/>
        <w:t>При определении участников фестиваля оргкомитет руководствуется следующими критериями:</w:t>
      </w:r>
    </w:p>
    <w:p w:rsidR="00C619E0" w:rsidRPr="00CC7434" w:rsidRDefault="00186CD3">
      <w:pPr>
        <w:jc w:val="both"/>
        <w:rPr>
          <w:sz w:val="22"/>
          <w:szCs w:val="22"/>
        </w:rPr>
      </w:pPr>
      <w:r w:rsidRPr="00CC7434">
        <w:rPr>
          <w:b/>
          <w:sz w:val="28"/>
          <w:szCs w:val="28"/>
        </w:rPr>
        <w:tab/>
      </w:r>
      <w:r w:rsidRPr="00CC7434">
        <w:rPr>
          <w:sz w:val="28"/>
          <w:szCs w:val="28"/>
        </w:rPr>
        <w:t>– соответствие содержания творческих работ выбранной теме,</w:t>
      </w:r>
    </w:p>
    <w:p w:rsidR="00C619E0" w:rsidRPr="00CC7434" w:rsidRDefault="00186CD3">
      <w:pPr>
        <w:jc w:val="both"/>
        <w:rPr>
          <w:sz w:val="22"/>
          <w:szCs w:val="22"/>
        </w:rPr>
      </w:pPr>
      <w:r w:rsidRPr="00CC7434">
        <w:rPr>
          <w:sz w:val="28"/>
          <w:szCs w:val="28"/>
        </w:rPr>
        <w:tab/>
        <w:t>– креативность, индивидуальность работ,</w:t>
      </w:r>
    </w:p>
    <w:p w:rsidR="00C619E0" w:rsidRPr="00CC7434" w:rsidRDefault="00186CD3">
      <w:pPr>
        <w:jc w:val="both"/>
        <w:rPr>
          <w:sz w:val="22"/>
          <w:szCs w:val="22"/>
        </w:rPr>
      </w:pPr>
      <w:r w:rsidRPr="00CC7434">
        <w:rPr>
          <w:sz w:val="28"/>
          <w:szCs w:val="28"/>
        </w:rPr>
        <w:tab/>
        <w:t>– художественно-эстетические качества представленных материалов.</w:t>
      </w:r>
    </w:p>
    <w:p w:rsidR="00C619E0" w:rsidRPr="00CC7434" w:rsidRDefault="00C619E0">
      <w:pPr>
        <w:jc w:val="both"/>
        <w:rPr>
          <w:sz w:val="28"/>
          <w:szCs w:val="28"/>
        </w:rPr>
      </w:pPr>
    </w:p>
    <w:p w:rsidR="00C619E0" w:rsidRPr="00CC7434" w:rsidRDefault="00C619E0">
      <w:pPr>
        <w:jc w:val="center"/>
        <w:rPr>
          <w:b/>
          <w:sz w:val="22"/>
          <w:szCs w:val="22"/>
        </w:rPr>
      </w:pPr>
    </w:p>
    <w:p w:rsidR="00C619E0" w:rsidRPr="00CC7434" w:rsidRDefault="00C619E0">
      <w:pPr>
        <w:jc w:val="center"/>
        <w:rPr>
          <w:sz w:val="22"/>
          <w:szCs w:val="22"/>
        </w:rPr>
      </w:pPr>
      <w:bookmarkStart w:id="0" w:name="_GoBack"/>
      <w:bookmarkEnd w:id="0"/>
    </w:p>
    <w:sectPr w:rsidR="00C619E0" w:rsidRPr="00CC7434" w:rsidSect="00CC7434">
      <w:headerReference w:type="default" r:id="rId8"/>
      <w:pgSz w:w="11906" w:h="16838"/>
      <w:pgMar w:top="1134" w:right="850" w:bottom="1134" w:left="1701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9F" w:rsidRDefault="00185C9F">
      <w:r>
        <w:separator/>
      </w:r>
    </w:p>
  </w:endnote>
  <w:endnote w:type="continuationSeparator" w:id="0">
    <w:p w:rsidR="00185C9F" w:rsidRDefault="0018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9F" w:rsidRDefault="00185C9F">
      <w:r>
        <w:separator/>
      </w:r>
    </w:p>
  </w:footnote>
  <w:footnote w:type="continuationSeparator" w:id="0">
    <w:p w:rsidR="00185C9F" w:rsidRDefault="0018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E0" w:rsidRDefault="00C619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403"/>
    <w:multiLevelType w:val="multilevel"/>
    <w:tmpl w:val="F8509F2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361E2"/>
    <w:multiLevelType w:val="multilevel"/>
    <w:tmpl w:val="AF6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24B132C"/>
    <w:multiLevelType w:val="hybridMultilevel"/>
    <w:tmpl w:val="F250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2FE2"/>
    <w:multiLevelType w:val="multilevel"/>
    <w:tmpl w:val="7AA447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E0"/>
    <w:rsid w:val="0002456C"/>
    <w:rsid w:val="00185C9F"/>
    <w:rsid w:val="00186CD3"/>
    <w:rsid w:val="001E2604"/>
    <w:rsid w:val="002C214D"/>
    <w:rsid w:val="003828DE"/>
    <w:rsid w:val="003A137A"/>
    <w:rsid w:val="005E0333"/>
    <w:rsid w:val="006D3577"/>
    <w:rsid w:val="00730BFA"/>
    <w:rsid w:val="00804AD3"/>
    <w:rsid w:val="00805F87"/>
    <w:rsid w:val="0092064F"/>
    <w:rsid w:val="00A9262D"/>
    <w:rsid w:val="00AC617A"/>
    <w:rsid w:val="00C619E0"/>
    <w:rsid w:val="00C65F7C"/>
    <w:rsid w:val="00CC7434"/>
    <w:rsid w:val="00D44E3A"/>
    <w:rsid w:val="00E0638B"/>
    <w:rsid w:val="00F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C5A1"/>
  <w15:docId w15:val="{AA79FC54-BE1A-40F5-92F9-66E0395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0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1C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B7DF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ListLabel12">
    <w:name w:val="ListLabel 12"/>
    <w:qFormat/>
    <w:rPr>
      <w:rFonts w:cs="Times New Roman"/>
      <w:b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30">
    <w:name w:val="ListLabel 30"/>
    <w:qFormat/>
    <w:rPr>
      <w:rFonts w:cs="Times New Roman"/>
      <w:b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0F040C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61CFC"/>
    <w:rPr>
      <w:rFonts w:ascii="Segoe UI" w:hAnsi="Segoe UI" w:cs="Segoe UI"/>
      <w:sz w:val="18"/>
      <w:szCs w:val="18"/>
    </w:rPr>
  </w:style>
  <w:style w:type="paragraph" w:styleId="ac">
    <w:name w:val="header"/>
    <w:basedOn w:val="a"/>
  </w:style>
  <w:style w:type="table" w:styleId="ad">
    <w:name w:val="Table Grid"/>
    <w:basedOn w:val="a1"/>
    <w:uiPriority w:val="39"/>
    <w:rsid w:val="001A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stasiya-mutov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dc:description/>
  <cp:lastModifiedBy>Пользователь Windows</cp:lastModifiedBy>
  <cp:revision>24</cp:revision>
  <cp:lastPrinted>2015-02-20T04:05:00Z</cp:lastPrinted>
  <dcterms:created xsi:type="dcterms:W3CDTF">2015-02-27T03:10:00Z</dcterms:created>
  <dcterms:modified xsi:type="dcterms:W3CDTF">2019-01-27T18:04:00Z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