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CA" w:rsidRPr="00300909" w:rsidRDefault="00D47ECA" w:rsidP="00D47ECA">
      <w:pPr>
        <w:ind w:left="4962" w:right="27" w:firstLine="0"/>
        <w:rPr>
          <w:sz w:val="26"/>
          <w:szCs w:val="26"/>
        </w:rPr>
      </w:pPr>
      <w:r w:rsidRPr="00300909">
        <w:rPr>
          <w:b/>
          <w:sz w:val="26"/>
          <w:szCs w:val="26"/>
        </w:rPr>
        <w:t xml:space="preserve">Приложение </w:t>
      </w:r>
      <w:r w:rsidR="00857831">
        <w:rPr>
          <w:b/>
          <w:sz w:val="26"/>
          <w:szCs w:val="26"/>
        </w:rPr>
        <w:t xml:space="preserve">№ </w:t>
      </w:r>
      <w:bookmarkStart w:id="0" w:name="_GoBack"/>
      <w:bookmarkEnd w:id="0"/>
      <w:r w:rsidR="006F47BF">
        <w:rPr>
          <w:b/>
          <w:sz w:val="26"/>
          <w:szCs w:val="26"/>
        </w:rPr>
        <w:t>6</w:t>
      </w:r>
    </w:p>
    <w:p w:rsidR="00857831" w:rsidRDefault="00857831" w:rsidP="00857831">
      <w:pPr>
        <w:ind w:left="4962" w:firstLine="0"/>
        <w:jc w:val="left"/>
        <w:rPr>
          <w:rFonts w:eastAsia="Times New Roman" w:cs="Times New Roman"/>
          <w:lang w:eastAsia="ru-RU"/>
        </w:rPr>
      </w:pPr>
      <w:r>
        <w:t xml:space="preserve">к Правилам написания и оформления курсовых работ </w:t>
      </w:r>
      <w:r>
        <w:rPr>
          <w:rFonts w:eastAsia="Times New Roman" w:cs="Times New Roman"/>
          <w:lang w:eastAsia="ru-RU"/>
        </w:rPr>
        <w:t xml:space="preserve">студентов образовательной программы </w:t>
      </w:r>
      <w:proofErr w:type="spellStart"/>
      <w:r>
        <w:rPr>
          <w:rFonts w:eastAsia="Times New Roman" w:cs="Times New Roman"/>
          <w:lang w:eastAsia="ru-RU"/>
        </w:rPr>
        <w:t>бакалавриата</w:t>
      </w:r>
      <w:proofErr w:type="spellEnd"/>
      <w:r>
        <w:rPr>
          <w:rFonts w:eastAsia="Times New Roman" w:cs="Times New Roman"/>
          <w:lang w:eastAsia="ru-RU"/>
        </w:rPr>
        <w:t xml:space="preserve"> «История»</w:t>
      </w:r>
      <w:r w:rsidRPr="0085783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направления подготовки </w:t>
      </w:r>
      <w:r>
        <w:rPr>
          <w:rFonts w:eastAsia="Times New Roman" w:cs="Times New Roman"/>
          <w:lang w:eastAsia="ru-RU"/>
        </w:rPr>
        <w:br/>
        <w:t xml:space="preserve">46.03.01 История </w:t>
      </w:r>
    </w:p>
    <w:p w:rsidR="00D47ECA" w:rsidRPr="00857831" w:rsidRDefault="00D47ECA" w:rsidP="00D47ECA">
      <w:pPr>
        <w:pStyle w:val="Default"/>
        <w:ind w:left="4962"/>
        <w:rPr>
          <w:sz w:val="26"/>
        </w:rPr>
      </w:pPr>
    </w:p>
    <w:p w:rsidR="00D47ECA" w:rsidRDefault="00D47ECA" w:rsidP="00D47ECA">
      <w:pPr>
        <w:pStyle w:val="Default"/>
        <w:ind w:left="4962"/>
        <w:rPr>
          <w:b/>
          <w:i/>
          <w:sz w:val="26"/>
          <w:szCs w:val="26"/>
        </w:rPr>
      </w:pPr>
    </w:p>
    <w:p w:rsidR="00D47ECA" w:rsidRPr="006F47BF" w:rsidRDefault="00D47ECA" w:rsidP="006F47BF">
      <w:pPr>
        <w:pStyle w:val="1"/>
      </w:pPr>
      <w:r w:rsidRPr="006F47BF">
        <w:t>Пример оформления ссылок</w:t>
      </w:r>
    </w:p>
    <w:p w:rsidR="0002007C" w:rsidRPr="0002007C" w:rsidRDefault="0002007C" w:rsidP="0002007C">
      <w:r w:rsidRPr="0002007C">
        <w:t xml:space="preserve">В курсовой работе допускаются </w:t>
      </w:r>
      <w:proofErr w:type="spellStart"/>
      <w:r w:rsidRPr="0002007C">
        <w:t>затекстовые</w:t>
      </w:r>
      <w:proofErr w:type="spellEnd"/>
      <w:r w:rsidRPr="0002007C">
        <w:t xml:space="preserve"> библиографические ссылки, соответствующие ГОСТу Р 7.0.5-2008. </w:t>
      </w:r>
    </w:p>
    <w:p w:rsidR="0002007C" w:rsidRPr="0002007C" w:rsidRDefault="0002007C" w:rsidP="0002007C">
      <w:r>
        <w:t>1.</w:t>
      </w:r>
      <w:r w:rsidRPr="0002007C">
        <w:tab/>
        <w:t xml:space="preserve">Подстрочные ссылки нумеруются сквозной нумерацией в каждой главе или во всей работе. </w:t>
      </w:r>
    </w:p>
    <w:p w:rsidR="0002007C" w:rsidRPr="0002007C" w:rsidRDefault="0002007C" w:rsidP="0002007C">
      <w:r>
        <w:t>2.</w:t>
      </w:r>
      <w:r w:rsidRPr="0002007C">
        <w:tab/>
        <w:t>В ВКР допускается использования единого стиля библиографических ссылок (</w:t>
      </w:r>
      <w:proofErr w:type="spellStart"/>
      <w:r w:rsidRPr="0002007C">
        <w:t>внутритексовые</w:t>
      </w:r>
      <w:proofErr w:type="spellEnd"/>
      <w:r w:rsidRPr="0002007C">
        <w:t xml:space="preserve"> или подстрочные). Подстрочные ссылки могут оформляться автоматически программой </w:t>
      </w:r>
      <w:r w:rsidRPr="0002007C">
        <w:rPr>
          <w:lang w:val="en-US"/>
        </w:rPr>
        <w:t>Microsoft</w:t>
      </w:r>
      <w:r w:rsidRPr="0002007C">
        <w:t xml:space="preserve"> </w:t>
      </w:r>
      <w:r w:rsidRPr="0002007C">
        <w:rPr>
          <w:lang w:val="en-US"/>
        </w:rPr>
        <w:t>Word</w:t>
      </w:r>
      <w:r w:rsidRPr="0002007C">
        <w:t xml:space="preserve">. </w:t>
      </w:r>
    </w:p>
    <w:p w:rsidR="0002007C" w:rsidRPr="0002007C" w:rsidRDefault="0002007C" w:rsidP="0002007C">
      <w:r>
        <w:t>3.</w:t>
      </w:r>
      <w:r w:rsidRPr="0002007C">
        <w:tab/>
        <w:t xml:space="preserve">Для оформления ссылок, особенно </w:t>
      </w:r>
      <w:proofErr w:type="spellStart"/>
      <w:r w:rsidRPr="0002007C">
        <w:t>внутритекстовых</w:t>
      </w:r>
      <w:proofErr w:type="spellEnd"/>
      <w:r w:rsidRPr="0002007C">
        <w:t xml:space="preserve">, рекомендуется использовать программу </w:t>
      </w:r>
      <w:proofErr w:type="spellStart"/>
      <w:r w:rsidRPr="0002007C">
        <w:rPr>
          <w:lang w:val="en-US"/>
        </w:rPr>
        <w:t>Zotero</w:t>
      </w:r>
      <w:proofErr w:type="spellEnd"/>
      <w:r w:rsidRPr="0002007C">
        <w:t xml:space="preserve">. </w:t>
      </w:r>
    </w:p>
    <w:p w:rsidR="0002007C" w:rsidRPr="0002007C" w:rsidRDefault="0002007C" w:rsidP="0002007C">
      <w:r>
        <w:t>4.</w:t>
      </w:r>
      <w:r w:rsidRPr="0002007C">
        <w:tab/>
      </w:r>
      <w:proofErr w:type="spellStart"/>
      <w:r w:rsidRPr="0002007C">
        <w:t>Внутритекстовые</w:t>
      </w:r>
      <w:proofErr w:type="spellEnd"/>
      <w:r w:rsidRPr="0002007C">
        <w:t xml:space="preserve"> ссылки оформляются в соответствии с правилами оформления основного текста. Подстрочные ссылки должны иметь гарнитуру шрифта </w:t>
      </w:r>
      <w:proofErr w:type="spellStart"/>
      <w:r w:rsidRPr="0002007C">
        <w:t>Times</w:t>
      </w:r>
      <w:proofErr w:type="spellEnd"/>
      <w:r w:rsidRPr="0002007C">
        <w:t xml:space="preserve"> </w:t>
      </w:r>
      <w:proofErr w:type="spellStart"/>
      <w:r w:rsidRPr="0002007C">
        <w:t>New</w:t>
      </w:r>
      <w:proofErr w:type="spellEnd"/>
      <w:r w:rsidRPr="0002007C">
        <w:t xml:space="preserve"> </w:t>
      </w:r>
      <w:proofErr w:type="spellStart"/>
      <w:r w:rsidRPr="0002007C">
        <w:t>Roman</w:t>
      </w:r>
      <w:proofErr w:type="spellEnd"/>
      <w:r w:rsidRPr="0002007C">
        <w:t xml:space="preserve">, размер шрифта 10 пт., и одинарный межстрочный интервал. Номер ссылки оформляется с надстрочным видоизменением </w:t>
      </w:r>
      <w:r w:rsidRPr="0002007C">
        <w:rPr>
          <w:vertAlign w:val="superscript"/>
        </w:rPr>
        <w:t xml:space="preserve">1 </w:t>
      </w:r>
      <w:r w:rsidRPr="0002007C">
        <w:t xml:space="preserve">. </w:t>
      </w:r>
    </w:p>
    <w:p w:rsidR="0002007C" w:rsidRPr="0002007C" w:rsidRDefault="0002007C" w:rsidP="0002007C">
      <w:r>
        <w:t xml:space="preserve">5. </w:t>
      </w:r>
      <w:r w:rsidRPr="0002007C">
        <w:t xml:space="preserve">Для </w:t>
      </w:r>
      <w:proofErr w:type="spellStart"/>
      <w:r w:rsidRPr="0002007C">
        <w:t>внутритекстовых</w:t>
      </w:r>
      <w:proofErr w:type="spellEnd"/>
      <w:r w:rsidRPr="0002007C">
        <w:t xml:space="preserve"> ссылок применение правила сокращения при повторной библиографической ссылке по ГОСТу Р 7.0.5-2008 не допускается. </w:t>
      </w:r>
    </w:p>
    <w:p w:rsidR="0002007C" w:rsidRPr="0002007C" w:rsidRDefault="0002007C" w:rsidP="0002007C">
      <w:r>
        <w:t xml:space="preserve">6. </w:t>
      </w:r>
      <w:r w:rsidRPr="0002007C">
        <w:t xml:space="preserve">Для подстрочных ссылок правила сокращения при повторной библиографической ссылке допускается в строгом соответствии с ГОСТом </w:t>
      </w:r>
      <w:r w:rsidRPr="0002007C">
        <w:br/>
        <w:t xml:space="preserve">Р 7.0.5-2008. При этом это возможно только в случае использование ссылки на один тот же документ на одной странице. </w:t>
      </w:r>
    </w:p>
    <w:p w:rsidR="0002007C" w:rsidRPr="0002007C" w:rsidRDefault="0002007C" w:rsidP="0002007C">
      <w:r w:rsidRPr="0002007C">
        <w:t xml:space="preserve">Например: </w:t>
      </w:r>
    </w:p>
    <w:p w:rsidR="0002007C" w:rsidRPr="0002007C" w:rsidRDefault="0002007C" w:rsidP="0002007C">
      <w:r w:rsidRPr="0002007C">
        <w:rPr>
          <w:vertAlign w:val="superscript"/>
        </w:rPr>
        <w:t xml:space="preserve">1 </w:t>
      </w:r>
      <w:r w:rsidRPr="0002007C">
        <w:t xml:space="preserve">Тарасова В. И. Политическая история Латинской Америки. - М., 2006. С. 305. </w:t>
      </w:r>
    </w:p>
    <w:p w:rsidR="0002007C" w:rsidRPr="0002007C" w:rsidRDefault="0002007C" w:rsidP="0002007C">
      <w:r w:rsidRPr="0002007C">
        <w:rPr>
          <w:vertAlign w:val="superscript"/>
        </w:rPr>
        <w:t xml:space="preserve">2 </w:t>
      </w:r>
      <w:r w:rsidRPr="0002007C">
        <w:t xml:space="preserve">Там же. С. 315. </w:t>
      </w:r>
    </w:p>
    <w:p w:rsidR="0002007C" w:rsidRPr="0002007C" w:rsidRDefault="0002007C" w:rsidP="0002007C">
      <w:r w:rsidRPr="0002007C">
        <w:t>8.29.</w:t>
      </w:r>
      <w:r w:rsidRPr="0002007C">
        <w:tab/>
        <w:t>Ссылку приводят на конкретный фрагмент текста из источника или литературы, в отсылке указывают начальные слова из списка литературы и источников, т. е. фамилию (фамилии) одного, двух, трех авторов или заглавие книги, если документ создан коллективом авторов или автор не указан.</w:t>
      </w:r>
    </w:p>
    <w:p w:rsidR="0002007C" w:rsidRPr="0002007C" w:rsidRDefault="0002007C" w:rsidP="0002007C">
      <w:r w:rsidRPr="0002007C">
        <w:t>Например: [Мяло, 2002, с. 26].</w:t>
      </w:r>
    </w:p>
    <w:p w:rsidR="0002007C" w:rsidRPr="0002007C" w:rsidRDefault="0002007C" w:rsidP="0002007C">
      <w:r w:rsidRPr="0002007C">
        <w:t>Например: [Толстой, Т. 2, 2008, с. 129].</w:t>
      </w:r>
    </w:p>
    <w:p w:rsidR="0002007C" w:rsidRPr="0002007C" w:rsidRDefault="0002007C" w:rsidP="0002007C">
      <w:r>
        <w:t xml:space="preserve">7. </w:t>
      </w:r>
      <w:r w:rsidRPr="0002007C">
        <w:t xml:space="preserve">В случае, если в тексте ВКР используются объемные таблицы, допустимо уменьшение размера шрифта в таблице до 10 пт. </w:t>
      </w:r>
    </w:p>
    <w:p w:rsidR="0002007C" w:rsidRPr="0002007C" w:rsidRDefault="0002007C" w:rsidP="0002007C">
      <w:r>
        <w:t xml:space="preserve">8. </w:t>
      </w:r>
      <w:r w:rsidRPr="0002007C">
        <w:t xml:space="preserve">Отсканированные или сфотографированные таблицы в графическом формате вставлять в ВКР недопустимо. </w:t>
      </w:r>
    </w:p>
    <w:p w:rsidR="0002007C" w:rsidRPr="0002007C" w:rsidRDefault="0002007C" w:rsidP="0002007C">
      <w:r>
        <w:t xml:space="preserve">9. </w:t>
      </w:r>
      <w:r w:rsidRPr="0002007C">
        <w:t xml:space="preserve">В ссылке допускается сокращать длинные заглавия, обозначая опускаемые слова многоточием с пробелом до и после этого предписанного знака: </w:t>
      </w:r>
    </w:p>
    <w:p w:rsidR="0002007C" w:rsidRPr="0002007C" w:rsidRDefault="0002007C" w:rsidP="0002007C">
      <w:r w:rsidRPr="0002007C">
        <w:t>Например: [Философия культуры…, 2006, с. 29].</w:t>
      </w:r>
    </w:p>
    <w:p w:rsidR="0002007C" w:rsidRPr="0002007C" w:rsidRDefault="0002007C" w:rsidP="0002007C">
      <w:r>
        <w:t xml:space="preserve">10. </w:t>
      </w:r>
      <w:r w:rsidRPr="0002007C">
        <w:t xml:space="preserve">Если ссылку приводят на многочастный (многотомный) документ, тома которого изданы в один год, в ссылке указывают также обозначение и номер тома (выпуска, части и т. п.): </w:t>
      </w:r>
    </w:p>
    <w:p w:rsidR="0002007C" w:rsidRPr="0002007C" w:rsidRDefault="0002007C" w:rsidP="0002007C">
      <w:r w:rsidRPr="0002007C">
        <w:t>Например: [Толстой, Т. 2, 2008, с. 129].</w:t>
      </w:r>
    </w:p>
    <w:p w:rsidR="0002007C" w:rsidRPr="0002007C" w:rsidRDefault="0002007C" w:rsidP="0002007C">
      <w:r>
        <w:t xml:space="preserve">11. </w:t>
      </w:r>
      <w:proofErr w:type="spellStart"/>
      <w:r w:rsidRPr="0002007C">
        <w:t>Затекстовая</w:t>
      </w:r>
      <w:proofErr w:type="spellEnd"/>
      <w:r w:rsidRPr="0002007C">
        <w:t xml:space="preserve"> библиографическая ссылка на священные книги мировых религий строится следующим образом: </w:t>
      </w:r>
    </w:p>
    <w:p w:rsidR="0002007C" w:rsidRPr="0002007C" w:rsidRDefault="0002007C" w:rsidP="0002007C">
      <w:r w:rsidRPr="0002007C">
        <w:lastRenderedPageBreak/>
        <w:t xml:space="preserve">Например: [Ин. 3:16], где «Ин» - это название книги, в данном случае Евангелие от Иоанна, 3 – это номер главы, а 16 – это номер стиха. [Коран 17:106], где 17 – номер суры, а 106 – номер строфы. </w:t>
      </w:r>
    </w:p>
    <w:p w:rsidR="0002007C" w:rsidRPr="0002007C" w:rsidRDefault="0002007C" w:rsidP="0002007C">
      <w:r w:rsidRPr="0002007C">
        <w:t xml:space="preserve">Внимательно посмотрите сокращения священных книг, введение новых сокращений является недопустимым. В случае, если вы используете достаточно редко употребляемые сокращения, </w:t>
      </w:r>
      <w:r w:rsidR="006F47BF" w:rsidRPr="0002007C">
        <w:t>например,</w:t>
      </w:r>
      <w:r w:rsidRPr="0002007C">
        <w:t xml:space="preserve"> апокрифические или кумранские тексты, вы делаете специальный структурный элемент в ВКР: СПИСОК СОКРАЩЕНИЙ, он помещается сразу после оглавления. </w:t>
      </w:r>
    </w:p>
    <w:p w:rsidR="0002007C" w:rsidRPr="0002007C" w:rsidRDefault="0002007C" w:rsidP="0002007C">
      <w:r>
        <w:t xml:space="preserve">12. </w:t>
      </w:r>
      <w:proofErr w:type="spellStart"/>
      <w:r w:rsidRPr="0002007C">
        <w:t>Затекстовая</w:t>
      </w:r>
      <w:proofErr w:type="spellEnd"/>
      <w:r w:rsidRPr="0002007C">
        <w:t xml:space="preserve"> библиографическая ссылка на античного автора строится следующим образом: </w:t>
      </w:r>
    </w:p>
    <w:p w:rsidR="0002007C" w:rsidRPr="0002007C" w:rsidRDefault="0002007C" w:rsidP="0002007C">
      <w:r w:rsidRPr="0002007C">
        <w:t>[</w:t>
      </w:r>
      <w:proofErr w:type="spellStart"/>
      <w:r w:rsidRPr="0002007C">
        <w:t>Thuc</w:t>
      </w:r>
      <w:proofErr w:type="spellEnd"/>
      <w:r w:rsidRPr="0002007C">
        <w:t>. I, 2, 4. 6], где «</w:t>
      </w:r>
      <w:proofErr w:type="spellStart"/>
      <w:r w:rsidRPr="0002007C">
        <w:t>Thuc</w:t>
      </w:r>
      <w:proofErr w:type="spellEnd"/>
      <w:r w:rsidRPr="0002007C">
        <w:t xml:space="preserve">» - это название книги, в данном случае Фукидид. История, </w:t>
      </w:r>
      <w:r w:rsidRPr="0002007C">
        <w:rPr>
          <w:lang w:val="en-US"/>
        </w:rPr>
        <w:t>I</w:t>
      </w:r>
      <w:r w:rsidRPr="0002007C">
        <w:t xml:space="preserve"> – это номер книги, 2  – это номер главы, 4. 6 это соответственно </w:t>
      </w:r>
      <w:r w:rsidRPr="0002007C">
        <w:rPr>
          <w:i/>
          <w:iCs/>
        </w:rPr>
        <w:t>§§</w:t>
      </w:r>
      <w:r w:rsidRPr="0002007C">
        <w:t xml:space="preserve"> </w:t>
      </w:r>
      <w:r w:rsidRPr="0002007C">
        <w:rPr>
          <w:i/>
          <w:iCs/>
        </w:rPr>
        <w:t>4 и 6</w:t>
      </w:r>
      <w:r w:rsidRPr="0002007C">
        <w:t xml:space="preserve">. Внимательно посмотрите сокращения античных авторов, введение новых сокращений является недопустимым. </w:t>
      </w:r>
    </w:p>
    <w:p w:rsidR="0002007C" w:rsidRPr="0002007C" w:rsidRDefault="0002007C" w:rsidP="0002007C">
      <w:r>
        <w:t xml:space="preserve">13. </w:t>
      </w:r>
      <w:r w:rsidRPr="0002007C">
        <w:t xml:space="preserve">В случае, если вы ссылаетесь на работы античных авторов, введение </w:t>
      </w:r>
      <w:r w:rsidRPr="0002007C">
        <w:br/>
        <w:t xml:space="preserve">в ВКР структурного элемента СПИСОК СОКРАЩЕНИЙ является обязательным. </w:t>
      </w:r>
    </w:p>
    <w:p w:rsidR="0002007C" w:rsidRPr="0002007C" w:rsidRDefault="0002007C" w:rsidP="0002007C">
      <w:r>
        <w:t xml:space="preserve">14. </w:t>
      </w:r>
      <w:r w:rsidRPr="0002007C">
        <w:t>Все ссылки оформляются на языке, на котором издана данная книга. Обратите внимание на обозначения «страницы», для русской литературы в ссылке идет сокращение – «с.», для англоязычной, испаноязычной, италоязычной франкоязычной литературы – «</w:t>
      </w:r>
      <w:r w:rsidRPr="0002007C">
        <w:rPr>
          <w:lang w:val="en-US"/>
        </w:rPr>
        <w:t>p</w:t>
      </w:r>
      <w:r w:rsidRPr="0002007C">
        <w:t xml:space="preserve">.» (т.е. </w:t>
      </w:r>
      <w:r w:rsidRPr="0002007C">
        <w:rPr>
          <w:lang w:val="en-US"/>
        </w:rPr>
        <w:t>page</w:t>
      </w:r>
      <w:r w:rsidRPr="0002007C">
        <w:t xml:space="preserve"> или </w:t>
      </w:r>
      <w:r w:rsidRPr="0002007C">
        <w:rPr>
          <w:lang w:val="en-US"/>
        </w:rPr>
        <w:t>p</w:t>
      </w:r>
      <w:proofErr w:type="spellStart"/>
      <w:r w:rsidRPr="0002007C">
        <w:t>ágina</w:t>
      </w:r>
      <w:proofErr w:type="spellEnd"/>
      <w:r w:rsidRPr="0002007C">
        <w:t>), для немецкоязычной литературы «</w:t>
      </w:r>
      <w:r w:rsidRPr="0002007C">
        <w:rPr>
          <w:lang w:val="en-US"/>
        </w:rPr>
        <w:t>S</w:t>
      </w:r>
      <w:r w:rsidRPr="0002007C">
        <w:t xml:space="preserve">.» (т.е. </w:t>
      </w:r>
      <w:r w:rsidRPr="0002007C">
        <w:rPr>
          <w:lang w:val="en-US"/>
        </w:rPr>
        <w:t>s</w:t>
      </w:r>
      <w:proofErr w:type="spellStart"/>
      <w:r w:rsidRPr="0002007C">
        <w:t>eite</w:t>
      </w:r>
      <w:proofErr w:type="spellEnd"/>
      <w:r w:rsidRPr="0002007C">
        <w:t xml:space="preserve">). </w:t>
      </w:r>
    </w:p>
    <w:p w:rsidR="0002007C" w:rsidRPr="0002007C" w:rsidRDefault="0002007C" w:rsidP="0002007C">
      <w:r>
        <w:t xml:space="preserve">15. </w:t>
      </w:r>
      <w:r w:rsidRPr="0002007C">
        <w:t xml:space="preserve">При оформлении </w:t>
      </w:r>
      <w:proofErr w:type="spellStart"/>
      <w:r w:rsidRPr="0002007C">
        <w:t>затекстовой</w:t>
      </w:r>
      <w:proofErr w:type="spellEnd"/>
      <w:r w:rsidRPr="0002007C">
        <w:t xml:space="preserve"> библиографической ссылки на архивный документ, пишется не наименование документа, а местонахождение данного документа (сокращенная аббревиатура архива), далее через точку с заглавной буквы: фонд и его номер, опись и ее номер, дело и его номер, номер листа, на который вы ссылаетесь. </w:t>
      </w:r>
    </w:p>
    <w:p w:rsidR="0002007C" w:rsidRPr="0002007C" w:rsidRDefault="0002007C" w:rsidP="0002007C">
      <w:r w:rsidRPr="0002007C">
        <w:t xml:space="preserve">Например: </w:t>
      </w:r>
      <w:proofErr w:type="gramStart"/>
      <w:r w:rsidRPr="0002007C">
        <w:t>[ГАПК.</w:t>
      </w:r>
      <w:proofErr w:type="gramEnd"/>
      <w:r w:rsidRPr="0002007C">
        <w:t xml:space="preserve"> Ф. 95. Оп. 1. Д. 6. Л. 14]</w:t>
      </w:r>
    </w:p>
    <w:p w:rsidR="0002007C" w:rsidRPr="0002007C" w:rsidRDefault="0002007C" w:rsidP="0002007C">
      <w:r>
        <w:t xml:space="preserve">16. </w:t>
      </w:r>
      <w:r w:rsidRPr="0002007C">
        <w:t xml:space="preserve">В случае, если вам необходимо сослаться на текст, находящийся </w:t>
      </w:r>
      <w:r w:rsidRPr="0002007C">
        <w:br/>
        <w:t xml:space="preserve">с оборотной стороны листа архивного документа, вы добавляете к номеру листа – </w:t>
      </w:r>
      <w:proofErr w:type="gramStart"/>
      <w:r w:rsidRPr="0002007C">
        <w:t>об</w:t>
      </w:r>
      <w:proofErr w:type="gramEnd"/>
      <w:r w:rsidRPr="0002007C">
        <w:t xml:space="preserve">., что значит «оборот». </w:t>
      </w:r>
    </w:p>
    <w:p w:rsidR="0002007C" w:rsidRPr="0002007C" w:rsidRDefault="0002007C" w:rsidP="0002007C">
      <w:r w:rsidRPr="0002007C">
        <w:t xml:space="preserve">Например: </w:t>
      </w:r>
      <w:proofErr w:type="gramStart"/>
      <w:r w:rsidRPr="0002007C">
        <w:t>[ГАПК.</w:t>
      </w:r>
      <w:proofErr w:type="gramEnd"/>
      <w:r w:rsidRPr="0002007C">
        <w:t xml:space="preserve"> Ф. 95. Оп. 1. Д. 6. Л. 14 об].</w:t>
      </w:r>
    </w:p>
    <w:p w:rsidR="0002007C" w:rsidRPr="0002007C" w:rsidRDefault="0002007C" w:rsidP="0002007C">
      <w:r>
        <w:t xml:space="preserve">17. </w:t>
      </w:r>
      <w:r w:rsidRPr="0002007C">
        <w:t xml:space="preserve">Если отсылка содержит сведения о нескольких </w:t>
      </w:r>
      <w:proofErr w:type="spellStart"/>
      <w:r w:rsidRPr="0002007C">
        <w:t>затекстовых</w:t>
      </w:r>
      <w:proofErr w:type="spellEnd"/>
      <w:r w:rsidRPr="0002007C">
        <w:t xml:space="preserve"> ссылках, группы сведений разделяют знаком точка с запятой:</w:t>
      </w:r>
    </w:p>
    <w:p w:rsidR="0002007C" w:rsidRPr="0002007C" w:rsidRDefault="0002007C" w:rsidP="0002007C">
      <w:r w:rsidRPr="0002007C">
        <w:t>Например: [Сергеев, Латышев, 2001; Сергеев, Крохин, 2000].</w:t>
      </w:r>
    </w:p>
    <w:p w:rsidR="0002007C" w:rsidRPr="0002007C" w:rsidRDefault="0002007C" w:rsidP="0002007C">
      <w:r>
        <w:t xml:space="preserve">18. </w:t>
      </w:r>
      <w:r w:rsidRPr="0002007C">
        <w:t xml:space="preserve">Объектами составления библиографической ссылки также являются электронные ресурсы локального и удаленного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форумах и т.п.). </w:t>
      </w:r>
      <w:r w:rsidRPr="0002007C">
        <w:br/>
        <w:t xml:space="preserve">В этом случае указывается наименование электронного ресурса (автор или наименование) без указания даты издания и страницы. В списке источников и списке литературы данная </w:t>
      </w:r>
      <w:proofErr w:type="spellStart"/>
      <w:r w:rsidRPr="0002007C">
        <w:t>затекстовая</w:t>
      </w:r>
      <w:proofErr w:type="spellEnd"/>
      <w:r w:rsidRPr="0002007C">
        <w:t xml:space="preserve"> ссылка оформляется в соответствии п. 7.56.12 данных Правил. </w:t>
      </w:r>
    </w:p>
    <w:p w:rsidR="0002007C" w:rsidRPr="0002007C" w:rsidRDefault="0002007C" w:rsidP="0002007C">
      <w:r w:rsidRPr="0002007C">
        <w:t>Например: [Гражданская война в Испании] или [</w:t>
      </w:r>
      <w:proofErr w:type="spellStart"/>
      <w:r w:rsidRPr="0002007C">
        <w:t>Сидяев</w:t>
      </w:r>
      <w:proofErr w:type="spellEnd"/>
      <w:r w:rsidRPr="0002007C">
        <w:t>].</w:t>
      </w:r>
    </w:p>
    <w:p w:rsidR="0002007C" w:rsidRPr="0002007C" w:rsidRDefault="0002007C" w:rsidP="0002007C">
      <w:r w:rsidRPr="0002007C">
        <w:t xml:space="preserve">В случае ссылки на форум, в ссылке следует указать наименование форума, если вы ссылаетесь на отдельную тему форума, тогда сначала вы пишите наименование темы, а потом наименование форума. В случае ссылки на определенное высказывание на форуме в сети интернет, следует указывать ник автора высказывания (в соответствии с его написанием на форуме), наименование ветки и страницу, на которой присутствует данное высказывание. В списке источников и списке литературы данная </w:t>
      </w:r>
      <w:proofErr w:type="spellStart"/>
      <w:r w:rsidRPr="0002007C">
        <w:t>затекстовая</w:t>
      </w:r>
      <w:proofErr w:type="spellEnd"/>
      <w:r w:rsidRPr="0002007C">
        <w:t xml:space="preserve"> ссылка оформляется </w:t>
      </w:r>
      <w:r w:rsidRPr="0002007C">
        <w:br/>
        <w:t>в соответствии с п. 7.56.12 данных Правил.</w:t>
      </w:r>
    </w:p>
    <w:p w:rsidR="0002007C" w:rsidRPr="0002007C" w:rsidRDefault="0002007C" w:rsidP="0002007C">
      <w:r w:rsidRPr="0002007C">
        <w:t>Например: [</w:t>
      </w:r>
      <w:proofErr w:type="spellStart"/>
      <w:r w:rsidRPr="0002007C">
        <w:rPr>
          <w:lang w:val="en-US"/>
        </w:rPr>
        <w:t>ctd</w:t>
      </w:r>
      <w:proofErr w:type="spellEnd"/>
      <w:r w:rsidRPr="0002007C">
        <w:t>1234, гражданская война в Испании, с.6].</w:t>
      </w:r>
    </w:p>
    <w:p w:rsidR="0002007C" w:rsidRPr="0002007C" w:rsidRDefault="0002007C" w:rsidP="0002007C">
      <w:r w:rsidRPr="0002007C">
        <w:lastRenderedPageBreak/>
        <w:t xml:space="preserve">В случае ссылки на материалы, представленные на официально изданных электронных носителях информации, таких как CD-ROM, DVD-ROM, </w:t>
      </w:r>
      <w:proofErr w:type="spellStart"/>
      <w:r w:rsidRPr="0002007C">
        <w:t>Blu-ray</w:t>
      </w:r>
      <w:proofErr w:type="spellEnd"/>
      <w:r w:rsidRPr="0002007C">
        <w:t xml:space="preserve"> </w:t>
      </w:r>
      <w:proofErr w:type="spellStart"/>
      <w:r w:rsidRPr="0002007C">
        <w:t>Disc</w:t>
      </w:r>
      <w:proofErr w:type="spellEnd"/>
      <w:r w:rsidRPr="0002007C">
        <w:t xml:space="preserve"> и т.д., следует указывать наименование изданного материала, тип носителя и год издания. </w:t>
      </w:r>
    </w:p>
    <w:p w:rsidR="0002007C" w:rsidRPr="0002007C" w:rsidRDefault="0002007C" w:rsidP="0002007C">
      <w:r w:rsidRPr="0002007C">
        <w:t xml:space="preserve">Например: [Гражданская война в Испании, </w:t>
      </w:r>
      <w:proofErr w:type="gramStart"/>
      <w:r w:rsidRPr="0002007C">
        <w:t>С</w:t>
      </w:r>
      <w:proofErr w:type="gramEnd"/>
      <w:r w:rsidRPr="0002007C">
        <w:rPr>
          <w:lang w:val="en-US"/>
        </w:rPr>
        <w:t>D</w:t>
      </w:r>
      <w:r w:rsidRPr="0002007C">
        <w:t>-</w:t>
      </w:r>
      <w:r w:rsidRPr="0002007C">
        <w:rPr>
          <w:lang w:val="en-US"/>
        </w:rPr>
        <w:t>ROM</w:t>
      </w:r>
      <w:r w:rsidRPr="0002007C">
        <w:t>, 2004].</w:t>
      </w:r>
    </w:p>
    <w:p w:rsidR="0002007C" w:rsidRPr="0002007C" w:rsidRDefault="0002007C" w:rsidP="0002007C">
      <w:r>
        <w:t xml:space="preserve">19. </w:t>
      </w:r>
      <w:r w:rsidRPr="0002007C">
        <w:t xml:space="preserve">В случае ссылки на экспертное, этнографическое или социологическое интервью, пишется соответственно слово «экспертное интервью», «этнографическое интервью», «интервью», далее ставится номер интервью в списке источников </w:t>
      </w:r>
      <w:r w:rsidRPr="0002007C">
        <w:br/>
        <w:t>в соответствии с п. 7.56.13.</w:t>
      </w:r>
    </w:p>
    <w:p w:rsidR="0002007C" w:rsidRPr="0002007C" w:rsidRDefault="0002007C" w:rsidP="0002007C">
      <w:pPr>
        <w:ind w:firstLine="0"/>
      </w:pPr>
      <w:r w:rsidRPr="0002007C">
        <w:t>Примеры оформления сносок в тексте и библиографии в списке источников и литературы видео- и аудиоматериалов:</w:t>
      </w:r>
    </w:p>
    <w:p w:rsidR="0002007C" w:rsidRPr="0002007C" w:rsidRDefault="0002007C" w:rsidP="0002007C">
      <w:pPr>
        <w:pStyle w:val="a3"/>
        <w:numPr>
          <w:ilvl w:val="0"/>
          <w:numId w:val="2"/>
        </w:numPr>
      </w:pPr>
      <w:r w:rsidRPr="0002007C">
        <w:t>[Интервью № 1] или [Экспертное интервью № 1].</w:t>
      </w:r>
    </w:p>
    <w:p w:rsidR="0002007C" w:rsidRPr="0002007C" w:rsidRDefault="0002007C" w:rsidP="0002007C">
      <w:pPr>
        <w:pStyle w:val="a3"/>
        <w:numPr>
          <w:ilvl w:val="0"/>
          <w:numId w:val="2"/>
        </w:numPr>
      </w:pPr>
      <w:proofErr w:type="spellStart"/>
      <w:r w:rsidRPr="0002007C">
        <w:t>Нанук</w:t>
      </w:r>
      <w:proofErr w:type="spellEnd"/>
      <w:r w:rsidRPr="0002007C">
        <w:t xml:space="preserve"> с Севера. Документальны</w:t>
      </w:r>
      <w:r>
        <w:t>й фильм  //  Реж. Р. </w:t>
      </w:r>
      <w:proofErr w:type="spellStart"/>
      <w:r>
        <w:t>Флаэрти</w:t>
      </w:r>
      <w:proofErr w:type="spellEnd"/>
      <w:r>
        <w:t>. США, Студия “RDC-</w:t>
      </w:r>
      <w:proofErr w:type="spellStart"/>
      <w:r>
        <w:t>Film</w:t>
      </w:r>
      <w:proofErr w:type="spellEnd"/>
      <w:r>
        <w:t>”, 1921.</w:t>
      </w:r>
      <w:r w:rsidRPr="0002007C">
        <w:t xml:space="preserve"> [Фильм немой. Титры на </w:t>
      </w:r>
      <w:proofErr w:type="spellStart"/>
      <w:r w:rsidRPr="0002007C">
        <w:t>немецк</w:t>
      </w:r>
      <w:proofErr w:type="spellEnd"/>
      <w:r w:rsidRPr="0002007C">
        <w:t>. яз.].</w:t>
      </w:r>
    </w:p>
    <w:p w:rsidR="0002007C" w:rsidRPr="0002007C" w:rsidRDefault="0002007C" w:rsidP="0002007C">
      <w:pPr>
        <w:pStyle w:val="a3"/>
        <w:numPr>
          <w:ilvl w:val="0"/>
          <w:numId w:val="2"/>
        </w:numPr>
      </w:pPr>
      <w:r w:rsidRPr="0002007C">
        <w:t>Семнадцать мгновений весны. Сер.2.  //  Семнадцать мгновений весны. Телесериал: В 12 сер. / Реж. Т. </w:t>
      </w:r>
      <w:proofErr w:type="spellStart"/>
      <w:r w:rsidRPr="0002007C">
        <w:t>Лиознова</w:t>
      </w:r>
      <w:proofErr w:type="spellEnd"/>
      <w:r w:rsidRPr="0002007C">
        <w:t>. – СССР, Киностудия им. М. Горького, 1973.</w:t>
      </w:r>
    </w:p>
    <w:p w:rsidR="0002007C" w:rsidRPr="0002007C" w:rsidRDefault="0002007C" w:rsidP="0002007C">
      <w:pPr>
        <w:pStyle w:val="a3"/>
        <w:numPr>
          <w:ilvl w:val="0"/>
          <w:numId w:val="2"/>
        </w:numPr>
      </w:pPr>
      <w:r w:rsidRPr="0002007C">
        <w:t>Семнадцать мгновений весны. Телесериал:</w:t>
      </w:r>
      <w:r>
        <w:t xml:space="preserve"> В 12 сер. / Реж. Т. </w:t>
      </w:r>
      <w:proofErr w:type="spellStart"/>
      <w:r>
        <w:t>Лиознова</w:t>
      </w:r>
      <w:proofErr w:type="spellEnd"/>
      <w:r>
        <w:t>.</w:t>
      </w:r>
      <w:r w:rsidRPr="0002007C">
        <w:t xml:space="preserve"> СССР, Киностудия им. М. Горького, 1973.</w:t>
      </w:r>
    </w:p>
    <w:p w:rsidR="0002007C" w:rsidRPr="0002007C" w:rsidRDefault="0002007C" w:rsidP="0002007C">
      <w:pPr>
        <w:pStyle w:val="a3"/>
        <w:numPr>
          <w:ilvl w:val="0"/>
          <w:numId w:val="2"/>
        </w:numPr>
      </w:pPr>
      <w:proofErr w:type="spellStart"/>
      <w:r w:rsidRPr="0002007C">
        <w:t>Пегтымель</w:t>
      </w:r>
      <w:proofErr w:type="spellEnd"/>
      <w:r w:rsidRPr="0002007C">
        <w:t>. Документальный фильм / Авт. А. Головне</w:t>
      </w:r>
      <w:r>
        <w:t>в.</w:t>
      </w:r>
      <w:r w:rsidRPr="0002007C">
        <w:t xml:space="preserve"> Россия, “Этнографическое Бюро”, ГК “Ямал-</w:t>
      </w:r>
      <w:proofErr w:type="spellStart"/>
      <w:r w:rsidRPr="0002007C">
        <w:t>Информ</w:t>
      </w:r>
      <w:proofErr w:type="spellEnd"/>
      <w:r w:rsidRPr="0002007C">
        <w:t xml:space="preserve">”, Екатеринбург, 2000. </w:t>
      </w:r>
    </w:p>
    <w:p w:rsidR="0002007C" w:rsidRPr="0002007C" w:rsidRDefault="0002007C" w:rsidP="0002007C">
      <w:pPr>
        <w:pStyle w:val="a3"/>
        <w:numPr>
          <w:ilvl w:val="0"/>
          <w:numId w:val="2"/>
        </w:numPr>
      </w:pPr>
      <w:r w:rsidRPr="0002007C">
        <w:t>Пусть говорят с Андреем Малаховым. Ток-шоу / Ведущий А. Малахов. – Россия, "Новая компания" по за</w:t>
      </w:r>
      <w:r>
        <w:t>казу ОАО "Первый канал", 2010.</w:t>
      </w:r>
      <w:r w:rsidRPr="0002007C">
        <w:t xml:space="preserve"> [Эфир от 25 февраля].</w:t>
      </w:r>
    </w:p>
    <w:p w:rsidR="0002007C" w:rsidRPr="0002007C" w:rsidRDefault="0002007C" w:rsidP="0002007C">
      <w:pPr>
        <w:pStyle w:val="a3"/>
        <w:numPr>
          <w:ilvl w:val="0"/>
          <w:numId w:val="2"/>
        </w:numPr>
      </w:pPr>
      <w:r w:rsidRPr="0002007C">
        <w:t>Минувшей ночью на Пушкинской площади произошла драка со стрельбой / Радиостанция «Эхо Москвы»: Новостной блок. Программа от 22 апреля 2010 года/ Гл. ред. А.</w:t>
      </w:r>
      <w:r>
        <w:t>В. Венедиктов. – Россия, 2010.</w:t>
      </w:r>
      <w:r w:rsidRPr="0002007C">
        <w:t xml:space="preserve"> [Эфир от 22 апреля. 15.00].</w:t>
      </w:r>
    </w:p>
    <w:p w:rsidR="0002007C" w:rsidRPr="0002007C" w:rsidRDefault="0002007C" w:rsidP="0002007C">
      <w:pPr>
        <w:pStyle w:val="a3"/>
        <w:numPr>
          <w:ilvl w:val="0"/>
          <w:numId w:val="2"/>
        </w:numPr>
      </w:pPr>
      <w:r w:rsidRPr="0002007C">
        <w:t>Новостной блок радиостанции «Эхо Москвы»: Программа от 22 апреля 2010 года/ Гл. ред. А.В</w:t>
      </w:r>
      <w:r>
        <w:t xml:space="preserve">. Венедиктов. – Россия, 2010. </w:t>
      </w:r>
      <w:r w:rsidRPr="0002007C">
        <w:t>[Эфир от 22 апреля. 15.00].</w:t>
      </w:r>
    </w:p>
    <w:p w:rsidR="0002007C" w:rsidRPr="0002007C" w:rsidRDefault="0002007C" w:rsidP="0002007C">
      <w:pPr>
        <w:pStyle w:val="a3"/>
        <w:numPr>
          <w:ilvl w:val="0"/>
          <w:numId w:val="2"/>
        </w:numPr>
      </w:pPr>
      <w:r w:rsidRPr="0002007C">
        <w:t xml:space="preserve">От заката до рассвета /  </w:t>
      </w:r>
      <w:proofErr w:type="spellStart"/>
      <w:r w:rsidRPr="0002007C">
        <w:t>реж</w:t>
      </w:r>
      <w:proofErr w:type="spellEnd"/>
      <w:r w:rsidRPr="0002007C">
        <w:t>.    Роберт Родригес</w:t>
      </w:r>
      <w:proofErr w:type="gramStart"/>
      <w:r w:rsidRPr="0002007C">
        <w:t xml:space="preserve"> ;</w:t>
      </w:r>
      <w:proofErr w:type="gramEnd"/>
      <w:r w:rsidRPr="0002007C">
        <w:t xml:space="preserve">  в ролях: К. Тарантино, Х. </w:t>
      </w:r>
      <w:proofErr w:type="spellStart"/>
      <w:r w:rsidRPr="0002007C">
        <w:t>Кейтель</w:t>
      </w:r>
      <w:proofErr w:type="spellEnd"/>
      <w:r w:rsidRPr="0002007C">
        <w:t>, Дж. Клуни</w:t>
      </w:r>
      <w:proofErr w:type="gramStart"/>
      <w:r w:rsidRPr="0002007C">
        <w:t xml:space="preserve"> ;</w:t>
      </w:r>
      <w:proofErr w:type="gramEnd"/>
      <w:r w:rsidRPr="0002007C">
        <w:t xml:space="preserve"> </w:t>
      </w:r>
      <w:proofErr w:type="spellStart"/>
      <w:r w:rsidRPr="0002007C">
        <w:t>Paramount</w:t>
      </w:r>
      <w:proofErr w:type="spellEnd"/>
      <w:r w:rsidRPr="0002007C">
        <w:t xml:space="preserve">  </w:t>
      </w:r>
      <w:proofErr w:type="spellStart"/>
      <w:r w:rsidRPr="0002007C">
        <w:t>Films</w:t>
      </w:r>
      <w:proofErr w:type="spellEnd"/>
      <w:r w:rsidRPr="0002007C">
        <w:t>.  М.</w:t>
      </w:r>
      <w:proofErr w:type="gramStart"/>
      <w:r w:rsidRPr="0002007C">
        <w:t xml:space="preserve"> :</w:t>
      </w:r>
      <w:proofErr w:type="gramEnd"/>
      <w:r w:rsidRPr="0002007C">
        <w:t xml:space="preserve"> Премьер-видеофильм, 2002.  Фильм вышел на экраны в 1999 году.</w:t>
      </w:r>
    </w:p>
    <w:p w:rsidR="00DB46E4" w:rsidRDefault="0002007C" w:rsidP="0002007C">
      <w:r>
        <w:t xml:space="preserve">20. </w:t>
      </w:r>
      <w:r w:rsidRPr="0002007C">
        <w:t>В случае, если необходимо сделать примечание к тексту в ВКР, такое примечание оформляется в круглых скобках или постранично. При постраничном оформлении примечаний, в конце текста, к которому вы хотите сделать примечания, ставится звездочка и внизу оформляется примечание шрифтом, размер межстрочного интервала у примечаний одинарный. Если существует необходимость</w:t>
      </w:r>
    </w:p>
    <w:sectPr w:rsidR="00DB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E13"/>
    <w:multiLevelType w:val="hybridMultilevel"/>
    <w:tmpl w:val="D9DA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22262"/>
    <w:multiLevelType w:val="multilevel"/>
    <w:tmpl w:val="9954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2"/>
    <w:rsid w:val="0002007C"/>
    <w:rsid w:val="003A4F12"/>
    <w:rsid w:val="006F47BF"/>
    <w:rsid w:val="00857831"/>
    <w:rsid w:val="00D47ECA"/>
    <w:rsid w:val="00D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C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F47BF"/>
    <w:pPr>
      <w:keepNext/>
      <w:spacing w:before="360" w:after="240"/>
      <w:ind w:firstLine="0"/>
      <w:jc w:val="center"/>
      <w:outlineLvl w:val="0"/>
    </w:pPr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00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47BF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C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F47BF"/>
    <w:pPr>
      <w:keepNext/>
      <w:spacing w:before="360" w:after="240"/>
      <w:ind w:firstLine="0"/>
      <w:jc w:val="center"/>
      <w:outlineLvl w:val="0"/>
    </w:pPr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00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47BF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Тройчун Ксения Андреевна</dc:creator>
  <cp:keywords/>
  <dc:description/>
  <cp:lastModifiedBy>Старкова Ольга Валерьевна</cp:lastModifiedBy>
  <cp:revision>5</cp:revision>
  <dcterms:created xsi:type="dcterms:W3CDTF">2018-11-30T06:34:00Z</dcterms:created>
  <dcterms:modified xsi:type="dcterms:W3CDTF">2018-12-26T07:36:00Z</dcterms:modified>
</cp:coreProperties>
</file>