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5E" w:rsidRPr="00B2044F" w:rsidRDefault="007E255E" w:rsidP="00E67B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044F">
        <w:rPr>
          <w:rFonts w:ascii="Times New Roman" w:hAnsi="Times New Roman" w:cs="Times New Roman"/>
          <w:sz w:val="24"/>
          <w:szCs w:val="24"/>
        </w:rPr>
        <w:t>Чазова Наталья Валерьевна,</w:t>
      </w:r>
    </w:p>
    <w:p w:rsidR="007E255E" w:rsidRPr="00B2044F" w:rsidRDefault="007E255E" w:rsidP="00E67B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заместитель директора по методической работе</w:t>
      </w:r>
    </w:p>
    <w:p w:rsidR="007E255E" w:rsidRDefault="007E255E" w:rsidP="00E67B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МБОУ «Очерская СОШ №1»</w:t>
      </w:r>
    </w:p>
    <w:p w:rsidR="009D3C5E" w:rsidRDefault="009D3C5E" w:rsidP="00E67B7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C5E" w:rsidRPr="009D3C5E" w:rsidRDefault="009D3C5E" w:rsidP="009D3C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C5E">
        <w:rPr>
          <w:rFonts w:ascii="Times New Roman" w:hAnsi="Times New Roman" w:cs="Times New Roman"/>
          <w:sz w:val="24"/>
          <w:szCs w:val="24"/>
        </w:rPr>
        <w:tab/>
        <w:t>«Проектно-задачная технология как инструмент для формирования навыков учебного сотрудничества» 09.11.2018</w:t>
      </w:r>
    </w:p>
    <w:p w:rsidR="00E67B73" w:rsidRPr="00B2044F" w:rsidRDefault="00E67B73" w:rsidP="009D3C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55E" w:rsidRDefault="007E255E" w:rsidP="00B2044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«Применение проектно-задачной технологии в деятельности педагогов для формирования коммуникативных УУД»</w:t>
      </w:r>
    </w:p>
    <w:p w:rsidR="00E67B73" w:rsidRPr="00B2044F" w:rsidRDefault="00E67B73" w:rsidP="00B2044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D0B" w:rsidRPr="00B2044F" w:rsidRDefault="00B2044F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C11" w:rsidRPr="00B2044F">
        <w:rPr>
          <w:rFonts w:ascii="Times New Roman" w:hAnsi="Times New Roman" w:cs="Times New Roman"/>
          <w:sz w:val="24"/>
          <w:szCs w:val="24"/>
        </w:rPr>
        <w:t>В условиях стремительно меняющегося общества одним из основополагающих умений выпускников школы являются коммуникативные умения, а именно способность к созданию условий для эффективной устной, письменной, мультимедийной и сетевой коммуникации в различных формах и контекстах, управление ею и понимание ее.  Творчество и любознательность – способность к саморазвитию, применению новых идей и доведению их до других людей, открытость новым и разнообразным перспективам, точкам зрения.</w:t>
      </w:r>
    </w:p>
    <w:p w:rsidR="00223C11" w:rsidRPr="00B2044F" w:rsidRDefault="00B2044F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C11" w:rsidRPr="00B2044F">
        <w:rPr>
          <w:rFonts w:ascii="Times New Roman" w:hAnsi="Times New Roman" w:cs="Times New Roman"/>
          <w:sz w:val="24"/>
          <w:szCs w:val="24"/>
        </w:rPr>
        <w:t xml:space="preserve">Стандарты нового поколения определяют перечень </w:t>
      </w:r>
      <w:r w:rsidR="00267D00" w:rsidRPr="00B2044F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="00223C11" w:rsidRPr="00B2044F">
        <w:rPr>
          <w:rFonts w:ascii="Times New Roman" w:hAnsi="Times New Roman" w:cs="Times New Roman"/>
          <w:sz w:val="24"/>
          <w:szCs w:val="24"/>
        </w:rPr>
        <w:t>умений учеников начальной школы:</w:t>
      </w:r>
    </w:p>
    <w:p w:rsidR="00223C11" w:rsidRPr="00B2044F" w:rsidRDefault="00223C11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B2044F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B2044F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223C11" w:rsidRPr="00B2044F" w:rsidRDefault="00223C11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223C11" w:rsidRPr="00B2044F" w:rsidRDefault="00223C11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позицию;</w:t>
      </w:r>
    </w:p>
    <w:p w:rsidR="00223C11" w:rsidRPr="00B2044F" w:rsidRDefault="00223C11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223C11" w:rsidRPr="00B2044F" w:rsidRDefault="00223C11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• строить понятные для партнера высказывания, учитывающие, что партнер знает и видит, а что нет;</w:t>
      </w:r>
    </w:p>
    <w:p w:rsidR="00223C11" w:rsidRPr="00B2044F" w:rsidRDefault="00223C11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• задавать вопросы;</w:t>
      </w:r>
    </w:p>
    <w:p w:rsidR="00223C11" w:rsidRPr="00B2044F" w:rsidRDefault="00223C11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• контролировать действия партнера;</w:t>
      </w:r>
    </w:p>
    <w:p w:rsidR="00223C11" w:rsidRPr="00B2044F" w:rsidRDefault="00223C11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• использовать речь для регуляции своего действия;</w:t>
      </w:r>
    </w:p>
    <w:p w:rsidR="00223C11" w:rsidRPr="00B2044F" w:rsidRDefault="00223C11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23C11" w:rsidRPr="00B2044F" w:rsidRDefault="00E0443D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 </w:t>
      </w:r>
      <w:r w:rsidR="00B2044F">
        <w:rPr>
          <w:rFonts w:ascii="Times New Roman" w:hAnsi="Times New Roman" w:cs="Times New Roman"/>
          <w:sz w:val="24"/>
          <w:szCs w:val="24"/>
        </w:rPr>
        <w:tab/>
      </w:r>
      <w:r w:rsidRPr="00B2044F">
        <w:rPr>
          <w:rFonts w:ascii="Times New Roman" w:hAnsi="Times New Roman" w:cs="Times New Roman"/>
          <w:sz w:val="24"/>
          <w:szCs w:val="24"/>
        </w:rPr>
        <w:t xml:space="preserve">Для формирования данных умений наше образовательное учреждение выбрало применение проектно-задачной технологии обучения. По нашему мнению, </w:t>
      </w:r>
      <w:r w:rsidR="00267D00" w:rsidRPr="00B2044F">
        <w:rPr>
          <w:rFonts w:ascii="Times New Roman" w:hAnsi="Times New Roman" w:cs="Times New Roman"/>
          <w:sz w:val="24"/>
          <w:szCs w:val="24"/>
        </w:rPr>
        <w:t>эта</w:t>
      </w:r>
      <w:r w:rsidRPr="00B2044F">
        <w:rPr>
          <w:rFonts w:ascii="Times New Roman" w:hAnsi="Times New Roman" w:cs="Times New Roman"/>
          <w:sz w:val="24"/>
          <w:szCs w:val="24"/>
        </w:rPr>
        <w:t xml:space="preserve"> технология способствует развитию умений учебного сотрудничества и даёт широкий спектр инструментов для диагностики развития коммуникативных УУД.</w:t>
      </w:r>
    </w:p>
    <w:p w:rsidR="00267D00" w:rsidRPr="00B2044F" w:rsidRDefault="00B2044F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D00" w:rsidRPr="00B2044F">
        <w:rPr>
          <w:rFonts w:ascii="Times New Roman" w:hAnsi="Times New Roman" w:cs="Times New Roman"/>
          <w:sz w:val="24"/>
          <w:szCs w:val="24"/>
        </w:rPr>
        <w:t xml:space="preserve">Под </w:t>
      </w:r>
      <w:r w:rsidR="00267D00" w:rsidRPr="00B204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проектной задачей </w:t>
      </w:r>
      <w:r w:rsidR="00267D00" w:rsidRPr="00B2044F">
        <w:rPr>
          <w:rFonts w:ascii="Times New Roman" w:hAnsi="Times New Roman" w:cs="Times New Roman"/>
          <w:sz w:val="24"/>
          <w:szCs w:val="24"/>
        </w:rPr>
        <w:t xml:space="preserve">понимается задача, в которой через систему или набор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(«продукта»), и в </w:t>
      </w:r>
      <w:proofErr w:type="gramStart"/>
      <w:r w:rsidR="00267D00" w:rsidRPr="00B2044F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="00267D00" w:rsidRPr="00B2044F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gramStart"/>
      <w:r w:rsidR="00267D00" w:rsidRPr="00B2044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267D00" w:rsidRPr="00B2044F">
        <w:rPr>
          <w:rFonts w:ascii="Times New Roman" w:hAnsi="Times New Roman" w:cs="Times New Roman"/>
          <w:sz w:val="24"/>
          <w:szCs w:val="24"/>
        </w:rPr>
        <w:t>, происходит качественное само</w:t>
      </w:r>
      <w:r w:rsidRPr="00B2044F">
        <w:rPr>
          <w:rFonts w:ascii="Times New Roman" w:hAnsi="Times New Roman" w:cs="Times New Roman"/>
          <w:sz w:val="24"/>
          <w:szCs w:val="24"/>
        </w:rPr>
        <w:t xml:space="preserve"> </w:t>
      </w:r>
      <w:r w:rsidR="00267D00" w:rsidRPr="00B2044F">
        <w:rPr>
          <w:rFonts w:ascii="Times New Roman" w:hAnsi="Times New Roman" w:cs="Times New Roman"/>
          <w:sz w:val="24"/>
          <w:szCs w:val="24"/>
        </w:rPr>
        <w:t xml:space="preserve">изменение группы детей. Проектная задача принципиально носит групповой характер. </w:t>
      </w:r>
    </w:p>
    <w:p w:rsidR="00267D00" w:rsidRPr="00B2044F" w:rsidRDefault="00B2044F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D00" w:rsidRPr="00B2044F">
        <w:rPr>
          <w:rFonts w:ascii="Times New Roman" w:hAnsi="Times New Roman" w:cs="Times New Roman"/>
          <w:sz w:val="24"/>
          <w:szCs w:val="24"/>
        </w:rPr>
        <w:t xml:space="preserve">Фактически проектная задача задает общий способ проектирования с целью получения нового (до этого неизвестного) результата. Какие педагогические эффекты имеет подобный тип задач? </w:t>
      </w:r>
    </w:p>
    <w:p w:rsidR="00267D00" w:rsidRPr="00B2044F" w:rsidRDefault="00267D00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lastRenderedPageBreak/>
        <w:t xml:space="preserve">- Задает реальную возможность организации взаимодействия (сотрудничества) детей между собой при решении поставленной ими самими задачи. </w:t>
      </w:r>
    </w:p>
    <w:p w:rsidR="00267D00" w:rsidRPr="00B2044F" w:rsidRDefault="00267D00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- Определяет место и время для наблюдения и экспертных оценок за деятельностью учащихся в группе. </w:t>
      </w:r>
    </w:p>
    <w:p w:rsidR="00267D00" w:rsidRPr="00B2044F" w:rsidRDefault="00267D00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- Учит (без явного указания на это) способу проектирования через специально разработанные задания. </w:t>
      </w:r>
    </w:p>
    <w:p w:rsidR="00267D00" w:rsidRPr="00B2044F" w:rsidRDefault="00267D00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- Дает возможность посмотреть, как осуществляет группа детей «перенос» известных им предметных способов действий модельную ситуацию, где эти способы изначально скрыты, а иногда и требуют переконструирования. </w:t>
      </w:r>
    </w:p>
    <w:p w:rsidR="00267D00" w:rsidRPr="00B2044F" w:rsidRDefault="00267D00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Таким образом, в ходе решения системы проектных задач у младших школьников могут быть сформированы следующие способности:</w:t>
      </w:r>
    </w:p>
    <w:p w:rsidR="00267D00" w:rsidRPr="00B2044F" w:rsidRDefault="00267D00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- рефлексировать (видеть проблему; анализировать </w:t>
      </w:r>
      <w:proofErr w:type="gramStart"/>
      <w:r w:rsidRPr="00B2044F">
        <w:rPr>
          <w:rFonts w:ascii="Times New Roman" w:hAnsi="Times New Roman" w:cs="Times New Roman"/>
          <w:sz w:val="24"/>
          <w:szCs w:val="24"/>
        </w:rPr>
        <w:t>сделанное</w:t>
      </w:r>
      <w:proofErr w:type="gramEnd"/>
      <w:r w:rsidRPr="00B2044F">
        <w:rPr>
          <w:rFonts w:ascii="Times New Roman" w:hAnsi="Times New Roman" w:cs="Times New Roman"/>
          <w:sz w:val="24"/>
          <w:szCs w:val="24"/>
        </w:rPr>
        <w:t xml:space="preserve"> — почему получилось, почему не получилось; видеть трудности, ошибки);</w:t>
      </w:r>
    </w:p>
    <w:p w:rsidR="00267D00" w:rsidRPr="00B2044F" w:rsidRDefault="00267D00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2044F">
        <w:rPr>
          <w:rFonts w:ascii="Times New Roman" w:hAnsi="Times New Roman" w:cs="Times New Roman"/>
          <w:sz w:val="24"/>
          <w:szCs w:val="24"/>
        </w:rPr>
        <w:t>целеполагать</w:t>
      </w:r>
      <w:proofErr w:type="spellEnd"/>
      <w:r w:rsidRPr="00B2044F">
        <w:rPr>
          <w:rFonts w:ascii="Times New Roman" w:hAnsi="Times New Roman" w:cs="Times New Roman"/>
          <w:sz w:val="24"/>
          <w:szCs w:val="24"/>
        </w:rPr>
        <w:t xml:space="preserve"> (ставить и удерживать цели); планировать (составлять план своей деятельности);</w:t>
      </w:r>
    </w:p>
    <w:p w:rsidR="00267D00" w:rsidRPr="00B2044F" w:rsidRDefault="00267D00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- моделировать (представлять способ действия в виде схемы-модели, выделяя все существенное и главное);</w:t>
      </w:r>
    </w:p>
    <w:p w:rsidR="00267D00" w:rsidRPr="00B2044F" w:rsidRDefault="00267D00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- проявлять инициативу при поиске способа (способов) решения задачи;</w:t>
      </w:r>
    </w:p>
    <w:p w:rsidR="00267D00" w:rsidRPr="00B2044F" w:rsidRDefault="00267D00" w:rsidP="00B2044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- </w:t>
      </w:r>
      <w:r w:rsidRPr="00B2044F">
        <w:rPr>
          <w:rFonts w:ascii="Times New Roman" w:hAnsi="Times New Roman" w:cs="Times New Roman"/>
          <w:b/>
          <w:i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отклонять точки зрения других).</w:t>
      </w:r>
    </w:p>
    <w:p w:rsidR="00D77ADF" w:rsidRPr="00B2044F" w:rsidRDefault="00B2044F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443D" w:rsidRPr="00B2044F">
        <w:rPr>
          <w:rFonts w:ascii="Times New Roman" w:hAnsi="Times New Roman" w:cs="Times New Roman"/>
          <w:sz w:val="24"/>
          <w:szCs w:val="24"/>
        </w:rPr>
        <w:t xml:space="preserve">Прежде чем внедрить технологию в свою работу, педагоги нашей школы прошли </w:t>
      </w:r>
      <w:r w:rsidR="00D77ADF" w:rsidRPr="00B2044F">
        <w:rPr>
          <w:rFonts w:ascii="Times New Roman" w:hAnsi="Times New Roman" w:cs="Times New Roman"/>
          <w:sz w:val="24"/>
          <w:szCs w:val="24"/>
        </w:rPr>
        <w:t xml:space="preserve">в октябре 2015 года </w:t>
      </w:r>
      <w:r w:rsidR="00E0443D" w:rsidRPr="00B2044F">
        <w:rPr>
          <w:rFonts w:ascii="Times New Roman" w:hAnsi="Times New Roman" w:cs="Times New Roman"/>
          <w:sz w:val="24"/>
          <w:szCs w:val="24"/>
        </w:rPr>
        <w:t>обучение на семинаре-практикуме</w:t>
      </w:r>
      <w:r w:rsidR="00D77ADF" w:rsidRPr="00B2044F">
        <w:rPr>
          <w:rFonts w:ascii="Times New Roman" w:hAnsi="Times New Roman" w:cs="Times New Roman"/>
          <w:sz w:val="24"/>
          <w:szCs w:val="24"/>
        </w:rPr>
        <w:t xml:space="preserve"> «Проектная задача как оценочная процедура метапредметных образовательных ресурсов в условиях реализации ФГОС»</w:t>
      </w:r>
      <w:r w:rsidR="00E0443D" w:rsidRPr="00B2044F">
        <w:rPr>
          <w:rFonts w:ascii="Times New Roman" w:hAnsi="Times New Roman" w:cs="Times New Roman"/>
          <w:sz w:val="24"/>
          <w:szCs w:val="24"/>
        </w:rPr>
        <w:t>.</w:t>
      </w:r>
    </w:p>
    <w:p w:rsidR="00D77ADF" w:rsidRPr="00B2044F" w:rsidRDefault="00D77ADF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В декабре 2015 года была разработана и реализована проектная задача для учеников 2-х классов «Путешествие в Новый год».</w:t>
      </w:r>
    </w:p>
    <w:p w:rsidR="00E34028" w:rsidRPr="00B2044F" w:rsidRDefault="00B2044F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443D" w:rsidRPr="00B2044F">
        <w:rPr>
          <w:rFonts w:ascii="Times New Roman" w:hAnsi="Times New Roman" w:cs="Times New Roman"/>
          <w:sz w:val="24"/>
          <w:szCs w:val="24"/>
        </w:rPr>
        <w:t xml:space="preserve">Также для ознакомления всего коллектива школы с проектно-задачной технологией обучения был проведён педагогический совет </w:t>
      </w:r>
      <w:r w:rsidR="007E255E" w:rsidRPr="00B2044F">
        <w:rPr>
          <w:rFonts w:ascii="Times New Roman" w:hAnsi="Times New Roman" w:cs="Times New Roman"/>
          <w:sz w:val="24"/>
          <w:szCs w:val="24"/>
        </w:rPr>
        <w:t>«</w:t>
      </w:r>
      <w:r w:rsidR="00E0443D" w:rsidRPr="00B2044F">
        <w:rPr>
          <w:rFonts w:ascii="Times New Roman" w:hAnsi="Times New Roman" w:cs="Times New Roman"/>
          <w:sz w:val="24"/>
          <w:szCs w:val="24"/>
        </w:rPr>
        <w:t>Проектная задача как способ достижения и оценки метапредме</w:t>
      </w:r>
      <w:r w:rsidR="007E255E" w:rsidRPr="00B2044F">
        <w:rPr>
          <w:rFonts w:ascii="Times New Roman" w:hAnsi="Times New Roman" w:cs="Times New Roman"/>
          <w:sz w:val="24"/>
          <w:szCs w:val="24"/>
        </w:rPr>
        <w:t>тных образовательных результатов»</w:t>
      </w:r>
      <w:r w:rsidR="00E0443D" w:rsidRPr="00B20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028" w:rsidRPr="00B2044F" w:rsidRDefault="00E34028" w:rsidP="00B204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44F">
        <w:rPr>
          <w:rFonts w:ascii="Times New Roman" w:hAnsi="Times New Roman" w:cs="Times New Roman"/>
          <w:b/>
          <w:sz w:val="24"/>
          <w:szCs w:val="24"/>
        </w:rPr>
        <w:t>Педсовет «Проектная задача как способ достижения метапредметных результатов»</w:t>
      </w:r>
    </w:p>
    <w:p w:rsidR="00E34028" w:rsidRPr="00B2044F" w:rsidRDefault="00E34028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Цель: внедрение проектно-задачной технологии обучения в образовательный процесс школы</w:t>
      </w:r>
    </w:p>
    <w:p w:rsidR="00E34028" w:rsidRPr="00B2044F" w:rsidRDefault="00E34028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Задачи:</w:t>
      </w:r>
    </w:p>
    <w:p w:rsidR="00E34028" w:rsidRPr="00B2044F" w:rsidRDefault="00E34028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- познакомить педагогов с проектно-задачной технологией обучения</w:t>
      </w:r>
    </w:p>
    <w:p w:rsidR="00E34028" w:rsidRPr="00B2044F" w:rsidRDefault="00E34028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- организовать деловую игру в виде проектной задачи «Перспективы нашего города»</w:t>
      </w:r>
    </w:p>
    <w:p w:rsidR="00E34028" w:rsidRPr="00B2044F" w:rsidRDefault="00E34028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- повысить интерес педагогов к инновационным технологиям.</w:t>
      </w:r>
    </w:p>
    <w:p w:rsidR="00E0443D" w:rsidRPr="00B2044F" w:rsidRDefault="00E0443D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Педагогический совет проводился в 2 этапа:</w:t>
      </w:r>
    </w:p>
    <w:p w:rsidR="00E0443D" w:rsidRPr="00B2044F" w:rsidRDefault="00E0443D" w:rsidP="00B2044F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Теоретический семинар, на котором педагоги, прошедшие </w:t>
      </w:r>
      <w:r w:rsidR="00E34028" w:rsidRPr="00B2044F">
        <w:rPr>
          <w:rFonts w:ascii="Times New Roman" w:hAnsi="Times New Roman" w:cs="Times New Roman"/>
          <w:sz w:val="24"/>
          <w:szCs w:val="24"/>
        </w:rPr>
        <w:t>обучение, познакомили</w:t>
      </w:r>
      <w:r w:rsidR="00492475" w:rsidRPr="00B2044F">
        <w:rPr>
          <w:rFonts w:ascii="Times New Roman" w:hAnsi="Times New Roman" w:cs="Times New Roman"/>
          <w:sz w:val="24"/>
          <w:szCs w:val="24"/>
        </w:rPr>
        <w:t xml:space="preserve"> </w:t>
      </w:r>
      <w:r w:rsidR="00FF3178" w:rsidRPr="00B2044F">
        <w:rPr>
          <w:rFonts w:ascii="Times New Roman" w:hAnsi="Times New Roman" w:cs="Times New Roman"/>
          <w:sz w:val="24"/>
          <w:szCs w:val="24"/>
        </w:rPr>
        <w:t xml:space="preserve">коллег </w:t>
      </w:r>
      <w:r w:rsidRPr="00B2044F">
        <w:rPr>
          <w:rFonts w:ascii="Times New Roman" w:hAnsi="Times New Roman" w:cs="Times New Roman"/>
          <w:sz w:val="24"/>
          <w:szCs w:val="24"/>
        </w:rPr>
        <w:t>с теоретическими основами данной технологии</w:t>
      </w:r>
      <w:r w:rsidR="00FF3178" w:rsidRPr="00B2044F">
        <w:rPr>
          <w:rFonts w:ascii="Times New Roman" w:hAnsi="Times New Roman" w:cs="Times New Roman"/>
          <w:sz w:val="24"/>
          <w:szCs w:val="24"/>
        </w:rPr>
        <w:t>;</w:t>
      </w:r>
    </w:p>
    <w:p w:rsidR="00FF3178" w:rsidRPr="00B2044F" w:rsidRDefault="00FF3178" w:rsidP="00B2044F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Деловая игра «Перспективы нашего города», в ходе которой педагоги школы в практической деятельности познакомились с особенностями организации проектных задач. Для этого творческой группой была разработана проектная задача </w:t>
      </w:r>
      <w:r w:rsidR="00D77ADF" w:rsidRPr="00B2044F">
        <w:rPr>
          <w:rFonts w:ascii="Times New Roman" w:hAnsi="Times New Roman" w:cs="Times New Roman"/>
          <w:sz w:val="24"/>
          <w:szCs w:val="24"/>
        </w:rPr>
        <w:t xml:space="preserve">для педагогов </w:t>
      </w:r>
      <w:r w:rsidRPr="00B2044F">
        <w:rPr>
          <w:rFonts w:ascii="Times New Roman" w:hAnsi="Times New Roman" w:cs="Times New Roman"/>
          <w:sz w:val="24"/>
          <w:szCs w:val="24"/>
        </w:rPr>
        <w:t>«Перспективы нашего города». Инструкции и экспертные листы приводятся ниже.</w:t>
      </w:r>
    </w:p>
    <w:p w:rsidR="00267D00" w:rsidRPr="00B2044F" w:rsidRDefault="00267D00" w:rsidP="00B2044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D00" w:rsidRPr="00B2044F" w:rsidRDefault="00267D00" w:rsidP="00B2044F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44F">
        <w:rPr>
          <w:rFonts w:ascii="Times New Roman" w:hAnsi="Times New Roman" w:cs="Times New Roman"/>
          <w:b/>
          <w:sz w:val="24"/>
          <w:szCs w:val="24"/>
        </w:rPr>
        <w:t>Проектная задача «Перспективы нашего города»</w:t>
      </w:r>
    </w:p>
    <w:p w:rsidR="00314704" w:rsidRPr="00B2044F" w:rsidRDefault="00B2044F" w:rsidP="00B2044F">
      <w:pPr>
        <w:pStyle w:val="a3"/>
        <w:spacing w:after="0" w:line="276" w:lineRule="auto"/>
        <w:ind w:left="0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D00" w:rsidRPr="00B2044F">
        <w:rPr>
          <w:rFonts w:ascii="Times New Roman" w:hAnsi="Times New Roman" w:cs="Times New Roman"/>
          <w:sz w:val="24"/>
          <w:szCs w:val="24"/>
        </w:rPr>
        <w:t xml:space="preserve">Задача строится на ситуации, в которой участникам необходимо побывать в роли сотрудников инвестиционного агентства. </w:t>
      </w:r>
      <w:r w:rsidR="00314704" w:rsidRPr="00B2044F">
        <w:rPr>
          <w:rFonts w:ascii="Times New Roman" w:hAnsi="Times New Roman" w:cs="Times New Roman"/>
          <w:sz w:val="24"/>
          <w:szCs w:val="24"/>
        </w:rPr>
        <w:t>Педагоги работают в группах по 10-11 человек. Сначала они получают общую для всех инструкцию, затем участникам дается установка на то, что они должны для себя выбрать одну из ролей:</w:t>
      </w:r>
    </w:p>
    <w:p w:rsidR="00314704" w:rsidRPr="00B2044F" w:rsidRDefault="00314704" w:rsidP="00B2044F">
      <w:pPr>
        <w:pStyle w:val="a3"/>
        <w:spacing w:after="0" w:line="276" w:lineRule="auto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- экономисты;</w:t>
      </w:r>
    </w:p>
    <w:p w:rsidR="00314704" w:rsidRPr="00B2044F" w:rsidRDefault="00314704" w:rsidP="00B2044F">
      <w:pPr>
        <w:pStyle w:val="a3"/>
        <w:spacing w:after="0" w:line="276" w:lineRule="auto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- туроператоры;</w:t>
      </w:r>
    </w:p>
    <w:p w:rsidR="00314704" w:rsidRPr="00B2044F" w:rsidRDefault="00314704" w:rsidP="00B2044F">
      <w:pPr>
        <w:pStyle w:val="a3"/>
        <w:spacing w:after="0" w:line="276" w:lineRule="auto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- служба безопасности;</w:t>
      </w:r>
    </w:p>
    <w:p w:rsidR="00314704" w:rsidRPr="00B2044F" w:rsidRDefault="00314704" w:rsidP="00B2044F">
      <w:pPr>
        <w:pStyle w:val="a3"/>
        <w:spacing w:after="0" w:line="276" w:lineRule="auto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- экологи;</w:t>
      </w:r>
    </w:p>
    <w:p w:rsidR="00314704" w:rsidRPr="00B2044F" w:rsidRDefault="00314704" w:rsidP="00B2044F">
      <w:pPr>
        <w:pStyle w:val="a3"/>
        <w:spacing w:after="0" w:line="276" w:lineRule="auto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- рекламщики. </w:t>
      </w:r>
    </w:p>
    <w:p w:rsidR="00267D00" w:rsidRPr="00B2044F" w:rsidRDefault="00314704" w:rsidP="00E67B73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Во время игры за педагогами наблюдают эксперты и оценивают работу групп по листам. Время, отведённое группам для работы 60 минут. Затем каждая группа защищает свой продукт. В конце игры эксперты озвучивают свои выводы.</w:t>
      </w:r>
    </w:p>
    <w:p w:rsidR="00267D00" w:rsidRPr="00B2044F" w:rsidRDefault="00267D00" w:rsidP="00B2044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Инструкция № 1</w:t>
      </w:r>
    </w:p>
    <w:p w:rsidR="00267D00" w:rsidRPr="00B2044F" w:rsidRDefault="00267D00" w:rsidP="00B2044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Дорогие друзья!</w:t>
      </w:r>
    </w:p>
    <w:p w:rsidR="00267D00" w:rsidRPr="00B2044F" w:rsidRDefault="00267D00" w:rsidP="00B2044F">
      <w:pPr>
        <w:pStyle w:val="a3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Строительная компания «ПИК» планирует построить в нашем городе гостиничный комплекс и предложила нашему инвестиционному агентству подготовить обоснование проекта строительства. </w:t>
      </w:r>
    </w:p>
    <w:p w:rsidR="00267D00" w:rsidRPr="00B2044F" w:rsidRDefault="00267D00" w:rsidP="00B2044F">
      <w:pPr>
        <w:pStyle w:val="a3"/>
        <w:spacing w:after="0" w:line="276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Для выполнения заказа необходимо продукты вашей деятельности:</w:t>
      </w:r>
    </w:p>
    <w:p w:rsidR="00267D00" w:rsidRPr="00B2044F" w:rsidRDefault="00267D00" w:rsidP="00B2044F">
      <w:pPr>
        <w:pStyle w:val="a3"/>
        <w:numPr>
          <w:ilvl w:val="0"/>
          <w:numId w:val="2"/>
        </w:numPr>
        <w:spacing w:after="0" w:line="276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Выбор места на карте для гостиничного комплекса и экономическое обоснование (выполняют экономисты – 3 человека)</w:t>
      </w:r>
    </w:p>
    <w:p w:rsidR="00267D00" w:rsidRPr="00B2044F" w:rsidRDefault="00267D00" w:rsidP="00B2044F">
      <w:pPr>
        <w:pStyle w:val="a3"/>
        <w:numPr>
          <w:ilvl w:val="0"/>
          <w:numId w:val="2"/>
        </w:numPr>
        <w:spacing w:after="0" w:line="276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Туристические маршруты на карте (выполняет 2 человека - туроператоры);</w:t>
      </w:r>
    </w:p>
    <w:p w:rsidR="00267D00" w:rsidRPr="00B2044F" w:rsidRDefault="00267D00" w:rsidP="00B2044F">
      <w:pPr>
        <w:pStyle w:val="a3"/>
        <w:numPr>
          <w:ilvl w:val="0"/>
          <w:numId w:val="2"/>
        </w:numPr>
        <w:spacing w:after="0" w:line="276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Памятка для туристов (выполняет 2 </w:t>
      </w:r>
      <w:proofErr w:type="gramStart"/>
      <w:r w:rsidRPr="00B2044F">
        <w:rPr>
          <w:rFonts w:ascii="Times New Roman" w:hAnsi="Times New Roman" w:cs="Times New Roman"/>
          <w:sz w:val="24"/>
          <w:szCs w:val="24"/>
        </w:rPr>
        <w:t>человека-служба</w:t>
      </w:r>
      <w:proofErr w:type="gramEnd"/>
      <w:r w:rsidRPr="00B2044F">
        <w:rPr>
          <w:rFonts w:ascii="Times New Roman" w:hAnsi="Times New Roman" w:cs="Times New Roman"/>
          <w:sz w:val="24"/>
          <w:szCs w:val="24"/>
        </w:rPr>
        <w:t xml:space="preserve"> безопасности);</w:t>
      </w:r>
    </w:p>
    <w:p w:rsidR="00267D00" w:rsidRPr="00B2044F" w:rsidRDefault="00267D00" w:rsidP="00B2044F">
      <w:pPr>
        <w:pStyle w:val="a3"/>
        <w:numPr>
          <w:ilvl w:val="0"/>
          <w:numId w:val="2"/>
        </w:numPr>
        <w:spacing w:after="0" w:line="276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Обоснование </w:t>
      </w:r>
      <w:proofErr w:type="gramStart"/>
      <w:r w:rsidRPr="00B2044F">
        <w:rPr>
          <w:rFonts w:ascii="Times New Roman" w:hAnsi="Times New Roman" w:cs="Times New Roman"/>
          <w:sz w:val="24"/>
          <w:szCs w:val="24"/>
        </w:rPr>
        <w:t>экологических</w:t>
      </w:r>
      <w:proofErr w:type="gramEnd"/>
      <w:r w:rsidRPr="00B2044F">
        <w:rPr>
          <w:rFonts w:ascii="Times New Roman" w:hAnsi="Times New Roman" w:cs="Times New Roman"/>
          <w:sz w:val="24"/>
          <w:szCs w:val="24"/>
        </w:rPr>
        <w:t xml:space="preserve"> безопасности для строительства (выполняет 2 человека – экологи)</w:t>
      </w:r>
    </w:p>
    <w:p w:rsidR="00267D00" w:rsidRPr="00B2044F" w:rsidRDefault="00267D00" w:rsidP="00B2044F">
      <w:pPr>
        <w:pStyle w:val="a3"/>
        <w:numPr>
          <w:ilvl w:val="0"/>
          <w:numId w:val="2"/>
        </w:numPr>
        <w:spacing w:after="0" w:line="276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Придумать рекламный слоган для повышения привлекательности проекта (выполняют 2 человека – рекламщики)</w:t>
      </w:r>
    </w:p>
    <w:p w:rsidR="00267D00" w:rsidRPr="00B2044F" w:rsidRDefault="00267D00" w:rsidP="00B2044F">
      <w:pPr>
        <w:pStyle w:val="a3"/>
        <w:spacing w:after="0" w:line="276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Вместе группой:</w:t>
      </w:r>
    </w:p>
    <w:p w:rsidR="00267D00" w:rsidRPr="00B2044F" w:rsidRDefault="00267D00" w:rsidP="00B2044F">
      <w:pPr>
        <w:pStyle w:val="a3"/>
        <w:spacing w:after="0" w:line="276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–оформить информационный стенд инвестици</w:t>
      </w:r>
      <w:r w:rsidR="00314704" w:rsidRPr="00B2044F">
        <w:rPr>
          <w:rFonts w:ascii="Times New Roman" w:hAnsi="Times New Roman" w:cs="Times New Roman"/>
          <w:sz w:val="24"/>
          <w:szCs w:val="24"/>
        </w:rPr>
        <w:t>онного проекта;</w:t>
      </w:r>
    </w:p>
    <w:p w:rsidR="00314704" w:rsidRPr="00B2044F" w:rsidRDefault="00314704" w:rsidP="00B2044F">
      <w:pPr>
        <w:pStyle w:val="a3"/>
        <w:spacing w:after="0" w:line="276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- выступить с защитой своего стенда. Максимальное время для защиты- 5 минут.</w:t>
      </w:r>
    </w:p>
    <w:p w:rsidR="00267D00" w:rsidRPr="00B2044F" w:rsidRDefault="00267D00" w:rsidP="00B2044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D00" w:rsidRPr="00B2044F" w:rsidRDefault="00267D00" w:rsidP="00B2044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Инструкция № 2 для экономистов</w:t>
      </w:r>
    </w:p>
    <w:p w:rsidR="00267D00" w:rsidRPr="00B2044F" w:rsidRDefault="00267D00" w:rsidP="00B2044F">
      <w:pPr>
        <w:pStyle w:val="a3"/>
        <w:spacing w:after="0" w:line="276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Выбор места на карте для гостиничного комплекса и экономическое обоснование</w:t>
      </w:r>
    </w:p>
    <w:p w:rsidR="00267D00" w:rsidRPr="00B2044F" w:rsidRDefault="00267D00" w:rsidP="00E67B73">
      <w:pPr>
        <w:pStyle w:val="a3"/>
        <w:numPr>
          <w:ilvl w:val="0"/>
          <w:numId w:val="3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Найдите информацию по свободным участкам для застройки на сайте </w:t>
      </w:r>
      <w:proofErr w:type="spellStart"/>
      <w:r w:rsidRPr="00B2044F">
        <w:rPr>
          <w:rFonts w:ascii="Times New Roman" w:hAnsi="Times New Roman" w:cs="Times New Roman"/>
          <w:sz w:val="24"/>
          <w:szCs w:val="24"/>
        </w:rPr>
        <w:t>Очерского</w:t>
      </w:r>
      <w:proofErr w:type="spellEnd"/>
      <w:r w:rsidRPr="00B2044F">
        <w:rPr>
          <w:rFonts w:ascii="Times New Roman" w:hAnsi="Times New Roman" w:cs="Times New Roman"/>
          <w:sz w:val="24"/>
          <w:szCs w:val="24"/>
        </w:rPr>
        <w:t xml:space="preserve"> городского поселения (</w:t>
      </w:r>
      <w:hyperlink r:id="rId7" w:history="1">
        <w:r w:rsidRPr="00B2044F">
          <w:rPr>
            <w:rStyle w:val="a4"/>
            <w:rFonts w:ascii="Times New Roman" w:hAnsi="Times New Roman" w:cs="Times New Roman"/>
            <w:sz w:val="24"/>
            <w:szCs w:val="24"/>
          </w:rPr>
          <w:t>http://ocher.permarea.ru/ocher/Biznes/Predlozhenije-dla-sotrudnichestva</w:t>
        </w:r>
      </w:hyperlink>
      <w:r w:rsidRPr="00B2044F">
        <w:rPr>
          <w:rFonts w:ascii="Times New Roman" w:hAnsi="Times New Roman" w:cs="Times New Roman"/>
          <w:sz w:val="24"/>
          <w:szCs w:val="24"/>
        </w:rPr>
        <w:t>). Изучите паспорт предложения и обоснуйте целесообразность постройки с точки зрения затрат и развитости инфраструктуры.</w:t>
      </w:r>
    </w:p>
    <w:p w:rsidR="00267D00" w:rsidRPr="00B2044F" w:rsidRDefault="00267D00" w:rsidP="00E67B73">
      <w:pPr>
        <w:pStyle w:val="a3"/>
        <w:numPr>
          <w:ilvl w:val="0"/>
          <w:numId w:val="3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Передайте свои обоснования экологам и согласуйте с ними расположение объекта</w:t>
      </w:r>
    </w:p>
    <w:p w:rsidR="00267D00" w:rsidRPr="00B2044F" w:rsidRDefault="00267D00" w:rsidP="00E67B73">
      <w:pPr>
        <w:pStyle w:val="a3"/>
        <w:numPr>
          <w:ilvl w:val="0"/>
          <w:numId w:val="3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После согласования обозначьте место на карте для постройки гостиничного комплекса и передайте карту туроператорам для разработки маршрута</w:t>
      </w:r>
    </w:p>
    <w:p w:rsidR="00267D00" w:rsidRPr="00B2044F" w:rsidRDefault="00267D00" w:rsidP="00E67B73">
      <w:pPr>
        <w:pStyle w:val="a3"/>
        <w:numPr>
          <w:ilvl w:val="0"/>
          <w:numId w:val="3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Представьте свое обоснование графически и наклейте на информационный стенд своей группы.</w:t>
      </w:r>
    </w:p>
    <w:p w:rsidR="00267D00" w:rsidRPr="00B2044F" w:rsidRDefault="00267D00" w:rsidP="00B2044F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D00" w:rsidRPr="00B2044F" w:rsidRDefault="00267D00" w:rsidP="00B2044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Инструкция № 2 для туроператоров</w:t>
      </w:r>
    </w:p>
    <w:p w:rsidR="00267D00" w:rsidRPr="00B2044F" w:rsidRDefault="00267D00" w:rsidP="00E67B73">
      <w:pPr>
        <w:pStyle w:val="a3"/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Туристические маршруты на карте</w:t>
      </w:r>
    </w:p>
    <w:p w:rsidR="00267D00" w:rsidRPr="00B2044F" w:rsidRDefault="00267D00" w:rsidP="00E67B73">
      <w:pPr>
        <w:pStyle w:val="a3"/>
        <w:numPr>
          <w:ilvl w:val="0"/>
          <w:numId w:val="4"/>
        </w:numPr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Изучите информацию о достопримечательностях </w:t>
      </w:r>
      <w:proofErr w:type="spellStart"/>
      <w:r w:rsidRPr="00B2044F">
        <w:rPr>
          <w:rFonts w:ascii="Times New Roman" w:hAnsi="Times New Roman" w:cs="Times New Roman"/>
          <w:sz w:val="24"/>
          <w:szCs w:val="24"/>
        </w:rPr>
        <w:t>Очёра</w:t>
      </w:r>
      <w:proofErr w:type="spellEnd"/>
      <w:r w:rsidRPr="00B2044F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B2044F">
        <w:rPr>
          <w:rFonts w:ascii="Times New Roman" w:hAnsi="Times New Roman" w:cs="Times New Roman"/>
          <w:sz w:val="24"/>
          <w:szCs w:val="24"/>
        </w:rPr>
        <w:t>Очерского</w:t>
      </w:r>
      <w:proofErr w:type="spellEnd"/>
      <w:r w:rsidRPr="00B2044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hyperlink r:id="rId8" w:history="1">
        <w:r w:rsidRPr="00B2044F">
          <w:rPr>
            <w:rStyle w:val="a4"/>
            <w:rFonts w:ascii="Times New Roman" w:hAnsi="Times New Roman" w:cs="Times New Roman"/>
            <w:sz w:val="24"/>
            <w:szCs w:val="24"/>
          </w:rPr>
          <w:t>http://ocher.permarea.ru/ocher/Turizm/Dostoprimechatelnosti/</w:t>
        </w:r>
      </w:hyperlink>
      <w:r w:rsidRPr="00B2044F">
        <w:rPr>
          <w:rFonts w:ascii="Times New Roman" w:hAnsi="Times New Roman" w:cs="Times New Roman"/>
          <w:sz w:val="24"/>
          <w:szCs w:val="24"/>
        </w:rPr>
        <w:t xml:space="preserve"> либо в Википедии</w:t>
      </w:r>
    </w:p>
    <w:p w:rsidR="00267D00" w:rsidRPr="00B2044F" w:rsidRDefault="00267D00" w:rsidP="00E67B73">
      <w:pPr>
        <w:pStyle w:val="a3"/>
        <w:numPr>
          <w:ilvl w:val="0"/>
          <w:numId w:val="4"/>
        </w:numPr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Выберите одну самую уникальную с вашей точки зрения достопримечательность</w:t>
      </w:r>
    </w:p>
    <w:p w:rsidR="00267D00" w:rsidRPr="00B2044F" w:rsidRDefault="00267D00" w:rsidP="00E67B73">
      <w:pPr>
        <w:pStyle w:val="a3"/>
        <w:numPr>
          <w:ilvl w:val="0"/>
          <w:numId w:val="4"/>
        </w:numPr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Разработайте туристический маршрут, в зависимости от места нахождения комплекса (учитываем удобство для туристов и экономические затраты)</w:t>
      </w:r>
    </w:p>
    <w:p w:rsidR="00267D00" w:rsidRPr="00B2044F" w:rsidRDefault="00267D00" w:rsidP="00E67B73">
      <w:pPr>
        <w:pStyle w:val="a3"/>
        <w:numPr>
          <w:ilvl w:val="0"/>
          <w:numId w:val="4"/>
        </w:numPr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Нанесите маршрут на карту, приготовьтесь обосновать свой выбор</w:t>
      </w:r>
    </w:p>
    <w:p w:rsidR="00267D00" w:rsidRPr="00E67B73" w:rsidRDefault="00267D00" w:rsidP="00B2044F">
      <w:pPr>
        <w:pStyle w:val="a3"/>
        <w:numPr>
          <w:ilvl w:val="0"/>
          <w:numId w:val="4"/>
        </w:numPr>
        <w:spacing w:after="0" w:line="276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Наклейте карту на информационный стенд</w:t>
      </w:r>
    </w:p>
    <w:p w:rsidR="00267D00" w:rsidRPr="00B2044F" w:rsidRDefault="00267D00" w:rsidP="00B2044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Инструкция № 2 для службы безопасности</w:t>
      </w:r>
    </w:p>
    <w:p w:rsidR="00267D00" w:rsidRPr="00B2044F" w:rsidRDefault="00267D00" w:rsidP="00E67B73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Разработка памятки для туристов</w:t>
      </w:r>
    </w:p>
    <w:p w:rsidR="00267D00" w:rsidRPr="00B2044F" w:rsidRDefault="00267D00" w:rsidP="00E67B73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Обсудите особенности жизни в нашем городе</w:t>
      </w:r>
    </w:p>
    <w:p w:rsidR="00267D00" w:rsidRPr="00B2044F" w:rsidRDefault="00267D00" w:rsidP="00E67B73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Запишите памятку для туристов, которая поможет сделать их пребывание в нашем городе комфортным и безопасным</w:t>
      </w:r>
    </w:p>
    <w:p w:rsidR="00267D00" w:rsidRPr="00B2044F" w:rsidRDefault="00267D00" w:rsidP="00E67B73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Наклейте памятку на информационный стенд</w:t>
      </w:r>
    </w:p>
    <w:p w:rsidR="00267D00" w:rsidRPr="00B2044F" w:rsidRDefault="00267D00" w:rsidP="00B2044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D00" w:rsidRPr="00B2044F" w:rsidRDefault="00267D00" w:rsidP="00B2044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Инструкция № 2 для экологов</w:t>
      </w:r>
    </w:p>
    <w:p w:rsidR="00267D00" w:rsidRPr="00B2044F" w:rsidRDefault="00267D00" w:rsidP="00E67B73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Обоснование экологической безопасности для строительства</w:t>
      </w:r>
    </w:p>
    <w:p w:rsidR="00267D00" w:rsidRPr="00B2044F" w:rsidRDefault="00267D00" w:rsidP="00E67B73">
      <w:pPr>
        <w:pStyle w:val="a3"/>
        <w:numPr>
          <w:ilvl w:val="0"/>
          <w:numId w:val="6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Изучите особенности города Очёра с точки зрения экологической безопасности</w:t>
      </w:r>
    </w:p>
    <w:p w:rsidR="00267D00" w:rsidRPr="00B2044F" w:rsidRDefault="00267D00" w:rsidP="00E67B73">
      <w:pPr>
        <w:pStyle w:val="a3"/>
        <w:numPr>
          <w:ilvl w:val="0"/>
          <w:numId w:val="6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Получите от экономистов информацию о месте строительства</w:t>
      </w:r>
    </w:p>
    <w:p w:rsidR="00267D00" w:rsidRPr="00B2044F" w:rsidRDefault="00267D00" w:rsidP="00E67B73">
      <w:pPr>
        <w:pStyle w:val="a3"/>
        <w:numPr>
          <w:ilvl w:val="0"/>
          <w:numId w:val="6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Просчитайте экологические риски от строительства</w:t>
      </w:r>
    </w:p>
    <w:p w:rsidR="00267D00" w:rsidRPr="00B2044F" w:rsidRDefault="00267D00" w:rsidP="00E67B73">
      <w:pPr>
        <w:pStyle w:val="a3"/>
        <w:numPr>
          <w:ilvl w:val="0"/>
          <w:numId w:val="6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Согласуйте с экономистами местонахождение гостиничного комплекса</w:t>
      </w:r>
    </w:p>
    <w:p w:rsidR="00267D00" w:rsidRPr="00B2044F" w:rsidRDefault="00267D00" w:rsidP="00E67B73">
      <w:pPr>
        <w:pStyle w:val="a3"/>
        <w:numPr>
          <w:ilvl w:val="0"/>
          <w:numId w:val="6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Изобразите графически обоснование экологической безопасности</w:t>
      </w:r>
    </w:p>
    <w:p w:rsidR="00267D00" w:rsidRPr="00B2044F" w:rsidRDefault="00267D00" w:rsidP="00E67B73">
      <w:pPr>
        <w:pStyle w:val="a3"/>
        <w:numPr>
          <w:ilvl w:val="0"/>
          <w:numId w:val="6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Наклейте свой продукт на информационный стенд</w:t>
      </w:r>
    </w:p>
    <w:p w:rsidR="00267D00" w:rsidRPr="00B2044F" w:rsidRDefault="00267D00" w:rsidP="00B2044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D00" w:rsidRPr="00B2044F" w:rsidRDefault="00267D00" w:rsidP="00B2044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Инструкция № 2 для рекламщиков</w:t>
      </w:r>
    </w:p>
    <w:p w:rsidR="00267D00" w:rsidRPr="00B2044F" w:rsidRDefault="00267D00" w:rsidP="00E67B73">
      <w:pPr>
        <w:pStyle w:val="a3"/>
        <w:tabs>
          <w:tab w:val="left" w:pos="426"/>
        </w:tabs>
        <w:spacing w:after="0" w:line="276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Придумать рекламный слоган для повышения привлекательности проекта</w:t>
      </w:r>
    </w:p>
    <w:p w:rsidR="00267D00" w:rsidRPr="00B2044F" w:rsidRDefault="00267D00" w:rsidP="00E67B73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Обсудите общую концепцию своего рекламного слогана</w:t>
      </w:r>
    </w:p>
    <w:p w:rsidR="00267D00" w:rsidRPr="00B2044F" w:rsidRDefault="00267D00" w:rsidP="00E67B73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Получите информацию о местонахождении комплекса</w:t>
      </w:r>
    </w:p>
    <w:p w:rsidR="00267D00" w:rsidRPr="00B2044F" w:rsidRDefault="00267D00" w:rsidP="00E67B73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Разработайте рекламный слоган для привлечения туристов</w:t>
      </w:r>
    </w:p>
    <w:p w:rsidR="00267D00" w:rsidRPr="00B2044F" w:rsidRDefault="00267D00" w:rsidP="00E67B73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Оформите графически и наклейте свой продукт на информационный стенд</w:t>
      </w:r>
    </w:p>
    <w:p w:rsidR="007E255E" w:rsidRPr="00B2044F" w:rsidRDefault="007E255E" w:rsidP="00B2044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0B" w:rsidRPr="00B2044F" w:rsidRDefault="0044030B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Экспертный лист для оценки работы группы </w:t>
      </w:r>
    </w:p>
    <w:p w:rsidR="0044030B" w:rsidRPr="00B2044F" w:rsidRDefault="0044030B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ФИ эксперта ____________________________________   № группы _____________</w:t>
      </w:r>
    </w:p>
    <w:tbl>
      <w:tblPr>
        <w:tblW w:w="9510" w:type="dxa"/>
        <w:tblInd w:w="-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9"/>
        <w:gridCol w:w="1811"/>
      </w:tblGrid>
      <w:tr w:rsidR="0044030B" w:rsidRPr="00B2044F" w:rsidTr="00E67B73">
        <w:trPr>
          <w:trHeight w:val="382"/>
        </w:trPr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44030B" w:rsidRPr="00B2044F" w:rsidTr="00E67B73">
        <w:trPr>
          <w:trHeight w:hRule="exact" w:val="986"/>
        </w:trPr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Как группа приступила к работе (сразу стали выполнять задания; сначала ознакомились со всеми заданиями и т.п.)?</w:t>
            </w:r>
          </w:p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Опишите подробнее.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30B" w:rsidRPr="00B2044F" w:rsidTr="00E67B73">
        <w:trPr>
          <w:trHeight w:val="692"/>
        </w:trPr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Каким образом, и на каком этапе была распределена работа между членами группы?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30B" w:rsidRPr="00B2044F" w:rsidTr="00E67B73">
        <w:trPr>
          <w:trHeight w:val="984"/>
        </w:trPr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Был ли в группе лидер?</w:t>
            </w:r>
          </w:p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 xml:space="preserve">Если да, </w:t>
            </w:r>
            <w:proofErr w:type="gramStart"/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B2044F">
              <w:rPr>
                <w:rFonts w:ascii="Times New Roman" w:hAnsi="Times New Roman" w:cs="Times New Roman"/>
                <w:sz w:val="24"/>
                <w:szCs w:val="24"/>
              </w:rPr>
              <w:t xml:space="preserve"> каким образом он появился (по собственной инициативе, стихийно, по решению всей группы и т.п.)?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30B" w:rsidRPr="00B2044F" w:rsidTr="00E67B73">
        <w:trPr>
          <w:trHeight w:val="692"/>
        </w:trPr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Как члены группы взаимодействовали в ходе работы (никак, обсуждали свои решения, помогали друг другу по запросу и т.п.)?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30B" w:rsidRPr="00B2044F" w:rsidTr="00E67B73">
        <w:trPr>
          <w:trHeight w:val="791"/>
        </w:trPr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 xml:space="preserve">Как была организована работа на завершающем этапе (общее обсуждение, каждый предоставил свои </w:t>
            </w:r>
            <w:proofErr w:type="gramStart"/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B2044F">
              <w:rPr>
                <w:rFonts w:ascii="Times New Roman" w:hAnsi="Times New Roman" w:cs="Times New Roman"/>
                <w:sz w:val="24"/>
                <w:szCs w:val="24"/>
              </w:rPr>
              <w:t xml:space="preserve"> и они не обсуждались группой и т.п.)?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30B" w:rsidRPr="00B2044F" w:rsidTr="00E67B73">
        <w:trPr>
          <w:trHeight w:val="254"/>
        </w:trPr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 xml:space="preserve">Опишите климат и взаимоотношения в группе (доброжелательная обстановка; взаимопомощь; ссоры; никакого содержательного общения и т.п.). Если были конфликтные  ситуации, </w:t>
            </w:r>
            <w:proofErr w:type="gramStart"/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B2044F">
              <w:rPr>
                <w:rFonts w:ascii="Times New Roman" w:hAnsi="Times New Roman" w:cs="Times New Roman"/>
                <w:sz w:val="24"/>
                <w:szCs w:val="24"/>
              </w:rPr>
              <w:t xml:space="preserve"> как они разрешались?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30B" w:rsidRPr="00B2044F" w:rsidTr="00E67B73">
        <w:trPr>
          <w:trHeight w:val="396"/>
        </w:trPr>
        <w:tc>
          <w:tcPr>
            <w:tcW w:w="7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Подведите итог – ваше общее впечатление от работы группы.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B2044F" w:rsidRDefault="0044030B" w:rsidP="00B204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4030B" w:rsidRPr="00B2044F" w:rsidRDefault="0044030B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 </w:t>
      </w:r>
      <w:r w:rsidR="007E255E" w:rsidRPr="00B2044F">
        <w:rPr>
          <w:rFonts w:ascii="Times New Roman" w:hAnsi="Times New Roman" w:cs="Times New Roman"/>
          <w:sz w:val="24"/>
          <w:szCs w:val="24"/>
        </w:rPr>
        <w:t>Решение педагогического совета:</w:t>
      </w:r>
    </w:p>
    <w:p w:rsidR="007E255E" w:rsidRPr="00B2044F" w:rsidRDefault="007E255E" w:rsidP="00E67B7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Изучить методику применения проектно-задачной технологии обучения на заседаниях ШМО</w:t>
      </w:r>
    </w:p>
    <w:p w:rsidR="007E255E" w:rsidRPr="00B2044F" w:rsidRDefault="007E255E" w:rsidP="00E67B7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Организовать творческие группы (в том числе и межпредметные) для разработки проектных задач</w:t>
      </w:r>
    </w:p>
    <w:p w:rsidR="007E255E" w:rsidRPr="00B2044F" w:rsidRDefault="007E255E" w:rsidP="00E67B7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В рамках предметных недель либо воспитательных мероприятий реализовать разработанные проектные задачи</w:t>
      </w:r>
    </w:p>
    <w:p w:rsidR="007E255E" w:rsidRPr="00B2044F" w:rsidRDefault="007E255E" w:rsidP="00E67B7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На школьной методической конференции обобщить опыт по реализации проектных задач.</w:t>
      </w:r>
    </w:p>
    <w:p w:rsidR="00D77ADF" w:rsidRPr="00B2044F" w:rsidRDefault="00D77ADF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В течение 2016-2017, 2017-2018 </w:t>
      </w:r>
      <w:proofErr w:type="spellStart"/>
      <w:r w:rsidRPr="00B2044F"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 w:rsidR="00B2044F" w:rsidRPr="00B2044F">
        <w:rPr>
          <w:rFonts w:ascii="Times New Roman" w:hAnsi="Times New Roman" w:cs="Times New Roman"/>
          <w:sz w:val="24"/>
          <w:szCs w:val="24"/>
        </w:rPr>
        <w:t xml:space="preserve">. </w:t>
      </w:r>
      <w:r w:rsidRPr="00B2044F">
        <w:rPr>
          <w:rFonts w:ascii="Times New Roman" w:hAnsi="Times New Roman" w:cs="Times New Roman"/>
          <w:sz w:val="24"/>
          <w:szCs w:val="24"/>
        </w:rPr>
        <w:t xml:space="preserve"> были разработаны и реализованы следующие проектные задачи:</w:t>
      </w:r>
    </w:p>
    <w:p w:rsidR="00D77ADF" w:rsidRPr="00B2044F" w:rsidRDefault="00D77ADF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- «Наша школа»</w:t>
      </w:r>
      <w:r w:rsidR="00B83453" w:rsidRPr="00B2044F">
        <w:rPr>
          <w:rFonts w:ascii="Times New Roman" w:hAnsi="Times New Roman" w:cs="Times New Roman"/>
          <w:sz w:val="24"/>
          <w:szCs w:val="24"/>
        </w:rPr>
        <w:t xml:space="preserve"> для обучающихся 5-х классов;</w:t>
      </w:r>
    </w:p>
    <w:p w:rsidR="004A1388" w:rsidRPr="00B2044F" w:rsidRDefault="004A1388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2044F">
        <w:rPr>
          <w:rFonts w:ascii="Times New Roman" w:hAnsi="Times New Roman" w:cs="Times New Roman"/>
          <w:sz w:val="24"/>
          <w:szCs w:val="24"/>
        </w:rPr>
        <w:t xml:space="preserve">«В мире путешественников» (животные континентов) разновозрастная </w:t>
      </w:r>
      <w:r w:rsidR="00B25FE4" w:rsidRPr="00B2044F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B2044F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B25FE4" w:rsidRPr="00B2044F">
        <w:rPr>
          <w:rFonts w:ascii="Times New Roman" w:hAnsi="Times New Roman" w:cs="Times New Roman"/>
          <w:sz w:val="24"/>
          <w:szCs w:val="24"/>
        </w:rPr>
        <w:t xml:space="preserve">2, </w:t>
      </w:r>
      <w:r w:rsidRPr="00B2044F">
        <w:rPr>
          <w:rFonts w:ascii="Times New Roman" w:hAnsi="Times New Roman" w:cs="Times New Roman"/>
          <w:sz w:val="24"/>
          <w:szCs w:val="24"/>
        </w:rPr>
        <w:t>3, 4-х классов</w:t>
      </w:r>
      <w:r w:rsidR="00B25FE4" w:rsidRPr="00B2044F">
        <w:rPr>
          <w:rFonts w:ascii="Times New Roman" w:hAnsi="Times New Roman" w:cs="Times New Roman"/>
          <w:sz w:val="24"/>
          <w:szCs w:val="24"/>
        </w:rPr>
        <w:t xml:space="preserve"> (март 2016)</w:t>
      </w:r>
      <w:r w:rsidRPr="00B2044F">
        <w:rPr>
          <w:rFonts w:ascii="Times New Roman" w:hAnsi="Times New Roman" w:cs="Times New Roman"/>
          <w:sz w:val="24"/>
          <w:szCs w:val="24"/>
        </w:rPr>
        <w:t>;</w:t>
      </w:r>
    </w:p>
    <w:p w:rsidR="00B25FE4" w:rsidRPr="00B2044F" w:rsidRDefault="00B25FE4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2044F">
        <w:rPr>
          <w:rFonts w:ascii="Times New Roman" w:hAnsi="Times New Roman" w:cs="Times New Roman"/>
          <w:sz w:val="24"/>
          <w:szCs w:val="24"/>
        </w:rPr>
        <w:t>«Новый год шагает по планете» для обучающихся  3-х классов (декабрь 2016);</w:t>
      </w:r>
    </w:p>
    <w:p w:rsidR="00B25FE4" w:rsidRPr="00B2044F" w:rsidRDefault="00B25FE4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>- «Мой родной город» разновозрастная задача для обучающихся 2, 3, 4-х классов (май 2017);</w:t>
      </w:r>
    </w:p>
    <w:p w:rsidR="00B25FE4" w:rsidRPr="00B2044F" w:rsidRDefault="00B25FE4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2044F">
        <w:rPr>
          <w:rFonts w:ascii="Times New Roman" w:hAnsi="Times New Roman" w:cs="Times New Roman"/>
          <w:sz w:val="24"/>
          <w:szCs w:val="24"/>
        </w:rPr>
        <w:t>«Пермские писатели» для обучающихся 1,3 классов (март 2018);</w:t>
      </w:r>
    </w:p>
    <w:p w:rsidR="00B25FE4" w:rsidRPr="00B2044F" w:rsidRDefault="00B25FE4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2044F">
        <w:rPr>
          <w:rFonts w:ascii="Times New Roman" w:hAnsi="Times New Roman" w:cs="Times New Roman"/>
          <w:sz w:val="24"/>
          <w:szCs w:val="24"/>
        </w:rPr>
        <w:t>«Мой Пермский край» для обучающихся 2, 3, 4 классов (март 2018).</w:t>
      </w:r>
    </w:p>
    <w:p w:rsidR="00E67B73" w:rsidRDefault="00E67B73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6E75" w:rsidRPr="00B2044F" w:rsidRDefault="00E67B73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E75" w:rsidRPr="00B2044F">
        <w:rPr>
          <w:rFonts w:ascii="Times New Roman" w:hAnsi="Times New Roman" w:cs="Times New Roman"/>
          <w:sz w:val="24"/>
          <w:szCs w:val="24"/>
        </w:rPr>
        <w:t xml:space="preserve">Результатом работы школы в данном направлении стала положительная динамика развития УУД  за период внедрения проектно-задачной технологии обучения. Диагностика УУД велась по модифицированной  диагностике учебной деятельности  Э. М. Александровской, Ст. </w:t>
      </w:r>
      <w:proofErr w:type="spellStart"/>
      <w:r w:rsidR="00AA6E75" w:rsidRPr="00B2044F">
        <w:rPr>
          <w:rFonts w:ascii="Times New Roman" w:hAnsi="Times New Roman" w:cs="Times New Roman"/>
          <w:sz w:val="24"/>
          <w:szCs w:val="24"/>
        </w:rPr>
        <w:t>Громбах</w:t>
      </w:r>
      <w:proofErr w:type="spellEnd"/>
      <w:r w:rsidR="00AA6E75" w:rsidRPr="00B2044F">
        <w:rPr>
          <w:rFonts w:ascii="Times New Roman" w:hAnsi="Times New Roman" w:cs="Times New Roman"/>
          <w:sz w:val="24"/>
          <w:szCs w:val="24"/>
        </w:rPr>
        <w:t xml:space="preserve">, модифицированной Е.С. Еськиной, Т.Л. </w:t>
      </w:r>
      <w:proofErr w:type="spellStart"/>
      <w:r w:rsidR="00AA6E75" w:rsidRPr="00B2044F">
        <w:rPr>
          <w:rFonts w:ascii="Times New Roman" w:hAnsi="Times New Roman" w:cs="Times New Roman"/>
          <w:sz w:val="24"/>
          <w:szCs w:val="24"/>
        </w:rPr>
        <w:t>Больмот</w:t>
      </w:r>
      <w:proofErr w:type="spellEnd"/>
      <w:r w:rsidR="00AA6E75" w:rsidRPr="00B2044F">
        <w:rPr>
          <w:rFonts w:ascii="Times New Roman" w:hAnsi="Times New Roman" w:cs="Times New Roman"/>
          <w:sz w:val="24"/>
          <w:szCs w:val="24"/>
        </w:rPr>
        <w:t>.</w:t>
      </w:r>
    </w:p>
    <w:p w:rsidR="00E67B73" w:rsidRDefault="00E67B73" w:rsidP="00E67B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E75" w:rsidRDefault="00AA6E75" w:rsidP="00E67B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44F">
        <w:rPr>
          <w:rFonts w:ascii="Times New Roman" w:hAnsi="Times New Roman" w:cs="Times New Roman"/>
          <w:sz w:val="24"/>
          <w:szCs w:val="24"/>
        </w:rPr>
        <w:t xml:space="preserve">4 классы  </w:t>
      </w:r>
      <w:r w:rsidRPr="00B20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2017 </w:t>
      </w:r>
      <w:r w:rsidR="00E67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B20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2018</w:t>
      </w:r>
    </w:p>
    <w:p w:rsidR="00E67B73" w:rsidRPr="00B2044F" w:rsidRDefault="00E67B73" w:rsidP="00E67B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92" w:type="dxa"/>
        <w:tblInd w:w="-1334" w:type="dxa"/>
        <w:tblLook w:val="04A0" w:firstRow="1" w:lastRow="0" w:firstColumn="1" w:lastColumn="0" w:noHBand="0" w:noVBand="1"/>
      </w:tblPr>
      <w:tblGrid>
        <w:gridCol w:w="875"/>
        <w:gridCol w:w="4471"/>
        <w:gridCol w:w="875"/>
        <w:gridCol w:w="4471"/>
      </w:tblGrid>
      <w:tr w:rsidR="00AA6E75" w:rsidRPr="00B2044F" w:rsidTr="009D3C5E">
        <w:trPr>
          <w:trHeight w:val="380"/>
        </w:trPr>
        <w:tc>
          <w:tcPr>
            <w:tcW w:w="5346" w:type="dxa"/>
            <w:gridSpan w:val="2"/>
          </w:tcPr>
          <w:p w:rsidR="00AA6E75" w:rsidRPr="00B2044F" w:rsidRDefault="00AA6E75" w:rsidP="00B20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 УУД</w:t>
            </w:r>
          </w:p>
        </w:tc>
        <w:tc>
          <w:tcPr>
            <w:tcW w:w="5346" w:type="dxa"/>
            <w:gridSpan w:val="2"/>
          </w:tcPr>
          <w:p w:rsidR="00AA6E75" w:rsidRPr="00B2044F" w:rsidRDefault="00AA6E75" w:rsidP="00B20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</w:p>
          <w:p w:rsidR="00AA6E75" w:rsidRPr="00B2044F" w:rsidRDefault="00AA6E75" w:rsidP="00B20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75" w:rsidRPr="00B2044F" w:rsidTr="009D3C5E">
        <w:trPr>
          <w:trHeight w:val="1319"/>
        </w:trPr>
        <w:tc>
          <w:tcPr>
            <w:tcW w:w="5346" w:type="dxa"/>
            <w:gridSpan w:val="2"/>
          </w:tcPr>
          <w:p w:rsidR="00AA6E75" w:rsidRPr="00B2044F" w:rsidRDefault="00AA6E75" w:rsidP="00B20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887DF0" wp14:editId="775408DF">
                  <wp:extent cx="3219450" cy="2266950"/>
                  <wp:effectExtent l="19050" t="0" r="19050" b="0"/>
                  <wp:docPr id="1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346" w:type="dxa"/>
            <w:gridSpan w:val="2"/>
          </w:tcPr>
          <w:p w:rsidR="00AA6E75" w:rsidRPr="00B2044F" w:rsidRDefault="00AA6E75" w:rsidP="00B20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E5450D" wp14:editId="0F96EF19">
                  <wp:extent cx="3219450" cy="2266950"/>
                  <wp:effectExtent l="19050" t="0" r="19050" b="0"/>
                  <wp:docPr id="2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AA6E75" w:rsidRPr="00B2044F" w:rsidTr="009D3C5E">
        <w:trPr>
          <w:gridBefore w:val="1"/>
          <w:gridAfter w:val="1"/>
          <w:wBefore w:w="875" w:type="dxa"/>
          <w:wAfter w:w="4471" w:type="dxa"/>
          <w:trHeight w:val="380"/>
        </w:trPr>
        <w:tc>
          <w:tcPr>
            <w:tcW w:w="5346" w:type="dxa"/>
            <w:gridSpan w:val="2"/>
          </w:tcPr>
          <w:p w:rsidR="00AA6E75" w:rsidRPr="00B2044F" w:rsidRDefault="00AA6E75" w:rsidP="00B20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</w:p>
        </w:tc>
      </w:tr>
      <w:tr w:rsidR="00AA6E75" w:rsidRPr="00B2044F" w:rsidTr="009D3C5E">
        <w:trPr>
          <w:gridBefore w:val="1"/>
          <w:gridAfter w:val="1"/>
          <w:wBefore w:w="875" w:type="dxa"/>
          <w:wAfter w:w="4471" w:type="dxa"/>
          <w:trHeight w:val="1319"/>
        </w:trPr>
        <w:tc>
          <w:tcPr>
            <w:tcW w:w="5346" w:type="dxa"/>
            <w:gridSpan w:val="2"/>
          </w:tcPr>
          <w:p w:rsidR="00AA6E75" w:rsidRPr="00B2044F" w:rsidRDefault="00AA6E75" w:rsidP="00B204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B6D2CA" wp14:editId="6AC1925B">
                  <wp:extent cx="3219450" cy="2266950"/>
                  <wp:effectExtent l="19050" t="0" r="19050" b="0"/>
                  <wp:docPr id="6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B25FE4" w:rsidRPr="00B2044F" w:rsidRDefault="00B25FE4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E4" w:rsidRPr="00B2044F" w:rsidRDefault="00B25FE4" w:rsidP="00B204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5FE4" w:rsidRPr="00B2044F" w:rsidSect="0019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522"/>
    <w:multiLevelType w:val="hybridMultilevel"/>
    <w:tmpl w:val="5BEE2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2E70"/>
    <w:multiLevelType w:val="hybridMultilevel"/>
    <w:tmpl w:val="FC10A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58E8"/>
    <w:multiLevelType w:val="hybridMultilevel"/>
    <w:tmpl w:val="7BB43328"/>
    <w:lvl w:ilvl="0" w:tplc="6576F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24302E"/>
    <w:multiLevelType w:val="hybridMultilevel"/>
    <w:tmpl w:val="CE42390E"/>
    <w:lvl w:ilvl="0" w:tplc="3DE01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E10483"/>
    <w:multiLevelType w:val="hybridMultilevel"/>
    <w:tmpl w:val="9AB6E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FD6217"/>
    <w:multiLevelType w:val="hybridMultilevel"/>
    <w:tmpl w:val="C1FA17BE"/>
    <w:lvl w:ilvl="0" w:tplc="C5A28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67B00"/>
    <w:multiLevelType w:val="hybridMultilevel"/>
    <w:tmpl w:val="44363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73787"/>
    <w:multiLevelType w:val="hybridMultilevel"/>
    <w:tmpl w:val="1580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260C"/>
    <w:rsid w:val="001948D6"/>
    <w:rsid w:val="00223C11"/>
    <w:rsid w:val="00267D00"/>
    <w:rsid w:val="00314704"/>
    <w:rsid w:val="003567C8"/>
    <w:rsid w:val="0044030B"/>
    <w:rsid w:val="00492475"/>
    <w:rsid w:val="004A1388"/>
    <w:rsid w:val="00652B8C"/>
    <w:rsid w:val="007E255E"/>
    <w:rsid w:val="009D3C5E"/>
    <w:rsid w:val="00AA260C"/>
    <w:rsid w:val="00AA6E75"/>
    <w:rsid w:val="00B2044F"/>
    <w:rsid w:val="00B25FE4"/>
    <w:rsid w:val="00B83453"/>
    <w:rsid w:val="00BA58C4"/>
    <w:rsid w:val="00BD1545"/>
    <w:rsid w:val="00CE3831"/>
    <w:rsid w:val="00D77ADF"/>
    <w:rsid w:val="00E0443D"/>
    <w:rsid w:val="00E34028"/>
    <w:rsid w:val="00E67B73"/>
    <w:rsid w:val="00FF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D00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AA6E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her.permarea.ru/ocher/Turizm/Dostoprimechatelnos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cher.permarea.ru/ocher/Biznes/Predlozhenije-dla-sotrudnichestv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26</c:v>
                </c:pt>
                <c:pt idx="2">
                  <c:v>9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35</c:v>
                </c:pt>
                <c:pt idx="2">
                  <c:v>16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  <c:pt idx="1">
                  <c:v>40</c:v>
                </c:pt>
                <c:pt idx="2">
                  <c:v>12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744768"/>
        <c:axId val="51746304"/>
      </c:barChart>
      <c:catAx>
        <c:axId val="5174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51746304"/>
        <c:crosses val="autoZero"/>
        <c:auto val="1"/>
        <c:lblAlgn val="ctr"/>
        <c:lblOffset val="100"/>
        <c:noMultiLvlLbl val="0"/>
      </c:catAx>
      <c:valAx>
        <c:axId val="5174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74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32</c:v>
                </c:pt>
                <c:pt idx="2">
                  <c:v>14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  <c:pt idx="1">
                  <c:v>47</c:v>
                </c:pt>
                <c:pt idx="2">
                  <c:v>8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43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23200"/>
        <c:axId val="90636672"/>
      </c:barChart>
      <c:catAx>
        <c:axId val="112323200"/>
        <c:scaling>
          <c:orientation val="minMax"/>
        </c:scaling>
        <c:delete val="0"/>
        <c:axPos val="b"/>
        <c:majorTickMark val="out"/>
        <c:minorTickMark val="none"/>
        <c:tickLblPos val="nextTo"/>
        <c:crossAx val="90636672"/>
        <c:crosses val="autoZero"/>
        <c:auto val="1"/>
        <c:lblAlgn val="ctr"/>
        <c:lblOffset val="100"/>
        <c:noMultiLvlLbl val="0"/>
      </c:catAx>
      <c:valAx>
        <c:axId val="9063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323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33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33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</c:v>
                </c:pt>
                <c:pt idx="1">
                  <c:v>25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650112"/>
        <c:axId val="90651648"/>
      </c:barChart>
      <c:catAx>
        <c:axId val="9065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90651648"/>
        <c:crosses val="autoZero"/>
        <c:auto val="1"/>
        <c:lblAlgn val="ctr"/>
        <c:lblOffset val="100"/>
        <c:noMultiLvlLbl val="0"/>
      </c:catAx>
      <c:valAx>
        <c:axId val="9065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650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41D4-90D4-4C63-AB3D-E3374A2C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2018-09-01T05:41:00Z</dcterms:created>
  <dcterms:modified xsi:type="dcterms:W3CDTF">2018-12-03T06:29:00Z</dcterms:modified>
</cp:coreProperties>
</file>