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cb43a31" w14:paraId="3cb43a31" w:rsidRDefault="009A222F" w:rsidP="00B4303A" w:rsidR="00EF065C" w:rsidRPr="00E755AD">
      <w:pPr>
        <w:ind w:hanging="130" w:left="10620"/>
        <w:jc w:val="both"/>
        <w15:collapsed w:val="false"/>
      </w:pPr>
      <w:r w:rsidRPr="00E755AD">
        <w:t xml:space="preserve">Приложение</w:t>
      </w:r>
      <w:r w:rsidR="001959CB" w:rsidRPr="00E755AD">
        <w:t xml:space="preserve"> </w:t>
      </w:r>
      <w:r w:rsidR="00AB1D4D" w:rsidRPr="00E755AD">
        <w:t xml:space="preserve">№ </w:t>
      </w:r>
      <w:r w:rsidR="00786FFB" w:rsidRPr="00E755AD">
        <w:t xml:space="preserve">1</w:t>
      </w:r>
    </w:p>
    <w:p w:rsidRDefault="00EF065C" w:rsidP="00EF065C" w:rsidR="00EF065C" w:rsidRPr="00E755AD">
      <w:pPr>
        <w:ind w:firstLine="5040"/>
        <w:jc w:val="both"/>
      </w:pPr>
    </w:p>
    <w:p w:rsidRDefault="00EF065C" w:rsidP="00B4303A" w:rsidR="00EF065C" w:rsidRPr="00E755AD">
      <w:pPr>
        <w:ind w:firstLine="578" w:left="9912"/>
        <w:jc w:val="both"/>
      </w:pPr>
      <w:r w:rsidRPr="00E755AD">
        <w:t xml:space="preserve">УТВЕРЖДЁН</w:t>
      </w:r>
    </w:p>
    <w:p w:rsidRDefault="00EF065C" w:rsidP="00B4303A" w:rsidR="00EF065C" w:rsidRPr="00E755AD">
      <w:pPr>
        <w:ind w:firstLine="708" w:left="9828"/>
        <w:jc w:val="both"/>
      </w:pPr>
      <w:r w:rsidRPr="00E755AD">
        <w:t xml:space="preserve">приказом </w:t>
      </w:r>
      <w:r w:rsidR="001F2A94" w:rsidRPr="00E755AD">
        <w:t xml:space="preserve">НИУ ВШЭ</w:t>
      </w:r>
      <w:r w:rsidR="005A1ACC" w:rsidRPr="00E755AD">
        <w:t xml:space="preserve"> - Пермь</w:t>
      </w:r>
    </w:p>
    <w:p w:rsidRDefault="00EF065C" w:rsidP="00B4303A" w:rsidR="00EF065C" w:rsidRPr="00E755AD">
      <w:pPr>
        <w:ind w:firstLine="5040" w:left="5496"/>
        <w:jc w:val="both"/>
      </w:pPr>
      <w:r w:rsidRPr="00E755AD">
        <w:t xml:space="preserve">от</w:t>
      </w:r>
      <w:r w:rsidR="00B4303A" w:rsidRPr="00E755AD">
        <w:t xml:space="preserve"> ______________ № __________</w:t>
      </w:r>
    </w:p>
    <w:p w:rsidRDefault="000D5C53" w:rsidP="00B03895" w:rsidR="000D5C53" w:rsidRPr="00E755AD">
      <w:pPr>
        <w:rPr>
          <w:b/>
        </w:rPr>
      </w:pPr>
    </w:p>
    <w:p w:rsidRDefault="00EF065C" w:rsidP="00F44CC6" w:rsidR="003A2B80" w:rsidRPr="00E755AD">
      <w:pPr>
        <w:jc w:val="center"/>
        <w:rPr>
          <w:b/>
          <w:bCs/>
        </w:rPr>
      </w:pPr>
      <w:r w:rsidRPr="00E755AD">
        <w:rPr>
          <w:b/>
        </w:rPr>
        <w:t xml:space="preserve">График </w:t>
      </w:r>
      <w:proofErr w:type="gramStart"/>
      <w:r w:rsidR="005A1ACC" w:rsidRPr="00E755AD">
        <w:rPr>
          <w:b/>
        </w:rPr>
        <w:t xml:space="preserve">проведения </w:t>
      </w:r>
      <w:r w:rsidR="001F2A94" w:rsidRPr="00E755AD">
        <w:rPr>
          <w:b/>
          <w:bCs/>
        </w:rPr>
        <w:t xml:space="preserve">государственной</w:t>
      </w:r>
      <w:r w:rsidRPr="00E755AD">
        <w:rPr>
          <w:b/>
          <w:bCs/>
        </w:rPr>
        <w:t xml:space="preserve"> </w:t>
      </w:r>
      <w:r w:rsidR="00476173" w:rsidRPr="00E755AD">
        <w:rPr>
          <w:b/>
          <w:bCs/>
        </w:rPr>
        <w:t xml:space="preserve">итоговой </w:t>
      </w:r>
      <w:r w:rsidRPr="00E755AD">
        <w:rPr>
          <w:b/>
          <w:bCs/>
        </w:rPr>
        <w:t xml:space="preserve">аттестации</w:t>
      </w:r>
      <w:r w:rsidR="00A8705D" w:rsidRPr="00E755AD">
        <w:rPr>
          <w:b/>
          <w:bCs/>
        </w:rPr>
        <w:t xml:space="preserve"> студентов образовательн</w:t>
      </w:r>
      <w:r w:rsidR="003A2B80" w:rsidRPr="00E755AD">
        <w:rPr>
          <w:b/>
          <w:bCs/>
        </w:rPr>
        <w:t xml:space="preserve">ых программ</w:t>
      </w:r>
      <w:r w:rsidR="003D2683" w:rsidRPr="00E755AD">
        <w:rPr>
          <w:b/>
          <w:bCs/>
        </w:rPr>
        <w:t xml:space="preserve"> магистратуры</w:t>
      </w:r>
      <w:proofErr w:type="gramEnd"/>
      <w:r w:rsidR="00A8705D" w:rsidRPr="00E755AD">
        <w:rPr>
          <w:b/>
          <w:bCs/>
        </w:rPr>
        <w:t xml:space="preserve"> </w:t>
      </w:r>
    </w:p>
    <w:p w:rsidRDefault="003A2B80" w:rsidP="00F44CC6" w:rsidR="00346736" w:rsidRPr="00E755AD">
      <w:pPr>
        <w:jc w:val="center"/>
        <w:rPr>
          <w:b/>
          <w:bCs/>
        </w:rPr>
      </w:pPr>
      <w:r w:rsidRPr="00E755AD">
        <w:rPr>
          <w:b/>
          <w:bCs/>
        </w:rPr>
        <w:t xml:space="preserve">«</w:t>
      </w:r>
      <w:proofErr w:type="spellStart"/>
      <w:r w:rsidRPr="00E755AD">
        <w:rPr>
          <w:b/>
          <w:bCs/>
        </w:rPr>
        <w:t xml:space="preserve">Smart</w:t>
      </w:r>
      <w:proofErr w:type="spellEnd"/>
      <w:r w:rsidRPr="00E755AD">
        <w:rPr>
          <w:b/>
          <w:bCs/>
        </w:rPr>
        <w:t xml:space="preserve">-маркетинг: данные, аналитика, </w:t>
      </w:r>
      <w:proofErr w:type="spellStart"/>
      <w:r w:rsidRPr="00E755AD">
        <w:rPr>
          <w:b/>
          <w:bCs/>
        </w:rPr>
        <w:t xml:space="preserve">инсайты</w:t>
      </w:r>
      <w:proofErr w:type="spellEnd"/>
      <w:r w:rsidRPr="00E755AD">
        <w:rPr>
          <w:b/>
          <w:bCs/>
        </w:rPr>
        <w:t xml:space="preserve">», </w:t>
      </w:r>
      <w:r w:rsidR="00A8705D" w:rsidRPr="00E755AD">
        <w:rPr>
          <w:b/>
          <w:bCs/>
        </w:rPr>
        <w:t xml:space="preserve">«Маркетинг» направлени</w:t>
      </w:r>
      <w:r w:rsidR="00B03895" w:rsidRPr="00E755AD">
        <w:rPr>
          <w:b/>
          <w:bCs/>
        </w:rPr>
        <w:t xml:space="preserve">я</w:t>
      </w:r>
      <w:r w:rsidR="00A8705D" w:rsidRPr="00E755AD">
        <w:rPr>
          <w:b/>
          <w:bCs/>
        </w:rPr>
        <w:t xml:space="preserve"> подготовки 38.04.02 Менеджмент факультета экономики, менеджмента и </w:t>
      </w:r>
      <w:proofErr w:type="gramStart"/>
      <w:r w:rsidR="00A8705D" w:rsidRPr="00E755AD">
        <w:rPr>
          <w:b/>
          <w:bCs/>
        </w:rPr>
        <w:t xml:space="preserve">бизнес-информати</w:t>
      </w:r>
      <w:r w:rsidR="00F57A99" w:rsidRPr="00E755AD">
        <w:rPr>
          <w:b/>
          <w:bCs/>
        </w:rPr>
        <w:t xml:space="preserve">ки</w:t>
      </w:r>
      <w:proofErr w:type="gramEnd"/>
      <w:r w:rsidR="00B03895" w:rsidRPr="00E755AD">
        <w:rPr>
          <w:b/>
          <w:bCs/>
        </w:rPr>
        <w:t xml:space="preserve"> НИУ ВШЭ - Пермь</w:t>
      </w:r>
      <w:r w:rsidR="00F57A99" w:rsidRPr="00E755AD">
        <w:rPr>
          <w:b/>
          <w:bCs/>
        </w:rPr>
        <w:t xml:space="preserve">, очной формы обучения, в 201</w:t>
      </w:r>
      <w:r w:rsidRPr="00E755AD">
        <w:rPr>
          <w:b/>
          <w:bCs/>
        </w:rPr>
        <w:t xml:space="preserve">9</w:t>
      </w:r>
      <w:r w:rsidR="00A8705D" w:rsidRPr="00E755AD">
        <w:rPr>
          <w:b/>
          <w:bCs/>
        </w:rPr>
        <w:t xml:space="preserve"> году</w:t>
      </w:r>
      <w:r w:rsidR="00EF065C" w:rsidRPr="00E755AD">
        <w:rPr>
          <w:b/>
          <w:bCs/>
        </w:rPr>
        <w:t xml:space="preserve"> </w:t>
      </w:r>
      <w:r w:rsidR="00A221B7" w:rsidRPr="00E755AD">
        <w:rPr>
          <w:b/>
          <w:bCs/>
        </w:rPr>
        <w:br/>
      </w:r>
    </w:p>
    <w:tbl>
      <w:tblPr>
        <w:tblW w:type="dxa" w:w="15310"/>
        <w:tblInd w:type="dxa" w:w="-31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2548"/>
        <w:gridCol w:w="2556"/>
        <w:gridCol w:w="1559"/>
        <w:gridCol w:w="1560"/>
        <w:gridCol w:w="2268"/>
        <w:gridCol w:w="4819"/>
      </w:tblGrid>
      <w:tr w:rsidTr="00AE6E5C" w:rsidR="00B4303A" w:rsidRPr="00E755AD">
        <w:tc>
          <w:tcPr>
            <w:tcW w:type="dxa" w:w="2548"/>
            <w:shd w:fill="auto" w:color="auto" w:val="clear"/>
            <w:vAlign w:val="center"/>
          </w:tcPr>
          <w:p w:rsidRDefault="005A1ACC" w:rsidP="00AE6E5C" w:rsidR="005A1ACC" w:rsidRPr="00E755AD">
            <w:pPr>
              <w:jc w:val="center"/>
            </w:pPr>
            <w:r w:rsidRPr="00E755AD">
              <w:rPr>
                <w:b/>
              </w:rPr>
              <w:t xml:space="preserve">Государственное аттестационное испытание</w:t>
            </w:r>
          </w:p>
        </w:tc>
        <w:tc>
          <w:tcPr>
            <w:tcW w:type="dxa" w:w="2556"/>
            <w:shd w:fill="auto" w:color="auto" w:val="clear"/>
            <w:vAlign w:val="center"/>
          </w:tcPr>
          <w:p w:rsidRDefault="005A1ACC" w:rsidP="00AE6E5C" w:rsidR="005A1ACC" w:rsidRPr="00E755AD">
            <w:pPr>
              <w:jc w:val="center"/>
              <w:rPr>
                <w:b/>
              </w:rPr>
            </w:pPr>
            <w:r w:rsidRPr="00E755AD">
              <w:rPr>
                <w:b/>
              </w:rPr>
              <w:t xml:space="preserve">Мероприятие ГИА</w:t>
            </w:r>
          </w:p>
        </w:tc>
        <w:tc>
          <w:tcPr>
            <w:tcW w:type="dxa" w:w="1559"/>
            <w:shd w:fill="auto" w:color="auto" w:val="clear"/>
            <w:vAlign w:val="center"/>
          </w:tcPr>
          <w:p w:rsidRDefault="005A1ACC" w:rsidP="00AE6E5C" w:rsidR="005A1ACC" w:rsidRPr="00E755AD">
            <w:pPr>
              <w:jc w:val="center"/>
              <w:rPr>
                <w:b/>
              </w:rPr>
            </w:pPr>
            <w:r w:rsidRPr="00E755AD">
              <w:rPr>
                <w:b/>
              </w:rPr>
              <w:t xml:space="preserve">Дата проведения</w:t>
            </w:r>
          </w:p>
        </w:tc>
        <w:tc>
          <w:tcPr>
            <w:tcW w:type="dxa" w:w="1560"/>
            <w:shd w:fill="auto" w:color="auto" w:val="clear"/>
            <w:vAlign w:val="center"/>
          </w:tcPr>
          <w:p w:rsidRDefault="005A1ACC" w:rsidP="00AE6E5C" w:rsidR="005A1ACC" w:rsidRPr="00E755AD">
            <w:pPr>
              <w:jc w:val="center"/>
              <w:rPr>
                <w:b/>
              </w:rPr>
            </w:pPr>
            <w:r w:rsidRPr="00E755AD">
              <w:rPr>
                <w:b/>
              </w:rPr>
              <w:t xml:space="preserve">Время проведения</w:t>
            </w:r>
          </w:p>
        </w:tc>
        <w:tc>
          <w:tcPr>
            <w:tcW w:type="dxa" w:w="2268"/>
            <w:shd w:fill="auto" w:color="auto" w:val="clear"/>
            <w:vAlign w:val="center"/>
          </w:tcPr>
          <w:p w:rsidRDefault="005A1ACC" w:rsidP="00AE6E5C" w:rsidR="005A1ACC" w:rsidRPr="00E755AD">
            <w:pPr>
              <w:jc w:val="center"/>
              <w:rPr>
                <w:b/>
              </w:rPr>
            </w:pPr>
            <w:r w:rsidRPr="00E755AD">
              <w:rPr>
                <w:b/>
              </w:rPr>
              <w:t xml:space="preserve">Место проведения</w:t>
            </w:r>
          </w:p>
        </w:tc>
        <w:tc>
          <w:tcPr>
            <w:tcW w:type="dxa" w:w="4819"/>
            <w:shd w:fill="auto" w:color="auto" w:val="clear"/>
            <w:vAlign w:val="center"/>
          </w:tcPr>
          <w:p w:rsidRDefault="005A1ACC" w:rsidP="00AE6E5C" w:rsidR="005A1ACC" w:rsidRPr="00E755AD">
            <w:pPr>
              <w:jc w:val="center"/>
              <w:rPr>
                <w:b/>
              </w:rPr>
            </w:pPr>
            <w:r w:rsidRPr="00E755AD">
              <w:rPr>
                <w:b/>
              </w:rPr>
              <w:t xml:space="preserve">Список студентов</w:t>
            </w:r>
          </w:p>
        </w:tc>
      </w:tr>
      <w:tr w:rsidTr="00AE6E5C" w:rsidR="00B4303A" w:rsidRPr="00E755AD">
        <w:tc>
          <w:tcPr>
            <w:tcW w:type="dxa" w:w="2548"/>
            <w:shd w:fill="auto" w:color="auto" w:val="clear"/>
          </w:tcPr>
          <w:p w:rsidRDefault="005A1ACC" w:rsidP="00AE6E5C" w:rsidR="005A1ACC" w:rsidRPr="00E755AD">
            <w:pPr>
              <w:jc w:val="center"/>
            </w:pPr>
            <w:r w:rsidRPr="00E755AD">
              <w:t xml:space="preserve">Защита ВКР</w:t>
            </w:r>
          </w:p>
        </w:tc>
        <w:tc>
          <w:tcPr>
            <w:tcW w:type="dxa" w:w="2556"/>
            <w:shd w:fill="auto" w:color="auto" w:val="clear"/>
          </w:tcPr>
          <w:p w:rsidRDefault="00FD3F4D" w:rsidP="00AE6E5C" w:rsidR="005A1ACC" w:rsidRPr="00E755AD">
            <w:pPr>
              <w:jc w:val="center"/>
            </w:pPr>
            <w:r w:rsidRPr="00E755AD">
              <w:t xml:space="preserve">Локальная ГЭК № 1</w:t>
            </w:r>
          </w:p>
        </w:tc>
        <w:tc>
          <w:tcPr>
            <w:tcW w:type="dxa" w:w="1559"/>
            <w:shd w:fill="auto" w:color="auto" w:val="clear"/>
          </w:tcPr>
          <w:p w:rsidRDefault="00F57A99" w:rsidP="003A2B80" w:rsidR="005A1ACC" w:rsidRPr="00E755AD">
            <w:pPr>
              <w:jc w:val="center"/>
              <w:rPr>
                <w:lang w:val="en-US"/>
              </w:rPr>
            </w:pPr>
            <w:r w:rsidRPr="00E755AD">
              <w:rPr>
                <w:lang w:val="en-US"/>
              </w:rPr>
              <w:t xml:space="preserve">0</w:t>
            </w:r>
            <w:r w:rsidR="003A2B80" w:rsidRPr="00E755AD">
              <w:t xml:space="preserve">5</w:t>
            </w:r>
            <w:r w:rsidRPr="00E755AD">
              <w:t xml:space="preserve">.0</w:t>
            </w:r>
            <w:r w:rsidRPr="00E755AD">
              <w:rPr>
                <w:lang w:val="en-US"/>
              </w:rPr>
              <w:t xml:space="preserve">6</w:t>
            </w:r>
            <w:r w:rsidRPr="00E755AD">
              <w:t xml:space="preserve">.201</w:t>
            </w:r>
            <w:r w:rsidR="003A2B80" w:rsidRPr="00E755AD">
              <w:t xml:space="preserve">9</w:t>
            </w:r>
          </w:p>
        </w:tc>
        <w:tc>
          <w:tcPr>
            <w:tcW w:type="dxa" w:w="1560"/>
            <w:shd w:fill="auto" w:color="auto" w:val="clear"/>
          </w:tcPr>
          <w:p w:rsidRDefault="003A2B80" w:rsidP="003A2B80" w:rsidR="005A1ACC" w:rsidRPr="00E755AD">
            <w:pPr>
              <w:jc w:val="center"/>
            </w:pPr>
            <w:r w:rsidRPr="00E755AD">
              <w:t xml:space="preserve">14</w:t>
            </w:r>
            <w:r w:rsidR="005A1ACC" w:rsidRPr="00E755AD">
              <w:t xml:space="preserve">.</w:t>
            </w:r>
            <w:r w:rsidRPr="00E755AD">
              <w:t xml:space="preserve">0</w:t>
            </w:r>
            <w:r w:rsidR="005A1ACC" w:rsidRPr="00E755AD">
              <w:t xml:space="preserve">0</w:t>
            </w:r>
            <w:r w:rsidR="00D935A2" w:rsidRPr="00E755AD">
              <w:t xml:space="preserve">-1</w:t>
            </w:r>
            <w:r w:rsidRPr="00E755AD">
              <w:t xml:space="preserve">9</w:t>
            </w:r>
            <w:r w:rsidR="00D935A2" w:rsidRPr="00E755AD">
              <w:t xml:space="preserve">.00</w:t>
            </w:r>
          </w:p>
        </w:tc>
        <w:tc>
          <w:tcPr>
            <w:tcW w:type="dxa" w:w="2268"/>
            <w:shd w:fill="auto" w:color="auto" w:val="clear"/>
          </w:tcPr>
          <w:p w:rsidRDefault="005A1ACC" w:rsidP="00AE6E5C" w:rsidR="005A1ACC" w:rsidRPr="00E755AD">
            <w:r w:rsidRPr="00E755AD">
              <w:t xml:space="preserve">ул.</w:t>
            </w:r>
            <w:r w:rsidR="005908D5" w:rsidRPr="00E755AD">
              <w:rPr>
                <w:lang w:val="en-US"/>
              </w:rPr>
              <w:t xml:space="preserve"> </w:t>
            </w:r>
            <w:r w:rsidRPr="00E755AD">
              <w:t xml:space="preserve">Студенческая, </w:t>
            </w:r>
            <w:r w:rsidR="00F44CC6" w:rsidRPr="00E755AD">
              <w:t xml:space="preserve">д.</w:t>
            </w:r>
            <w:r w:rsidRPr="00E755AD">
              <w:t xml:space="preserve">38, ауд.</w:t>
            </w:r>
            <w:r w:rsidR="00F44CC6" w:rsidRPr="00E755AD">
              <w:t xml:space="preserve"> №</w:t>
            </w:r>
            <w:r w:rsidRPr="00E755AD">
              <w:t xml:space="preserve">40</w:t>
            </w:r>
            <w:r w:rsidR="00B03895" w:rsidRPr="00E755AD">
              <w:t xml:space="preserve">3</w:t>
            </w:r>
          </w:p>
        </w:tc>
        <w:tc>
          <w:tcPr>
            <w:tcW w:type="dxa" w:w="4819"/>
            <w:shd w:fill="auto" w:color="auto" w:val="clear"/>
          </w:tcPr>
          <w:p w:rsidRDefault="003A2B80" w:rsidP="003A2B80" w:rsidR="003A2B80" w:rsidRPr="00E755AD">
            <w:pPr>
              <w:pStyle w:val="aa"/>
              <w:numPr>
                <w:ilvl w:val="0"/>
                <w:numId w:val="45"/>
              </w:numPr>
            </w:pPr>
            <w:r w:rsidRPr="00E755AD">
              <w:t xml:space="preserve">Зайцева Ирина Анатольевна</w:t>
            </w:r>
          </w:p>
          <w:p w:rsidRDefault="003A2B80" w:rsidP="00AE6E5C" w:rsidR="00B03895" w:rsidRPr="00E755AD">
            <w:pPr>
              <w:numPr>
                <w:ilvl w:val="0"/>
                <w:numId w:val="45"/>
              </w:numPr>
            </w:pPr>
            <w:r w:rsidRPr="00E755AD">
              <w:t xml:space="preserve">Садилова Наталья Александровна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Афонина Александра Алексеевна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Бадина Валерия Дмитриевна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Бобошина Анжела Анатольевна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Богатикова Татьяна Павловна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Габдулбаянова Анжела Аликовна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Галиулин Владислав Рафаилович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Гоголева Дарья Григорьевна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Домрачева Марина Алексеевна</w:t>
            </w:r>
          </w:p>
          <w:p w:rsidRDefault="003A2B80" w:rsidP="003A2B80" w:rsidR="003A2B80" w:rsidRPr="00E755AD">
            <w:pPr>
              <w:pStyle w:val="aa"/>
              <w:numPr>
                <w:ilvl w:val="0"/>
                <w:numId w:val="45"/>
              </w:numPr>
            </w:pPr>
            <w:r w:rsidRPr="00E755AD">
              <w:t xml:space="preserve">Груздис Константин Витальевич</w:t>
            </w:r>
          </w:p>
          <w:p w:rsidRDefault="003A2B80" w:rsidP="003A2B80" w:rsidR="003A2B80" w:rsidRPr="00E755AD">
            <w:pPr>
              <w:numPr>
                <w:ilvl w:val="0"/>
                <w:numId w:val="45"/>
              </w:numPr>
            </w:pPr>
            <w:r w:rsidRPr="00E755AD">
              <w:t xml:space="preserve">Крючков Максим Андреевич</w:t>
            </w:r>
          </w:p>
        </w:tc>
      </w:tr>
      <w:tr w:rsidTr="00AE6E5C" w:rsidR="00B4303A" w:rsidRPr="00E755AD">
        <w:tc>
          <w:tcPr>
            <w:tcW w:type="dxa" w:w="2548"/>
            <w:shd w:fill="auto" w:color="auto" w:val="clear"/>
          </w:tcPr>
          <w:p w:rsidRDefault="00B4303A" w:rsidP="00AE6E5C" w:rsidR="005A1ACC" w:rsidRPr="00E755AD">
            <w:pPr>
              <w:jc w:val="center"/>
            </w:pPr>
            <w:r w:rsidRPr="00E755AD">
              <w:t xml:space="preserve">Защита ВКР</w:t>
            </w:r>
          </w:p>
        </w:tc>
        <w:tc>
          <w:tcPr>
            <w:tcW w:type="dxa" w:w="2556"/>
            <w:shd w:fill="auto" w:color="auto" w:val="clear"/>
          </w:tcPr>
          <w:p w:rsidRDefault="00FD3F4D" w:rsidP="00AE6E5C" w:rsidR="005A1ACC" w:rsidRPr="00E755AD">
            <w:pPr>
              <w:jc w:val="center"/>
            </w:pPr>
            <w:r w:rsidRPr="00E755AD">
              <w:t xml:space="preserve">Локальная ГЭК № 1</w:t>
            </w:r>
          </w:p>
        </w:tc>
        <w:tc>
          <w:tcPr>
            <w:tcW w:type="dxa" w:w="1559"/>
            <w:shd w:fill="auto" w:color="auto" w:val="clear"/>
          </w:tcPr>
          <w:p w:rsidRDefault="000A783C" w:rsidP="003A2B80" w:rsidR="005A1ACC" w:rsidRPr="00E755AD">
            <w:pPr>
              <w:jc w:val="center"/>
              <w:rPr>
                <w:lang w:val="en-US"/>
              </w:rPr>
            </w:pPr>
            <w:r w:rsidRPr="00E755AD">
              <w:t xml:space="preserve">0</w:t>
            </w:r>
            <w:r w:rsidR="003A2B80" w:rsidRPr="00E755AD">
              <w:t xml:space="preserve">6</w:t>
            </w:r>
            <w:r w:rsidR="00B4303A" w:rsidRPr="00E755AD">
              <w:t xml:space="preserve">.06.201</w:t>
            </w:r>
            <w:r w:rsidR="003A2B80" w:rsidRPr="00E755AD">
              <w:t xml:space="preserve">9</w:t>
            </w:r>
          </w:p>
        </w:tc>
        <w:tc>
          <w:tcPr>
            <w:tcW w:type="dxa" w:w="1560"/>
            <w:shd w:fill="auto" w:color="auto" w:val="clear"/>
          </w:tcPr>
          <w:p w:rsidRDefault="003A2B80" w:rsidP="003A2B80" w:rsidR="005A1ACC" w:rsidRPr="00E755AD">
            <w:pPr>
              <w:jc w:val="center"/>
            </w:pPr>
            <w:r w:rsidRPr="00E755AD">
              <w:t xml:space="preserve">14</w:t>
            </w:r>
            <w:r w:rsidR="00B4303A" w:rsidRPr="00E755AD">
              <w:t xml:space="preserve">.</w:t>
            </w:r>
            <w:r w:rsidRPr="00E755AD">
              <w:t xml:space="preserve">0</w:t>
            </w:r>
            <w:r w:rsidR="00B4303A" w:rsidRPr="00E755AD">
              <w:t xml:space="preserve">0</w:t>
            </w:r>
            <w:r w:rsidR="00D935A2" w:rsidRPr="00E755AD">
              <w:t xml:space="preserve">-1</w:t>
            </w:r>
            <w:r w:rsidRPr="00E755AD">
              <w:t xml:space="preserve">9</w:t>
            </w:r>
            <w:r w:rsidR="00D935A2" w:rsidRPr="00E755AD">
              <w:t xml:space="preserve">.00</w:t>
            </w:r>
          </w:p>
        </w:tc>
        <w:tc>
          <w:tcPr>
            <w:tcW w:type="dxa" w:w="2268"/>
            <w:shd w:fill="auto" w:color="auto" w:val="clear"/>
          </w:tcPr>
          <w:p w:rsidRDefault="00B4303A" w:rsidP="00AE6E5C" w:rsidR="005A1ACC" w:rsidRPr="00E755AD">
            <w:pPr>
              <w:rPr>
                <w:lang w:val="en-US"/>
              </w:rPr>
            </w:pPr>
            <w:r w:rsidRPr="00E755AD">
              <w:t xml:space="preserve">ул.</w:t>
            </w:r>
            <w:r w:rsidR="005908D5" w:rsidRPr="00E755AD">
              <w:rPr>
                <w:lang w:val="en-US"/>
              </w:rPr>
              <w:t xml:space="preserve"> </w:t>
            </w:r>
            <w:r w:rsidRPr="00E755AD">
              <w:t xml:space="preserve">Студенческая, </w:t>
            </w:r>
            <w:r w:rsidR="00F44CC6" w:rsidRPr="00E755AD">
              <w:t xml:space="preserve">д.</w:t>
            </w:r>
            <w:r w:rsidRPr="00E755AD">
              <w:t xml:space="preserve">38, ауд.</w:t>
            </w:r>
            <w:r w:rsidR="00F44CC6" w:rsidRPr="00E755AD">
              <w:t xml:space="preserve"> №</w:t>
            </w:r>
            <w:r w:rsidRPr="00E755AD">
              <w:t xml:space="preserve">40</w:t>
            </w:r>
            <w:r w:rsidR="00B03895" w:rsidRPr="00E755AD">
              <w:t xml:space="preserve">3</w:t>
            </w:r>
          </w:p>
        </w:tc>
        <w:tc>
          <w:tcPr>
            <w:tcW w:type="dxa" w:w="4819"/>
            <w:shd w:fill="auto" w:color="auto" w:val="clear"/>
          </w:tcPr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Лыкова Александра Александровна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Любимова Татьяна Сергеевна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Малухина Виктория Александровна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Норова Анастасия Олеговна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Писарева Наталья Константиновна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Половинкина Ольга Алексеевна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Светлаков Семен Константинович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Ткачук Ника Анатольевна</w:t>
            </w:r>
          </w:p>
          <w:p w:rsidRDefault="003A2B80" w:rsidP="003A2B80" w:rsidR="003A2B80" w:rsidRPr="00E755AD">
            <w:pPr>
              <w:numPr>
                <w:ilvl w:val="0"/>
                <w:numId w:val="46"/>
              </w:numPr>
            </w:pPr>
            <w:r w:rsidRPr="00E755AD">
              <w:t xml:space="preserve">Трефилова Юлия Дмитриевна</w:t>
            </w:r>
          </w:p>
          <w:p w:rsidRDefault="003A2B80" w:rsidP="003A2B80" w:rsidR="00B4303A" w:rsidRPr="00E755AD">
            <w:pPr>
              <w:numPr>
                <w:ilvl w:val="0"/>
                <w:numId w:val="46"/>
              </w:numPr>
            </w:pPr>
            <w:r w:rsidRPr="00E755AD">
              <w:t xml:space="preserve">Шемякина Евгения Сергеевна</w:t>
            </w:r>
          </w:p>
        </w:tc>
      </w:tr>
      <w:tr w:rsidTr="00AE6E5C" w:rsidR="00AE6E5C" w:rsidRPr="00E755AD">
        <w:tblPrEx>
          <w:tblLook w:val="0000" w:noVBand="0" w:noHBand="0" w:lastColumn="0" w:firstColumn="0" w:lastRow="0" w:firstRow="0"/>
        </w:tblPrEx>
        <w:trPr>
          <w:trHeight w:val="529"/>
        </w:trPr>
        <w:tc>
          <w:tcPr>
            <w:tcW w:type="dxa" w:w="5104"/>
            <w:gridSpan w:val="2"/>
          </w:tcPr>
          <w:p w:rsidRDefault="00AE6E5C" w:rsidP="000B36BA" w:rsidR="00AE6E5C" w:rsidRPr="00E755AD">
            <w:r w:rsidRPr="00E755AD">
              <w:t xml:space="preserve">Итоговое заседание ГЭК/Президиума ГЭК</w:t>
            </w:r>
          </w:p>
        </w:tc>
        <w:tc>
          <w:tcPr>
            <w:tcW w:type="dxa" w:w="1559"/>
            <w:shd w:fill="auto" w:color="auto" w:val="clear"/>
          </w:tcPr>
          <w:p w:rsidRDefault="00AE6E5C" w:rsidP="003A2B80" w:rsidR="00AE6E5C" w:rsidRPr="00E755AD">
            <w:r w:rsidRPr="00E755AD">
              <w:t xml:space="preserve">18.06.201</w:t>
            </w:r>
            <w:r w:rsidR="003A2B80" w:rsidRPr="00E755AD">
              <w:t xml:space="preserve">9</w:t>
            </w:r>
          </w:p>
        </w:tc>
        <w:tc>
          <w:tcPr>
            <w:tcW w:type="dxa" w:w="1560"/>
            <w:shd w:fill="auto" w:color="auto" w:val="clear"/>
          </w:tcPr>
          <w:p w:rsidRDefault="00AE6E5C" w:rsidR="00AE6E5C" w:rsidRPr="00E755AD"/>
        </w:tc>
        <w:tc>
          <w:tcPr>
            <w:tcW w:type="dxa" w:w="2268"/>
            <w:shd w:fill="auto" w:color="auto" w:val="clear"/>
          </w:tcPr>
          <w:p w:rsidRDefault="00BD64E3" w:rsidR="00AE6E5C" w:rsidRPr="00E755AD">
            <w:r w:rsidRPr="00BD64E3">
              <w:t xml:space="preserve">ул. Студенческая, д.38, ауд. №403</w:t>
            </w:r>
            <w:bookmarkStart w:name="_GoBack" w:id="0"/>
            <w:bookmarkEnd w:id="0"/>
          </w:p>
        </w:tc>
        <w:tc>
          <w:tcPr>
            <w:tcW w:type="dxa" w:w="4819"/>
            <w:shd w:fill="auto" w:color="auto" w:val="clear"/>
          </w:tcPr>
          <w:p w:rsidRDefault="00AE6E5C" w:rsidR="00AE6E5C" w:rsidRPr="00E755AD"/>
        </w:tc>
      </w:tr>
    </w:tbl>
    <w:p w:rsidRDefault="0065474C" w:rsidP="00E755AD" w:rsidR="0065474C" w:rsidRPr="00E33400">
      <w:pPr>
        <w:rPr>
          <w:sz w:val="26"/>
          <w:szCs w:val="26"/>
        </w:rPr>
      </w:pPr>
    </w:p>
    <w:sectPr w:rsidSect="00E755AD" w:rsidR="0065474C" w:rsidRPr="00E33400">
      <w:pgSz w:code="9" w:orient="landscape" w:h="11906" w:w="16838"/>
      <w:pgMar w:gutter="0" w:footer="709" w:header="709" w:left="1134" w:bottom="284" w:right="1134" w:top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0E0"/>
    <w:multiLevelType w:val="hybridMultilevel"/>
    <w:tmpl w:val="372ABE3E"/>
    <w:lvl w:ilvl="0" w:tplc="DC5C4B0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13BFD"/>
    <w:multiLevelType w:val="singleLevel"/>
    <w:tmpl w:val="76726B6A"/>
    <w:lvl w:ilvl="0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52C210F"/>
    <w:multiLevelType w:val="hybridMultilevel"/>
    <w:tmpl w:val="E9D63F38"/>
    <w:lvl w:ilvl="0" w:tplc="7CDEBED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A37E5"/>
    <w:multiLevelType w:val="singleLevel"/>
    <w:tmpl w:val="F62444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102346BB"/>
    <w:multiLevelType w:val="multilevel"/>
    <w:tmpl w:val="86E205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7D7397"/>
    <w:multiLevelType w:val="hybridMultilevel"/>
    <w:tmpl w:val="56021EF8"/>
    <w:lvl w:ilvl="0" w:tplc="F8F096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4464"/>
    <w:multiLevelType w:val="multilevel"/>
    <w:tmpl w:val="24FE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3601C"/>
    <w:multiLevelType w:val="hybridMultilevel"/>
    <w:tmpl w:val="A260EB5C"/>
    <w:lvl w:ilvl="0" w:tplc="04190005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8">
    <w:nsid w:val="1C4F3F80"/>
    <w:multiLevelType w:val="hybridMultilevel"/>
    <w:tmpl w:val="A006B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9C442C"/>
    <w:multiLevelType w:val="hybridMultilevel"/>
    <w:tmpl w:val="FC329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B25"/>
    <w:multiLevelType w:val="multilevel"/>
    <w:tmpl w:val="55AAEB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2"/>
      <w:lvlText w:val="%2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82527"/>
    <w:multiLevelType w:val="hybridMultilevel"/>
    <w:tmpl w:val="3F168472"/>
    <w:lvl w:ilvl="0" w:tplc="42C4E1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7B60"/>
    <w:multiLevelType w:val="hybridMultilevel"/>
    <w:tmpl w:val="6B90C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BA238D"/>
    <w:multiLevelType w:val="hybridMultilevel"/>
    <w:tmpl w:val="1EF64B9A"/>
    <w:lvl w:ilvl="0" w:tplc="A3AC8E7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FB201FA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E00204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CF4E5F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5500A9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ABEDFE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AD0EF4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F6CBB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C9052A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D5A7EAC"/>
    <w:multiLevelType w:val="singleLevel"/>
    <w:tmpl w:val="961090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12215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EF3F73"/>
    <w:multiLevelType w:val="hybridMultilevel"/>
    <w:tmpl w:val="8AD6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843A0"/>
    <w:multiLevelType w:val="hybridMultilevel"/>
    <w:tmpl w:val="4B1AAEF8"/>
    <w:lvl w:ilvl="0" w:tplc="8F682BD0">
      <w:start w:val="2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35749"/>
    <w:multiLevelType w:val="multilevel"/>
    <w:tmpl w:val="9EBC2C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4A56A8E"/>
    <w:multiLevelType w:val="hybridMultilevel"/>
    <w:tmpl w:val="24FE9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E1E6F"/>
    <w:multiLevelType w:val="multilevel"/>
    <w:tmpl w:val="A4DE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86E0A"/>
    <w:multiLevelType w:val="singleLevel"/>
    <w:tmpl w:val="AF40BDC0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63F27EC"/>
    <w:multiLevelType w:val="hybridMultilevel"/>
    <w:tmpl w:val="6E32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C54B6"/>
    <w:multiLevelType w:val="multilevel"/>
    <w:tmpl w:val="D3BC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4792E"/>
    <w:multiLevelType w:val="hybridMultilevel"/>
    <w:tmpl w:val="7584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E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6B4E37"/>
    <w:multiLevelType w:val="hybridMultilevel"/>
    <w:tmpl w:val="761A5E80"/>
    <w:lvl w:ilvl="0" w:tplc="BAA6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82D06">
      <w:numFmt w:val="none"/>
      <w:lvlText w:val=""/>
      <w:lvlJc w:val="left"/>
      <w:pPr>
        <w:tabs>
          <w:tab w:val="num" w:pos="360"/>
        </w:tabs>
      </w:pPr>
    </w:lvl>
    <w:lvl w:ilvl="2" w:tplc="A60EEA50">
      <w:numFmt w:val="none"/>
      <w:lvlText w:val=""/>
      <w:lvlJc w:val="left"/>
      <w:pPr>
        <w:tabs>
          <w:tab w:val="num" w:pos="360"/>
        </w:tabs>
      </w:pPr>
    </w:lvl>
    <w:lvl w:ilvl="3" w:tplc="810ADFD8">
      <w:numFmt w:val="none"/>
      <w:lvlText w:val=""/>
      <w:lvlJc w:val="left"/>
      <w:pPr>
        <w:tabs>
          <w:tab w:val="num" w:pos="360"/>
        </w:tabs>
      </w:pPr>
    </w:lvl>
    <w:lvl w:ilvl="4" w:tplc="F8602C98">
      <w:numFmt w:val="none"/>
      <w:lvlText w:val=""/>
      <w:lvlJc w:val="left"/>
      <w:pPr>
        <w:tabs>
          <w:tab w:val="num" w:pos="360"/>
        </w:tabs>
      </w:pPr>
    </w:lvl>
    <w:lvl w:ilvl="5" w:tplc="17EE8852">
      <w:numFmt w:val="none"/>
      <w:lvlText w:val=""/>
      <w:lvlJc w:val="left"/>
      <w:pPr>
        <w:tabs>
          <w:tab w:val="num" w:pos="360"/>
        </w:tabs>
      </w:pPr>
    </w:lvl>
    <w:lvl w:ilvl="6" w:tplc="561601AE">
      <w:numFmt w:val="none"/>
      <w:lvlText w:val=""/>
      <w:lvlJc w:val="left"/>
      <w:pPr>
        <w:tabs>
          <w:tab w:val="num" w:pos="360"/>
        </w:tabs>
      </w:pPr>
    </w:lvl>
    <w:lvl w:ilvl="7" w:tplc="DDD0F808">
      <w:numFmt w:val="none"/>
      <w:lvlText w:val=""/>
      <w:lvlJc w:val="left"/>
      <w:pPr>
        <w:tabs>
          <w:tab w:val="num" w:pos="360"/>
        </w:tabs>
      </w:pPr>
    </w:lvl>
    <w:lvl w:ilvl="8" w:tplc="12E4355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5421F45"/>
    <w:multiLevelType w:val="multilevel"/>
    <w:tmpl w:val="B6CE8B3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8">
    <w:nsid w:val="57E24196"/>
    <w:multiLevelType w:val="hybridMultilevel"/>
    <w:tmpl w:val="BC4C6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3E6469"/>
    <w:multiLevelType w:val="hybridMultilevel"/>
    <w:tmpl w:val="85C2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034D09"/>
    <w:multiLevelType w:val="hybridMultilevel"/>
    <w:tmpl w:val="D3BC5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pStyle w:val="3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86A3F"/>
    <w:multiLevelType w:val="hybridMultilevel"/>
    <w:tmpl w:val="4D5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15716F"/>
    <w:multiLevelType w:val="hybridMultilevel"/>
    <w:tmpl w:val="DD68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E47A8"/>
    <w:multiLevelType w:val="hybridMultilevel"/>
    <w:tmpl w:val="6A026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2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13740EF"/>
    <w:multiLevelType w:val="multilevel"/>
    <w:tmpl w:val="AABED21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9FC41A6"/>
    <w:multiLevelType w:val="hybridMultilevel"/>
    <w:tmpl w:val="A3DEF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43474A"/>
    <w:multiLevelType w:val="multilevel"/>
    <w:tmpl w:val="367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C40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DFB1521"/>
    <w:multiLevelType w:val="singleLevel"/>
    <w:tmpl w:val="76726B6A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>
    <w:nsid w:val="74925269"/>
    <w:multiLevelType w:val="hybridMultilevel"/>
    <w:tmpl w:val="940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1112C"/>
    <w:multiLevelType w:val="hybridMultilevel"/>
    <w:tmpl w:val="0DC0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8E0421"/>
    <w:multiLevelType w:val="hybridMultilevel"/>
    <w:tmpl w:val="4034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E1E12"/>
    <w:multiLevelType w:val="multilevel"/>
    <w:tmpl w:val="AE24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A0D32"/>
    <w:multiLevelType w:val="hybridMultilevel"/>
    <w:tmpl w:val="E870B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D361D"/>
    <w:multiLevelType w:val="singleLevel"/>
    <w:tmpl w:val="F9DC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10"/>
  </w:num>
  <w:num w:numId="3">
    <w:abstractNumId w:val="37"/>
  </w:num>
  <w:num w:numId="4">
    <w:abstractNumId w:val="43"/>
  </w:num>
  <w:num w:numId="5">
    <w:abstractNumId w:val="13"/>
  </w:num>
  <w:num w:numId="6">
    <w:abstractNumId w:val="18"/>
  </w:num>
  <w:num w:numId="7">
    <w:abstractNumId w:val="21"/>
  </w:num>
  <w:num w:numId="8">
    <w:abstractNumId w:val="14"/>
  </w:num>
  <w:num w:numId="9">
    <w:abstractNumId w:val="39"/>
  </w:num>
  <w:num w:numId="10">
    <w:abstractNumId w:val="27"/>
  </w:num>
  <w:num w:numId="11">
    <w:abstractNumId w:val="20"/>
  </w:num>
  <w:num w:numId="12">
    <w:abstractNumId w:val="38"/>
  </w:num>
  <w:num w:numId="13">
    <w:abstractNumId w:val="25"/>
  </w:num>
  <w:num w:numId="14">
    <w:abstractNumId w:val="15"/>
  </w:num>
  <w:num w:numId="15">
    <w:abstractNumId w:val="1"/>
  </w:num>
  <w:num w:numId="16">
    <w:abstractNumId w:val="45"/>
  </w:num>
  <w:num w:numId="17">
    <w:abstractNumId w:val="34"/>
  </w:num>
  <w:num w:numId="18">
    <w:abstractNumId w:val="3"/>
  </w:num>
  <w:num w:numId="19">
    <w:abstractNumId w:val="24"/>
  </w:num>
  <w:num w:numId="20">
    <w:abstractNumId w:val="31"/>
  </w:num>
  <w:num w:numId="21">
    <w:abstractNumId w:val="16"/>
  </w:num>
  <w:num w:numId="22">
    <w:abstractNumId w:val="9"/>
  </w:num>
  <w:num w:numId="23">
    <w:abstractNumId w:val="44"/>
  </w:num>
  <w:num w:numId="24">
    <w:abstractNumId w:val="28"/>
  </w:num>
  <w:num w:numId="25">
    <w:abstractNumId w:val="0"/>
  </w:num>
  <w:num w:numId="26">
    <w:abstractNumId w:val="2"/>
  </w:num>
  <w:num w:numId="27">
    <w:abstractNumId w:val="17"/>
  </w:num>
  <w:num w:numId="28">
    <w:abstractNumId w:val="36"/>
  </w:num>
  <w:num w:numId="29">
    <w:abstractNumId w:val="7"/>
  </w:num>
  <w:num w:numId="30">
    <w:abstractNumId w:val="8"/>
  </w:num>
  <w:num w:numId="31">
    <w:abstractNumId w:val="26"/>
  </w:num>
  <w:num w:numId="32">
    <w:abstractNumId w:val="22"/>
  </w:num>
  <w:num w:numId="33">
    <w:abstractNumId w:val="40"/>
  </w:num>
  <w:num w:numId="34">
    <w:abstractNumId w:val="30"/>
  </w:num>
  <w:num w:numId="35">
    <w:abstractNumId w:val="41"/>
  </w:num>
  <w:num w:numId="36">
    <w:abstractNumId w:val="12"/>
  </w:num>
  <w:num w:numId="37">
    <w:abstractNumId w:val="4"/>
  </w:num>
  <w:num w:numId="38">
    <w:abstractNumId w:val="33"/>
  </w:num>
  <w:num w:numId="39">
    <w:abstractNumId w:val="19"/>
  </w:num>
  <w:num w:numId="40">
    <w:abstractNumId w:val="6"/>
  </w:num>
  <w:num w:numId="41">
    <w:abstractNumId w:val="23"/>
  </w:num>
  <w:num w:numId="42">
    <w:abstractNumId w:val="5"/>
  </w:num>
  <w:num w:numId="43">
    <w:abstractNumId w:val="11"/>
  </w:num>
  <w:num w:numId="44">
    <w:abstractNumId w:val="29"/>
  </w:num>
  <w:num w:numId="45">
    <w:abstractNumId w:val="32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0"/>
    <w:rsid w:val="00013E04"/>
    <w:rsid w:val="0001478B"/>
    <w:rsid w:val="00041BDB"/>
    <w:rsid w:val="0008394B"/>
    <w:rsid w:val="000A783C"/>
    <w:rsid w:val="000B0680"/>
    <w:rsid w:val="000D5C53"/>
    <w:rsid w:val="000D70CF"/>
    <w:rsid w:val="000F6687"/>
    <w:rsid w:val="001027E0"/>
    <w:rsid w:val="00103A0A"/>
    <w:rsid w:val="00121898"/>
    <w:rsid w:val="00144EEE"/>
    <w:rsid w:val="00183F8C"/>
    <w:rsid w:val="001959CB"/>
    <w:rsid w:val="00197183"/>
    <w:rsid w:val="001D2F49"/>
    <w:rsid w:val="001E5FD3"/>
    <w:rsid w:val="001F2A94"/>
    <w:rsid w:val="00240978"/>
    <w:rsid w:val="00263314"/>
    <w:rsid w:val="002C13E7"/>
    <w:rsid w:val="002E79B2"/>
    <w:rsid w:val="003111F4"/>
    <w:rsid w:val="0032478F"/>
    <w:rsid w:val="00342F88"/>
    <w:rsid w:val="00346736"/>
    <w:rsid w:val="00381985"/>
    <w:rsid w:val="00382BAD"/>
    <w:rsid w:val="003A1A15"/>
    <w:rsid w:val="003A2B80"/>
    <w:rsid w:val="003D2683"/>
    <w:rsid w:val="003E1B67"/>
    <w:rsid w:val="00435A56"/>
    <w:rsid w:val="00443165"/>
    <w:rsid w:val="00476173"/>
    <w:rsid w:val="004A39FE"/>
    <w:rsid w:val="004B76FA"/>
    <w:rsid w:val="004C0AB0"/>
    <w:rsid w:val="005643F9"/>
    <w:rsid w:val="005716DF"/>
    <w:rsid w:val="005908D5"/>
    <w:rsid w:val="00593BAF"/>
    <w:rsid w:val="00596B98"/>
    <w:rsid w:val="005A1ACC"/>
    <w:rsid w:val="005D0B8E"/>
    <w:rsid w:val="00605EE6"/>
    <w:rsid w:val="00620916"/>
    <w:rsid w:val="006254C8"/>
    <w:rsid w:val="006512D4"/>
    <w:rsid w:val="00651A2F"/>
    <w:rsid w:val="0065474C"/>
    <w:rsid w:val="0066208C"/>
    <w:rsid w:val="00682F68"/>
    <w:rsid w:val="0069712A"/>
    <w:rsid w:val="006A4C79"/>
    <w:rsid w:val="006A6C8A"/>
    <w:rsid w:val="006C7073"/>
    <w:rsid w:val="006D43B3"/>
    <w:rsid w:val="006F6FFC"/>
    <w:rsid w:val="007107F0"/>
    <w:rsid w:val="00725718"/>
    <w:rsid w:val="00771D19"/>
    <w:rsid w:val="007754D8"/>
    <w:rsid w:val="007855D1"/>
    <w:rsid w:val="00786FFB"/>
    <w:rsid w:val="007B053C"/>
    <w:rsid w:val="007B71ED"/>
    <w:rsid w:val="00800414"/>
    <w:rsid w:val="00814FEF"/>
    <w:rsid w:val="0089370F"/>
    <w:rsid w:val="008C24D0"/>
    <w:rsid w:val="009A222F"/>
    <w:rsid w:val="009C2B5A"/>
    <w:rsid w:val="009D6604"/>
    <w:rsid w:val="00A20858"/>
    <w:rsid w:val="00A221B7"/>
    <w:rsid w:val="00A341AA"/>
    <w:rsid w:val="00A758FE"/>
    <w:rsid w:val="00A8705D"/>
    <w:rsid w:val="00A947D7"/>
    <w:rsid w:val="00AA248B"/>
    <w:rsid w:val="00AB1D4D"/>
    <w:rsid w:val="00AE6154"/>
    <w:rsid w:val="00AE6E5C"/>
    <w:rsid w:val="00B03895"/>
    <w:rsid w:val="00B33F15"/>
    <w:rsid w:val="00B4303A"/>
    <w:rsid w:val="00B51996"/>
    <w:rsid w:val="00B73274"/>
    <w:rsid w:val="00BB0E29"/>
    <w:rsid w:val="00BB5B26"/>
    <w:rsid w:val="00BD64E3"/>
    <w:rsid w:val="00BD7ED1"/>
    <w:rsid w:val="00C26A43"/>
    <w:rsid w:val="00C33ADD"/>
    <w:rsid w:val="00CA2D31"/>
    <w:rsid w:val="00CE21BA"/>
    <w:rsid w:val="00CF08DA"/>
    <w:rsid w:val="00D03233"/>
    <w:rsid w:val="00D16157"/>
    <w:rsid w:val="00D54C4E"/>
    <w:rsid w:val="00D656C0"/>
    <w:rsid w:val="00D92493"/>
    <w:rsid w:val="00D935A2"/>
    <w:rsid w:val="00DD52D6"/>
    <w:rsid w:val="00DD6684"/>
    <w:rsid w:val="00E00C79"/>
    <w:rsid w:val="00E33400"/>
    <w:rsid w:val="00E6661C"/>
    <w:rsid w:val="00E755AD"/>
    <w:rsid w:val="00EC6CB2"/>
    <w:rsid w:val="00EF065C"/>
    <w:rsid w:val="00F15FC9"/>
    <w:rsid w:val="00F21631"/>
    <w:rsid w:val="00F44CC6"/>
    <w:rsid w:val="00F57A99"/>
    <w:rsid w:val="00FB6534"/>
    <w:rsid w:val="00FC6C64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1665"/>
      </w:tabs>
      <w:autoSpaceDE w:val="0"/>
      <w:autoSpaceDN w:val="0"/>
      <w:ind w:left="426" w:hanging="18"/>
      <w:outlineLvl w:val="1"/>
    </w:pPr>
    <w:rPr>
      <w:sz w:val="27"/>
      <w:szCs w:val="27"/>
    </w:rPr>
  </w:style>
  <w:style w:type="paragraph" w:styleId="3">
    <w:name w:val="heading 3"/>
    <w:basedOn w:val="a"/>
    <w:next w:val="a"/>
    <w:qFormat/>
    <w:pPr>
      <w:keepNext/>
      <w:numPr>
        <w:ilvl w:val="1"/>
        <w:numId w:val="34"/>
      </w:numPr>
      <w:tabs>
        <w:tab w:val="left" w:pos="584"/>
        <w:tab w:val="num" w:pos="1665"/>
        <w:tab w:val="left" w:pos="6103"/>
      </w:tabs>
      <w:autoSpaceDE w:val="0"/>
      <w:autoSpaceDN w:val="0"/>
      <w:ind w:left="1665" w:hanging="585"/>
      <w:outlineLvl w:val="2"/>
    </w:pPr>
    <w:rPr>
      <w:sz w:val="27"/>
      <w:szCs w:val="27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ody Text Indent"/>
    <w:basedOn w:val="a"/>
    <w:pPr>
      <w:ind w:firstLine="708"/>
      <w:jc w:val="both"/>
    </w:pPr>
  </w:style>
  <w:style w:type="paragraph" w:customStyle="1" w:styleId="10">
    <w:name w:val="Обычный1"/>
    <w:rPr>
      <w:sz w:val="24"/>
    </w:rPr>
  </w:style>
  <w:style w:type="paragraph" w:customStyle="1" w:styleId="21">
    <w:name w:val="Заголовок 21"/>
    <w:basedOn w:val="10"/>
    <w:next w:val="10"/>
    <w:pPr>
      <w:keepNext/>
      <w:ind w:left="426" w:hanging="18"/>
    </w:pPr>
    <w:rPr>
      <w:sz w:val="27"/>
    </w:rPr>
  </w:style>
  <w:style w:type="paragraph" w:customStyle="1" w:styleId="51">
    <w:name w:val="Заголовок 51"/>
    <w:basedOn w:val="10"/>
    <w:next w:val="10"/>
    <w:pPr>
      <w:keepNext/>
    </w:pPr>
  </w:style>
  <w:style w:type="paragraph" w:styleId="30">
    <w:name w:val="Body Text 3"/>
    <w:basedOn w:val="a"/>
    <w:rPr>
      <w:b/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2">
    <w:name w:val="Body Text Indent 2"/>
    <w:basedOn w:val="a"/>
    <w:pPr>
      <w:ind w:left="1620" w:hanging="1620"/>
      <w:jc w:val="both"/>
    </w:pPr>
    <w:rPr>
      <w:sz w:val="26"/>
    </w:rPr>
  </w:style>
  <w:style w:type="paragraph" w:styleId="a6">
    <w:name w:val="Title"/>
    <w:basedOn w:val="a"/>
    <w:qFormat/>
    <w:pPr>
      <w:ind w:left="720"/>
      <w:jc w:val="center"/>
    </w:pPr>
    <w:rPr>
      <w:b/>
      <w:bCs/>
    </w:rPr>
  </w:style>
  <w:style w:type="paragraph" w:styleId="31">
    <w:name w:val="Body Text Indent 3"/>
    <w:basedOn w:val="a"/>
    <w:pPr>
      <w:ind w:left="1800" w:hanging="1800"/>
      <w:jc w:val="both"/>
    </w:pPr>
    <w:rPr>
      <w:sz w:val="26"/>
    </w:rPr>
  </w:style>
  <w:style w:type="paragraph" w:styleId="a7">
    <w:name w:val="header"/>
    <w:basedOn w:val="a"/>
    <w:pPr>
      <w:tabs>
        <w:tab w:val="center" w:pos="4536"/>
        <w:tab w:val="right" w:pos="9072"/>
      </w:tabs>
      <w:ind w:firstLine="70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5199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2B80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next w:val="a"/>
    <w:qFormat/>
    <w:pPr>
      <w:keepNext/>
      <w:jc w:val="center"/>
      <w:outlineLvl w:val="0"/>
    </w:pPr>
    <w:rPr>
      <w:b/>
      <w:sz w:val="22"/>
      <w:szCs w:val="20"/>
    </w:rPr>
  </w:style>
  <w:style w:styleId="2" w:type="paragraph">
    <w:name w:val="heading 2"/>
    <w:basedOn w:val="a"/>
    <w:next w:val="a"/>
    <w:qFormat/>
    <w:pPr>
      <w:keepNext/>
      <w:numPr>
        <w:ilvl w:val="1"/>
        <w:numId w:val="2"/>
      </w:numPr>
      <w:tabs>
        <w:tab w:pos="1665" w:val="clear"/>
      </w:tabs>
      <w:autoSpaceDE w:val="0"/>
      <w:autoSpaceDN w:val="0"/>
      <w:ind w:hanging="18" w:left="426"/>
      <w:outlineLvl w:val="1"/>
    </w:pPr>
    <w:rPr>
      <w:sz w:val="27"/>
      <w:szCs w:val="27"/>
    </w:rPr>
  </w:style>
  <w:style w:styleId="3" w:type="paragraph">
    <w:name w:val="heading 3"/>
    <w:basedOn w:val="a"/>
    <w:next w:val="a"/>
    <w:qFormat/>
    <w:pPr>
      <w:keepNext/>
      <w:numPr>
        <w:ilvl w:val="1"/>
        <w:numId w:val="34"/>
      </w:numPr>
      <w:tabs>
        <w:tab w:pos="584" w:val="left"/>
        <w:tab w:pos="1665" w:val="num"/>
        <w:tab w:pos="6103" w:val="left"/>
      </w:tabs>
      <w:autoSpaceDE w:val="0"/>
      <w:autoSpaceDN w:val="0"/>
      <w:ind w:hanging="585" w:left="1665"/>
      <w:outlineLvl w:val="2"/>
    </w:pPr>
    <w:rPr>
      <w:sz w:val="27"/>
      <w:szCs w:val="27"/>
    </w:rPr>
  </w:style>
  <w:style w:styleId="4" w:type="paragraph">
    <w:name w:val="heading 4"/>
    <w:basedOn w:val="a"/>
    <w:next w:val="a"/>
    <w:qFormat/>
    <w:pPr>
      <w:keepNext/>
      <w:jc w:val="right"/>
      <w:outlineLvl w:val="3"/>
    </w:pPr>
    <w:rPr>
      <w:b/>
      <w:bCs/>
      <w:sz w:val="32"/>
    </w:rPr>
  </w:style>
  <w:style w:styleId="5" w:type="paragraph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pPr>
      <w:jc w:val="center"/>
    </w:pPr>
  </w:style>
  <w:style w:styleId="a4" w:type="paragraph">
    <w:name w:val="Body Text Indent"/>
    <w:basedOn w:val="a"/>
    <w:pPr>
      <w:ind w:firstLine="708"/>
      <w:jc w:val="both"/>
    </w:pPr>
  </w:style>
  <w:style w:customStyle="1" w:styleId="10" w:type="paragraph">
    <w:name w:val="Обычный1"/>
    <w:rPr>
      <w:sz w:val="24"/>
    </w:rPr>
  </w:style>
  <w:style w:customStyle="1" w:styleId="21" w:type="paragraph">
    <w:name w:val="Заголовок 21"/>
    <w:basedOn w:val="10"/>
    <w:next w:val="10"/>
    <w:pPr>
      <w:keepNext/>
      <w:ind w:hanging="18" w:left="426"/>
    </w:pPr>
    <w:rPr>
      <w:sz w:val="27"/>
    </w:rPr>
  </w:style>
  <w:style w:customStyle="1" w:styleId="51" w:type="paragraph">
    <w:name w:val="Заголовок 51"/>
    <w:basedOn w:val="10"/>
    <w:next w:val="10"/>
    <w:pPr>
      <w:keepNext/>
    </w:pPr>
  </w:style>
  <w:style w:styleId="30" w:type="paragraph">
    <w:name w:val="Body Text 3"/>
    <w:basedOn w:val="a"/>
    <w:rPr>
      <w:b/>
      <w:sz w:val="28"/>
    </w:rPr>
  </w:style>
  <w:style w:styleId="a5" w:type="paragraph">
    <w:name w:val="Document Map"/>
    <w:basedOn w:val="a"/>
    <w:semiHidden/>
    <w:pPr>
      <w:shd w:color="auto" w:fill="000080" w:val="clear"/>
    </w:pPr>
    <w:rPr>
      <w:rFonts w:ascii="Tahoma" w:cs="Tahoma" w:hAnsi="Tahoma"/>
    </w:rPr>
  </w:style>
  <w:style w:styleId="20" w:type="paragraph">
    <w:name w:val="Body Text 2"/>
    <w:basedOn w:val="a"/>
    <w:pPr>
      <w:jc w:val="both"/>
    </w:pPr>
    <w:rPr>
      <w:sz w:val="28"/>
    </w:rPr>
  </w:style>
  <w:style w:styleId="22" w:type="paragraph">
    <w:name w:val="Body Text Indent 2"/>
    <w:basedOn w:val="a"/>
    <w:pPr>
      <w:ind w:hanging="1620" w:left="1620"/>
      <w:jc w:val="both"/>
    </w:pPr>
    <w:rPr>
      <w:sz w:val="26"/>
    </w:rPr>
  </w:style>
  <w:style w:styleId="a6" w:type="paragraph">
    <w:name w:val="Title"/>
    <w:basedOn w:val="a"/>
    <w:qFormat/>
    <w:pPr>
      <w:ind w:left="720"/>
      <w:jc w:val="center"/>
    </w:pPr>
    <w:rPr>
      <w:b/>
      <w:bCs/>
    </w:rPr>
  </w:style>
  <w:style w:styleId="31" w:type="paragraph">
    <w:name w:val="Body Text Indent 3"/>
    <w:basedOn w:val="a"/>
    <w:pPr>
      <w:ind w:hanging="1800" w:left="1800"/>
      <w:jc w:val="both"/>
    </w:pPr>
    <w:rPr>
      <w:sz w:val="26"/>
    </w:rPr>
  </w:style>
  <w:style w:styleId="a7" w:type="paragraph">
    <w:name w:val="header"/>
    <w:basedOn w:val="a"/>
    <w:pPr>
      <w:tabs>
        <w:tab w:pos="4536" w:val="center"/>
        <w:tab w:pos="9072" w:val="right"/>
      </w:tabs>
      <w:ind w:firstLine="709"/>
      <w:jc w:val="both"/>
    </w:pPr>
    <w:rPr>
      <w:sz w:val="28"/>
      <w:szCs w:val="20"/>
    </w:rPr>
  </w:style>
  <w:style w:styleId="a8" w:type="paragraph">
    <w:name w:val="Balloon Text"/>
    <w:basedOn w:val="a"/>
    <w:semiHidden/>
    <w:rsid w:val="00B51996"/>
    <w:rPr>
      <w:rFonts w:ascii="Tahoma" w:cs="Tahoma" w:hAnsi="Tahoma"/>
      <w:sz w:val="16"/>
      <w:szCs w:val="16"/>
    </w:rPr>
  </w:style>
  <w:style w:styleId="a9" w:type="table">
    <w:name w:val="Table Grid"/>
    <w:basedOn w:val="a1"/>
    <w:rsid w:val="00EF065C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paragraph">
    <w:name w:val="List Paragraph"/>
    <w:basedOn w:val="a"/>
    <w:uiPriority w:val="34"/>
    <w:qFormat/>
    <w:rsid w:val="003A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4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1CB0FC9-6864-4507-A768-945BA344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зачислении в 2002 году лиц в состав студентов Пермского филиала Государственного университета Высшей школы экономики на 1 ку</vt:lpstr>
    </vt:vector>
  </TitlesOfParts>
  <Company>ПФ ГУ-ВШЭ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зачислении в 2002 году лиц в состав студентов Пермского филиала Государственного университета Высшей школы экономики на 1 ку</dc:title>
  <dc:creator>Администратор</dc:creator>
  <cp:lastModifiedBy>Евсеева Дарья Владимировна</cp:lastModifiedBy>
  <cp:revision>4</cp:revision>
  <cp:lastPrinted>2016-04-12T11:16:00Z</cp:lastPrinted>
  <dcterms:created xsi:type="dcterms:W3CDTF">2019-04-19T11:40:00Z</dcterms:created>
  <dcterms:modified xsi:type="dcterms:W3CDTF">2019-04-22T07:40:00Z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Фисенко Д.В.</vt:lpwstr>
  </prop:property>
  <prop:property name="signerIof" pid="3" fmtid="{D5CDD505-2E9C-101B-9397-08002B2CF9AE}">
    <vt:lpwstr>Д. В. Гергерт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2019/4/19-348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Декан Гергерт Д.В.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образовательных программ магистратуры «Smart-маркетинг: данные, аналитика, инсайты», «Маркетинг», «Управление проектами: проектный анализ, инвестиции, технологии реализации» факультета экономики, менеджмента и бизнес-информатики НИУ ВШЭ - Пермь в 2019 году
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Гергерт Д.В.</vt:lpwstr>
  </prop:property>
  <prop:property name="signerNameAndPostName" pid="15" fmtid="{D5CDD505-2E9C-101B-9397-08002B2CF9AE}">
    <vt:lpwstr>Гергерт Д.В., Декан</vt:lpwstr>
  </prop:property>
  <prop:property name="signerPost" pid="16" fmtid="{D5CDD505-2E9C-101B-9397-08002B2CF9AE}">
    <vt:lpwstr>Декан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Декан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Гергерт Д.В.</vt:lpwstr>
  </prop:property>
</prop:Properties>
</file>