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D39F" w14:textId="3B28728D" w:rsidR="00D263EE" w:rsidRPr="00AA2826" w:rsidRDefault="00D63656" w:rsidP="00E71C1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как эффективное средство достижения личностного результата </w:t>
      </w:r>
      <w:r w:rsidR="00AA2826">
        <w:rPr>
          <w:rFonts w:ascii="Times New Roman" w:hAnsi="Times New Roman" w:cs="Times New Roman"/>
          <w:sz w:val="28"/>
          <w:szCs w:val="28"/>
        </w:rPr>
        <w:t>учащимися</w:t>
      </w:r>
    </w:p>
    <w:p w14:paraId="11650B24" w14:textId="2A4B03DD" w:rsidR="007F2437" w:rsidRPr="00655F5A" w:rsidRDefault="007F2437" w:rsidP="00E71C1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2437">
        <w:rPr>
          <w:rFonts w:ascii="Times New Roman" w:hAnsi="Times New Roman" w:cs="Times New Roman"/>
          <w:sz w:val="28"/>
          <w:szCs w:val="28"/>
          <w:lang w:val="en-US"/>
        </w:rPr>
        <w:t>The game technologies as an effective means to achieve personal result of students</w:t>
      </w:r>
    </w:p>
    <w:p w14:paraId="3664A9BF" w14:textId="77777777" w:rsidR="00837E33" w:rsidRPr="00655F5A" w:rsidRDefault="00837E33" w:rsidP="002D4E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9A853B" w14:textId="77777777" w:rsidR="008D7E9D" w:rsidRDefault="005D00E8" w:rsidP="00E71C13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Лариса Александровна</w:t>
      </w:r>
      <w:r w:rsidR="00B678D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F5F5AF" w14:textId="77777777" w:rsidR="00232D2E" w:rsidRDefault="00B678D9" w:rsidP="00E71C13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14:paraId="36DF1ED4" w14:textId="77777777" w:rsidR="00B77043" w:rsidRDefault="00B678D9" w:rsidP="00E71C13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33D6B">
        <w:rPr>
          <w:rFonts w:ascii="Times New Roman" w:hAnsi="Times New Roman" w:cs="Times New Roman"/>
          <w:sz w:val="28"/>
          <w:szCs w:val="28"/>
        </w:rPr>
        <w:t xml:space="preserve">АОУ </w:t>
      </w:r>
      <w:r w:rsidR="00232D2E">
        <w:rPr>
          <w:rFonts w:ascii="Times New Roman" w:hAnsi="Times New Roman" w:cs="Times New Roman"/>
          <w:sz w:val="28"/>
          <w:szCs w:val="28"/>
        </w:rPr>
        <w:t>«</w:t>
      </w:r>
      <w:r w:rsidR="00333D6B">
        <w:rPr>
          <w:rFonts w:ascii="Times New Roman" w:hAnsi="Times New Roman" w:cs="Times New Roman"/>
          <w:sz w:val="28"/>
          <w:szCs w:val="28"/>
        </w:rPr>
        <w:t>СОШ 24</w:t>
      </w:r>
    </w:p>
    <w:p w14:paraId="28AE8635" w14:textId="77777777" w:rsidR="00B77043" w:rsidRDefault="00232D2E" w:rsidP="00E71C13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7E9D">
        <w:rPr>
          <w:rFonts w:ascii="Times New Roman" w:hAnsi="Times New Roman" w:cs="Times New Roman"/>
          <w:sz w:val="28"/>
          <w:szCs w:val="28"/>
        </w:rPr>
        <w:t>углублённым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E9D">
        <w:rPr>
          <w:rFonts w:ascii="Times New Roman" w:hAnsi="Times New Roman" w:cs="Times New Roman"/>
          <w:sz w:val="28"/>
          <w:szCs w:val="28"/>
        </w:rPr>
        <w:t>,</w:t>
      </w:r>
    </w:p>
    <w:p w14:paraId="4A5F54E7" w14:textId="77777777" w:rsidR="005D00E8" w:rsidRDefault="008D7E9D" w:rsidP="00E71C13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B77043">
        <w:rPr>
          <w:rFonts w:ascii="Times New Roman" w:hAnsi="Times New Roman" w:cs="Times New Roman"/>
          <w:sz w:val="28"/>
          <w:szCs w:val="28"/>
        </w:rPr>
        <w:t>.</w:t>
      </w:r>
    </w:p>
    <w:p w14:paraId="45E1694E" w14:textId="77777777" w:rsidR="00837E33" w:rsidRDefault="00837E33" w:rsidP="00E71C13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C08207" w14:textId="77777777" w:rsidR="00837E33" w:rsidRPr="00655F5A" w:rsidRDefault="00837E33" w:rsidP="00E71C13">
      <w:pPr>
        <w:spacing w:after="16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37E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Gerasimova</w:t>
      </w:r>
      <w:proofErr w:type="spellEnd"/>
      <w:r w:rsidRPr="00655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E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Larisa</w:t>
      </w:r>
      <w:r w:rsidRPr="00655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37E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Aleksandrovna</w:t>
      </w:r>
      <w:proofErr w:type="spellEnd"/>
      <w:r w:rsidRPr="00655F5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14:paraId="274936F0" w14:textId="77777777" w:rsidR="00837E33" w:rsidRPr="00837E33" w:rsidRDefault="00837E33" w:rsidP="00E71C13">
      <w:pPr>
        <w:spacing w:after="16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proofErr w:type="gramStart"/>
      <w:r w:rsidRPr="00837E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teacher</w:t>
      </w:r>
      <w:proofErr w:type="gramEnd"/>
      <w:r w:rsidRPr="00837E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of history and social science</w:t>
      </w:r>
    </w:p>
    <w:p w14:paraId="226F01B3" w14:textId="77777777" w:rsidR="00837E33" w:rsidRPr="00837E33" w:rsidRDefault="00837E33" w:rsidP="00E71C13">
      <w:pPr>
        <w:spacing w:after="16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837E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MASI “SES 24 with in-depth study of individual subjects”</w:t>
      </w:r>
    </w:p>
    <w:p w14:paraId="565732C0" w14:textId="17A0FC88" w:rsidR="00837E33" w:rsidRDefault="00837E33" w:rsidP="00E71C13">
      <w:pPr>
        <w:spacing w:after="16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37E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of</w:t>
      </w:r>
      <w:proofErr w:type="gramEnd"/>
      <w:r w:rsidRPr="00837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37E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Asbest</w:t>
      </w:r>
      <w:proofErr w:type="spellEnd"/>
      <w:r w:rsidRPr="00837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7E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district</w:t>
      </w:r>
      <w:r w:rsidRPr="00837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7E3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D0EDD" w14:textId="77777777" w:rsidR="00837E33" w:rsidRDefault="00837E33" w:rsidP="002D4E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8FDDB" w14:textId="5C16C531" w:rsidR="00A71402" w:rsidRPr="00AA2826" w:rsidRDefault="00B77043" w:rsidP="002D4E1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2826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AA2826">
        <w:rPr>
          <w:rFonts w:ascii="Times New Roman" w:hAnsi="Times New Roman" w:cs="Times New Roman"/>
          <w:i/>
          <w:sz w:val="28"/>
          <w:szCs w:val="28"/>
        </w:rPr>
        <w:t xml:space="preserve"> участники м</w:t>
      </w:r>
      <w:r w:rsidR="0031070B" w:rsidRPr="00AA2826">
        <w:rPr>
          <w:rFonts w:ascii="Times New Roman" w:hAnsi="Times New Roman" w:cs="Times New Roman"/>
          <w:i/>
          <w:sz w:val="28"/>
          <w:szCs w:val="28"/>
        </w:rPr>
        <w:t>астер-класса актуализируют</w:t>
      </w:r>
      <w:r w:rsidRPr="00AA2826">
        <w:rPr>
          <w:rFonts w:ascii="Times New Roman" w:hAnsi="Times New Roman" w:cs="Times New Roman"/>
          <w:i/>
          <w:sz w:val="28"/>
          <w:szCs w:val="28"/>
        </w:rPr>
        <w:t xml:space="preserve"> знания о</w:t>
      </w:r>
      <w:r w:rsidR="00AA2826">
        <w:rPr>
          <w:rFonts w:ascii="Times New Roman" w:hAnsi="Times New Roman" w:cs="Times New Roman"/>
          <w:i/>
          <w:sz w:val="28"/>
          <w:szCs w:val="28"/>
        </w:rPr>
        <w:t>б</w:t>
      </w:r>
      <w:r w:rsidRPr="00AA2826">
        <w:rPr>
          <w:rFonts w:ascii="Times New Roman" w:hAnsi="Times New Roman" w:cs="Times New Roman"/>
          <w:i/>
          <w:sz w:val="28"/>
          <w:szCs w:val="28"/>
        </w:rPr>
        <w:t xml:space="preserve"> игровых технологиях</w:t>
      </w:r>
      <w:r w:rsidR="003A04DC" w:rsidRPr="00AA2826">
        <w:rPr>
          <w:rFonts w:ascii="Times New Roman" w:hAnsi="Times New Roman" w:cs="Times New Roman"/>
          <w:i/>
          <w:sz w:val="28"/>
          <w:szCs w:val="28"/>
        </w:rPr>
        <w:t xml:space="preserve">, познакомятся с </w:t>
      </w:r>
      <w:r w:rsidR="00DE77B8" w:rsidRPr="00AA2826">
        <w:rPr>
          <w:rFonts w:ascii="Times New Roman" w:hAnsi="Times New Roman" w:cs="Times New Roman"/>
          <w:i/>
          <w:sz w:val="28"/>
          <w:szCs w:val="28"/>
        </w:rPr>
        <w:t xml:space="preserve">возможностями применения сюжетно-ролевых, ретроспективных, деловых игр в рамках </w:t>
      </w:r>
      <w:r w:rsidR="00010ACE" w:rsidRPr="00AA2826">
        <w:rPr>
          <w:rFonts w:ascii="Times New Roman" w:hAnsi="Times New Roman" w:cs="Times New Roman"/>
          <w:i/>
          <w:sz w:val="28"/>
          <w:szCs w:val="28"/>
        </w:rPr>
        <w:t>урочной</w:t>
      </w:r>
      <w:r w:rsidR="00DE77B8" w:rsidRPr="00AA2826">
        <w:rPr>
          <w:rFonts w:ascii="Times New Roman" w:hAnsi="Times New Roman" w:cs="Times New Roman"/>
          <w:i/>
          <w:sz w:val="28"/>
          <w:szCs w:val="28"/>
        </w:rPr>
        <w:t xml:space="preserve"> и внеурочной</w:t>
      </w:r>
      <w:r w:rsidR="00010ACE" w:rsidRPr="00AA2826">
        <w:rPr>
          <w:rFonts w:ascii="Times New Roman" w:hAnsi="Times New Roman" w:cs="Times New Roman"/>
          <w:i/>
          <w:sz w:val="28"/>
          <w:szCs w:val="28"/>
        </w:rPr>
        <w:t xml:space="preserve"> деятельности учащихся по истории и </w:t>
      </w:r>
      <w:r w:rsidR="0031070B" w:rsidRPr="00AA2826">
        <w:rPr>
          <w:rFonts w:ascii="Times New Roman" w:hAnsi="Times New Roman" w:cs="Times New Roman"/>
          <w:i/>
          <w:sz w:val="28"/>
          <w:szCs w:val="28"/>
        </w:rPr>
        <w:t>обществознанию.</w:t>
      </w:r>
      <w:r w:rsidR="00D375C0" w:rsidRPr="00AA2826">
        <w:rPr>
          <w:rFonts w:ascii="Times New Roman" w:hAnsi="Times New Roman" w:cs="Times New Roman"/>
          <w:i/>
          <w:sz w:val="28"/>
          <w:szCs w:val="28"/>
        </w:rPr>
        <w:t xml:space="preserve"> Приобретут</w:t>
      </w:r>
      <w:r w:rsidR="00D375C0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375C0" w:rsidRPr="00AA2826">
        <w:rPr>
          <w:rFonts w:ascii="Times New Roman" w:hAnsi="Times New Roman" w:cs="Times New Roman"/>
          <w:i/>
          <w:sz w:val="28"/>
          <w:szCs w:val="28"/>
        </w:rPr>
        <w:t>опыт</w:t>
      </w:r>
      <w:r w:rsidR="00D375C0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375C0" w:rsidRPr="00AA2826">
        <w:rPr>
          <w:rFonts w:ascii="Times New Roman" w:hAnsi="Times New Roman" w:cs="Times New Roman"/>
          <w:i/>
          <w:sz w:val="28"/>
          <w:szCs w:val="28"/>
        </w:rPr>
        <w:t>по</w:t>
      </w:r>
      <w:r w:rsidR="00D375C0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375C0" w:rsidRPr="00AA2826">
        <w:rPr>
          <w:rFonts w:ascii="Times New Roman" w:hAnsi="Times New Roman" w:cs="Times New Roman"/>
          <w:i/>
          <w:sz w:val="28"/>
          <w:szCs w:val="28"/>
        </w:rPr>
        <w:t>разработке</w:t>
      </w:r>
      <w:r w:rsidR="00D375C0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B49B1" w:rsidRPr="00AA2826">
        <w:rPr>
          <w:rFonts w:ascii="Times New Roman" w:hAnsi="Times New Roman" w:cs="Times New Roman"/>
          <w:i/>
          <w:sz w:val="28"/>
          <w:szCs w:val="28"/>
        </w:rPr>
        <w:t>авторских</w:t>
      </w:r>
      <w:r w:rsidR="004B49B1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B49B1" w:rsidRPr="00AA2826">
        <w:rPr>
          <w:rFonts w:ascii="Times New Roman" w:hAnsi="Times New Roman" w:cs="Times New Roman"/>
          <w:i/>
          <w:sz w:val="28"/>
          <w:szCs w:val="28"/>
        </w:rPr>
        <w:t>сюжетно</w:t>
      </w:r>
      <w:r w:rsidR="004B49B1" w:rsidRPr="00AA282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4B49B1" w:rsidRPr="00AA2826">
        <w:rPr>
          <w:rFonts w:ascii="Times New Roman" w:hAnsi="Times New Roman" w:cs="Times New Roman"/>
          <w:i/>
          <w:sz w:val="28"/>
          <w:szCs w:val="28"/>
        </w:rPr>
        <w:t>ролевых</w:t>
      </w:r>
      <w:r w:rsidR="004B49B1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B49B1" w:rsidRPr="00AA2826">
        <w:rPr>
          <w:rFonts w:ascii="Times New Roman" w:hAnsi="Times New Roman" w:cs="Times New Roman"/>
          <w:i/>
          <w:sz w:val="28"/>
          <w:szCs w:val="28"/>
        </w:rPr>
        <w:t>игр</w:t>
      </w:r>
      <w:r w:rsidR="004B49B1" w:rsidRPr="00AA282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793F8F86" w14:textId="19BF546E" w:rsidR="00A71402" w:rsidRPr="00AA2826" w:rsidRDefault="00AA2826" w:rsidP="00AA2826">
      <w:pPr>
        <w:tabs>
          <w:tab w:val="left" w:pos="3855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2826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14:paraId="16720723" w14:textId="0B2BCFF7" w:rsidR="00B77043" w:rsidRPr="00AA2826" w:rsidRDefault="00837E33" w:rsidP="002D4E1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2826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Annotation:</w:t>
      </w:r>
      <w:r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participants of the master class actualize knowledge about game technologies, get acquainted with the possibilities of using story-role-playing, retrospective, business games during curricular and extracurricular activity of students in history and social science; gain the experience in development of author’s story-role-playing games.</w:t>
      </w:r>
      <w:r w:rsidR="0031070B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E77B8"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7C690915" w14:textId="77777777" w:rsidR="00000989" w:rsidRPr="00655F5A" w:rsidRDefault="00000989" w:rsidP="002D4E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887C25" w14:textId="77777777" w:rsidR="004B4966" w:rsidRPr="00AA2826" w:rsidRDefault="0005598F" w:rsidP="002D4E1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826">
        <w:rPr>
          <w:rFonts w:ascii="Times New Roman" w:hAnsi="Times New Roman" w:cs="Times New Roman"/>
          <w:b/>
          <w:i/>
          <w:sz w:val="28"/>
          <w:szCs w:val="28"/>
        </w:rPr>
        <w:t>Клю</w:t>
      </w:r>
      <w:r w:rsidR="008117DD" w:rsidRPr="00AA2826">
        <w:rPr>
          <w:rFonts w:ascii="Times New Roman" w:hAnsi="Times New Roman" w:cs="Times New Roman"/>
          <w:b/>
          <w:i/>
          <w:sz w:val="28"/>
          <w:szCs w:val="28"/>
        </w:rPr>
        <w:t>чевые слова:</w:t>
      </w:r>
      <w:r w:rsidR="008117DD" w:rsidRPr="00AA2826">
        <w:rPr>
          <w:rFonts w:ascii="Times New Roman" w:hAnsi="Times New Roman" w:cs="Times New Roman"/>
          <w:i/>
          <w:sz w:val="28"/>
          <w:szCs w:val="28"/>
        </w:rPr>
        <w:t xml:space="preserve"> игровые технологии;</w:t>
      </w:r>
      <w:r w:rsidRPr="00AA2826">
        <w:rPr>
          <w:rFonts w:ascii="Times New Roman" w:hAnsi="Times New Roman" w:cs="Times New Roman"/>
          <w:i/>
          <w:sz w:val="28"/>
          <w:szCs w:val="28"/>
        </w:rPr>
        <w:t xml:space="preserve"> сюжетно-ролевые,</w:t>
      </w:r>
      <w:r w:rsidR="008117DD" w:rsidRPr="00AA2826">
        <w:rPr>
          <w:rFonts w:ascii="Times New Roman" w:hAnsi="Times New Roman" w:cs="Times New Roman"/>
          <w:i/>
          <w:sz w:val="28"/>
          <w:szCs w:val="28"/>
        </w:rPr>
        <w:t xml:space="preserve"> ретроспективные, деловые игры.</w:t>
      </w:r>
      <w:r w:rsidR="006219EB" w:rsidRPr="00AA28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774713" w14:textId="05775B3B" w:rsidR="00313568" w:rsidRPr="00AA2826" w:rsidRDefault="00313568" w:rsidP="002D4E1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3554C5" w14:textId="51458500" w:rsidR="00000989" w:rsidRPr="00AA2826" w:rsidRDefault="00000989" w:rsidP="002D4E1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A2826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AA28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game technologies; story-role-playing, retrospective, business games.</w:t>
      </w:r>
    </w:p>
    <w:p w14:paraId="730C310E" w14:textId="77777777" w:rsidR="00000989" w:rsidRPr="00827F76" w:rsidRDefault="00000989" w:rsidP="002D4E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40E6FA" w14:textId="78AA4758" w:rsidR="00827F76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Цель проводимого мастер-класса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7F76">
        <w:rPr>
          <w:rFonts w:ascii="Times New Roman" w:hAnsi="Times New Roman" w:cs="Times New Roman"/>
          <w:sz w:val="28"/>
          <w:szCs w:val="28"/>
        </w:rPr>
        <w:t xml:space="preserve"> является обобщение собственного педагогического опыта использования игровых технологий на уроках истории</w:t>
      </w:r>
      <w:r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 w:rsidRPr="00827F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B47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7F76">
        <w:rPr>
          <w:rFonts w:ascii="Times New Roman" w:hAnsi="Times New Roman" w:cs="Times New Roman"/>
          <w:sz w:val="28"/>
          <w:szCs w:val="28"/>
        </w:rPr>
        <w:t>школе.</w:t>
      </w:r>
    </w:p>
    <w:p w14:paraId="5FE9BB97" w14:textId="77777777" w:rsidR="00827F76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lastRenderedPageBreak/>
        <w:t>Исходя из цели, были сформулированы следующие задачи:</w:t>
      </w:r>
    </w:p>
    <w:p w14:paraId="24CE8798" w14:textId="77777777" w:rsidR="00827F76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•</w:t>
      </w:r>
      <w:r w:rsidRPr="00827F76">
        <w:rPr>
          <w:rFonts w:ascii="Times New Roman" w:hAnsi="Times New Roman" w:cs="Times New Roman"/>
          <w:sz w:val="28"/>
          <w:szCs w:val="28"/>
        </w:rPr>
        <w:tab/>
        <w:t>Актуализировать теоретические аспекты применения игровых педагогических технологий в процессе обучения и воспитания школьников.</w:t>
      </w:r>
    </w:p>
    <w:p w14:paraId="1F6D1B77" w14:textId="7FF60DB5" w:rsidR="00827F76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sz w:val="28"/>
          <w:szCs w:val="28"/>
        </w:rPr>
        <w:t>•</w:t>
      </w:r>
      <w:r w:rsidRPr="00827F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827F76">
        <w:rPr>
          <w:rFonts w:ascii="Times New Roman" w:hAnsi="Times New Roman" w:cs="Times New Roman"/>
          <w:sz w:val="28"/>
          <w:szCs w:val="28"/>
        </w:rPr>
        <w:t>огрузить участников мастер-класса в процесс создания сценария игры.</w:t>
      </w:r>
    </w:p>
    <w:p w14:paraId="1227C795" w14:textId="294C2453" w:rsidR="00827F76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Необходимое время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7F76">
        <w:rPr>
          <w:rFonts w:ascii="Times New Roman" w:hAnsi="Times New Roman" w:cs="Times New Roman"/>
          <w:sz w:val="28"/>
          <w:szCs w:val="28"/>
        </w:rPr>
        <w:t xml:space="preserve"> </w:t>
      </w:r>
      <w:r w:rsidR="00112F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</w:t>
      </w:r>
      <w:r w:rsidRPr="00827F76">
        <w:rPr>
          <w:rFonts w:ascii="Times New Roman" w:hAnsi="Times New Roman" w:cs="Times New Roman"/>
          <w:sz w:val="28"/>
          <w:szCs w:val="28"/>
        </w:rPr>
        <w:t>.</w:t>
      </w:r>
    </w:p>
    <w:p w14:paraId="1B206258" w14:textId="2AEE6BEB" w:rsidR="00827F76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Минимальное и максимальное количество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– 30 человек</w:t>
      </w:r>
      <w:r w:rsidRPr="00827F76">
        <w:rPr>
          <w:rFonts w:ascii="Times New Roman" w:hAnsi="Times New Roman" w:cs="Times New Roman"/>
          <w:sz w:val="28"/>
          <w:szCs w:val="28"/>
        </w:rPr>
        <w:t>.</w:t>
      </w:r>
    </w:p>
    <w:p w14:paraId="2CB2BB36" w14:textId="48C293B1" w:rsidR="00827F76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Требования к уровню подготовленности участников</w:t>
      </w:r>
      <w:r>
        <w:rPr>
          <w:rFonts w:ascii="Times New Roman" w:hAnsi="Times New Roman" w:cs="Times New Roman"/>
          <w:sz w:val="28"/>
          <w:szCs w:val="28"/>
        </w:rPr>
        <w:t>: особые требования к подготовке участников отсутствуют. Мастер-класс рассчитан, прежде всего, на учителей, классных руководителей, людей интересующихся игровыми технологиями.</w:t>
      </w:r>
    </w:p>
    <w:p w14:paraId="2C8DE9BA" w14:textId="757F2988" w:rsidR="002E14DE" w:rsidRPr="00827F76" w:rsidRDefault="00827F76" w:rsidP="0082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7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F7CAB9" w14:textId="7097E2B5" w:rsidR="000D5BBE" w:rsidRPr="000D5BBE" w:rsidRDefault="000D5BBE" w:rsidP="002D4E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BE">
        <w:rPr>
          <w:rFonts w:ascii="Times New Roman" w:hAnsi="Times New Roman" w:cs="Times New Roman"/>
          <w:sz w:val="28"/>
          <w:szCs w:val="28"/>
        </w:rPr>
        <w:t>Современное историческое образование в РФ претерпевает существенные изменения. Во-первых, осуществляется переход на линейную концептуальную систему преподавания истории. Данная концепция предполагает изучение курса истории с 5 по 10 класс и обобщение полученных знаний, подготовку к ГИА в 11-ом классе. Во-вторых, происходит плановый переход на ФГОС в старшей школе. ФГОС, в свою очередь, предполагает применение ситемно-деятельностнго подхода в обучении учащихся, реализацию Историко-культурного стандарта.</w:t>
      </w:r>
      <w:r w:rsidR="009171E0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EA2659" w:rsidRPr="00EA2659">
        <w:rPr>
          <w:rFonts w:ascii="Times New Roman" w:hAnsi="Times New Roman" w:cs="Times New Roman"/>
          <w:sz w:val="28"/>
          <w:szCs w:val="28"/>
        </w:rPr>
        <w:t xml:space="preserve">учащимися с 6 по 10 класс </w:t>
      </w:r>
      <w:r w:rsidR="00EA2659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 w:rsidR="009171E0">
        <w:rPr>
          <w:rFonts w:ascii="Times New Roman" w:hAnsi="Times New Roman" w:cs="Times New Roman"/>
          <w:sz w:val="28"/>
          <w:szCs w:val="28"/>
        </w:rPr>
        <w:t>так называемые трудны</w:t>
      </w:r>
      <w:r w:rsidR="00EA2659">
        <w:rPr>
          <w:rFonts w:ascii="Times New Roman" w:hAnsi="Times New Roman" w:cs="Times New Roman"/>
          <w:sz w:val="28"/>
          <w:szCs w:val="28"/>
        </w:rPr>
        <w:t>ми</w:t>
      </w:r>
      <w:r w:rsidR="009171E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A2659">
        <w:rPr>
          <w:rFonts w:ascii="Times New Roman" w:hAnsi="Times New Roman" w:cs="Times New Roman"/>
          <w:sz w:val="28"/>
          <w:szCs w:val="28"/>
        </w:rPr>
        <w:t>ами</w:t>
      </w:r>
      <w:r w:rsidR="009171E0">
        <w:rPr>
          <w:rFonts w:ascii="Times New Roman" w:hAnsi="Times New Roman" w:cs="Times New Roman"/>
          <w:sz w:val="28"/>
          <w:szCs w:val="28"/>
        </w:rPr>
        <w:t xml:space="preserve"> изучения истории</w:t>
      </w:r>
      <w:r w:rsidR="003B2DCD">
        <w:rPr>
          <w:rFonts w:ascii="Times New Roman" w:hAnsi="Times New Roman" w:cs="Times New Roman"/>
          <w:sz w:val="28"/>
          <w:szCs w:val="28"/>
        </w:rPr>
        <w:t>,</w:t>
      </w:r>
      <w:r w:rsidR="009171E0">
        <w:rPr>
          <w:rFonts w:ascii="Times New Roman" w:hAnsi="Times New Roman" w:cs="Times New Roman"/>
          <w:sz w:val="28"/>
          <w:szCs w:val="28"/>
        </w:rPr>
        <w:t xml:space="preserve"> и у учителя нет возможности вернуться к ним в старшей школе (кроме тех учащихся, которые выбрал</w:t>
      </w:r>
      <w:r w:rsidR="003B2DCD">
        <w:rPr>
          <w:rFonts w:ascii="Times New Roman" w:hAnsi="Times New Roman" w:cs="Times New Roman"/>
          <w:sz w:val="28"/>
          <w:szCs w:val="28"/>
        </w:rPr>
        <w:t>и изучение истории на профильном уровне).</w:t>
      </w:r>
      <w:r w:rsidRPr="000D5BBE">
        <w:rPr>
          <w:rFonts w:ascii="Times New Roman" w:hAnsi="Times New Roman" w:cs="Times New Roman"/>
          <w:sz w:val="28"/>
          <w:szCs w:val="28"/>
        </w:rPr>
        <w:t xml:space="preserve"> В сложившихся условиях, можно выделить противоречие между требованиями ФГОС и действующими нормативно-правовыми, методическими, дидактическими условиями.</w:t>
      </w:r>
    </w:p>
    <w:p w14:paraId="29EDD9A2" w14:textId="2A776257" w:rsidR="000D5BBE" w:rsidRDefault="000D5BBE" w:rsidP="001372E2">
      <w:pPr>
        <w:spacing w:before="240"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BBE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 темы, таким образом, обусловлена практическим отсутствием методических рекомендаций и дидактических материалов по предмету «Ис</w:t>
      </w:r>
      <w:r w:rsidR="0054027E">
        <w:rPr>
          <w:rFonts w:ascii="Times New Roman" w:eastAsia="Calibri" w:hAnsi="Times New Roman" w:cs="Times New Roman"/>
          <w:sz w:val="28"/>
          <w:szCs w:val="28"/>
          <w:lang w:eastAsia="en-US"/>
        </w:rPr>
        <w:t>тория России. Всеобщая история» на современном этапе в условиях линейной концепции пр</w:t>
      </w:r>
      <w:r w:rsidR="001372E2">
        <w:rPr>
          <w:rFonts w:ascii="Times New Roman" w:eastAsia="Calibri" w:hAnsi="Times New Roman" w:cs="Times New Roman"/>
          <w:sz w:val="28"/>
          <w:szCs w:val="28"/>
          <w:lang w:eastAsia="en-US"/>
        </w:rPr>
        <w:t>еподавания курса истории. На мой</w:t>
      </w:r>
      <w:r w:rsidR="005402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взгляд, одним из выходов из сложившейся ситуации является применение игровых технологий.</w:t>
      </w:r>
    </w:p>
    <w:p w14:paraId="0592E257" w14:textId="48A10F34" w:rsidR="008215E9" w:rsidRPr="008215E9" w:rsidRDefault="008215E9" w:rsidP="002D4E1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 и игровые </w:t>
      </w:r>
      <w:r w:rsidR="001372E2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технологии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используют в своей повседневной практике почти все педагоги, </w:t>
      </w:r>
      <w:r w:rsidR="001372E2">
        <w:rPr>
          <w:rFonts w:ascii="Times New Roman" w:eastAsia="Calibri" w:hAnsi="Times New Roman" w:cs="Times New Roman"/>
          <w:sz w:val="28"/>
          <w:szCs w:val="28"/>
          <w:lang w:eastAsia="en-US"/>
        </w:rPr>
        <w:t>так как</w:t>
      </w:r>
      <w:r w:rsidR="00F412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игра </w:t>
      </w:r>
      <w:r w:rsidR="001372E2">
        <w:rPr>
          <w:rFonts w:ascii="Times New Roman" w:eastAsia="Calibri" w:hAnsi="Times New Roman" w:cs="Times New Roman"/>
          <w:sz w:val="28"/>
          <w:szCs w:val="28"/>
          <w:lang w:eastAsia="en-US"/>
        </w:rPr>
        <w:t>дает возможность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заинтересовать школьников изучаемым материалом, препо</w:t>
      </w:r>
      <w:r w:rsidR="00137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днести знания в более легкой и «ненавязчивой» 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форме. </w:t>
      </w:r>
      <w:r w:rsidR="00F41208">
        <w:rPr>
          <w:rFonts w:ascii="Times New Roman" w:eastAsia="Calibri" w:hAnsi="Times New Roman" w:cs="Times New Roman"/>
          <w:sz w:val="28"/>
          <w:szCs w:val="28"/>
          <w:lang w:eastAsia="en-US"/>
        </w:rPr>
        <w:t>А значит</w:t>
      </w:r>
      <w:r w:rsidR="002167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412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игра является одним из действенных способов формирования учебной мотивации у </w:t>
      </w:r>
      <w:r w:rsidR="001372E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="00F412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7F27639" w14:textId="3386D6E4" w:rsidR="008215E9" w:rsidRPr="008215E9" w:rsidRDefault="00A71ECE" w:rsidP="005831A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Методика применения игр в повседневной педагогической практике </w:t>
      </w:r>
      <w:r w:rsidR="00216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подробно описана во второй половине ХХ века, как отечественными, так и зарубежными исследователями. </w:t>
      </w:r>
      <w:r w:rsidR="008B7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Игры</w:t>
      </w:r>
      <w:r w:rsidR="000554C1">
        <w:rPr>
          <w:rFonts w:ascii="Times New Roman" w:eastAsia="Calibri" w:hAnsi="Times New Roman" w:cs="Times New Roman"/>
          <w:sz w:val="28"/>
          <w:szCs w:val="28"/>
          <w:lang w:eastAsia="en-US"/>
        </w:rPr>
        <w:t>, применяемые в основной и старшей школе,</w:t>
      </w:r>
      <w:r w:rsidR="008B7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классифицировать по</w:t>
      </w:r>
      <w:r w:rsidR="008215E9" w:rsidRPr="008215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215E9" w:rsidRPr="008215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поставленным целям</w:t>
      </w:r>
      <w:r w:rsidR="005831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8215E9" w:rsidRPr="008215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831A1" w:rsidRPr="005831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</w:t>
      </w:r>
      <w:r w:rsidR="008215E9" w:rsidRPr="008215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способу взаимодействия игроков и условностям моделирования</w:t>
      </w:r>
      <w:r w:rsidR="005831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289DB7BF" w14:textId="7FFA2D38" w:rsidR="008215E9" w:rsidRPr="008215E9" w:rsidRDefault="008215E9" w:rsidP="002D4E1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>В школьной практике наиболее распространены деловые игры, реже исторические реконструкции и другие.</w:t>
      </w:r>
      <w:r w:rsidR="00224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Игровые методы необходимы </w:t>
      </w:r>
      <w:r w:rsidR="00FA590D">
        <w:rPr>
          <w:rFonts w:ascii="Times New Roman" w:eastAsia="Calibri" w:hAnsi="Times New Roman" w:cs="Times New Roman"/>
          <w:sz w:val="28"/>
          <w:szCs w:val="28"/>
          <w:lang w:eastAsia="en-US"/>
        </w:rPr>
        <w:t>для формирования практических навыков у учащихся.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Так, например, </w:t>
      </w:r>
      <w:r w:rsidR="00884A97">
        <w:rPr>
          <w:rFonts w:ascii="Times New Roman" w:eastAsia="Calibri" w:hAnsi="Times New Roman" w:cs="Times New Roman"/>
          <w:sz w:val="28"/>
          <w:szCs w:val="28"/>
          <w:lang w:eastAsia="en-US"/>
        </w:rPr>
        <w:t>при изучении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</w:t>
      </w:r>
      <w:r w:rsidR="00884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кроме знаний конкретных нормативных актов, </w:t>
      </w:r>
      <w:r w:rsidR="00921A9D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теоретических положений, важно создать условия для практики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правоприменения</w:t>
      </w:r>
      <w:r w:rsidR="00E95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>Причем мы говорим не только о профессиональной</w:t>
      </w:r>
      <w:r w:rsidR="00CA0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(профильной)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подготовке, но и об общеобразовательной подготовке</w:t>
      </w:r>
      <w:r w:rsidR="00E95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выпускников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>. Некоторыми правовыми процедурами (подача заявления, дача показаний, использование услуг юриста и т.п.) должен владеть любой гражданин. В противном случае знание законов достаточно бессмысленно. Применение игровых методов в обучении дает уникальную возможность приобрести опыт действия до столкновения с “настоящей” практикой (при условии, конечно, если обучающая игра построена корректно).</w:t>
      </w:r>
    </w:p>
    <w:p w14:paraId="459EE70A" w14:textId="39FBFF54" w:rsidR="008215E9" w:rsidRPr="008215E9" w:rsidRDefault="008215E9" w:rsidP="002D4E1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>Игровые методы необходимы в рамках воспитательной работы. Они дают возможность педагогу работать с такой важной составляющей личности ученика как активность. Все-таки пока средства и методы воспитательной работы ориентированы на пассивную, исполнительскую позицию ученика. Учащийся с “избыточной активностью” чаще всего является нежелательным, “плохим учеником”. Игра</w:t>
      </w:r>
      <w:r w:rsidR="00862AE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этом случае</w:t>
      </w:r>
      <w:r w:rsidR="00862AE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выступает</w:t>
      </w:r>
      <w:r w:rsidR="004452E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относительно безопасное для общества и ближайшего окружения</w:t>
      </w:r>
      <w:r w:rsidR="004452E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“пространство активности”. Негативная оценка действий в игре (как со стороны организаторов, так и со стороны других игроков) является одним из самых сильных средств коррекции поведения</w:t>
      </w:r>
      <w:r w:rsidR="004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игрока, а </w:t>
      </w:r>
      <w:r w:rsidR="00AA2826">
        <w:rPr>
          <w:rFonts w:ascii="Times New Roman" w:eastAsia="Calibri" w:hAnsi="Times New Roman" w:cs="Times New Roman"/>
          <w:sz w:val="28"/>
          <w:szCs w:val="28"/>
          <w:lang w:eastAsia="en-US"/>
        </w:rPr>
        <w:t>значит,</w:t>
      </w:r>
      <w:r w:rsidR="004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способствует </w:t>
      </w:r>
      <w:r w:rsidR="000E5BAF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достижению</w:t>
      </w:r>
      <w:r w:rsidR="00445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личностных </w:t>
      </w:r>
      <w:r w:rsidR="000E5BA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образования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C123D80" w14:textId="0AB2F48E" w:rsidR="008215E9" w:rsidRDefault="008215E9" w:rsidP="002D4E1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Игровые методы сами предоставляют материал для организационной и управленческой практики учащихся. По опыту нашей работы можно заключить, что важным элементом игровых программ и конкурсов является включение наиболее активных и подготовленных игроков в работу по организации и проведению игры. А проведение игры представляет собой достаточно сложную управленческую задачу. Человек, который провел удачную игру, очень многое приобретает в плане личного </w:t>
      </w:r>
      <w:r w:rsidR="00FC4A35">
        <w:rPr>
          <w:rFonts w:ascii="Times New Roman" w:eastAsia="Calibri" w:hAnsi="Times New Roman" w:cs="Times New Roman"/>
          <w:sz w:val="28"/>
          <w:szCs w:val="28"/>
          <w:lang w:eastAsia="en-US"/>
        </w:rPr>
        <w:t>опыта</w:t>
      </w:r>
      <w:r w:rsidRPr="00821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E1668A8" w14:textId="77777777" w:rsidR="00071F39" w:rsidRPr="00071F39" w:rsidRDefault="00071F39" w:rsidP="00071F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1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Положительные результаты апробации опыта:</w:t>
      </w: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систематическое использование различных игр в образовательном процессе позволяет повысить учебную мотивацию учащихся, осуществлять мониторинг достижения личностных результатов учащимися на уровне основного общего и полного общего образования.</w:t>
      </w:r>
    </w:p>
    <w:p w14:paraId="2CB9CB80" w14:textId="77777777" w:rsidR="00071F39" w:rsidRPr="00071F39" w:rsidRDefault="00071F39" w:rsidP="00071F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анализе результатов рефлексии, можно сделать следующие выводы:</w:t>
      </w:r>
    </w:p>
    <w:p w14:paraId="6EC0B880" w14:textId="77777777" w:rsidR="00071F39" w:rsidRPr="00071F39" w:rsidRDefault="00071F39" w:rsidP="00071F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Игровая форма урока вызвала интерес у подавляющего большинства учащихся (82%).</w:t>
      </w:r>
    </w:p>
    <w:p w14:paraId="7272FFE2" w14:textId="77777777" w:rsidR="00071F39" w:rsidRPr="00071F39" w:rsidRDefault="00071F39" w:rsidP="00071F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Организация урока позволила поддерживать постоянную активность во время проведения занятия у 98% </w:t>
      </w:r>
      <w:proofErr w:type="gramStart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0CF64D5" w14:textId="77777777" w:rsidR="00071F39" w:rsidRPr="00071F39" w:rsidRDefault="00071F39" w:rsidP="00071F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Соблюдение этапов урока и чередование различных форм деятельности (самостоятельное изучение, коллективное заполнение тематической таблицы, обсуждение, обобщение знаний) позволило добиться высокого уровня усвоения материала старшеклассниками (90%). Достоверность самооценки учащихся была подтверждена результатами проверочных работ. </w:t>
      </w:r>
      <w:proofErr w:type="gramStart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проведенной коррекции, минимальный порог преодолели  51 человек из 53 (90,57%) – результаты деловой игры «Заседание СНК (по теме:</w:t>
      </w:r>
      <w:proofErr w:type="gramEnd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Причины свертывания НЭПа, оценка результатов индустриализации, коллективизации и преобразований в сфере культуры). </w:t>
      </w:r>
      <w:proofErr w:type="gramEnd"/>
    </w:p>
    <w:p w14:paraId="73E4AFEE" w14:textId="6F5C1039" w:rsidR="00071F39" w:rsidRPr="008215E9" w:rsidRDefault="00071F39" w:rsidP="00071F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Педагогический опыт применения игровых технологий был представлен на </w:t>
      </w:r>
      <w:proofErr w:type="spellStart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Кулагинских</w:t>
      </w:r>
      <w:proofErr w:type="spellEnd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чтениях (г. Екатеринбург 2016 г.); Всероссийском конкурсе «История в школе: традиции и инновации» (победитель, г. Москва, июль 2018 г.); конкурсе методической продукции (победитель, </w:t>
      </w:r>
      <w:proofErr w:type="spellStart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>Асбестовский</w:t>
      </w:r>
      <w:proofErr w:type="spellEnd"/>
      <w:r w:rsidRPr="0007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ноябрь 2018 г.).</w:t>
      </w:r>
      <w:proofErr w:type="gramEnd"/>
    </w:p>
    <w:p w14:paraId="5AB550D7" w14:textId="00FCA6DB" w:rsidR="00652A25" w:rsidRDefault="00652A25" w:rsidP="002D4E1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E8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100E5A" w:rsidRPr="008A7FE8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="001030FC" w:rsidRPr="008A7FE8">
        <w:rPr>
          <w:rFonts w:ascii="Times New Roman" w:hAnsi="Times New Roman" w:cs="Times New Roman"/>
          <w:b/>
          <w:sz w:val="28"/>
          <w:szCs w:val="28"/>
        </w:rPr>
        <w:t>:</w:t>
      </w:r>
    </w:p>
    <w:p w14:paraId="47BD9E67" w14:textId="0F726680" w:rsidR="007F3487" w:rsidRPr="00D72EEE" w:rsidRDefault="007F3487" w:rsidP="007F348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мастер-класса:</w:t>
      </w:r>
    </w:p>
    <w:p w14:paraId="5F3E949A" w14:textId="3027F264" w:rsidR="0084225F" w:rsidRDefault="00B00F70" w:rsidP="002D4E1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0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73207">
        <w:rPr>
          <w:rFonts w:ascii="Times New Roman" w:hAnsi="Times New Roman" w:cs="Times New Roman"/>
          <w:sz w:val="28"/>
          <w:szCs w:val="28"/>
        </w:rPr>
        <w:t>собственного педагогического опыта применения игровых технологий в образовательном процессе</w:t>
      </w:r>
      <w:r w:rsidR="003F686F">
        <w:rPr>
          <w:rFonts w:ascii="Times New Roman" w:hAnsi="Times New Roman" w:cs="Times New Roman"/>
          <w:sz w:val="28"/>
          <w:szCs w:val="28"/>
        </w:rPr>
        <w:t xml:space="preserve"> (наглядный метод).</w:t>
      </w:r>
      <w:r w:rsidR="00112F7D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14:paraId="078AB6A8" w14:textId="33CBA586" w:rsidR="00112F7D" w:rsidRDefault="00071F39" w:rsidP="002D4E1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 – ситуативный тренинг (решение конфликтных ситуаций в повседневной практике педагога; цель – показать правовые и психологические способы выхода из конфликтных ситуаций). </w:t>
      </w:r>
      <w:r w:rsidR="00112F7D">
        <w:rPr>
          <w:rFonts w:ascii="Times New Roman" w:hAnsi="Times New Roman" w:cs="Times New Roman"/>
          <w:sz w:val="28"/>
          <w:szCs w:val="28"/>
        </w:rPr>
        <w:t>10 минут</w:t>
      </w:r>
    </w:p>
    <w:p w14:paraId="4A9C8FB4" w14:textId="2B61D6D9" w:rsidR="00071F39" w:rsidRDefault="00071F39" w:rsidP="002D4E1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возможности применения </w:t>
      </w:r>
      <w:r w:rsidR="00112F7D">
        <w:rPr>
          <w:rFonts w:ascii="Times New Roman" w:hAnsi="Times New Roman" w:cs="Times New Roman"/>
          <w:sz w:val="28"/>
          <w:szCs w:val="28"/>
        </w:rPr>
        <w:t>ситуативных тренингов на</w:t>
      </w:r>
      <w:r>
        <w:rPr>
          <w:rFonts w:ascii="Times New Roman" w:hAnsi="Times New Roman" w:cs="Times New Roman"/>
          <w:sz w:val="28"/>
          <w:szCs w:val="28"/>
        </w:rPr>
        <w:t xml:space="preserve"> уроках обществознания, права.</w:t>
      </w:r>
      <w:r w:rsidR="00112F7D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14:paraId="637C11CE" w14:textId="434CEACE" w:rsidR="00112F7D" w:rsidRDefault="00112F7D" w:rsidP="002D4E1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Актуализация требований и структуры ролевых игр. 5 минут.</w:t>
      </w:r>
    </w:p>
    <w:p w14:paraId="66A08A82" w14:textId="2E16A9AB" w:rsidR="003F686F" w:rsidRDefault="004A10EE" w:rsidP="002D4E1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F2EC1">
        <w:rPr>
          <w:rFonts w:ascii="Times New Roman" w:hAnsi="Times New Roman" w:cs="Times New Roman"/>
          <w:sz w:val="28"/>
          <w:szCs w:val="28"/>
        </w:rPr>
        <w:t xml:space="preserve">индивидуальных «легенд» (ролей) для участников игры </w:t>
      </w:r>
      <w:r w:rsidR="00B02ABB">
        <w:rPr>
          <w:rFonts w:ascii="Times New Roman" w:hAnsi="Times New Roman" w:cs="Times New Roman"/>
          <w:sz w:val="28"/>
          <w:szCs w:val="28"/>
        </w:rPr>
        <w:t xml:space="preserve">(работа в </w:t>
      </w:r>
      <w:proofErr w:type="spellStart"/>
      <w:r w:rsidR="00B02ABB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B02ABB">
        <w:rPr>
          <w:rFonts w:ascii="Times New Roman" w:hAnsi="Times New Roman" w:cs="Times New Roman"/>
          <w:sz w:val="28"/>
          <w:szCs w:val="28"/>
        </w:rPr>
        <w:t>).</w:t>
      </w:r>
      <w:r w:rsidR="00112F7D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14:paraId="08562CBC" w14:textId="2BA68399" w:rsidR="00B02ABB" w:rsidRDefault="00ED7ACD" w:rsidP="002D4E1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результата</w:t>
      </w:r>
      <w:r w:rsidR="00112F7D">
        <w:rPr>
          <w:rFonts w:ascii="Times New Roman" w:hAnsi="Times New Roman" w:cs="Times New Roman"/>
          <w:sz w:val="28"/>
          <w:szCs w:val="28"/>
        </w:rPr>
        <w:t>. 5 минут.</w:t>
      </w:r>
    </w:p>
    <w:p w14:paraId="71A0354A" w14:textId="5E7065EA" w:rsidR="00ED7ACD" w:rsidRDefault="00ED7ACD" w:rsidP="002D4E12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383D9B">
        <w:rPr>
          <w:rFonts w:ascii="Times New Roman" w:hAnsi="Times New Roman" w:cs="Times New Roman"/>
          <w:sz w:val="28"/>
          <w:szCs w:val="28"/>
        </w:rPr>
        <w:t>результатов (эвристическая беседа)</w:t>
      </w:r>
      <w:r w:rsidR="007C487C">
        <w:rPr>
          <w:rFonts w:ascii="Times New Roman" w:hAnsi="Times New Roman" w:cs="Times New Roman"/>
          <w:sz w:val="28"/>
          <w:szCs w:val="28"/>
        </w:rPr>
        <w:t>.</w:t>
      </w:r>
      <w:r w:rsidR="00112F7D">
        <w:rPr>
          <w:rFonts w:ascii="Times New Roman" w:hAnsi="Times New Roman" w:cs="Times New Roman"/>
          <w:sz w:val="28"/>
          <w:szCs w:val="28"/>
        </w:rPr>
        <w:t xml:space="preserve"> Ответы на вопросы участников. 10 минут.</w:t>
      </w:r>
    </w:p>
    <w:p w14:paraId="42761618" w14:textId="77777777" w:rsidR="007E7168" w:rsidRPr="00D73207" w:rsidRDefault="007E7168" w:rsidP="00FF5A5A">
      <w:pPr>
        <w:pStyle w:val="a3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723E46B6" w14:textId="1902B7A6" w:rsidR="00071F39" w:rsidRPr="00071F39" w:rsidRDefault="00071F39" w:rsidP="00071F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7D">
        <w:rPr>
          <w:rFonts w:ascii="Times New Roman" w:hAnsi="Times New Roman" w:cs="Times New Roman"/>
          <w:b/>
          <w:sz w:val="28"/>
          <w:szCs w:val="28"/>
        </w:rPr>
        <w:t>Ожидаемые результаты мастер-класса</w:t>
      </w:r>
      <w:r w:rsidR="00112F7D">
        <w:rPr>
          <w:rFonts w:ascii="Times New Roman" w:hAnsi="Times New Roman" w:cs="Times New Roman"/>
          <w:sz w:val="28"/>
          <w:szCs w:val="28"/>
        </w:rPr>
        <w:t>: участники мастер-класса получат алгоритм проведения тренингов, алгоритм создания ролевой игры</w:t>
      </w:r>
      <w:r w:rsidRPr="00071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4CEAF" w14:textId="431E912C" w:rsidR="00000989" w:rsidRPr="00071F39" w:rsidRDefault="003D7D62" w:rsidP="00071F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EEE">
        <w:rPr>
          <w:rFonts w:ascii="Times New Roman" w:hAnsi="Times New Roman" w:cs="Times New Roman"/>
          <w:b/>
          <w:sz w:val="28"/>
          <w:szCs w:val="28"/>
        </w:rPr>
        <w:t>Список источников информации</w:t>
      </w:r>
      <w:r w:rsidR="00000989" w:rsidRPr="00D72EEE">
        <w:rPr>
          <w:rFonts w:ascii="Times New Roman" w:hAnsi="Times New Roman" w:cs="Times New Roman"/>
          <w:b/>
          <w:sz w:val="28"/>
          <w:szCs w:val="28"/>
        </w:rPr>
        <w:t>:</w:t>
      </w:r>
    </w:p>
    <w:p w14:paraId="111DFFB9" w14:textId="03DE7A1A" w:rsidR="00B05B4E" w:rsidRDefault="00B05B4E" w:rsidP="00B05B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5B4E">
        <w:rPr>
          <w:rFonts w:ascii="Times New Roman" w:hAnsi="Times New Roman" w:cs="Times New Roman"/>
          <w:sz w:val="28"/>
          <w:szCs w:val="28"/>
        </w:rPr>
        <w:t>Белянкова</w:t>
      </w:r>
      <w:proofErr w:type="spellEnd"/>
      <w:r w:rsidRPr="00B05B4E">
        <w:rPr>
          <w:rFonts w:ascii="Times New Roman" w:hAnsi="Times New Roman" w:cs="Times New Roman"/>
          <w:sz w:val="28"/>
          <w:szCs w:val="28"/>
        </w:rPr>
        <w:t xml:space="preserve"> Е.И. Формирование гражданской идентичности учащихся на уроках обществознания в средней школе // Преподавание истории в школе. 2015. – №8. – С.18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4E">
        <w:rPr>
          <w:rFonts w:ascii="Times New Roman" w:hAnsi="Times New Roman" w:cs="Times New Roman"/>
          <w:sz w:val="28"/>
          <w:szCs w:val="28"/>
        </w:rPr>
        <w:t>21.</w:t>
      </w:r>
    </w:p>
    <w:p w14:paraId="2BE844CF" w14:textId="137F184E" w:rsidR="00FC13F7" w:rsidRPr="00FC13F7" w:rsidRDefault="00FC13F7" w:rsidP="00FC13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13F7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FC13F7">
        <w:rPr>
          <w:rFonts w:ascii="Times New Roman" w:hAnsi="Times New Roman" w:cs="Times New Roman"/>
          <w:sz w:val="28"/>
          <w:szCs w:val="28"/>
        </w:rPr>
        <w:t xml:space="preserve"> А.В. Исследовательская деятельность как способ формирования мировоззрения // Народное образование. – №10. – М., 2015. – 11 с</w:t>
      </w:r>
      <w:r w:rsidR="00AA2826">
        <w:rPr>
          <w:rFonts w:ascii="Times New Roman" w:hAnsi="Times New Roman" w:cs="Times New Roman"/>
          <w:sz w:val="28"/>
          <w:szCs w:val="28"/>
        </w:rPr>
        <w:t>.</w:t>
      </w:r>
    </w:p>
    <w:p w14:paraId="6535115C" w14:textId="4C110234" w:rsidR="001C6C66" w:rsidRDefault="00655F5A" w:rsidP="00655F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6D82">
        <w:rPr>
          <w:rFonts w:ascii="Times New Roman" w:hAnsi="Times New Roman" w:cs="Times New Roman"/>
          <w:sz w:val="28"/>
          <w:szCs w:val="28"/>
        </w:rPr>
        <w:t>Шипоша</w:t>
      </w:r>
      <w:proofErr w:type="spellEnd"/>
      <w:r w:rsidRPr="00BD6D82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BD6D82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BD6D82">
        <w:rPr>
          <w:rFonts w:ascii="Times New Roman" w:hAnsi="Times New Roman" w:cs="Times New Roman"/>
          <w:sz w:val="28"/>
          <w:szCs w:val="28"/>
        </w:rPr>
        <w:t xml:space="preserve"> А.В. Анализ внешней среды образовательной организации на примере филиала ФГБОУ ВПО «Кубанский государственный университет» в г. Славянске-на-Кубан</w:t>
      </w:r>
      <w:r w:rsidR="00D63DFE">
        <w:rPr>
          <w:rFonts w:ascii="Times New Roman" w:hAnsi="Times New Roman" w:cs="Times New Roman"/>
          <w:sz w:val="28"/>
          <w:szCs w:val="28"/>
        </w:rPr>
        <w:t xml:space="preserve">и // Инновационная наука. 2016. №4-2: [Электронный ресурс] </w:t>
      </w:r>
      <w:r w:rsidRPr="00BD6D82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8" w:history="1">
        <w:r w:rsidR="00BD6D82" w:rsidRPr="008F1BFB">
          <w:rPr>
            <w:rStyle w:val="a7"/>
            <w:rFonts w:ascii="Times New Roman" w:hAnsi="Times New Roman" w:cs="Times New Roman"/>
            <w:sz w:val="28"/>
            <w:szCs w:val="28"/>
          </w:rPr>
          <w:t>http://cyberleninka.ru/article/n/analiz-vneshney-sredyobrazovatelnoy-organizatsii-na-primere-filiala-fgbou-vpo-kubanskiy-gosudarstvennyy-universitet-v-g-slavyanskena</w:t>
        </w:r>
      </w:hyperlink>
      <w:r w:rsidR="00BD6D82">
        <w:rPr>
          <w:rFonts w:ascii="Times New Roman" w:hAnsi="Times New Roman" w:cs="Times New Roman"/>
          <w:sz w:val="28"/>
          <w:szCs w:val="28"/>
        </w:rPr>
        <w:t xml:space="preserve"> </w:t>
      </w:r>
      <w:r w:rsidR="00D63DFE">
        <w:rPr>
          <w:rFonts w:ascii="Times New Roman" w:hAnsi="Times New Roman" w:cs="Times New Roman"/>
          <w:sz w:val="28"/>
          <w:szCs w:val="28"/>
        </w:rPr>
        <w:t>(д</w:t>
      </w:r>
      <w:r w:rsidRPr="00BD6D82">
        <w:rPr>
          <w:rFonts w:ascii="Times New Roman" w:hAnsi="Times New Roman" w:cs="Times New Roman"/>
          <w:sz w:val="28"/>
          <w:szCs w:val="28"/>
        </w:rPr>
        <w:t>ата обращения: 24.11.2018).</w:t>
      </w:r>
    </w:p>
    <w:p w14:paraId="6DD3F5C2" w14:textId="75AEB694" w:rsidR="00BD6D82" w:rsidRPr="00BD6D82" w:rsidRDefault="00BD6D82" w:rsidP="00BD6D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6D82">
        <w:rPr>
          <w:rFonts w:ascii="Times New Roman" w:hAnsi="Times New Roman" w:cs="Times New Roman"/>
          <w:sz w:val="28"/>
          <w:szCs w:val="28"/>
        </w:rPr>
        <w:t>Шипоша</w:t>
      </w:r>
      <w:proofErr w:type="spellEnd"/>
      <w:r w:rsidRPr="00BD6D82">
        <w:rPr>
          <w:rFonts w:ascii="Times New Roman" w:hAnsi="Times New Roman" w:cs="Times New Roman"/>
          <w:sz w:val="28"/>
          <w:szCs w:val="28"/>
        </w:rPr>
        <w:t xml:space="preserve"> М.А. Использование игровой технологии на уроках обществознания на примере изучения внешней среды предприятия ООО «АЭМЗ» // Ин</w:t>
      </w:r>
      <w:r w:rsidR="00D63DFE">
        <w:rPr>
          <w:rFonts w:ascii="Times New Roman" w:hAnsi="Times New Roman" w:cs="Times New Roman"/>
          <w:sz w:val="28"/>
          <w:szCs w:val="28"/>
        </w:rPr>
        <w:t xml:space="preserve">новационная наука. 2016. №11-2: </w:t>
      </w:r>
      <w:r w:rsidR="00D63DFE" w:rsidRPr="00BD6D82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="00D63DFE">
        <w:rPr>
          <w:rFonts w:ascii="Times New Roman" w:hAnsi="Times New Roman" w:cs="Times New Roman"/>
          <w:sz w:val="28"/>
          <w:szCs w:val="28"/>
        </w:rPr>
        <w:t xml:space="preserve"> </w:t>
      </w:r>
      <w:r w:rsidRPr="00BD6D8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="00D63DFE" w:rsidRPr="005C54F8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https://cyberleninka.ru/article/n/ispolzovanie-igrovoy-tehnologii-na-urokah-obschestvoznaniya-na-primere-izucheniya-vneshney-sredy-predpriyatiya-ooo-aemz</w:t>
        </w:r>
      </w:hyperlink>
      <w:r w:rsidR="00D63DFE">
        <w:rPr>
          <w:rFonts w:ascii="Times New Roman" w:hAnsi="Times New Roman" w:cs="Times New Roman"/>
          <w:sz w:val="28"/>
          <w:szCs w:val="28"/>
        </w:rPr>
        <w:t xml:space="preserve"> </w:t>
      </w:r>
      <w:r w:rsidRPr="00BD6D82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D6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6D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6D82">
        <w:rPr>
          <w:rFonts w:ascii="Times New Roman" w:hAnsi="Times New Roman" w:cs="Times New Roman"/>
          <w:sz w:val="28"/>
          <w:szCs w:val="28"/>
        </w:rPr>
        <w:t>).</w:t>
      </w:r>
    </w:p>
    <w:p w14:paraId="5C1FF755" w14:textId="77777777" w:rsidR="00071F39" w:rsidRDefault="00071F39" w:rsidP="00071F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70617" w14:textId="7515B079" w:rsidR="00655F5A" w:rsidRDefault="00071F39" w:rsidP="00071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39">
        <w:rPr>
          <w:rFonts w:ascii="Times New Roman" w:hAnsi="Times New Roman" w:cs="Times New Roman"/>
          <w:b/>
          <w:sz w:val="28"/>
          <w:szCs w:val="28"/>
        </w:rPr>
        <w:t>Требования к организации мастер класса</w:t>
      </w:r>
      <w:r w:rsidRPr="00071F39">
        <w:rPr>
          <w:rFonts w:ascii="Times New Roman" w:hAnsi="Times New Roman" w:cs="Times New Roman"/>
          <w:sz w:val="28"/>
          <w:szCs w:val="28"/>
        </w:rPr>
        <w:t xml:space="preserve"> (характеристики помещения, техническое обес</w:t>
      </w:r>
      <w:r>
        <w:rPr>
          <w:rFonts w:ascii="Times New Roman" w:hAnsi="Times New Roman" w:cs="Times New Roman"/>
          <w:sz w:val="28"/>
          <w:szCs w:val="28"/>
        </w:rPr>
        <w:t>печение, необходимые материалы):</w:t>
      </w:r>
    </w:p>
    <w:p w14:paraId="51606EF0" w14:textId="1932E149" w:rsidR="00071F39" w:rsidRDefault="00071F39" w:rsidP="00071F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аудитория, с возможностью организовать парную и групповую работу.</w:t>
      </w:r>
    </w:p>
    <w:p w14:paraId="6B7F998F" w14:textId="657B39C4" w:rsidR="00071F39" w:rsidRDefault="00071F39" w:rsidP="00071F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персонального компьютера (ноутбука).</w:t>
      </w:r>
    </w:p>
    <w:p w14:paraId="28EE9FF5" w14:textId="3D1AE5A2" w:rsidR="00071F39" w:rsidRDefault="00071F39" w:rsidP="00071F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14:paraId="4BE84088" w14:textId="7F285D9F" w:rsidR="00071F39" w:rsidRPr="00071F39" w:rsidRDefault="00071F39" w:rsidP="00071F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Экран.</w:t>
      </w:r>
    </w:p>
    <w:sectPr w:rsidR="00071F39" w:rsidRPr="0007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AD042" w14:textId="77777777" w:rsidR="007D5E9D" w:rsidRDefault="007D5E9D" w:rsidP="008215E9">
      <w:r>
        <w:separator/>
      </w:r>
    </w:p>
  </w:endnote>
  <w:endnote w:type="continuationSeparator" w:id="0">
    <w:p w14:paraId="4A7A07CB" w14:textId="77777777" w:rsidR="007D5E9D" w:rsidRDefault="007D5E9D" w:rsidP="008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15D8" w14:textId="77777777" w:rsidR="007D5E9D" w:rsidRDefault="007D5E9D" w:rsidP="008215E9">
      <w:r>
        <w:separator/>
      </w:r>
    </w:p>
  </w:footnote>
  <w:footnote w:type="continuationSeparator" w:id="0">
    <w:p w14:paraId="5ACC47A5" w14:textId="77777777" w:rsidR="007D5E9D" w:rsidRDefault="007D5E9D" w:rsidP="0082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97"/>
    <w:multiLevelType w:val="multilevel"/>
    <w:tmpl w:val="54F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FB6"/>
    <w:multiLevelType w:val="hybridMultilevel"/>
    <w:tmpl w:val="5896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1811"/>
    <w:multiLevelType w:val="multilevel"/>
    <w:tmpl w:val="FC42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A5048"/>
    <w:multiLevelType w:val="hybridMultilevel"/>
    <w:tmpl w:val="2148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4B1B"/>
    <w:multiLevelType w:val="hybridMultilevel"/>
    <w:tmpl w:val="953820DE"/>
    <w:lvl w:ilvl="0" w:tplc="21E484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6578"/>
    <w:multiLevelType w:val="hybridMultilevel"/>
    <w:tmpl w:val="0B1C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40918"/>
    <w:multiLevelType w:val="multilevel"/>
    <w:tmpl w:val="0AC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453F6"/>
    <w:multiLevelType w:val="multilevel"/>
    <w:tmpl w:val="C14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B6656"/>
    <w:multiLevelType w:val="hybridMultilevel"/>
    <w:tmpl w:val="5BA07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EE"/>
    <w:rsid w:val="00000989"/>
    <w:rsid w:val="00010ACE"/>
    <w:rsid w:val="00030ECA"/>
    <w:rsid w:val="00054858"/>
    <w:rsid w:val="000554C1"/>
    <w:rsid w:val="0005598F"/>
    <w:rsid w:val="00064D20"/>
    <w:rsid w:val="00071F39"/>
    <w:rsid w:val="00083F37"/>
    <w:rsid w:val="000D5BBE"/>
    <w:rsid w:val="000E5BAF"/>
    <w:rsid w:val="00100E5A"/>
    <w:rsid w:val="001030FC"/>
    <w:rsid w:val="00112F7D"/>
    <w:rsid w:val="00122414"/>
    <w:rsid w:val="001372E2"/>
    <w:rsid w:val="00144907"/>
    <w:rsid w:val="001C6C66"/>
    <w:rsid w:val="00216734"/>
    <w:rsid w:val="002208EA"/>
    <w:rsid w:val="00224F1C"/>
    <w:rsid w:val="00232D2E"/>
    <w:rsid w:val="00277F6A"/>
    <w:rsid w:val="002A09F3"/>
    <w:rsid w:val="002D4E12"/>
    <w:rsid w:val="002E14DE"/>
    <w:rsid w:val="003023C8"/>
    <w:rsid w:val="0031070B"/>
    <w:rsid w:val="00313568"/>
    <w:rsid w:val="00333D6B"/>
    <w:rsid w:val="00383D9B"/>
    <w:rsid w:val="003A04DC"/>
    <w:rsid w:val="003B2DCD"/>
    <w:rsid w:val="003D4240"/>
    <w:rsid w:val="003D7D62"/>
    <w:rsid w:val="003F686F"/>
    <w:rsid w:val="004452E7"/>
    <w:rsid w:val="00472977"/>
    <w:rsid w:val="00474B2F"/>
    <w:rsid w:val="004A10EE"/>
    <w:rsid w:val="004B4966"/>
    <w:rsid w:val="004B49B1"/>
    <w:rsid w:val="00532613"/>
    <w:rsid w:val="0054027E"/>
    <w:rsid w:val="005831A1"/>
    <w:rsid w:val="005D00E8"/>
    <w:rsid w:val="00600B4A"/>
    <w:rsid w:val="0061766A"/>
    <w:rsid w:val="006219EB"/>
    <w:rsid w:val="00652A25"/>
    <w:rsid w:val="00655F5A"/>
    <w:rsid w:val="006A2FD8"/>
    <w:rsid w:val="00765A22"/>
    <w:rsid w:val="007C487C"/>
    <w:rsid w:val="007D5E9D"/>
    <w:rsid w:val="007E7168"/>
    <w:rsid w:val="007F2437"/>
    <w:rsid w:val="007F3487"/>
    <w:rsid w:val="008117DD"/>
    <w:rsid w:val="008215E9"/>
    <w:rsid w:val="00827F76"/>
    <w:rsid w:val="00837E33"/>
    <w:rsid w:val="0084225F"/>
    <w:rsid w:val="00862AE3"/>
    <w:rsid w:val="00884A97"/>
    <w:rsid w:val="008A1D39"/>
    <w:rsid w:val="008A1F5F"/>
    <w:rsid w:val="008A7FE8"/>
    <w:rsid w:val="008B7714"/>
    <w:rsid w:val="008C5E7C"/>
    <w:rsid w:val="008D7E9D"/>
    <w:rsid w:val="008F27F4"/>
    <w:rsid w:val="008F2EC1"/>
    <w:rsid w:val="009171E0"/>
    <w:rsid w:val="00921A9D"/>
    <w:rsid w:val="009446A3"/>
    <w:rsid w:val="00A42B07"/>
    <w:rsid w:val="00A71402"/>
    <w:rsid w:val="00A71ECE"/>
    <w:rsid w:val="00A85E25"/>
    <w:rsid w:val="00AA2826"/>
    <w:rsid w:val="00B00F70"/>
    <w:rsid w:val="00B02ABB"/>
    <w:rsid w:val="00B05B4E"/>
    <w:rsid w:val="00B0795E"/>
    <w:rsid w:val="00B41711"/>
    <w:rsid w:val="00B64BEF"/>
    <w:rsid w:val="00B678D9"/>
    <w:rsid w:val="00B77043"/>
    <w:rsid w:val="00BD6D82"/>
    <w:rsid w:val="00C07FDB"/>
    <w:rsid w:val="00CA0C01"/>
    <w:rsid w:val="00D263EE"/>
    <w:rsid w:val="00D3754A"/>
    <w:rsid w:val="00D375C0"/>
    <w:rsid w:val="00D63656"/>
    <w:rsid w:val="00D63DFE"/>
    <w:rsid w:val="00D72EEE"/>
    <w:rsid w:val="00D73207"/>
    <w:rsid w:val="00D9543E"/>
    <w:rsid w:val="00DD6DC3"/>
    <w:rsid w:val="00DE77B8"/>
    <w:rsid w:val="00DF27C2"/>
    <w:rsid w:val="00E136A2"/>
    <w:rsid w:val="00E71C13"/>
    <w:rsid w:val="00E95751"/>
    <w:rsid w:val="00E97E83"/>
    <w:rsid w:val="00EA2659"/>
    <w:rsid w:val="00EB1367"/>
    <w:rsid w:val="00ED7ACD"/>
    <w:rsid w:val="00F41208"/>
    <w:rsid w:val="00F54933"/>
    <w:rsid w:val="00F76AAF"/>
    <w:rsid w:val="00FA590D"/>
    <w:rsid w:val="00FB47F6"/>
    <w:rsid w:val="00FC13F7"/>
    <w:rsid w:val="00FC4A35"/>
    <w:rsid w:val="00FD082B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9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5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15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5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15E9"/>
    <w:rPr>
      <w:vertAlign w:val="superscript"/>
    </w:rPr>
  </w:style>
  <w:style w:type="character" w:styleId="a7">
    <w:name w:val="Hyperlink"/>
    <w:basedOn w:val="a0"/>
    <w:uiPriority w:val="99"/>
    <w:unhideWhenUsed/>
    <w:rsid w:val="00BD6D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5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15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5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15E9"/>
    <w:rPr>
      <w:vertAlign w:val="superscript"/>
    </w:rPr>
  </w:style>
  <w:style w:type="character" w:styleId="a7">
    <w:name w:val="Hyperlink"/>
    <w:basedOn w:val="a0"/>
    <w:uiPriority w:val="99"/>
    <w:unhideWhenUsed/>
    <w:rsid w:val="00BD6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analiz-vneshney-sredyobrazovatelnoy-organizatsii-na-primere-filiala-fgbou-vpo-kubanskiy-gosudarstvennyy-universitet-v-g-slavyanske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spolzovanie-igrovoy-tehnologii-na-urokah-obschestvoznaniya-na-primere-izucheniya-vneshney-sredy-predpriyatiya-ooo-ae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finnka76@yandex.ru</dc:creator>
  <cp:lastModifiedBy>Светлана Нечаева</cp:lastModifiedBy>
  <cp:revision>4</cp:revision>
  <cp:lastPrinted>2019-01-09T12:19:00Z</cp:lastPrinted>
  <dcterms:created xsi:type="dcterms:W3CDTF">2019-01-27T09:18:00Z</dcterms:created>
  <dcterms:modified xsi:type="dcterms:W3CDTF">2019-01-27T09:23:00Z</dcterms:modified>
</cp:coreProperties>
</file>