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F8591B" w14:textId="77777777" w:rsidR="002354E8" w:rsidRPr="00DB52BA" w:rsidRDefault="002354E8" w:rsidP="002354E8">
      <w:pPr>
        <w:pStyle w:val="af4"/>
        <w:ind w:firstLine="0"/>
        <w:rPr>
          <w:szCs w:val="28"/>
        </w:rPr>
      </w:pPr>
      <w:r w:rsidRPr="00DB52BA">
        <w:rPr>
          <w:szCs w:val="28"/>
        </w:rPr>
        <w:t>Пермский филиал 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</w:t>
      </w:r>
    </w:p>
    <w:p w14:paraId="237F1CFA" w14:textId="77777777" w:rsidR="00B05B8F" w:rsidRDefault="00B05B8F" w:rsidP="00B05B8F">
      <w:pPr>
        <w:jc w:val="center"/>
        <w:rPr>
          <w:sz w:val="22"/>
        </w:rPr>
      </w:pPr>
    </w:p>
    <w:p w14:paraId="5E877730" w14:textId="77777777" w:rsidR="00B05B8F" w:rsidRDefault="00B05B8F" w:rsidP="00B05B8F">
      <w:pPr>
        <w:jc w:val="center"/>
        <w:rPr>
          <w:sz w:val="22"/>
        </w:rPr>
      </w:pPr>
    </w:p>
    <w:p w14:paraId="0DF45A83" w14:textId="77777777" w:rsidR="00B05B8F" w:rsidRDefault="00B05B8F" w:rsidP="00B05B8F">
      <w:pPr>
        <w:autoSpaceDE w:val="0"/>
        <w:autoSpaceDN w:val="0"/>
        <w:adjustRightInd w:val="0"/>
        <w:ind w:right="-2"/>
        <w:jc w:val="center"/>
        <w:rPr>
          <w:sz w:val="22"/>
          <w:szCs w:val="20"/>
        </w:rPr>
      </w:pPr>
    </w:p>
    <w:p w14:paraId="7241008B" w14:textId="77777777" w:rsidR="00B05B8F" w:rsidRDefault="00B05B8F" w:rsidP="00B05B8F">
      <w:pPr>
        <w:pStyle w:val="5"/>
        <w:spacing w:line="360" w:lineRule="auto"/>
        <w:rPr>
          <w:b/>
          <w:caps/>
          <w:sz w:val="26"/>
        </w:rPr>
      </w:pPr>
    </w:p>
    <w:p w14:paraId="42BED419" w14:textId="77777777" w:rsidR="00FE6EE1" w:rsidRDefault="00FE6EE1" w:rsidP="00FE6EE1"/>
    <w:p w14:paraId="2DDBA9CF" w14:textId="77777777" w:rsidR="00FE6EE1" w:rsidRPr="00FE6EE1" w:rsidRDefault="00FE6EE1" w:rsidP="00FE6EE1"/>
    <w:p w14:paraId="5F0E4529" w14:textId="77777777" w:rsidR="00FE6EE1" w:rsidRPr="00FE6EE1" w:rsidRDefault="00FE6EE1" w:rsidP="00FE6EE1"/>
    <w:p w14:paraId="4180235D" w14:textId="77777777" w:rsidR="00B05B8F" w:rsidRDefault="00B05B8F" w:rsidP="00B05B8F">
      <w:pPr>
        <w:jc w:val="center"/>
      </w:pPr>
    </w:p>
    <w:p w14:paraId="6BD98F15" w14:textId="77777777" w:rsidR="00B05B8F" w:rsidRPr="002454DD" w:rsidRDefault="00B05B8F" w:rsidP="00B05B8F">
      <w:pPr>
        <w:jc w:val="center"/>
      </w:pPr>
    </w:p>
    <w:p w14:paraId="145312D7" w14:textId="77777777" w:rsidR="00B05B8F" w:rsidRDefault="00B05B8F" w:rsidP="00B05B8F">
      <w:pPr>
        <w:pStyle w:val="5"/>
        <w:spacing w:line="360" w:lineRule="auto"/>
        <w:rPr>
          <w:b/>
          <w:caps/>
          <w:sz w:val="26"/>
        </w:rPr>
      </w:pPr>
      <w:r>
        <w:rPr>
          <w:b/>
          <w:caps/>
          <w:sz w:val="26"/>
        </w:rPr>
        <w:t>Программа</w:t>
      </w:r>
    </w:p>
    <w:p w14:paraId="52067F79" w14:textId="77777777" w:rsidR="00B05B8F" w:rsidRDefault="00B05B8F" w:rsidP="00B05B8F">
      <w:pPr>
        <w:pStyle w:val="5"/>
        <w:spacing w:line="360" w:lineRule="auto"/>
        <w:rPr>
          <w:b/>
          <w:caps/>
          <w:sz w:val="26"/>
        </w:rPr>
      </w:pPr>
      <w:r w:rsidRPr="00B25E38">
        <w:rPr>
          <w:b/>
          <w:caps/>
          <w:sz w:val="26"/>
        </w:rPr>
        <w:t>научно-педагогической</w:t>
      </w:r>
      <w:r>
        <w:rPr>
          <w:b/>
          <w:caps/>
          <w:sz w:val="26"/>
        </w:rPr>
        <w:t xml:space="preserve"> практики</w:t>
      </w:r>
    </w:p>
    <w:p w14:paraId="5E5515BA" w14:textId="77777777" w:rsidR="00E304EF" w:rsidRDefault="00E304EF" w:rsidP="00E304EF">
      <w:pPr>
        <w:pStyle w:val="5"/>
        <w:spacing w:line="360" w:lineRule="auto"/>
        <w:rPr>
          <w:b/>
          <w:caps/>
          <w:sz w:val="26"/>
        </w:rPr>
      </w:pPr>
      <w:r>
        <w:rPr>
          <w:b/>
          <w:bCs/>
          <w:sz w:val="28"/>
          <w:szCs w:val="28"/>
        </w:rPr>
        <w:t>образовательной программы магистратуры</w:t>
      </w:r>
      <w:r w:rsidRPr="00A308BB">
        <w:rPr>
          <w:b/>
          <w:bCs/>
          <w:sz w:val="28"/>
          <w:szCs w:val="28"/>
        </w:rPr>
        <w:t xml:space="preserve"> «</w:t>
      </w:r>
      <w:r>
        <w:rPr>
          <w:b/>
          <w:bCs/>
          <w:sz w:val="28"/>
          <w:szCs w:val="28"/>
        </w:rPr>
        <w:t>Управление проектами: проектный анализ, инвестиции, технологии реализации</w:t>
      </w:r>
      <w:r w:rsidRPr="00A308BB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>,</w:t>
      </w:r>
    </w:p>
    <w:p w14:paraId="012F796F" w14:textId="77777777" w:rsidR="00E304EF" w:rsidRDefault="00E304EF" w:rsidP="00E304EF">
      <w:pPr>
        <w:pStyle w:val="5"/>
        <w:spacing w:line="360" w:lineRule="auto"/>
        <w:rPr>
          <w:b/>
          <w:sz w:val="28"/>
          <w:szCs w:val="28"/>
        </w:rPr>
      </w:pPr>
      <w:r w:rsidRPr="001C59A4">
        <w:rPr>
          <w:b/>
          <w:sz w:val="28"/>
          <w:szCs w:val="28"/>
        </w:rPr>
        <w:t xml:space="preserve">по направлению </w:t>
      </w:r>
      <w:r>
        <w:rPr>
          <w:b/>
          <w:bCs/>
          <w:sz w:val="28"/>
          <w:szCs w:val="28"/>
        </w:rPr>
        <w:t xml:space="preserve">38.04.02 </w:t>
      </w:r>
      <w:r w:rsidRPr="00A308BB">
        <w:rPr>
          <w:b/>
          <w:bCs/>
          <w:sz w:val="28"/>
          <w:szCs w:val="28"/>
        </w:rPr>
        <w:t xml:space="preserve">«Менеджмент», </w:t>
      </w:r>
    </w:p>
    <w:p w14:paraId="15524A47" w14:textId="77777777" w:rsidR="00E304EF" w:rsidRDefault="00E304EF" w:rsidP="00E304EF">
      <w:pPr>
        <w:autoSpaceDE w:val="0"/>
        <w:autoSpaceDN w:val="0"/>
        <w:adjustRightInd w:val="0"/>
        <w:jc w:val="center"/>
        <w:rPr>
          <w:szCs w:val="20"/>
        </w:rPr>
      </w:pPr>
    </w:p>
    <w:p w14:paraId="10F84D0E" w14:textId="77777777" w:rsidR="00E304EF" w:rsidRDefault="00E304EF" w:rsidP="00E304EF">
      <w:pPr>
        <w:autoSpaceDE w:val="0"/>
        <w:autoSpaceDN w:val="0"/>
        <w:adjustRightInd w:val="0"/>
        <w:jc w:val="center"/>
        <w:rPr>
          <w:szCs w:val="20"/>
        </w:rPr>
      </w:pPr>
    </w:p>
    <w:p w14:paraId="20B0C71A" w14:textId="77777777" w:rsidR="00E304EF" w:rsidRDefault="00E304EF" w:rsidP="00E304EF">
      <w:pPr>
        <w:autoSpaceDE w:val="0"/>
        <w:autoSpaceDN w:val="0"/>
        <w:adjustRightInd w:val="0"/>
        <w:jc w:val="center"/>
        <w:rPr>
          <w:szCs w:val="20"/>
        </w:rPr>
      </w:pPr>
    </w:p>
    <w:p w14:paraId="38D2E455" w14:textId="77777777" w:rsidR="00E304EF" w:rsidRDefault="00E304EF" w:rsidP="00E304EF">
      <w:pPr>
        <w:autoSpaceDE w:val="0"/>
        <w:autoSpaceDN w:val="0"/>
        <w:adjustRightInd w:val="0"/>
        <w:jc w:val="center"/>
        <w:rPr>
          <w:szCs w:val="20"/>
        </w:rPr>
      </w:pPr>
    </w:p>
    <w:p w14:paraId="0D8E75B3" w14:textId="77777777" w:rsidR="00E304EF" w:rsidRDefault="00E304EF" w:rsidP="00E304EF">
      <w:pPr>
        <w:autoSpaceDE w:val="0"/>
        <w:autoSpaceDN w:val="0"/>
        <w:adjustRightInd w:val="0"/>
        <w:jc w:val="center"/>
        <w:rPr>
          <w:szCs w:val="20"/>
        </w:rPr>
      </w:pPr>
    </w:p>
    <w:p w14:paraId="2D460389" w14:textId="77777777" w:rsidR="00E304EF" w:rsidRDefault="00E304EF" w:rsidP="00E304EF">
      <w:pPr>
        <w:autoSpaceDE w:val="0"/>
        <w:autoSpaceDN w:val="0"/>
        <w:adjustRightInd w:val="0"/>
        <w:jc w:val="center"/>
        <w:rPr>
          <w:szCs w:val="20"/>
        </w:rPr>
      </w:pPr>
    </w:p>
    <w:p w14:paraId="1235C98B" w14:textId="77777777" w:rsidR="00E304EF" w:rsidRDefault="00E304EF" w:rsidP="00E304EF"/>
    <w:p w14:paraId="5C76AA62" w14:textId="77777777" w:rsidR="00DF0AC2" w:rsidRDefault="00DF0AC2" w:rsidP="00E304EF"/>
    <w:p w14:paraId="4F73691D" w14:textId="77777777" w:rsidR="00DF0AC2" w:rsidRDefault="00DF0AC2" w:rsidP="00E304EF"/>
    <w:p w14:paraId="19944C83" w14:textId="77777777" w:rsidR="00DF0AC2" w:rsidRDefault="00DF0AC2" w:rsidP="00E304EF"/>
    <w:p w14:paraId="6948024C" w14:textId="77777777" w:rsidR="00DF0AC2" w:rsidRDefault="00DF0AC2" w:rsidP="00E304EF"/>
    <w:p w14:paraId="0A8D0D1B" w14:textId="77777777" w:rsidR="00DF0AC2" w:rsidRDefault="00DF0AC2" w:rsidP="00E304EF"/>
    <w:p w14:paraId="34818B66" w14:textId="77777777" w:rsidR="00E304EF" w:rsidRDefault="00E304EF" w:rsidP="00E304EF"/>
    <w:p w14:paraId="5B64B14B" w14:textId="77777777" w:rsidR="00C20F80" w:rsidRDefault="00C20F80" w:rsidP="00C20F80">
      <w:pPr>
        <w:pStyle w:val="Default"/>
      </w:pPr>
    </w:p>
    <w:p w14:paraId="40F26AC1" w14:textId="77777777" w:rsidR="00C20F80" w:rsidRPr="00C20F80" w:rsidRDefault="00C20F80" w:rsidP="00C20F80">
      <w:r>
        <w:t xml:space="preserve"> </w:t>
      </w:r>
      <w:r w:rsidRPr="00C20F80">
        <w:t xml:space="preserve">Утверждена Академическим советом основных образовательных программ по направлениям подготовки 38.03.02 Менеджмент, 38.04.02 Менеджмент, 38.04.04 Государственное и муниципальное управление </w:t>
      </w:r>
    </w:p>
    <w:p w14:paraId="38EE306B" w14:textId="77777777" w:rsidR="00C20F80" w:rsidRPr="00C20F80" w:rsidRDefault="00C20F80" w:rsidP="00C20F80">
      <w:r w:rsidRPr="00C20F80">
        <w:t xml:space="preserve">«15» декабря 2017 г., № 8.2.2.1-30-09/10 </w:t>
      </w:r>
    </w:p>
    <w:p w14:paraId="58486572" w14:textId="77777777" w:rsidR="00E304EF" w:rsidRDefault="00E304EF" w:rsidP="00E304EF">
      <w:pPr>
        <w:autoSpaceDE w:val="0"/>
        <w:autoSpaceDN w:val="0"/>
        <w:adjustRightInd w:val="0"/>
        <w:jc w:val="center"/>
        <w:rPr>
          <w:szCs w:val="20"/>
        </w:rPr>
      </w:pPr>
    </w:p>
    <w:p w14:paraId="6C68AB44" w14:textId="77777777" w:rsidR="00E304EF" w:rsidRDefault="00E304EF" w:rsidP="00E304EF">
      <w:pPr>
        <w:autoSpaceDE w:val="0"/>
        <w:autoSpaceDN w:val="0"/>
        <w:adjustRightInd w:val="0"/>
        <w:jc w:val="center"/>
        <w:rPr>
          <w:szCs w:val="20"/>
        </w:rPr>
      </w:pPr>
    </w:p>
    <w:p w14:paraId="067F3C47" w14:textId="77777777" w:rsidR="00E304EF" w:rsidRDefault="00E304EF" w:rsidP="00E304EF">
      <w:pPr>
        <w:autoSpaceDE w:val="0"/>
        <w:autoSpaceDN w:val="0"/>
        <w:adjustRightInd w:val="0"/>
        <w:jc w:val="center"/>
        <w:rPr>
          <w:szCs w:val="20"/>
        </w:rPr>
      </w:pPr>
    </w:p>
    <w:p w14:paraId="5A382AE9" w14:textId="77777777" w:rsidR="00E304EF" w:rsidRDefault="00E304EF" w:rsidP="00E304EF">
      <w:pPr>
        <w:autoSpaceDE w:val="0"/>
        <w:autoSpaceDN w:val="0"/>
        <w:adjustRightInd w:val="0"/>
        <w:jc w:val="center"/>
        <w:rPr>
          <w:szCs w:val="20"/>
        </w:rPr>
      </w:pPr>
    </w:p>
    <w:p w14:paraId="37D3128C" w14:textId="77777777" w:rsidR="002354E8" w:rsidRDefault="002354E8" w:rsidP="00E304EF">
      <w:pPr>
        <w:autoSpaceDE w:val="0"/>
        <w:autoSpaceDN w:val="0"/>
        <w:adjustRightInd w:val="0"/>
        <w:jc w:val="center"/>
        <w:rPr>
          <w:szCs w:val="20"/>
        </w:rPr>
      </w:pPr>
    </w:p>
    <w:p w14:paraId="377B5FE6" w14:textId="77777777" w:rsidR="002354E8" w:rsidRDefault="002354E8" w:rsidP="00E304EF">
      <w:pPr>
        <w:autoSpaceDE w:val="0"/>
        <w:autoSpaceDN w:val="0"/>
        <w:adjustRightInd w:val="0"/>
        <w:jc w:val="center"/>
        <w:rPr>
          <w:szCs w:val="20"/>
        </w:rPr>
      </w:pPr>
    </w:p>
    <w:p w14:paraId="131AC8A2" w14:textId="77777777" w:rsidR="002354E8" w:rsidRDefault="002354E8" w:rsidP="00E304EF">
      <w:pPr>
        <w:autoSpaceDE w:val="0"/>
        <w:autoSpaceDN w:val="0"/>
        <w:adjustRightInd w:val="0"/>
        <w:jc w:val="center"/>
        <w:rPr>
          <w:szCs w:val="20"/>
        </w:rPr>
      </w:pPr>
    </w:p>
    <w:p w14:paraId="058FACAC" w14:textId="77777777" w:rsidR="002354E8" w:rsidRDefault="002354E8" w:rsidP="00E304EF">
      <w:pPr>
        <w:autoSpaceDE w:val="0"/>
        <w:autoSpaceDN w:val="0"/>
        <w:adjustRightInd w:val="0"/>
        <w:jc w:val="center"/>
        <w:rPr>
          <w:szCs w:val="20"/>
        </w:rPr>
      </w:pPr>
    </w:p>
    <w:p w14:paraId="73DFF056" w14:textId="77777777" w:rsidR="002354E8" w:rsidRDefault="002354E8" w:rsidP="00E304EF">
      <w:pPr>
        <w:autoSpaceDE w:val="0"/>
        <w:autoSpaceDN w:val="0"/>
        <w:adjustRightInd w:val="0"/>
        <w:jc w:val="center"/>
        <w:rPr>
          <w:szCs w:val="20"/>
        </w:rPr>
      </w:pPr>
    </w:p>
    <w:p w14:paraId="711419BC" w14:textId="77777777" w:rsidR="002354E8" w:rsidRDefault="002354E8" w:rsidP="00E304EF">
      <w:pPr>
        <w:autoSpaceDE w:val="0"/>
        <w:autoSpaceDN w:val="0"/>
        <w:adjustRightInd w:val="0"/>
        <w:jc w:val="center"/>
        <w:rPr>
          <w:szCs w:val="20"/>
        </w:rPr>
      </w:pPr>
    </w:p>
    <w:p w14:paraId="2B2C434D" w14:textId="77777777" w:rsidR="002354E8" w:rsidRDefault="002354E8" w:rsidP="00E304EF">
      <w:pPr>
        <w:autoSpaceDE w:val="0"/>
        <w:autoSpaceDN w:val="0"/>
        <w:adjustRightInd w:val="0"/>
        <w:jc w:val="center"/>
        <w:rPr>
          <w:szCs w:val="20"/>
        </w:rPr>
      </w:pPr>
    </w:p>
    <w:p w14:paraId="5C1E9A24" w14:textId="77777777" w:rsidR="00E304EF" w:rsidRDefault="00E304EF" w:rsidP="00E304EF">
      <w:pPr>
        <w:autoSpaceDE w:val="0"/>
        <w:autoSpaceDN w:val="0"/>
        <w:adjustRightInd w:val="0"/>
        <w:jc w:val="center"/>
        <w:rPr>
          <w:szCs w:val="20"/>
        </w:rPr>
      </w:pPr>
      <w:r>
        <w:rPr>
          <w:szCs w:val="20"/>
        </w:rPr>
        <w:br/>
      </w:r>
    </w:p>
    <w:p w14:paraId="1D0C479F" w14:textId="77777777" w:rsidR="00007611" w:rsidRDefault="00007611" w:rsidP="00E304EF">
      <w:pPr>
        <w:autoSpaceDE w:val="0"/>
        <w:autoSpaceDN w:val="0"/>
        <w:adjustRightInd w:val="0"/>
        <w:jc w:val="center"/>
        <w:rPr>
          <w:szCs w:val="20"/>
        </w:rPr>
      </w:pPr>
    </w:p>
    <w:p w14:paraId="7B2471DB" w14:textId="77777777" w:rsidR="00B05B8F" w:rsidRPr="00007611" w:rsidRDefault="00E304EF" w:rsidP="00007611">
      <w:pPr>
        <w:autoSpaceDE w:val="0"/>
        <w:autoSpaceDN w:val="0"/>
        <w:adjustRightInd w:val="0"/>
        <w:jc w:val="center"/>
      </w:pPr>
      <w:r>
        <w:t>Пермь 201</w:t>
      </w:r>
      <w:r w:rsidR="002354E8">
        <w:t>7</w:t>
      </w:r>
      <w:r>
        <w:t xml:space="preserve"> г.</w:t>
      </w:r>
    </w:p>
    <w:p w14:paraId="4030C942" w14:textId="77777777" w:rsidR="00A43AE8" w:rsidRPr="00E70789" w:rsidRDefault="00A43AE8" w:rsidP="00A43A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70789">
        <w:rPr>
          <w:b/>
          <w:bCs/>
          <w:sz w:val="28"/>
          <w:szCs w:val="28"/>
          <w:lang w:val="en-US"/>
        </w:rPr>
        <w:lastRenderedPageBreak/>
        <w:t>I</w:t>
      </w:r>
      <w:r w:rsidRPr="00E70789">
        <w:rPr>
          <w:b/>
          <w:bCs/>
          <w:sz w:val="28"/>
          <w:szCs w:val="28"/>
        </w:rPr>
        <w:t xml:space="preserve">. </w:t>
      </w:r>
      <w:r w:rsidRPr="00E70789">
        <w:rPr>
          <w:b/>
          <w:sz w:val="28"/>
          <w:szCs w:val="28"/>
        </w:rPr>
        <w:t>Общие положения</w:t>
      </w:r>
      <w:r w:rsidRPr="00E70789">
        <w:rPr>
          <w:b/>
          <w:bCs/>
          <w:sz w:val="28"/>
          <w:szCs w:val="28"/>
        </w:rPr>
        <w:t xml:space="preserve"> </w:t>
      </w:r>
    </w:p>
    <w:p w14:paraId="2AA5B5A1" w14:textId="77777777" w:rsidR="005C7862" w:rsidRPr="00C84C76" w:rsidRDefault="005C7862">
      <w:pPr>
        <w:ind w:left="360"/>
        <w:jc w:val="center"/>
        <w:rPr>
          <w:b/>
          <w:bCs/>
        </w:rPr>
      </w:pPr>
    </w:p>
    <w:p w14:paraId="3235B45C" w14:textId="77777777" w:rsidR="00A1112A" w:rsidRPr="00A1112A" w:rsidRDefault="00A1112A" w:rsidP="00A1112A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1.1. </w:t>
      </w:r>
      <w:r w:rsidRPr="00A1112A">
        <w:rPr>
          <w:b/>
          <w:sz w:val="28"/>
          <w:szCs w:val="28"/>
        </w:rPr>
        <w:t>Цели и задачи научно-педагогической практики</w:t>
      </w:r>
    </w:p>
    <w:p w14:paraId="51550337" w14:textId="77777777" w:rsidR="00776FAB" w:rsidRDefault="00776FAB" w:rsidP="00776F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6FAB">
        <w:rPr>
          <w:sz w:val="28"/>
          <w:szCs w:val="28"/>
        </w:rPr>
        <w:t>Научно</w:t>
      </w:r>
      <w:r>
        <w:rPr>
          <w:sz w:val="28"/>
          <w:szCs w:val="28"/>
        </w:rPr>
        <w:t>-</w:t>
      </w:r>
      <w:r w:rsidRPr="00776FAB">
        <w:rPr>
          <w:sz w:val="28"/>
          <w:szCs w:val="28"/>
        </w:rPr>
        <w:t>педагогическая практика магистрантов является обязательной составной частью образовательной программы высшего образования и проводится в соответствии с утвержденным рабочим учебным планами и графиком учебного процесса.</w:t>
      </w:r>
    </w:p>
    <w:p w14:paraId="45692DFF" w14:textId="77777777" w:rsidR="00A1112A" w:rsidRPr="00A1112A" w:rsidRDefault="00A1112A" w:rsidP="00A111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112A">
        <w:rPr>
          <w:sz w:val="28"/>
          <w:szCs w:val="28"/>
        </w:rPr>
        <w:t>Целью проведения практики является ознакомление учащихся с тем, как подходы и модели, которые изучаются в ходе обучения в магистратуре, могут быть применены в преподавании. Кроме того, задачи учат моделированию реальных процессов с использованием изученного материала.</w:t>
      </w:r>
    </w:p>
    <w:p w14:paraId="6F166162" w14:textId="77777777" w:rsidR="00A1112A" w:rsidRPr="00A1112A" w:rsidRDefault="00A1112A" w:rsidP="00A1112A">
      <w:pPr>
        <w:pStyle w:val="a9"/>
        <w:numPr>
          <w:ilvl w:val="0"/>
          <w:numId w:val="36"/>
        </w:numPr>
        <w:tabs>
          <w:tab w:val="left" w:pos="1418"/>
        </w:tabs>
        <w:autoSpaceDE w:val="0"/>
        <w:autoSpaceDN w:val="0"/>
        <w:adjustRightInd w:val="0"/>
        <w:ind w:left="0" w:firstLine="1069"/>
        <w:jc w:val="both"/>
        <w:rPr>
          <w:sz w:val="28"/>
          <w:szCs w:val="28"/>
        </w:rPr>
      </w:pPr>
      <w:r w:rsidRPr="00A1112A">
        <w:rPr>
          <w:sz w:val="28"/>
          <w:szCs w:val="28"/>
        </w:rPr>
        <w:t>подготовка обзоров, отчетов, учебно-методических публикаций;</w:t>
      </w:r>
    </w:p>
    <w:p w14:paraId="48A2CCF6" w14:textId="77777777" w:rsidR="00A1112A" w:rsidRPr="00A1112A" w:rsidRDefault="00A1112A" w:rsidP="00A1112A">
      <w:pPr>
        <w:pStyle w:val="a9"/>
        <w:numPr>
          <w:ilvl w:val="0"/>
          <w:numId w:val="36"/>
        </w:numPr>
        <w:tabs>
          <w:tab w:val="left" w:pos="1418"/>
        </w:tabs>
        <w:autoSpaceDE w:val="0"/>
        <w:autoSpaceDN w:val="0"/>
        <w:adjustRightInd w:val="0"/>
        <w:ind w:left="0" w:firstLine="1069"/>
        <w:jc w:val="both"/>
        <w:rPr>
          <w:sz w:val="28"/>
          <w:szCs w:val="28"/>
        </w:rPr>
      </w:pPr>
      <w:r w:rsidRPr="00A1112A">
        <w:rPr>
          <w:sz w:val="28"/>
          <w:szCs w:val="28"/>
        </w:rPr>
        <w:t xml:space="preserve">поиск, разработка и реализация элементов программ образовательной деятельности в области магистерской программы; </w:t>
      </w:r>
    </w:p>
    <w:p w14:paraId="289DC39F" w14:textId="77777777" w:rsidR="00A1112A" w:rsidRDefault="00A1112A" w:rsidP="00A1112A">
      <w:pPr>
        <w:pStyle w:val="a9"/>
        <w:numPr>
          <w:ilvl w:val="0"/>
          <w:numId w:val="36"/>
        </w:numPr>
        <w:tabs>
          <w:tab w:val="left" w:pos="1418"/>
        </w:tabs>
        <w:autoSpaceDE w:val="0"/>
        <w:autoSpaceDN w:val="0"/>
        <w:adjustRightInd w:val="0"/>
        <w:ind w:left="0" w:firstLine="1069"/>
        <w:jc w:val="both"/>
        <w:rPr>
          <w:sz w:val="28"/>
          <w:szCs w:val="28"/>
        </w:rPr>
      </w:pPr>
      <w:r w:rsidRPr="00A1112A">
        <w:rPr>
          <w:sz w:val="28"/>
          <w:szCs w:val="28"/>
        </w:rPr>
        <w:t>формирование опыта оценки образовательных результатов обучающихся.</w:t>
      </w:r>
    </w:p>
    <w:p w14:paraId="476684D3" w14:textId="77777777" w:rsidR="00007611" w:rsidRPr="00007611" w:rsidRDefault="00007611" w:rsidP="00007611">
      <w:pPr>
        <w:tabs>
          <w:tab w:val="left" w:pos="1418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302793B" w14:textId="77777777" w:rsidR="005D4F18" w:rsidRDefault="00776FAB" w:rsidP="00776FAB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76FAB">
        <w:rPr>
          <w:b/>
          <w:sz w:val="28"/>
          <w:szCs w:val="28"/>
        </w:rPr>
        <w:t>1.2.</w:t>
      </w:r>
      <w:r>
        <w:rPr>
          <w:b/>
          <w:sz w:val="28"/>
          <w:szCs w:val="28"/>
        </w:rPr>
        <w:t xml:space="preserve"> </w:t>
      </w:r>
      <w:r w:rsidR="005D4F18">
        <w:rPr>
          <w:b/>
          <w:sz w:val="28"/>
          <w:szCs w:val="28"/>
        </w:rPr>
        <w:t>Место научно-педагогической практики в структуре образовательной программы</w:t>
      </w:r>
    </w:p>
    <w:p w14:paraId="50F19976" w14:textId="77777777" w:rsidR="005D4F18" w:rsidRPr="005D4F18" w:rsidRDefault="005D4F18" w:rsidP="005D4F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4F18">
        <w:rPr>
          <w:sz w:val="28"/>
          <w:szCs w:val="28"/>
        </w:rPr>
        <w:t xml:space="preserve">Научно-педагогическая практика относится к Блоку 2 </w:t>
      </w:r>
      <w:r>
        <w:rPr>
          <w:sz w:val="28"/>
          <w:szCs w:val="28"/>
        </w:rPr>
        <w:t>«</w:t>
      </w:r>
      <w:r w:rsidRPr="005D4F18">
        <w:rPr>
          <w:sz w:val="28"/>
          <w:szCs w:val="28"/>
        </w:rPr>
        <w:t>Практика, проектная и/или научно-исследовательская работы</w:t>
      </w:r>
      <w:r>
        <w:rPr>
          <w:sz w:val="28"/>
          <w:szCs w:val="28"/>
        </w:rPr>
        <w:t>»</w:t>
      </w:r>
      <w:r w:rsidRPr="005D4F18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образовательной программы</w:t>
      </w:r>
      <w:r w:rsidRPr="005D4F18">
        <w:rPr>
          <w:sz w:val="28"/>
          <w:szCs w:val="28"/>
        </w:rPr>
        <w:t>. Она базируется на материале следующих изученных студентов дисциплин:</w:t>
      </w:r>
    </w:p>
    <w:p w14:paraId="5F991337" w14:textId="77777777" w:rsidR="005D4F18" w:rsidRPr="005D4F18" w:rsidRDefault="005D4F18" w:rsidP="005D4F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4F18">
        <w:rPr>
          <w:sz w:val="28"/>
          <w:szCs w:val="28"/>
        </w:rPr>
        <w:t>-</w:t>
      </w:r>
      <w:r w:rsidRPr="005D4F18">
        <w:rPr>
          <w:sz w:val="28"/>
          <w:szCs w:val="28"/>
        </w:rPr>
        <w:tab/>
        <w:t xml:space="preserve">Методология научных исследований в менеджменте: </w:t>
      </w:r>
      <w:r>
        <w:rPr>
          <w:sz w:val="28"/>
          <w:szCs w:val="28"/>
        </w:rPr>
        <w:t>методология управления проектами;</w:t>
      </w:r>
    </w:p>
    <w:p w14:paraId="0E830C89" w14:textId="77777777" w:rsidR="005D4F18" w:rsidRPr="005D4F18" w:rsidRDefault="005D4F18" w:rsidP="005D4F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4F18">
        <w:rPr>
          <w:sz w:val="28"/>
          <w:szCs w:val="28"/>
        </w:rPr>
        <w:t>-</w:t>
      </w:r>
      <w:r w:rsidRPr="005D4F18">
        <w:rPr>
          <w:sz w:val="28"/>
          <w:szCs w:val="28"/>
        </w:rPr>
        <w:tab/>
        <w:t>Стратегии в менеджменте: современные проблемы менеджмента и проектного управления</w:t>
      </w:r>
      <w:r>
        <w:rPr>
          <w:sz w:val="28"/>
          <w:szCs w:val="28"/>
        </w:rPr>
        <w:t>;</w:t>
      </w:r>
    </w:p>
    <w:p w14:paraId="5484984B" w14:textId="77777777" w:rsidR="005D4F18" w:rsidRDefault="005D4F18" w:rsidP="005D4F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4F18">
        <w:rPr>
          <w:sz w:val="28"/>
          <w:szCs w:val="28"/>
        </w:rPr>
        <w:t>-</w:t>
      </w:r>
      <w:r w:rsidRPr="005D4F18">
        <w:rPr>
          <w:sz w:val="28"/>
          <w:szCs w:val="28"/>
        </w:rPr>
        <w:tab/>
        <w:t>Корпоративные системы управления проектом</w:t>
      </w:r>
      <w:r>
        <w:rPr>
          <w:sz w:val="28"/>
          <w:szCs w:val="28"/>
        </w:rPr>
        <w:t xml:space="preserve">. </w:t>
      </w:r>
    </w:p>
    <w:p w14:paraId="7DD35BBF" w14:textId="77777777" w:rsidR="001B1DC9" w:rsidRDefault="001B1DC9" w:rsidP="005D4F18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14:paraId="30739ACF" w14:textId="77777777" w:rsidR="00776FAB" w:rsidRPr="00776FAB" w:rsidRDefault="005D4F18" w:rsidP="005D4F18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1.3. </w:t>
      </w:r>
      <w:r w:rsidR="00776FAB" w:rsidRPr="00776FAB">
        <w:rPr>
          <w:b/>
          <w:sz w:val="28"/>
          <w:szCs w:val="28"/>
        </w:rPr>
        <w:t xml:space="preserve">Место </w:t>
      </w:r>
      <w:r>
        <w:rPr>
          <w:b/>
          <w:sz w:val="28"/>
          <w:szCs w:val="28"/>
        </w:rPr>
        <w:t xml:space="preserve">и время </w:t>
      </w:r>
      <w:r w:rsidR="00776FAB" w:rsidRPr="00776FAB">
        <w:rPr>
          <w:b/>
          <w:sz w:val="28"/>
          <w:szCs w:val="28"/>
        </w:rPr>
        <w:t>прохождения практики</w:t>
      </w:r>
    </w:p>
    <w:p w14:paraId="5E06CABE" w14:textId="77777777" w:rsidR="00776FAB" w:rsidRDefault="00776FAB" w:rsidP="00776F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6FAB">
        <w:rPr>
          <w:sz w:val="28"/>
          <w:szCs w:val="28"/>
        </w:rPr>
        <w:t>Научно</w:t>
      </w:r>
      <w:r>
        <w:rPr>
          <w:sz w:val="28"/>
          <w:szCs w:val="28"/>
        </w:rPr>
        <w:t>-</w:t>
      </w:r>
      <w:r w:rsidRPr="00776FAB">
        <w:rPr>
          <w:sz w:val="28"/>
          <w:szCs w:val="28"/>
        </w:rPr>
        <w:t xml:space="preserve">педагогическая практика </w:t>
      </w:r>
      <w:r w:rsidR="002354E8">
        <w:rPr>
          <w:sz w:val="28"/>
          <w:szCs w:val="28"/>
        </w:rPr>
        <w:t xml:space="preserve">является стационарной и </w:t>
      </w:r>
      <w:r w:rsidRPr="00776FAB">
        <w:rPr>
          <w:sz w:val="28"/>
          <w:szCs w:val="28"/>
        </w:rPr>
        <w:t xml:space="preserve">проводится на базе </w:t>
      </w:r>
      <w:r w:rsidR="005D4F18">
        <w:rPr>
          <w:sz w:val="28"/>
          <w:szCs w:val="28"/>
        </w:rPr>
        <w:t>департамента</w:t>
      </w:r>
      <w:r>
        <w:rPr>
          <w:sz w:val="28"/>
          <w:szCs w:val="28"/>
        </w:rPr>
        <w:t xml:space="preserve"> менеджмента</w:t>
      </w:r>
      <w:r w:rsidRPr="00776FAB">
        <w:rPr>
          <w:sz w:val="28"/>
          <w:szCs w:val="28"/>
        </w:rPr>
        <w:t xml:space="preserve">, а также других </w:t>
      </w:r>
      <w:r w:rsidR="00E3269C">
        <w:rPr>
          <w:sz w:val="28"/>
          <w:szCs w:val="28"/>
        </w:rPr>
        <w:t>учебных</w:t>
      </w:r>
      <w:r w:rsidRPr="00776FAB">
        <w:rPr>
          <w:sz w:val="28"/>
          <w:szCs w:val="28"/>
        </w:rPr>
        <w:t xml:space="preserve"> подразделений </w:t>
      </w:r>
      <w:r w:rsidR="00007611">
        <w:rPr>
          <w:sz w:val="28"/>
          <w:szCs w:val="28"/>
        </w:rPr>
        <w:br/>
      </w:r>
      <w:r>
        <w:rPr>
          <w:sz w:val="28"/>
          <w:szCs w:val="28"/>
        </w:rPr>
        <w:t>НИУ ВШЭ</w:t>
      </w:r>
      <w:r w:rsidR="00007611">
        <w:rPr>
          <w:sz w:val="28"/>
          <w:szCs w:val="28"/>
        </w:rPr>
        <w:t xml:space="preserve"> –</w:t>
      </w:r>
      <w:r w:rsidR="001B1DC9">
        <w:rPr>
          <w:sz w:val="28"/>
          <w:szCs w:val="28"/>
        </w:rPr>
        <w:t xml:space="preserve"> </w:t>
      </w:r>
      <w:r>
        <w:rPr>
          <w:sz w:val="28"/>
          <w:szCs w:val="28"/>
        </w:rPr>
        <w:t>Пермь</w:t>
      </w:r>
      <w:r w:rsidRPr="00776FAB">
        <w:rPr>
          <w:sz w:val="28"/>
          <w:szCs w:val="28"/>
        </w:rPr>
        <w:t>.</w:t>
      </w:r>
      <w:r w:rsidR="002354E8">
        <w:rPr>
          <w:sz w:val="28"/>
          <w:szCs w:val="28"/>
        </w:rPr>
        <w:t xml:space="preserve"> </w:t>
      </w:r>
      <w:r w:rsidR="002354E8" w:rsidRPr="002354E8">
        <w:rPr>
          <w:sz w:val="28"/>
          <w:szCs w:val="28"/>
        </w:rPr>
        <w:t>Для инвалидов и лиц с ограниченными возможностями здоровья выбор мест прохождения практик производится с учетом состояния здоровья и требований по доступности для данных обучающихся.</w:t>
      </w:r>
    </w:p>
    <w:p w14:paraId="459CC92B" w14:textId="4C6E2984" w:rsidR="00776FAB" w:rsidRDefault="007C2C22" w:rsidP="00776F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C22">
        <w:rPr>
          <w:sz w:val="28"/>
          <w:szCs w:val="28"/>
        </w:rPr>
        <w:t xml:space="preserve">Форма </w:t>
      </w:r>
      <w:r>
        <w:rPr>
          <w:sz w:val="28"/>
          <w:szCs w:val="28"/>
        </w:rPr>
        <w:t xml:space="preserve">проведения </w:t>
      </w:r>
      <w:r w:rsidRPr="007C2C22">
        <w:rPr>
          <w:sz w:val="28"/>
          <w:szCs w:val="28"/>
        </w:rPr>
        <w:t>– дискретная, 3</w:t>
      </w:r>
      <w:r>
        <w:rPr>
          <w:sz w:val="28"/>
          <w:szCs w:val="28"/>
        </w:rPr>
        <w:t xml:space="preserve"> модуль. </w:t>
      </w:r>
      <w:r w:rsidR="00776FAB" w:rsidRPr="00776FAB">
        <w:rPr>
          <w:sz w:val="28"/>
          <w:szCs w:val="28"/>
        </w:rPr>
        <w:t xml:space="preserve">Сроки прохождения </w:t>
      </w:r>
      <w:r w:rsidR="00776FAB">
        <w:rPr>
          <w:sz w:val="28"/>
          <w:szCs w:val="28"/>
        </w:rPr>
        <w:t>н</w:t>
      </w:r>
      <w:r w:rsidR="00776FAB" w:rsidRPr="00776FAB">
        <w:rPr>
          <w:sz w:val="28"/>
          <w:szCs w:val="28"/>
        </w:rPr>
        <w:t>аучно</w:t>
      </w:r>
      <w:r w:rsidR="00776FAB">
        <w:rPr>
          <w:sz w:val="28"/>
          <w:szCs w:val="28"/>
        </w:rPr>
        <w:t>-педагогической практики</w:t>
      </w:r>
      <w:r w:rsidR="00776FAB" w:rsidRPr="00776FAB">
        <w:rPr>
          <w:sz w:val="28"/>
          <w:szCs w:val="28"/>
        </w:rPr>
        <w:t xml:space="preserve"> устанавливаются в соответствии с </w:t>
      </w:r>
      <w:r w:rsidR="002354E8">
        <w:rPr>
          <w:sz w:val="28"/>
          <w:szCs w:val="28"/>
        </w:rPr>
        <w:t>календарным учебным графиком</w:t>
      </w:r>
      <w:r w:rsidR="00776FAB" w:rsidRPr="00776FAB">
        <w:rPr>
          <w:sz w:val="28"/>
          <w:szCs w:val="28"/>
        </w:rPr>
        <w:t xml:space="preserve"> подготовки магистров</w:t>
      </w:r>
      <w:r w:rsidR="00776FAB">
        <w:rPr>
          <w:sz w:val="28"/>
          <w:szCs w:val="28"/>
        </w:rPr>
        <w:t xml:space="preserve"> в третьем модуле 1 года обучения</w:t>
      </w:r>
      <w:r w:rsidR="00776FAB" w:rsidRPr="00776FAB">
        <w:rPr>
          <w:sz w:val="28"/>
          <w:szCs w:val="28"/>
        </w:rPr>
        <w:t>.</w:t>
      </w:r>
    </w:p>
    <w:p w14:paraId="2ADE50E9" w14:textId="77777777" w:rsidR="005D4F18" w:rsidRPr="00776FAB" w:rsidRDefault="005D4F18" w:rsidP="005D4F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6FAB">
        <w:rPr>
          <w:sz w:val="28"/>
          <w:szCs w:val="28"/>
        </w:rPr>
        <w:t>Научно</w:t>
      </w:r>
      <w:r>
        <w:rPr>
          <w:sz w:val="28"/>
          <w:szCs w:val="28"/>
        </w:rPr>
        <w:t>-</w:t>
      </w:r>
      <w:r w:rsidRPr="00776FAB">
        <w:rPr>
          <w:sz w:val="28"/>
          <w:szCs w:val="28"/>
        </w:rPr>
        <w:t xml:space="preserve">педагогическая практика для магистрантов первого года обучения проводится в </w:t>
      </w:r>
      <w:r>
        <w:rPr>
          <w:sz w:val="28"/>
          <w:szCs w:val="28"/>
        </w:rPr>
        <w:t xml:space="preserve">течение </w:t>
      </w:r>
      <w:r w:rsidR="002354E8">
        <w:rPr>
          <w:sz w:val="28"/>
          <w:szCs w:val="28"/>
        </w:rPr>
        <w:t>2</w:t>
      </w:r>
      <w:r>
        <w:rPr>
          <w:sz w:val="28"/>
          <w:szCs w:val="28"/>
        </w:rPr>
        <w:t xml:space="preserve"> недель с отрывом от учебного процесса</w:t>
      </w:r>
      <w:r w:rsidRPr="00776FAB">
        <w:rPr>
          <w:sz w:val="28"/>
          <w:szCs w:val="28"/>
        </w:rPr>
        <w:t>.</w:t>
      </w:r>
    </w:p>
    <w:p w14:paraId="2DD2CFC4" w14:textId="77777777" w:rsidR="005D4F18" w:rsidRPr="00776FAB" w:rsidRDefault="005D4F18" w:rsidP="00776F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B7952DF" w14:textId="77777777" w:rsidR="00776FAB" w:rsidRPr="00776FAB" w:rsidRDefault="00776FAB" w:rsidP="00776FAB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76FAB">
        <w:rPr>
          <w:b/>
          <w:sz w:val="28"/>
          <w:szCs w:val="28"/>
        </w:rPr>
        <w:t>1.4.</w:t>
      </w:r>
      <w:r>
        <w:rPr>
          <w:b/>
          <w:sz w:val="28"/>
          <w:szCs w:val="28"/>
        </w:rPr>
        <w:t xml:space="preserve"> </w:t>
      </w:r>
      <w:r w:rsidRPr="00776FAB">
        <w:rPr>
          <w:b/>
          <w:sz w:val="28"/>
          <w:szCs w:val="28"/>
        </w:rPr>
        <w:t>Организация и руководство практикой</w:t>
      </w:r>
    </w:p>
    <w:p w14:paraId="486CDF1F" w14:textId="77777777" w:rsidR="00776FAB" w:rsidRPr="00776FAB" w:rsidRDefault="00776FAB" w:rsidP="00776F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6FAB">
        <w:rPr>
          <w:sz w:val="28"/>
          <w:szCs w:val="28"/>
        </w:rPr>
        <w:t xml:space="preserve">Общее руководство </w:t>
      </w:r>
      <w:r>
        <w:rPr>
          <w:sz w:val="28"/>
          <w:szCs w:val="28"/>
        </w:rPr>
        <w:t>н</w:t>
      </w:r>
      <w:r w:rsidRPr="00776FAB">
        <w:rPr>
          <w:sz w:val="28"/>
          <w:szCs w:val="28"/>
        </w:rPr>
        <w:t>аучно</w:t>
      </w:r>
      <w:r>
        <w:rPr>
          <w:sz w:val="28"/>
          <w:szCs w:val="28"/>
        </w:rPr>
        <w:t>-</w:t>
      </w:r>
      <w:r w:rsidRPr="00776FAB">
        <w:rPr>
          <w:sz w:val="28"/>
          <w:szCs w:val="28"/>
        </w:rPr>
        <w:t>педагогическ</w:t>
      </w:r>
      <w:r>
        <w:rPr>
          <w:sz w:val="28"/>
          <w:szCs w:val="28"/>
        </w:rPr>
        <w:t>ой</w:t>
      </w:r>
      <w:r w:rsidRPr="00776FAB">
        <w:rPr>
          <w:sz w:val="28"/>
          <w:szCs w:val="28"/>
        </w:rPr>
        <w:t xml:space="preserve"> практик</w:t>
      </w:r>
      <w:r>
        <w:rPr>
          <w:sz w:val="28"/>
          <w:szCs w:val="28"/>
        </w:rPr>
        <w:t>ой</w:t>
      </w:r>
      <w:r w:rsidRPr="00776FAB">
        <w:rPr>
          <w:sz w:val="28"/>
          <w:szCs w:val="28"/>
        </w:rPr>
        <w:t xml:space="preserve"> осуществляет </w:t>
      </w:r>
      <w:r w:rsidR="005D4F18">
        <w:rPr>
          <w:sz w:val="28"/>
          <w:szCs w:val="28"/>
        </w:rPr>
        <w:t xml:space="preserve">академический </w:t>
      </w:r>
      <w:r w:rsidRPr="00776FAB">
        <w:rPr>
          <w:sz w:val="28"/>
          <w:szCs w:val="28"/>
        </w:rPr>
        <w:t xml:space="preserve">руководитель </w:t>
      </w:r>
      <w:r w:rsidR="005D4F18">
        <w:rPr>
          <w:sz w:val="28"/>
          <w:szCs w:val="28"/>
        </w:rPr>
        <w:t xml:space="preserve">образовательной </w:t>
      </w:r>
      <w:r w:rsidRPr="00776FAB">
        <w:rPr>
          <w:sz w:val="28"/>
          <w:szCs w:val="28"/>
        </w:rPr>
        <w:t xml:space="preserve">программы. Ведение документации по </w:t>
      </w:r>
      <w:r>
        <w:rPr>
          <w:sz w:val="28"/>
          <w:szCs w:val="28"/>
        </w:rPr>
        <w:t xml:space="preserve">научно-педагогической практике </w:t>
      </w:r>
      <w:r w:rsidRPr="00776FAB">
        <w:rPr>
          <w:sz w:val="28"/>
          <w:szCs w:val="28"/>
        </w:rPr>
        <w:t xml:space="preserve">осуществляет </w:t>
      </w:r>
      <w:r w:rsidR="005D4F18">
        <w:rPr>
          <w:sz w:val="28"/>
          <w:szCs w:val="28"/>
        </w:rPr>
        <w:t>департамент</w:t>
      </w:r>
      <w:r>
        <w:rPr>
          <w:sz w:val="28"/>
          <w:szCs w:val="28"/>
        </w:rPr>
        <w:t xml:space="preserve"> менеджмента</w:t>
      </w:r>
      <w:r w:rsidRPr="00776FAB">
        <w:rPr>
          <w:sz w:val="28"/>
          <w:szCs w:val="28"/>
        </w:rPr>
        <w:t>.</w:t>
      </w:r>
    </w:p>
    <w:p w14:paraId="13B88540" w14:textId="77777777" w:rsidR="00A43AE8" w:rsidRDefault="00776FAB" w:rsidP="00776F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6FAB">
        <w:rPr>
          <w:sz w:val="28"/>
          <w:szCs w:val="28"/>
        </w:rPr>
        <w:lastRenderedPageBreak/>
        <w:t xml:space="preserve">Выполнение </w:t>
      </w:r>
      <w:r>
        <w:rPr>
          <w:sz w:val="28"/>
          <w:szCs w:val="28"/>
        </w:rPr>
        <w:t>научно-педагогической практики</w:t>
      </w:r>
      <w:r w:rsidRPr="00776FAB">
        <w:rPr>
          <w:sz w:val="28"/>
          <w:szCs w:val="28"/>
        </w:rPr>
        <w:t xml:space="preserve"> заключается в предоставлении руководителю практики учебно-методических материалов, например, кейсов, тестовых заданий, задач. Предполагается, что качество разрабатываемых учебно-методических материалов должно быть достаточно высоким для их применения в учебном процессе. Именно возможность применения разработанных учебно-методических материалов в учебном процессе является критерием оценки магистрантов в период </w:t>
      </w:r>
      <w:r>
        <w:rPr>
          <w:sz w:val="28"/>
          <w:szCs w:val="28"/>
        </w:rPr>
        <w:t>научно-педагогической практики</w:t>
      </w:r>
      <w:r w:rsidRPr="00776FAB">
        <w:rPr>
          <w:sz w:val="28"/>
          <w:szCs w:val="28"/>
        </w:rPr>
        <w:t>.</w:t>
      </w:r>
    </w:p>
    <w:p w14:paraId="28DCABB0" w14:textId="77777777" w:rsidR="00DA31D2" w:rsidRDefault="00DA31D2" w:rsidP="00776F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4B344B2" w14:textId="77777777" w:rsidR="005D4F18" w:rsidRDefault="005D4F18" w:rsidP="005D4F1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70789">
        <w:rPr>
          <w:b/>
          <w:bCs/>
          <w:sz w:val="28"/>
          <w:szCs w:val="28"/>
          <w:lang w:val="en-US"/>
        </w:rPr>
        <w:t>II</w:t>
      </w:r>
      <w:r w:rsidRPr="00E70789">
        <w:rPr>
          <w:b/>
          <w:bCs/>
          <w:sz w:val="28"/>
          <w:szCs w:val="28"/>
        </w:rPr>
        <w:t xml:space="preserve">. </w:t>
      </w:r>
      <w:r>
        <w:rPr>
          <w:b/>
          <w:sz w:val="28"/>
          <w:szCs w:val="28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14:paraId="5C5F3E9F" w14:textId="77777777" w:rsidR="00AC0827" w:rsidRPr="00A43AE8" w:rsidRDefault="00AC0827" w:rsidP="00AC0827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A43AE8">
        <w:rPr>
          <w:sz w:val="28"/>
          <w:szCs w:val="28"/>
        </w:rPr>
        <w:t>Цель научно-педагогической практики – развитие и усвоение научно-педагогических навыков и умений магистрантов в результате работы по сопровождению учебного курса.</w:t>
      </w:r>
    </w:p>
    <w:p w14:paraId="4CF2516C" w14:textId="77777777" w:rsidR="00AC0827" w:rsidRPr="00A43AE8" w:rsidRDefault="00AC0827" w:rsidP="00AC0827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A43AE8">
        <w:rPr>
          <w:sz w:val="28"/>
          <w:szCs w:val="28"/>
        </w:rPr>
        <w:t>Для достижения цели реализуются следующие задачи:</w:t>
      </w:r>
    </w:p>
    <w:p w14:paraId="072A7926" w14:textId="77777777" w:rsidR="00AC0827" w:rsidRPr="00776FAB" w:rsidRDefault="00AC0827" w:rsidP="00AC0827">
      <w:pPr>
        <w:pStyle w:val="a3"/>
        <w:numPr>
          <w:ilvl w:val="0"/>
          <w:numId w:val="26"/>
        </w:numPr>
        <w:tabs>
          <w:tab w:val="left" w:pos="1080"/>
        </w:tabs>
        <w:spacing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776FAB">
        <w:rPr>
          <w:sz w:val="28"/>
          <w:szCs w:val="28"/>
        </w:rPr>
        <w:t>своение магистрантами основ педагогики</w:t>
      </w:r>
      <w:r>
        <w:rPr>
          <w:sz w:val="28"/>
          <w:szCs w:val="28"/>
        </w:rPr>
        <w:t>;</w:t>
      </w:r>
    </w:p>
    <w:p w14:paraId="03766347" w14:textId="77777777" w:rsidR="00AC0827" w:rsidRDefault="00AC0827" w:rsidP="00AC0827">
      <w:pPr>
        <w:pStyle w:val="a3"/>
        <w:numPr>
          <w:ilvl w:val="0"/>
          <w:numId w:val="26"/>
        </w:numPr>
        <w:tabs>
          <w:tab w:val="left" w:pos="1080"/>
        </w:tabs>
        <w:spacing w:line="240" w:lineRule="auto"/>
        <w:ind w:left="0" w:firstLine="720"/>
        <w:jc w:val="both"/>
        <w:rPr>
          <w:sz w:val="28"/>
          <w:szCs w:val="28"/>
        </w:rPr>
      </w:pPr>
      <w:r w:rsidRPr="00776FAB">
        <w:rPr>
          <w:sz w:val="28"/>
          <w:szCs w:val="28"/>
        </w:rPr>
        <w:t>выработка у магистрантов навыков педагогической деятельности;</w:t>
      </w:r>
    </w:p>
    <w:p w14:paraId="6FCB3E4E" w14:textId="77777777" w:rsidR="00AC0827" w:rsidRDefault="00AC0827" w:rsidP="00AC0827">
      <w:pPr>
        <w:pStyle w:val="a3"/>
        <w:numPr>
          <w:ilvl w:val="0"/>
          <w:numId w:val="26"/>
        </w:numPr>
        <w:tabs>
          <w:tab w:val="left" w:pos="1080"/>
        </w:tabs>
        <w:spacing w:line="240" w:lineRule="auto"/>
        <w:ind w:left="0" w:firstLine="720"/>
        <w:jc w:val="both"/>
        <w:rPr>
          <w:sz w:val="28"/>
          <w:szCs w:val="28"/>
        </w:rPr>
      </w:pPr>
      <w:r w:rsidRPr="00776FAB">
        <w:rPr>
          <w:sz w:val="28"/>
          <w:szCs w:val="28"/>
        </w:rPr>
        <w:t>приобщение студентов к непосредственной преподавательской деятельности, формирование у них умений разрабатывать и применять современные образовательные технологии;</w:t>
      </w:r>
    </w:p>
    <w:p w14:paraId="63223A48" w14:textId="77777777" w:rsidR="00AC0827" w:rsidRDefault="00AC0827" w:rsidP="00AC0827">
      <w:pPr>
        <w:pStyle w:val="a3"/>
        <w:numPr>
          <w:ilvl w:val="0"/>
          <w:numId w:val="26"/>
        </w:numPr>
        <w:tabs>
          <w:tab w:val="left" w:pos="1080"/>
        </w:tabs>
        <w:spacing w:line="240" w:lineRule="auto"/>
        <w:ind w:left="0" w:firstLine="720"/>
        <w:jc w:val="both"/>
        <w:rPr>
          <w:sz w:val="28"/>
          <w:szCs w:val="28"/>
        </w:rPr>
      </w:pPr>
      <w:r w:rsidRPr="00776FAB">
        <w:rPr>
          <w:sz w:val="28"/>
          <w:szCs w:val="28"/>
        </w:rPr>
        <w:t>ознакомление студентов с современным состоянием учебно-методической работы;</w:t>
      </w:r>
    </w:p>
    <w:p w14:paraId="3322D76A" w14:textId="77777777" w:rsidR="00AC0827" w:rsidRPr="00776FAB" w:rsidRDefault="00AC0827" w:rsidP="00AC0827">
      <w:pPr>
        <w:pStyle w:val="a3"/>
        <w:numPr>
          <w:ilvl w:val="0"/>
          <w:numId w:val="26"/>
        </w:numPr>
        <w:tabs>
          <w:tab w:val="left" w:pos="1080"/>
        </w:tabs>
        <w:spacing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76FAB">
        <w:rPr>
          <w:sz w:val="28"/>
          <w:szCs w:val="28"/>
        </w:rPr>
        <w:t>ыработка у студентов творческого подхода к собственной профессиональной деятельности.</w:t>
      </w:r>
    </w:p>
    <w:p w14:paraId="05EC9AFE" w14:textId="3ECA0685" w:rsidR="004E69E5" w:rsidRDefault="004E69E5" w:rsidP="004E69E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прохождения научно-педагогической практики студент должен:</w:t>
      </w:r>
    </w:p>
    <w:p w14:paraId="39CE1241" w14:textId="77777777" w:rsidR="004E69E5" w:rsidRDefault="004E69E5" w:rsidP="004E69E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69E5">
        <w:rPr>
          <w:sz w:val="28"/>
          <w:szCs w:val="28"/>
        </w:rPr>
        <w:t xml:space="preserve">Знать: </w:t>
      </w:r>
    </w:p>
    <w:p w14:paraId="3F43A2CA" w14:textId="77777777" w:rsidR="004E69E5" w:rsidRPr="004E69E5" w:rsidRDefault="004E69E5" w:rsidP="004E69E5">
      <w:pPr>
        <w:pStyle w:val="a9"/>
        <w:numPr>
          <w:ilvl w:val="0"/>
          <w:numId w:val="3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E69E5">
        <w:rPr>
          <w:sz w:val="28"/>
          <w:szCs w:val="28"/>
        </w:rPr>
        <w:t xml:space="preserve">предмет и объект выбранного направления и профиля профессиональной подготовки; </w:t>
      </w:r>
    </w:p>
    <w:p w14:paraId="5897F6AE" w14:textId="77777777" w:rsidR="004E69E5" w:rsidRPr="004E69E5" w:rsidRDefault="004E69E5" w:rsidP="004E69E5">
      <w:pPr>
        <w:pStyle w:val="a9"/>
        <w:numPr>
          <w:ilvl w:val="0"/>
          <w:numId w:val="3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E69E5">
        <w:rPr>
          <w:sz w:val="28"/>
          <w:szCs w:val="28"/>
        </w:rPr>
        <w:t xml:space="preserve">круг своих будущих профессиональных обязанностей; </w:t>
      </w:r>
    </w:p>
    <w:p w14:paraId="0B90C967" w14:textId="77777777" w:rsidR="004E69E5" w:rsidRPr="004E69E5" w:rsidRDefault="004E69E5" w:rsidP="004E69E5">
      <w:pPr>
        <w:pStyle w:val="a9"/>
        <w:numPr>
          <w:ilvl w:val="0"/>
          <w:numId w:val="3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E69E5">
        <w:rPr>
          <w:sz w:val="28"/>
          <w:szCs w:val="28"/>
        </w:rPr>
        <w:t xml:space="preserve">методы и методику самообразования; критерии профессиональной успешности. </w:t>
      </w:r>
    </w:p>
    <w:p w14:paraId="13CDD39D" w14:textId="77777777" w:rsidR="004E69E5" w:rsidRDefault="004E69E5" w:rsidP="004E69E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69E5">
        <w:rPr>
          <w:sz w:val="28"/>
          <w:szCs w:val="28"/>
        </w:rPr>
        <w:t xml:space="preserve">Уметь: </w:t>
      </w:r>
    </w:p>
    <w:p w14:paraId="37983D95" w14:textId="77777777" w:rsidR="004E69E5" w:rsidRPr="004E69E5" w:rsidRDefault="004E69E5" w:rsidP="004E69E5">
      <w:pPr>
        <w:pStyle w:val="a9"/>
        <w:numPr>
          <w:ilvl w:val="0"/>
          <w:numId w:val="39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E69E5">
        <w:rPr>
          <w:sz w:val="28"/>
          <w:szCs w:val="28"/>
        </w:rPr>
        <w:t xml:space="preserve">осуществлять поиск информации по полученному заданию, сбор и анализ данных, необходимых для проведения конкретных исследований в области проектного управления. </w:t>
      </w:r>
    </w:p>
    <w:p w14:paraId="48F9D581" w14:textId="77777777" w:rsidR="004E69E5" w:rsidRPr="004E69E5" w:rsidRDefault="004E69E5" w:rsidP="004E69E5">
      <w:pPr>
        <w:pStyle w:val="a9"/>
        <w:numPr>
          <w:ilvl w:val="0"/>
          <w:numId w:val="39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E69E5">
        <w:rPr>
          <w:sz w:val="28"/>
          <w:szCs w:val="28"/>
        </w:rPr>
        <w:t xml:space="preserve">применять полученные теоретические знания при анализе конкретных экономических ситуаций и решении практических задач. </w:t>
      </w:r>
    </w:p>
    <w:p w14:paraId="67632F0F" w14:textId="77777777" w:rsidR="004E69E5" w:rsidRDefault="004E69E5" w:rsidP="004E69E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69E5">
        <w:rPr>
          <w:sz w:val="28"/>
          <w:szCs w:val="28"/>
        </w:rPr>
        <w:t xml:space="preserve">Владеть: </w:t>
      </w:r>
    </w:p>
    <w:p w14:paraId="70EEDE40" w14:textId="77777777" w:rsidR="004E69E5" w:rsidRPr="004E69E5" w:rsidRDefault="004E69E5" w:rsidP="004E69E5">
      <w:pPr>
        <w:pStyle w:val="a9"/>
        <w:numPr>
          <w:ilvl w:val="0"/>
          <w:numId w:val="40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E69E5">
        <w:rPr>
          <w:sz w:val="28"/>
          <w:szCs w:val="28"/>
        </w:rPr>
        <w:t xml:space="preserve">методикой анализа процессов, явлений и объектов, относящихся к области профессиональной деятельности, анализа и интерпретации полученных результатов; </w:t>
      </w:r>
    </w:p>
    <w:p w14:paraId="6102AD95" w14:textId="20CC06DC" w:rsidR="004E69E5" w:rsidRPr="004E69E5" w:rsidRDefault="004E69E5" w:rsidP="004E69E5">
      <w:pPr>
        <w:pStyle w:val="a9"/>
        <w:numPr>
          <w:ilvl w:val="0"/>
          <w:numId w:val="40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E69E5">
        <w:rPr>
          <w:sz w:val="28"/>
          <w:szCs w:val="28"/>
        </w:rPr>
        <w:t xml:space="preserve">методикой анализа и интерпретации показателей, характеризующих социально-экономические процессы и явления на микро- и макро- уровне как в </w:t>
      </w:r>
      <w:r w:rsidRPr="004E69E5">
        <w:rPr>
          <w:sz w:val="28"/>
          <w:szCs w:val="28"/>
        </w:rPr>
        <w:lastRenderedPageBreak/>
        <w:t>России, так и за рубежом, а также владеть категориальным аппаратом теории проектного управления.</w:t>
      </w:r>
    </w:p>
    <w:p w14:paraId="5AAECFA1" w14:textId="77777777" w:rsidR="005D4F18" w:rsidRPr="005D4F18" w:rsidRDefault="005D4F18" w:rsidP="004E69E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4F18">
        <w:rPr>
          <w:sz w:val="28"/>
          <w:szCs w:val="28"/>
        </w:rPr>
        <w:t>Процесс прохождения практики направлен на формирование следующих компетенций:</w:t>
      </w:r>
    </w:p>
    <w:p w14:paraId="7F603052" w14:textId="77777777" w:rsidR="005D4F18" w:rsidRPr="008C0C35" w:rsidRDefault="005D4F18" w:rsidP="005D4F18">
      <w:pPr>
        <w:pStyle w:val="a9"/>
        <w:ind w:left="0" w:firstLine="709"/>
        <w:jc w:val="both"/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39"/>
        <w:gridCol w:w="2268"/>
        <w:gridCol w:w="2188"/>
        <w:gridCol w:w="3742"/>
      </w:tblGrid>
      <w:tr w:rsidR="005D4F18" w:rsidRPr="008C0C35" w14:paraId="645AB06E" w14:textId="77777777" w:rsidTr="002B08A0">
        <w:tc>
          <w:tcPr>
            <w:tcW w:w="1939" w:type="dxa"/>
            <w:vAlign w:val="center"/>
          </w:tcPr>
          <w:p w14:paraId="282ABC04" w14:textId="77777777" w:rsidR="005D4F18" w:rsidRPr="008C0C35" w:rsidRDefault="005D4F18" w:rsidP="008D1A6D">
            <w:pPr>
              <w:jc w:val="center"/>
            </w:pPr>
            <w:r w:rsidRPr="008C0C35">
              <w:t>Код компетенции</w:t>
            </w:r>
          </w:p>
        </w:tc>
        <w:tc>
          <w:tcPr>
            <w:tcW w:w="2268" w:type="dxa"/>
            <w:vAlign w:val="center"/>
          </w:tcPr>
          <w:p w14:paraId="0A7BB39B" w14:textId="77777777" w:rsidR="005D4F18" w:rsidRPr="008C0C35" w:rsidRDefault="005D4F18" w:rsidP="008D1A6D">
            <w:pPr>
              <w:jc w:val="center"/>
            </w:pPr>
            <w:r w:rsidRPr="008C0C35">
              <w:t>Формулировка компетенции</w:t>
            </w:r>
          </w:p>
        </w:tc>
        <w:tc>
          <w:tcPr>
            <w:tcW w:w="2188" w:type="dxa"/>
            <w:vAlign w:val="center"/>
          </w:tcPr>
          <w:p w14:paraId="46A60618" w14:textId="77777777" w:rsidR="005D4F18" w:rsidRPr="008C0C35" w:rsidRDefault="005D4F18" w:rsidP="008D1A6D">
            <w:pPr>
              <w:jc w:val="center"/>
            </w:pPr>
            <w:r w:rsidRPr="008C0C35">
              <w:t>Содержание компетенции, которое формируется в ходе практики (дескрипторы освоения)</w:t>
            </w:r>
          </w:p>
        </w:tc>
        <w:tc>
          <w:tcPr>
            <w:tcW w:w="3742" w:type="dxa"/>
            <w:vAlign w:val="center"/>
          </w:tcPr>
          <w:p w14:paraId="6A4496D1" w14:textId="77777777" w:rsidR="005D4F18" w:rsidRPr="008C0C35" w:rsidRDefault="005D4F18" w:rsidP="008D1A6D">
            <w:pPr>
              <w:jc w:val="center"/>
            </w:pPr>
            <w:r w:rsidRPr="008C0C35">
              <w:t>Профессиональные задачи, для решения которых требуется данная компетенция</w:t>
            </w:r>
          </w:p>
        </w:tc>
      </w:tr>
      <w:tr w:rsidR="00AC0827" w:rsidRPr="008C0C35" w14:paraId="4FA7AA22" w14:textId="77777777" w:rsidTr="002B08A0">
        <w:tc>
          <w:tcPr>
            <w:tcW w:w="1939" w:type="dxa"/>
            <w:vAlign w:val="center"/>
          </w:tcPr>
          <w:p w14:paraId="062F6A5E" w14:textId="77777777" w:rsidR="00AC0827" w:rsidRPr="008C0C35" w:rsidRDefault="00AC0827" w:rsidP="00AC0827">
            <w:pPr>
              <w:jc w:val="center"/>
            </w:pPr>
            <w:r w:rsidRPr="00AC0827">
              <w:t>УК-2</w:t>
            </w:r>
          </w:p>
        </w:tc>
        <w:tc>
          <w:tcPr>
            <w:tcW w:w="2268" w:type="dxa"/>
            <w:vAlign w:val="center"/>
          </w:tcPr>
          <w:p w14:paraId="64105C08" w14:textId="77777777" w:rsidR="00AC0827" w:rsidRPr="008C0C35" w:rsidRDefault="00AC0827" w:rsidP="001F3F99">
            <w:r w:rsidRPr="00AC0827">
              <w:t>Способен создавать новые теории, изобретать новые способы и инструменты профессиональной деятельности.</w:t>
            </w:r>
          </w:p>
        </w:tc>
        <w:tc>
          <w:tcPr>
            <w:tcW w:w="2188" w:type="dxa"/>
            <w:vAlign w:val="center"/>
          </w:tcPr>
          <w:p w14:paraId="62A78E79" w14:textId="77777777" w:rsidR="00AC0827" w:rsidRPr="008C0C35" w:rsidRDefault="00F04CDD" w:rsidP="00F04CDD">
            <w:r w:rsidRPr="00F04CDD">
              <w:t>Формирует программу исследования и разрабатывает инструменты исследования</w:t>
            </w:r>
          </w:p>
        </w:tc>
        <w:tc>
          <w:tcPr>
            <w:tcW w:w="3742" w:type="dxa"/>
            <w:vAlign w:val="center"/>
          </w:tcPr>
          <w:p w14:paraId="5111A38E" w14:textId="77777777" w:rsidR="00F04CDD" w:rsidRDefault="00F04CDD" w:rsidP="00F04CDD">
            <w:r>
              <w:t>Разработка программ исследований, организация их выполнения</w:t>
            </w:r>
          </w:p>
          <w:p w14:paraId="2CBC5222" w14:textId="77777777" w:rsidR="00AC0827" w:rsidRPr="008C0C35" w:rsidRDefault="00F04CDD" w:rsidP="00F04CDD">
            <w:r>
              <w:t>Подбор, адаптация, разработка и использование методов и инструментов исследования и анализа результатов</w:t>
            </w:r>
          </w:p>
        </w:tc>
      </w:tr>
      <w:tr w:rsidR="00F04CDD" w:rsidRPr="008C0C35" w14:paraId="2F0853CF" w14:textId="77777777" w:rsidTr="002B08A0">
        <w:tc>
          <w:tcPr>
            <w:tcW w:w="1939" w:type="dxa"/>
            <w:vAlign w:val="center"/>
          </w:tcPr>
          <w:p w14:paraId="6E36B4A3" w14:textId="77777777" w:rsidR="00F04CDD" w:rsidRPr="00AC0827" w:rsidRDefault="00F04CDD" w:rsidP="00F04CDD">
            <w:pPr>
              <w:jc w:val="center"/>
            </w:pPr>
            <w:r w:rsidRPr="00AC0827">
              <w:t>УК-4</w:t>
            </w:r>
          </w:p>
        </w:tc>
        <w:tc>
          <w:tcPr>
            <w:tcW w:w="2268" w:type="dxa"/>
            <w:vAlign w:val="center"/>
          </w:tcPr>
          <w:p w14:paraId="43BCCCB2" w14:textId="77777777" w:rsidR="00F04CDD" w:rsidRPr="008C0C35" w:rsidRDefault="00F04CDD" w:rsidP="00F04CDD">
            <w:r w:rsidRPr="00AC0827">
              <w:t>Способен совершенствовать и развивать свой интеллектуальный и культурный уровень, строить траекторию профессионального развития и карьеры.</w:t>
            </w:r>
          </w:p>
        </w:tc>
        <w:tc>
          <w:tcPr>
            <w:tcW w:w="2188" w:type="dxa"/>
            <w:vAlign w:val="center"/>
          </w:tcPr>
          <w:p w14:paraId="3D05AFB1" w14:textId="77777777" w:rsidR="00F04CDD" w:rsidRPr="008C0C35" w:rsidRDefault="00F04CDD" w:rsidP="00F04CDD">
            <w:r>
              <w:t>Формирует программу исследования и разрабатывает инструменты исследования</w:t>
            </w:r>
          </w:p>
        </w:tc>
        <w:tc>
          <w:tcPr>
            <w:tcW w:w="3742" w:type="dxa"/>
            <w:vAlign w:val="center"/>
          </w:tcPr>
          <w:p w14:paraId="1E31E9C7" w14:textId="77777777" w:rsidR="00F04CDD" w:rsidRDefault="00F04CDD" w:rsidP="00F04CDD">
            <w:r>
              <w:t>Разработка программ исследований, организация их выполнения</w:t>
            </w:r>
          </w:p>
          <w:p w14:paraId="7BE22DEA" w14:textId="77777777" w:rsidR="00F04CDD" w:rsidRPr="008C0C35" w:rsidRDefault="00F04CDD" w:rsidP="00F04CDD">
            <w:r>
              <w:t>Подбор, адаптация, разработка и использование методов и инструментов исследования и анализа результатов</w:t>
            </w:r>
          </w:p>
        </w:tc>
      </w:tr>
      <w:tr w:rsidR="002B08A0" w:rsidRPr="008C0C35" w14:paraId="74A694C4" w14:textId="77777777" w:rsidTr="002B08A0">
        <w:tc>
          <w:tcPr>
            <w:tcW w:w="1939" w:type="dxa"/>
            <w:vAlign w:val="center"/>
          </w:tcPr>
          <w:p w14:paraId="6D83F1F4" w14:textId="77777777" w:rsidR="002B08A0" w:rsidRPr="00AC0827" w:rsidRDefault="002B08A0" w:rsidP="002B08A0">
            <w:pPr>
              <w:jc w:val="center"/>
            </w:pPr>
            <w:r w:rsidRPr="00AC0827">
              <w:t>УК-5</w:t>
            </w:r>
          </w:p>
        </w:tc>
        <w:tc>
          <w:tcPr>
            <w:tcW w:w="2268" w:type="dxa"/>
            <w:vAlign w:val="center"/>
          </w:tcPr>
          <w:p w14:paraId="79E621F6" w14:textId="77777777" w:rsidR="002B08A0" w:rsidRPr="008C0C35" w:rsidRDefault="002B08A0" w:rsidP="002B08A0">
            <w:r w:rsidRPr="001F3F99">
              <w:t>Способен принимать управленческие решения и готов нести за них ответственность</w:t>
            </w:r>
          </w:p>
        </w:tc>
        <w:tc>
          <w:tcPr>
            <w:tcW w:w="2188" w:type="dxa"/>
            <w:vAlign w:val="center"/>
          </w:tcPr>
          <w:p w14:paraId="0CB1D22E" w14:textId="77777777" w:rsidR="002B08A0" w:rsidRPr="008C0C35" w:rsidRDefault="002B08A0" w:rsidP="002B08A0">
            <w:r>
              <w:t>Формирует отчет по результатам проведенного исследования</w:t>
            </w:r>
          </w:p>
        </w:tc>
        <w:tc>
          <w:tcPr>
            <w:tcW w:w="3742" w:type="dxa"/>
            <w:vAlign w:val="center"/>
          </w:tcPr>
          <w:p w14:paraId="1CD8F346" w14:textId="77777777" w:rsidR="002B08A0" w:rsidRPr="003D7C85" w:rsidRDefault="002B08A0" w:rsidP="002B08A0">
            <w:r w:rsidRPr="003D7C85">
              <w:t>Подготовка отчетов по результат</w:t>
            </w:r>
            <w:r>
              <w:t>ам проведенных исследований</w:t>
            </w:r>
          </w:p>
          <w:p w14:paraId="49F97F9F" w14:textId="77777777" w:rsidR="002B08A0" w:rsidRPr="003D7C85" w:rsidRDefault="002B08A0" w:rsidP="002B08A0">
            <w:r w:rsidRPr="003D7C85">
              <w:t>Разработка, реализация и оценка эффективности проектов, напра</w:t>
            </w:r>
            <w:r>
              <w:t>вленных на развитие организации</w:t>
            </w:r>
          </w:p>
          <w:p w14:paraId="03A1E3A3" w14:textId="77777777" w:rsidR="002B08A0" w:rsidRPr="003D7C85" w:rsidRDefault="002B08A0" w:rsidP="002B08A0">
            <w:r w:rsidRPr="003D7C85">
              <w:t>Разработка методического обеспечения деятельности на базе проводимых исследований</w:t>
            </w:r>
          </w:p>
        </w:tc>
      </w:tr>
      <w:tr w:rsidR="002B08A0" w:rsidRPr="008C0C35" w14:paraId="5EED28D4" w14:textId="77777777" w:rsidTr="002B08A0">
        <w:tc>
          <w:tcPr>
            <w:tcW w:w="1939" w:type="dxa"/>
            <w:vAlign w:val="center"/>
          </w:tcPr>
          <w:p w14:paraId="35A61804" w14:textId="77777777" w:rsidR="002B08A0" w:rsidRPr="00AC0827" w:rsidRDefault="002B08A0" w:rsidP="002B08A0">
            <w:pPr>
              <w:jc w:val="center"/>
            </w:pPr>
            <w:r w:rsidRPr="00AC0827">
              <w:t xml:space="preserve">УК-6 </w:t>
            </w:r>
          </w:p>
        </w:tc>
        <w:tc>
          <w:tcPr>
            <w:tcW w:w="2268" w:type="dxa"/>
            <w:vAlign w:val="center"/>
          </w:tcPr>
          <w:p w14:paraId="3FF43230" w14:textId="77777777" w:rsidR="002B08A0" w:rsidRPr="008C0C35" w:rsidRDefault="002B08A0" w:rsidP="002B08A0">
            <w:r w:rsidRPr="001F3F99">
              <w:t>Способен анализировать, верифицировать, оценивать полноту информации в ходе профессиональной</w:t>
            </w:r>
            <w:r>
              <w:t xml:space="preserve"> </w:t>
            </w:r>
            <w:r w:rsidRPr="001F3F99">
              <w:t>деятельности, при необходимости восполнять и синтезировать недостающую информацию.</w:t>
            </w:r>
          </w:p>
        </w:tc>
        <w:tc>
          <w:tcPr>
            <w:tcW w:w="2188" w:type="dxa"/>
            <w:vAlign w:val="center"/>
          </w:tcPr>
          <w:p w14:paraId="16362206" w14:textId="77777777" w:rsidR="002B08A0" w:rsidRPr="008C0C35" w:rsidRDefault="002B08A0" w:rsidP="002B08A0">
            <w:r>
              <w:t>Формирует программу исследования, соотносит результаты исследования с запланированными</w:t>
            </w:r>
          </w:p>
        </w:tc>
        <w:tc>
          <w:tcPr>
            <w:tcW w:w="3742" w:type="dxa"/>
            <w:vAlign w:val="center"/>
          </w:tcPr>
          <w:p w14:paraId="35C3F7B4" w14:textId="77777777" w:rsidR="002B08A0" w:rsidRPr="003127F7" w:rsidRDefault="002B08A0" w:rsidP="002B08A0">
            <w:r w:rsidRPr="003127F7">
              <w:t xml:space="preserve">Поиск, сбор, анализ и систематизация </w:t>
            </w:r>
            <w:r>
              <w:t>информации по теме исследования</w:t>
            </w:r>
          </w:p>
          <w:p w14:paraId="3A027EB8" w14:textId="77777777" w:rsidR="002B08A0" w:rsidRPr="003127F7" w:rsidRDefault="002B08A0" w:rsidP="002B08A0">
            <w:r w:rsidRPr="003127F7">
              <w:t>Подбор, адаптация, разработка и использование методов и инструментов исс</w:t>
            </w:r>
            <w:r>
              <w:t>ледования и анализа результатов</w:t>
            </w:r>
          </w:p>
          <w:p w14:paraId="0CC439E1" w14:textId="77777777" w:rsidR="002B08A0" w:rsidRPr="008C0C35" w:rsidRDefault="002B08A0" w:rsidP="002B08A0">
            <w:r w:rsidRPr="003127F7">
              <w:t>Подбор, адаптация, разработка и использование методов и инстру</w:t>
            </w:r>
            <w:r>
              <w:t>ментов решения проблем компании</w:t>
            </w:r>
          </w:p>
        </w:tc>
      </w:tr>
      <w:tr w:rsidR="002B08A0" w:rsidRPr="008C0C35" w14:paraId="760D2F60" w14:textId="77777777" w:rsidTr="002B08A0">
        <w:tc>
          <w:tcPr>
            <w:tcW w:w="1939" w:type="dxa"/>
            <w:vAlign w:val="center"/>
          </w:tcPr>
          <w:p w14:paraId="4B4440C8" w14:textId="77777777" w:rsidR="002B08A0" w:rsidRPr="00AC0827" w:rsidRDefault="002B08A0" w:rsidP="002B08A0">
            <w:pPr>
              <w:jc w:val="center"/>
            </w:pPr>
            <w:r w:rsidRPr="00AC0827">
              <w:t>ОПК-5</w:t>
            </w:r>
          </w:p>
        </w:tc>
        <w:tc>
          <w:tcPr>
            <w:tcW w:w="2268" w:type="dxa"/>
            <w:vAlign w:val="center"/>
          </w:tcPr>
          <w:p w14:paraId="1476047D" w14:textId="77777777" w:rsidR="002B08A0" w:rsidRPr="008C0C35" w:rsidRDefault="002B08A0" w:rsidP="002B08A0">
            <w:r w:rsidRPr="001F3F99">
              <w:t xml:space="preserve">Способен разрешать </w:t>
            </w:r>
            <w:r w:rsidRPr="001F3F99">
              <w:lastRenderedPageBreak/>
              <w:t>мировоззренческие, социально и личностно значимые проблемы</w:t>
            </w:r>
          </w:p>
        </w:tc>
        <w:tc>
          <w:tcPr>
            <w:tcW w:w="2188" w:type="dxa"/>
            <w:vAlign w:val="center"/>
          </w:tcPr>
          <w:p w14:paraId="0E96DBFF" w14:textId="77777777" w:rsidR="002B08A0" w:rsidRPr="008C0C35" w:rsidRDefault="002B08A0" w:rsidP="002B08A0">
            <w:r>
              <w:lastRenderedPageBreak/>
              <w:t xml:space="preserve">Интерпретирует результаты </w:t>
            </w:r>
            <w:r>
              <w:lastRenderedPageBreak/>
              <w:t>исследования</w:t>
            </w:r>
          </w:p>
        </w:tc>
        <w:tc>
          <w:tcPr>
            <w:tcW w:w="3742" w:type="dxa"/>
            <w:vAlign w:val="center"/>
          </w:tcPr>
          <w:p w14:paraId="4C827C09" w14:textId="77777777" w:rsidR="002B08A0" w:rsidRPr="003127F7" w:rsidRDefault="002B08A0" w:rsidP="002B08A0">
            <w:r w:rsidRPr="003127F7">
              <w:lastRenderedPageBreak/>
              <w:t xml:space="preserve">Разработка, реализация и оценка эффективности проектов, </w:t>
            </w:r>
            <w:r w:rsidRPr="003127F7">
              <w:lastRenderedPageBreak/>
              <w:t>напра</w:t>
            </w:r>
            <w:r>
              <w:t>вленных на развитие организации</w:t>
            </w:r>
          </w:p>
          <w:p w14:paraId="44DD3A2A" w14:textId="77777777" w:rsidR="002B08A0" w:rsidRPr="003127F7" w:rsidRDefault="002B08A0" w:rsidP="002B08A0">
            <w:r w:rsidRPr="003127F7">
              <w:t>Диагностик</w:t>
            </w:r>
            <w:r>
              <w:t>а проблем деятельности компании</w:t>
            </w:r>
          </w:p>
        </w:tc>
      </w:tr>
      <w:tr w:rsidR="002B08A0" w:rsidRPr="008C0C35" w14:paraId="6C2A1F26" w14:textId="77777777" w:rsidTr="002B08A0">
        <w:tc>
          <w:tcPr>
            <w:tcW w:w="1939" w:type="dxa"/>
            <w:vAlign w:val="center"/>
          </w:tcPr>
          <w:p w14:paraId="72DF7912" w14:textId="77777777" w:rsidR="002B08A0" w:rsidRPr="00AC0827" w:rsidRDefault="002B08A0" w:rsidP="002B08A0">
            <w:pPr>
              <w:jc w:val="center"/>
            </w:pPr>
            <w:r w:rsidRPr="00AC0827">
              <w:lastRenderedPageBreak/>
              <w:t>ОПК-6</w:t>
            </w:r>
          </w:p>
        </w:tc>
        <w:tc>
          <w:tcPr>
            <w:tcW w:w="2268" w:type="dxa"/>
            <w:vAlign w:val="center"/>
          </w:tcPr>
          <w:p w14:paraId="0234A9D8" w14:textId="77777777" w:rsidR="002B08A0" w:rsidRPr="008C0C35" w:rsidRDefault="002B08A0" w:rsidP="002B08A0">
            <w:r w:rsidRPr="001F3F99">
              <w:t>Способен строить профессиональную деятельность, бизнес и делать выбор, руководствуясь принципами социальной ответственности</w:t>
            </w:r>
          </w:p>
        </w:tc>
        <w:tc>
          <w:tcPr>
            <w:tcW w:w="2188" w:type="dxa"/>
            <w:vAlign w:val="center"/>
          </w:tcPr>
          <w:p w14:paraId="39647226" w14:textId="77777777" w:rsidR="002B08A0" w:rsidRPr="008C0C35" w:rsidRDefault="002B08A0" w:rsidP="002B08A0">
            <w:r>
              <w:t>Интерпретирует результаты исследования и определяет направления их приложений</w:t>
            </w:r>
            <w:r>
              <w:br/>
              <w:t xml:space="preserve">Готовит текст отчета и его визуальное сопровождение </w:t>
            </w:r>
          </w:p>
        </w:tc>
        <w:tc>
          <w:tcPr>
            <w:tcW w:w="3742" w:type="dxa"/>
            <w:vAlign w:val="center"/>
          </w:tcPr>
          <w:p w14:paraId="5D7BFBDD" w14:textId="77777777" w:rsidR="002B08A0" w:rsidRPr="0079072F" w:rsidRDefault="002B08A0" w:rsidP="002B08A0">
            <w:r w:rsidRPr="0079072F">
              <w:t>Разработка, реализация и оценка эффективности проектов, направленных на развитие организа</w:t>
            </w:r>
            <w:r>
              <w:t>ции</w:t>
            </w:r>
          </w:p>
          <w:p w14:paraId="787A38E1" w14:textId="77777777" w:rsidR="002B08A0" w:rsidRPr="0079072F" w:rsidRDefault="002B08A0" w:rsidP="002B08A0">
            <w:r w:rsidRPr="0079072F">
              <w:t>Поиск и оценка новых рыночных возможностей, разработка</w:t>
            </w:r>
            <w:r>
              <w:t xml:space="preserve"> бизнес-моделей и бизнес-планов</w:t>
            </w:r>
          </w:p>
          <w:p w14:paraId="03E509A7" w14:textId="77777777" w:rsidR="002B08A0" w:rsidRPr="0079072F" w:rsidRDefault="002B08A0" w:rsidP="002B08A0">
            <w:r w:rsidRPr="0079072F">
              <w:t>Подбор, адаптация, разработка и использование методов и инстру</w:t>
            </w:r>
            <w:r>
              <w:t>ментов решения проблем компании</w:t>
            </w:r>
          </w:p>
          <w:p w14:paraId="04AFED2A" w14:textId="77777777" w:rsidR="002B08A0" w:rsidRPr="008C0C35" w:rsidRDefault="002B08A0" w:rsidP="002B08A0">
            <w:r w:rsidRPr="0079072F">
              <w:t>Подготовка и представление обзоров и отчетов.</w:t>
            </w:r>
          </w:p>
        </w:tc>
      </w:tr>
      <w:tr w:rsidR="002B08A0" w:rsidRPr="008C0C35" w14:paraId="6E73B002" w14:textId="77777777" w:rsidTr="002B08A0">
        <w:tc>
          <w:tcPr>
            <w:tcW w:w="1939" w:type="dxa"/>
            <w:vAlign w:val="center"/>
          </w:tcPr>
          <w:p w14:paraId="26F9EC2B" w14:textId="77777777" w:rsidR="002B08A0" w:rsidRPr="00AC0827" w:rsidRDefault="002B08A0" w:rsidP="002B08A0">
            <w:pPr>
              <w:jc w:val="center"/>
            </w:pPr>
            <w:r w:rsidRPr="00AC0827">
              <w:t>ПК-5</w:t>
            </w:r>
          </w:p>
        </w:tc>
        <w:tc>
          <w:tcPr>
            <w:tcW w:w="2268" w:type="dxa"/>
            <w:vAlign w:val="center"/>
          </w:tcPr>
          <w:p w14:paraId="5CE5EEBB" w14:textId="77777777" w:rsidR="002B08A0" w:rsidRPr="008C0C35" w:rsidRDefault="002B08A0" w:rsidP="002B08A0">
            <w:r w:rsidRPr="001F3F99">
              <w:t>Способен представлять результаты проведенного исследования в виде отчета, статьи или доклада</w:t>
            </w:r>
          </w:p>
        </w:tc>
        <w:tc>
          <w:tcPr>
            <w:tcW w:w="2188" w:type="dxa"/>
            <w:vAlign w:val="center"/>
          </w:tcPr>
          <w:p w14:paraId="7C047637" w14:textId="77777777" w:rsidR="002B08A0" w:rsidRPr="008C0C35" w:rsidRDefault="00300BFF" w:rsidP="002B08A0">
            <w:r>
              <w:t>Формирует план лекции и семинарского занятия</w:t>
            </w:r>
          </w:p>
        </w:tc>
        <w:tc>
          <w:tcPr>
            <w:tcW w:w="3742" w:type="dxa"/>
            <w:vAlign w:val="center"/>
          </w:tcPr>
          <w:p w14:paraId="5238069A" w14:textId="77777777" w:rsidR="00300BFF" w:rsidRDefault="00300BFF" w:rsidP="00300BFF">
            <w:r w:rsidRPr="0079072F">
              <w:t>Подбор, адаптация, разработка и использование методов и инстру</w:t>
            </w:r>
            <w:r>
              <w:t>ментов решения проблем компании</w:t>
            </w:r>
          </w:p>
          <w:p w14:paraId="4A622E11" w14:textId="77777777" w:rsidR="00300BFF" w:rsidRPr="0079072F" w:rsidRDefault="00300BFF" w:rsidP="00300BFF">
            <w:r w:rsidRPr="0079072F">
              <w:t xml:space="preserve">Подготовка и </w:t>
            </w:r>
            <w:r>
              <w:t>представление обзоров и отчетов в виде лекций и кейсов</w:t>
            </w:r>
          </w:p>
          <w:p w14:paraId="338E2023" w14:textId="77777777" w:rsidR="002B08A0" w:rsidRPr="008C0C35" w:rsidRDefault="002B08A0" w:rsidP="002B08A0"/>
        </w:tc>
      </w:tr>
    </w:tbl>
    <w:p w14:paraId="67344000" w14:textId="77777777" w:rsidR="00E304EF" w:rsidRDefault="00E304EF" w:rsidP="00E304EF">
      <w:pPr>
        <w:pStyle w:val="a4"/>
        <w:ind w:right="-58" w:firstLine="708"/>
        <w:jc w:val="both"/>
        <w:rPr>
          <w:szCs w:val="28"/>
        </w:rPr>
      </w:pPr>
    </w:p>
    <w:p w14:paraId="5A8822D4" w14:textId="77777777" w:rsidR="005C7862" w:rsidRPr="00CB0C9D" w:rsidRDefault="00300BFF" w:rsidP="00A43AE8">
      <w:pPr>
        <w:pStyle w:val="6"/>
        <w:numPr>
          <w:ilvl w:val="0"/>
          <w:numId w:val="3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Структура и с</w:t>
      </w:r>
      <w:r w:rsidR="005C7862" w:rsidRPr="00CB0C9D">
        <w:rPr>
          <w:sz w:val="28"/>
          <w:szCs w:val="28"/>
        </w:rPr>
        <w:t xml:space="preserve">одержание </w:t>
      </w:r>
      <w:r w:rsidR="00CB0C9D" w:rsidRPr="00CB0C9D">
        <w:rPr>
          <w:sz w:val="28"/>
          <w:szCs w:val="28"/>
        </w:rPr>
        <w:t>научно</w:t>
      </w:r>
      <w:r w:rsidR="00E74280">
        <w:rPr>
          <w:sz w:val="28"/>
          <w:szCs w:val="28"/>
        </w:rPr>
        <w:t>-</w:t>
      </w:r>
      <w:r w:rsidR="00CB0C9D" w:rsidRPr="00CB0C9D">
        <w:rPr>
          <w:sz w:val="28"/>
          <w:szCs w:val="28"/>
        </w:rPr>
        <w:t xml:space="preserve">педагогической  </w:t>
      </w:r>
      <w:r w:rsidR="005C7862" w:rsidRPr="00CB0C9D">
        <w:rPr>
          <w:sz w:val="28"/>
          <w:szCs w:val="28"/>
        </w:rPr>
        <w:t>практики</w:t>
      </w:r>
    </w:p>
    <w:p w14:paraId="33AD0F42" w14:textId="77777777" w:rsidR="00776FAB" w:rsidRDefault="00C84C76" w:rsidP="0074070F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A43AE8">
        <w:rPr>
          <w:sz w:val="28"/>
          <w:szCs w:val="28"/>
        </w:rPr>
        <w:t xml:space="preserve">Научно-педагогическая практика проходит </w:t>
      </w:r>
      <w:r w:rsidR="00A5109F" w:rsidRPr="00A43AE8">
        <w:rPr>
          <w:sz w:val="28"/>
          <w:szCs w:val="28"/>
        </w:rPr>
        <w:t xml:space="preserve">в </w:t>
      </w:r>
      <w:r w:rsidR="00776FAB">
        <w:rPr>
          <w:sz w:val="28"/>
          <w:szCs w:val="28"/>
        </w:rPr>
        <w:t>третьем</w:t>
      </w:r>
      <w:r w:rsidRPr="00A43AE8">
        <w:rPr>
          <w:sz w:val="28"/>
          <w:szCs w:val="28"/>
        </w:rPr>
        <w:t xml:space="preserve"> модуле первого года обучения в магистратуре</w:t>
      </w:r>
      <w:r w:rsidR="00A5109F" w:rsidRPr="00A43AE8">
        <w:rPr>
          <w:sz w:val="28"/>
          <w:szCs w:val="28"/>
        </w:rPr>
        <w:t xml:space="preserve">. </w:t>
      </w:r>
      <w:r w:rsidR="00300BFF" w:rsidRPr="00300BFF">
        <w:rPr>
          <w:sz w:val="28"/>
          <w:szCs w:val="28"/>
        </w:rPr>
        <w:t>Общая трудоемкость произв</w:t>
      </w:r>
      <w:r w:rsidR="00A8071B">
        <w:rPr>
          <w:sz w:val="28"/>
          <w:szCs w:val="28"/>
        </w:rPr>
        <w:t>одственной практики составляет 3</w:t>
      </w:r>
      <w:r w:rsidR="00300BFF" w:rsidRPr="00300BFF">
        <w:rPr>
          <w:sz w:val="28"/>
          <w:szCs w:val="28"/>
        </w:rPr>
        <w:t xml:space="preserve"> зачетны</w:t>
      </w:r>
      <w:r w:rsidR="00300BFF">
        <w:rPr>
          <w:sz w:val="28"/>
          <w:szCs w:val="28"/>
        </w:rPr>
        <w:t>е</w:t>
      </w:r>
      <w:r w:rsidR="00300BFF" w:rsidRPr="00300BFF">
        <w:rPr>
          <w:sz w:val="28"/>
          <w:szCs w:val="28"/>
        </w:rPr>
        <w:t xml:space="preserve"> единиц</w:t>
      </w:r>
      <w:r w:rsidR="00300BFF">
        <w:rPr>
          <w:sz w:val="28"/>
          <w:szCs w:val="28"/>
        </w:rPr>
        <w:t xml:space="preserve">ы, </w:t>
      </w:r>
      <w:r w:rsidR="00A8071B">
        <w:rPr>
          <w:sz w:val="28"/>
          <w:szCs w:val="28"/>
        </w:rPr>
        <w:t>2</w:t>
      </w:r>
      <w:r w:rsidR="00300BFF" w:rsidRPr="00300BFF">
        <w:rPr>
          <w:sz w:val="28"/>
          <w:szCs w:val="28"/>
        </w:rPr>
        <w:t xml:space="preserve"> недели</w:t>
      </w:r>
      <w:r w:rsidR="001B1DC9">
        <w:rPr>
          <w:sz w:val="28"/>
          <w:szCs w:val="28"/>
        </w:rPr>
        <w:t>.</w:t>
      </w:r>
    </w:p>
    <w:p w14:paraId="112F3491" w14:textId="77777777" w:rsidR="00453EB2" w:rsidRDefault="00C84C76" w:rsidP="00453EB2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A43AE8">
        <w:rPr>
          <w:sz w:val="28"/>
          <w:szCs w:val="28"/>
        </w:rPr>
        <w:t>Практика состоит из двух следующих взаимоувязанных содержательных компонентов:</w:t>
      </w:r>
    </w:p>
    <w:p w14:paraId="5B004D21" w14:textId="77777777" w:rsidR="00776FAB" w:rsidRPr="00776FAB" w:rsidRDefault="00453EB2" w:rsidP="00453EB2">
      <w:pPr>
        <w:numPr>
          <w:ilvl w:val="0"/>
          <w:numId w:val="32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776FAB" w:rsidRPr="00776FAB">
        <w:rPr>
          <w:sz w:val="28"/>
          <w:szCs w:val="28"/>
        </w:rPr>
        <w:t>азработка и составление учебно-методических материалов</w:t>
      </w:r>
      <w:r>
        <w:rPr>
          <w:sz w:val="28"/>
          <w:szCs w:val="28"/>
        </w:rPr>
        <w:t>;</w:t>
      </w:r>
    </w:p>
    <w:p w14:paraId="359BDC81" w14:textId="77777777" w:rsidR="00776FAB" w:rsidRPr="00776FAB" w:rsidRDefault="00453EB2" w:rsidP="00453EB2">
      <w:pPr>
        <w:numPr>
          <w:ilvl w:val="0"/>
          <w:numId w:val="32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776FAB" w:rsidRPr="00776FAB">
        <w:rPr>
          <w:sz w:val="28"/>
          <w:szCs w:val="28"/>
        </w:rPr>
        <w:t xml:space="preserve">оставление отчетности по </w:t>
      </w:r>
      <w:r>
        <w:rPr>
          <w:sz w:val="28"/>
          <w:szCs w:val="28"/>
        </w:rPr>
        <w:t>научно-педагогической практике.</w:t>
      </w:r>
    </w:p>
    <w:p w14:paraId="376721D2" w14:textId="77777777" w:rsidR="00C84C76" w:rsidRPr="00A43AE8" w:rsidRDefault="00C84C76" w:rsidP="00453EB2">
      <w:pPr>
        <w:tabs>
          <w:tab w:val="left" w:pos="1080"/>
        </w:tabs>
        <w:ind w:firstLine="720"/>
        <w:jc w:val="both"/>
        <w:rPr>
          <w:b/>
          <w:i/>
          <w:sz w:val="28"/>
          <w:szCs w:val="28"/>
        </w:rPr>
      </w:pPr>
    </w:p>
    <w:p w14:paraId="0A8950C8" w14:textId="77777777" w:rsidR="00C84C76" w:rsidRPr="00A43AE8" w:rsidRDefault="004E2C26" w:rsidP="00453EB2">
      <w:pPr>
        <w:tabs>
          <w:tab w:val="left" w:pos="1080"/>
        </w:tabs>
        <w:ind w:firstLine="720"/>
        <w:jc w:val="both"/>
        <w:rPr>
          <w:b/>
          <w:sz w:val="28"/>
          <w:szCs w:val="28"/>
        </w:rPr>
      </w:pPr>
      <w:r w:rsidRPr="00A43AE8">
        <w:rPr>
          <w:b/>
          <w:sz w:val="28"/>
          <w:szCs w:val="28"/>
        </w:rPr>
        <w:t xml:space="preserve">1) </w:t>
      </w:r>
      <w:r w:rsidR="00453EB2">
        <w:rPr>
          <w:b/>
          <w:sz w:val="28"/>
          <w:szCs w:val="28"/>
        </w:rPr>
        <w:t>Разработка и составление учебно-методических материалов</w:t>
      </w:r>
    </w:p>
    <w:p w14:paraId="50ECB3D0" w14:textId="77777777" w:rsidR="00C84C76" w:rsidRDefault="00453EB2" w:rsidP="00760BEB">
      <w:pPr>
        <w:tabs>
          <w:tab w:val="left" w:pos="1080"/>
        </w:tabs>
        <w:ind w:firstLine="720"/>
        <w:jc w:val="both"/>
        <w:rPr>
          <w:bCs/>
          <w:sz w:val="28"/>
          <w:szCs w:val="28"/>
        </w:rPr>
      </w:pPr>
      <w:r w:rsidRPr="00453EB2">
        <w:rPr>
          <w:bCs/>
          <w:sz w:val="28"/>
          <w:szCs w:val="28"/>
        </w:rPr>
        <w:t>Магистранты вправе самостоятельно выбирать вид разрабатываемого учебно-методического обеспечения: кейсы, тесты или задачи.</w:t>
      </w:r>
    </w:p>
    <w:p w14:paraId="23BB2461" w14:textId="77777777" w:rsidR="00453EB2" w:rsidRPr="00453EB2" w:rsidRDefault="00453EB2" w:rsidP="00760BEB">
      <w:pPr>
        <w:tabs>
          <w:tab w:val="left" w:pos="1080"/>
        </w:tabs>
        <w:ind w:firstLine="720"/>
        <w:jc w:val="both"/>
        <w:rPr>
          <w:b/>
          <w:bCs/>
          <w:i/>
          <w:sz w:val="28"/>
          <w:szCs w:val="28"/>
        </w:rPr>
      </w:pPr>
      <w:r w:rsidRPr="00453EB2">
        <w:rPr>
          <w:b/>
          <w:bCs/>
          <w:i/>
          <w:sz w:val="28"/>
          <w:szCs w:val="28"/>
        </w:rPr>
        <w:t>Кейсы.</w:t>
      </w:r>
    </w:p>
    <w:p w14:paraId="5D6F73B4" w14:textId="77777777" w:rsidR="00453EB2" w:rsidRPr="00453EB2" w:rsidRDefault="00453EB2" w:rsidP="00453EB2">
      <w:pPr>
        <w:tabs>
          <w:tab w:val="left" w:pos="1080"/>
        </w:tabs>
        <w:ind w:firstLine="720"/>
        <w:jc w:val="both"/>
        <w:rPr>
          <w:bCs/>
          <w:sz w:val="28"/>
          <w:szCs w:val="28"/>
        </w:rPr>
      </w:pPr>
      <w:r w:rsidRPr="00453EB2">
        <w:rPr>
          <w:bCs/>
          <w:sz w:val="28"/>
          <w:szCs w:val="28"/>
        </w:rPr>
        <w:t>Предлагаемые виды кейсов характеризуются следующими количественными и качественными признаками</w:t>
      </w:r>
    </w:p>
    <w:p w14:paraId="17B6B1C3" w14:textId="77777777" w:rsidR="00453EB2" w:rsidRPr="00453EB2" w:rsidRDefault="00453EB2" w:rsidP="00453EB2">
      <w:pPr>
        <w:numPr>
          <w:ilvl w:val="0"/>
          <w:numId w:val="33"/>
        </w:numPr>
        <w:tabs>
          <w:tab w:val="left" w:pos="1080"/>
        </w:tabs>
        <w:ind w:left="0" w:firstLine="709"/>
        <w:jc w:val="both"/>
        <w:rPr>
          <w:bCs/>
          <w:sz w:val="28"/>
          <w:szCs w:val="28"/>
        </w:rPr>
      </w:pPr>
      <w:r w:rsidRPr="00453EB2">
        <w:rPr>
          <w:bCs/>
          <w:sz w:val="28"/>
          <w:szCs w:val="28"/>
        </w:rPr>
        <w:t xml:space="preserve">структурированный (highly structured) </w:t>
      </w:r>
      <w:r>
        <w:rPr>
          <w:bCs/>
          <w:sz w:val="28"/>
          <w:szCs w:val="28"/>
        </w:rPr>
        <w:t>«</w:t>
      </w:r>
      <w:r w:rsidRPr="00453EB2">
        <w:rPr>
          <w:bCs/>
          <w:sz w:val="28"/>
          <w:szCs w:val="28"/>
        </w:rPr>
        <w:t>кейс</w:t>
      </w:r>
      <w:r>
        <w:rPr>
          <w:bCs/>
          <w:sz w:val="28"/>
          <w:szCs w:val="28"/>
        </w:rPr>
        <w:t>»</w:t>
      </w:r>
      <w:r w:rsidRPr="00453EB2">
        <w:rPr>
          <w:bCs/>
          <w:sz w:val="28"/>
          <w:szCs w:val="28"/>
        </w:rPr>
        <w:t>, в котором даётся минимальное количество дополнительной информации; у задач этого типа существует оптимальное решение;</w:t>
      </w:r>
    </w:p>
    <w:p w14:paraId="56CE327F" w14:textId="77777777" w:rsidR="00453EB2" w:rsidRPr="00453EB2" w:rsidRDefault="00453EB2" w:rsidP="00453EB2">
      <w:pPr>
        <w:numPr>
          <w:ilvl w:val="0"/>
          <w:numId w:val="33"/>
        </w:numPr>
        <w:tabs>
          <w:tab w:val="left" w:pos="1080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453EB2">
        <w:rPr>
          <w:bCs/>
          <w:sz w:val="28"/>
          <w:szCs w:val="28"/>
        </w:rPr>
        <w:t>маленькие наброски</w:t>
      </w:r>
      <w:r>
        <w:rPr>
          <w:bCs/>
          <w:sz w:val="28"/>
          <w:szCs w:val="28"/>
        </w:rPr>
        <w:t>»</w:t>
      </w:r>
      <w:r w:rsidRPr="00453EB2">
        <w:rPr>
          <w:bCs/>
          <w:sz w:val="28"/>
          <w:szCs w:val="28"/>
        </w:rPr>
        <w:t xml:space="preserve"> (short vignetts), содержащие,  как правило, от одной до десяти страниц  текста и одну-две страницы приложений; они знакомят только с ключевыми понятиями и при их разборе магистры-практиканты должны опираться ещё и на собственные знания;</w:t>
      </w:r>
    </w:p>
    <w:p w14:paraId="3F7415DE" w14:textId="77777777" w:rsidR="00453EB2" w:rsidRPr="00453EB2" w:rsidRDefault="00453EB2" w:rsidP="00453EB2">
      <w:pPr>
        <w:numPr>
          <w:ilvl w:val="0"/>
          <w:numId w:val="33"/>
        </w:numPr>
        <w:tabs>
          <w:tab w:val="left" w:pos="1080"/>
        </w:tabs>
        <w:ind w:left="0" w:firstLine="709"/>
        <w:jc w:val="both"/>
        <w:rPr>
          <w:bCs/>
          <w:sz w:val="28"/>
          <w:szCs w:val="28"/>
        </w:rPr>
      </w:pPr>
      <w:r w:rsidRPr="00453EB2">
        <w:rPr>
          <w:bCs/>
          <w:sz w:val="28"/>
          <w:szCs w:val="28"/>
        </w:rPr>
        <w:lastRenderedPageBreak/>
        <w:t xml:space="preserve">большие неструктурированные </w:t>
      </w:r>
      <w:r>
        <w:rPr>
          <w:bCs/>
          <w:sz w:val="28"/>
          <w:szCs w:val="28"/>
        </w:rPr>
        <w:t>«</w:t>
      </w:r>
      <w:r w:rsidRPr="00453EB2">
        <w:rPr>
          <w:bCs/>
          <w:sz w:val="28"/>
          <w:szCs w:val="28"/>
        </w:rPr>
        <w:t>кейсы</w:t>
      </w:r>
      <w:r>
        <w:rPr>
          <w:bCs/>
          <w:sz w:val="28"/>
          <w:szCs w:val="28"/>
        </w:rPr>
        <w:t>»</w:t>
      </w:r>
      <w:r w:rsidRPr="00453EB2">
        <w:rPr>
          <w:bCs/>
          <w:sz w:val="28"/>
          <w:szCs w:val="28"/>
        </w:rPr>
        <w:t xml:space="preserve"> (long unstructured cases) объёмом до 50 страниц </w:t>
      </w:r>
      <w:r>
        <w:rPr>
          <w:bCs/>
          <w:sz w:val="28"/>
          <w:szCs w:val="28"/>
        </w:rPr>
        <w:t>–</w:t>
      </w:r>
      <w:r w:rsidRPr="00453EB2">
        <w:rPr>
          <w:bCs/>
          <w:sz w:val="28"/>
          <w:szCs w:val="28"/>
        </w:rPr>
        <w:t xml:space="preserve"> самый сложный из всех видов учебных заданий такого рода; информация в них даётся очень подробная, в том числе и совершенно ненужная; самые необходимые для разбора сведения, наоборот, могут отсутствовать; магистры-практиканты должны распознать такие «подвохи» и справиться с ними;</w:t>
      </w:r>
    </w:p>
    <w:p w14:paraId="6377B66B" w14:textId="77777777" w:rsidR="00453EB2" w:rsidRDefault="00453EB2" w:rsidP="00453EB2">
      <w:pPr>
        <w:numPr>
          <w:ilvl w:val="0"/>
          <w:numId w:val="33"/>
        </w:numPr>
        <w:tabs>
          <w:tab w:val="left" w:pos="1080"/>
        </w:tabs>
        <w:ind w:left="0" w:firstLine="709"/>
        <w:jc w:val="both"/>
        <w:rPr>
          <w:bCs/>
          <w:sz w:val="28"/>
          <w:szCs w:val="28"/>
        </w:rPr>
      </w:pPr>
      <w:r w:rsidRPr="00453EB2">
        <w:rPr>
          <w:bCs/>
          <w:sz w:val="28"/>
          <w:szCs w:val="28"/>
        </w:rPr>
        <w:t xml:space="preserve">первооткрывательские </w:t>
      </w:r>
      <w:r>
        <w:rPr>
          <w:bCs/>
          <w:sz w:val="28"/>
          <w:szCs w:val="28"/>
        </w:rPr>
        <w:t>«</w:t>
      </w:r>
      <w:r w:rsidRPr="00453EB2">
        <w:rPr>
          <w:bCs/>
          <w:sz w:val="28"/>
          <w:szCs w:val="28"/>
        </w:rPr>
        <w:t>кейсы</w:t>
      </w:r>
      <w:r>
        <w:rPr>
          <w:bCs/>
          <w:sz w:val="28"/>
          <w:szCs w:val="28"/>
        </w:rPr>
        <w:t>»</w:t>
      </w:r>
      <w:r w:rsidRPr="00453EB2">
        <w:rPr>
          <w:bCs/>
          <w:sz w:val="28"/>
          <w:szCs w:val="28"/>
        </w:rPr>
        <w:t xml:space="preserve"> (ground breaking cases), при разборе которых от студентов требуется не только применить уже усвоенные теоретические знания и практические навыки, но и предложить нечто новое, при этом магистры-практиканты и преподаватели выступают в роли исследователей.</w:t>
      </w:r>
    </w:p>
    <w:p w14:paraId="029E1FBC" w14:textId="77777777" w:rsidR="00453EB2" w:rsidRPr="00453EB2" w:rsidRDefault="00453EB2" w:rsidP="00453EB2">
      <w:pPr>
        <w:tabs>
          <w:tab w:val="left" w:pos="1080"/>
        </w:tabs>
        <w:ind w:firstLine="720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Тесты </w:t>
      </w:r>
    </w:p>
    <w:p w14:paraId="07342240" w14:textId="77777777" w:rsidR="00453EB2" w:rsidRPr="00453EB2" w:rsidRDefault="00453EB2" w:rsidP="00453EB2">
      <w:pPr>
        <w:tabs>
          <w:tab w:val="left" w:pos="1080"/>
        </w:tabs>
        <w:ind w:firstLine="720"/>
        <w:jc w:val="both"/>
        <w:rPr>
          <w:bCs/>
          <w:sz w:val="28"/>
          <w:szCs w:val="28"/>
        </w:rPr>
      </w:pPr>
      <w:r w:rsidRPr="00453EB2">
        <w:rPr>
          <w:bCs/>
          <w:sz w:val="28"/>
          <w:szCs w:val="28"/>
        </w:rPr>
        <w:t>Подготовка тестовых заданий по дисциплинам, преподаваемым на кафедре</w:t>
      </w:r>
      <w:r>
        <w:rPr>
          <w:bCs/>
          <w:sz w:val="28"/>
          <w:szCs w:val="28"/>
        </w:rPr>
        <w:t>:</w:t>
      </w:r>
    </w:p>
    <w:p w14:paraId="7612B882" w14:textId="77777777" w:rsidR="00453EB2" w:rsidRPr="00453EB2" w:rsidRDefault="00453EB2" w:rsidP="00453EB2">
      <w:pPr>
        <w:numPr>
          <w:ilvl w:val="0"/>
          <w:numId w:val="33"/>
        </w:numPr>
        <w:tabs>
          <w:tab w:val="left" w:pos="1080"/>
        </w:tabs>
        <w:ind w:left="142" w:firstLine="567"/>
        <w:jc w:val="both"/>
        <w:rPr>
          <w:bCs/>
          <w:sz w:val="28"/>
          <w:szCs w:val="28"/>
        </w:rPr>
      </w:pPr>
      <w:r w:rsidRPr="00453EB2">
        <w:rPr>
          <w:bCs/>
          <w:sz w:val="28"/>
          <w:szCs w:val="28"/>
        </w:rPr>
        <w:t xml:space="preserve">Предварительное изучение материала по соответствующим курсам </w:t>
      </w:r>
    </w:p>
    <w:p w14:paraId="473D3A18" w14:textId="77777777" w:rsidR="00453EB2" w:rsidRPr="00453EB2" w:rsidRDefault="00453EB2" w:rsidP="00453EB2">
      <w:pPr>
        <w:numPr>
          <w:ilvl w:val="0"/>
          <w:numId w:val="33"/>
        </w:numPr>
        <w:tabs>
          <w:tab w:val="left" w:pos="1080"/>
        </w:tabs>
        <w:ind w:left="142" w:firstLine="567"/>
        <w:jc w:val="both"/>
        <w:rPr>
          <w:bCs/>
          <w:sz w:val="28"/>
          <w:szCs w:val="28"/>
        </w:rPr>
      </w:pPr>
      <w:r w:rsidRPr="00453EB2">
        <w:rPr>
          <w:bCs/>
          <w:sz w:val="28"/>
          <w:szCs w:val="28"/>
        </w:rPr>
        <w:t>Составление тестовых заданий</w:t>
      </w:r>
    </w:p>
    <w:p w14:paraId="12EA8469" w14:textId="77777777" w:rsidR="00453EB2" w:rsidRPr="00453EB2" w:rsidRDefault="00453EB2" w:rsidP="00453EB2">
      <w:pPr>
        <w:numPr>
          <w:ilvl w:val="0"/>
          <w:numId w:val="33"/>
        </w:numPr>
        <w:tabs>
          <w:tab w:val="left" w:pos="1080"/>
        </w:tabs>
        <w:ind w:left="142" w:firstLine="567"/>
        <w:jc w:val="both"/>
        <w:rPr>
          <w:bCs/>
          <w:sz w:val="28"/>
          <w:szCs w:val="28"/>
        </w:rPr>
      </w:pPr>
      <w:r w:rsidRPr="00453EB2">
        <w:rPr>
          <w:bCs/>
          <w:sz w:val="28"/>
          <w:szCs w:val="28"/>
        </w:rPr>
        <w:t>Составление таблиц ответов по разработанным тестам</w:t>
      </w:r>
    </w:p>
    <w:p w14:paraId="49E673E1" w14:textId="77777777" w:rsidR="00453EB2" w:rsidRPr="00453EB2" w:rsidRDefault="00453EB2" w:rsidP="00453EB2">
      <w:pPr>
        <w:tabs>
          <w:tab w:val="left" w:pos="1080"/>
        </w:tabs>
        <w:ind w:firstLine="720"/>
        <w:jc w:val="both"/>
        <w:rPr>
          <w:b/>
          <w:bCs/>
          <w:i/>
          <w:sz w:val="28"/>
          <w:szCs w:val="28"/>
        </w:rPr>
      </w:pPr>
      <w:r w:rsidRPr="00453EB2">
        <w:rPr>
          <w:b/>
          <w:bCs/>
          <w:i/>
          <w:sz w:val="28"/>
          <w:szCs w:val="28"/>
        </w:rPr>
        <w:t>Задачи</w:t>
      </w:r>
    </w:p>
    <w:p w14:paraId="28F8605F" w14:textId="77777777" w:rsidR="00453EB2" w:rsidRPr="00453EB2" w:rsidRDefault="00453EB2" w:rsidP="00453EB2">
      <w:pPr>
        <w:numPr>
          <w:ilvl w:val="0"/>
          <w:numId w:val="33"/>
        </w:numPr>
        <w:tabs>
          <w:tab w:val="left" w:pos="1080"/>
        </w:tabs>
        <w:ind w:left="142" w:firstLine="567"/>
        <w:jc w:val="both"/>
        <w:rPr>
          <w:bCs/>
          <w:sz w:val="28"/>
          <w:szCs w:val="28"/>
        </w:rPr>
      </w:pPr>
      <w:r w:rsidRPr="00453EB2">
        <w:rPr>
          <w:bCs/>
          <w:sz w:val="28"/>
          <w:szCs w:val="28"/>
        </w:rPr>
        <w:t>Составление задач для использования на семинарах по дисциплинам, преподаваемым на кафедре</w:t>
      </w:r>
      <w:r>
        <w:rPr>
          <w:bCs/>
          <w:sz w:val="28"/>
          <w:szCs w:val="28"/>
        </w:rPr>
        <w:t>:</w:t>
      </w:r>
    </w:p>
    <w:p w14:paraId="5B95E9FC" w14:textId="77777777" w:rsidR="00453EB2" w:rsidRPr="00453EB2" w:rsidRDefault="00453EB2" w:rsidP="00453EB2">
      <w:pPr>
        <w:numPr>
          <w:ilvl w:val="0"/>
          <w:numId w:val="33"/>
        </w:numPr>
        <w:tabs>
          <w:tab w:val="left" w:pos="1080"/>
        </w:tabs>
        <w:ind w:left="142" w:firstLine="567"/>
        <w:jc w:val="both"/>
        <w:rPr>
          <w:bCs/>
          <w:sz w:val="28"/>
          <w:szCs w:val="28"/>
        </w:rPr>
      </w:pPr>
      <w:r w:rsidRPr="00453EB2">
        <w:rPr>
          <w:bCs/>
          <w:sz w:val="28"/>
          <w:szCs w:val="28"/>
        </w:rPr>
        <w:t>Изучение необходимого теоретического материала для составления задач</w:t>
      </w:r>
    </w:p>
    <w:p w14:paraId="213E61B5" w14:textId="77777777" w:rsidR="00453EB2" w:rsidRPr="00453EB2" w:rsidRDefault="00453EB2" w:rsidP="00453EB2">
      <w:pPr>
        <w:numPr>
          <w:ilvl w:val="0"/>
          <w:numId w:val="33"/>
        </w:numPr>
        <w:tabs>
          <w:tab w:val="left" w:pos="1080"/>
        </w:tabs>
        <w:ind w:left="142" w:firstLine="567"/>
        <w:jc w:val="both"/>
        <w:rPr>
          <w:bCs/>
          <w:sz w:val="28"/>
          <w:szCs w:val="28"/>
        </w:rPr>
      </w:pPr>
      <w:r w:rsidRPr="00453EB2">
        <w:rPr>
          <w:bCs/>
          <w:sz w:val="28"/>
          <w:szCs w:val="28"/>
        </w:rPr>
        <w:t xml:space="preserve">Составление формализованных условий задач </w:t>
      </w:r>
    </w:p>
    <w:p w14:paraId="71372B93" w14:textId="77777777" w:rsidR="00453EB2" w:rsidRPr="00A43AE8" w:rsidRDefault="00453EB2" w:rsidP="00453EB2">
      <w:pPr>
        <w:numPr>
          <w:ilvl w:val="0"/>
          <w:numId w:val="33"/>
        </w:numPr>
        <w:tabs>
          <w:tab w:val="left" w:pos="1080"/>
        </w:tabs>
        <w:ind w:left="142" w:firstLine="567"/>
        <w:jc w:val="both"/>
        <w:rPr>
          <w:bCs/>
          <w:sz w:val="28"/>
          <w:szCs w:val="28"/>
        </w:rPr>
      </w:pPr>
      <w:r w:rsidRPr="00453EB2">
        <w:rPr>
          <w:bCs/>
          <w:sz w:val="28"/>
          <w:szCs w:val="28"/>
        </w:rPr>
        <w:t>Составление развернутого «решебника» разработанных задач, в котором разъяснено решение предлагаемых задач</w:t>
      </w:r>
    </w:p>
    <w:p w14:paraId="6C8FA9E6" w14:textId="77777777" w:rsidR="00453EB2" w:rsidRDefault="00453EB2" w:rsidP="00453EB2">
      <w:pPr>
        <w:ind w:firstLine="720"/>
        <w:jc w:val="both"/>
        <w:rPr>
          <w:b/>
          <w:sz w:val="28"/>
          <w:szCs w:val="28"/>
        </w:rPr>
      </w:pPr>
    </w:p>
    <w:p w14:paraId="5E75D45D" w14:textId="77777777" w:rsidR="00A8071B" w:rsidRDefault="00A8071B" w:rsidP="00453EB2">
      <w:pPr>
        <w:ind w:firstLine="720"/>
        <w:jc w:val="both"/>
        <w:rPr>
          <w:b/>
          <w:sz w:val="28"/>
          <w:szCs w:val="28"/>
        </w:rPr>
      </w:pPr>
    </w:p>
    <w:p w14:paraId="6960DEB5" w14:textId="77777777" w:rsidR="00C84C76" w:rsidRPr="00A43AE8" w:rsidRDefault="004E2C26" w:rsidP="00453EB2">
      <w:pPr>
        <w:ind w:firstLine="720"/>
        <w:jc w:val="both"/>
        <w:rPr>
          <w:b/>
          <w:sz w:val="28"/>
          <w:szCs w:val="28"/>
        </w:rPr>
      </w:pPr>
      <w:r w:rsidRPr="00A43AE8">
        <w:rPr>
          <w:b/>
          <w:sz w:val="28"/>
          <w:szCs w:val="28"/>
        </w:rPr>
        <w:t xml:space="preserve">2) </w:t>
      </w:r>
      <w:r w:rsidR="00453EB2">
        <w:rPr>
          <w:b/>
          <w:sz w:val="28"/>
          <w:szCs w:val="28"/>
        </w:rPr>
        <w:t>С</w:t>
      </w:r>
      <w:r w:rsidR="00453EB2" w:rsidRPr="00453EB2">
        <w:rPr>
          <w:b/>
          <w:sz w:val="28"/>
          <w:szCs w:val="28"/>
        </w:rPr>
        <w:t>оставление отчетности по научно-педагогической практике</w:t>
      </w:r>
    </w:p>
    <w:p w14:paraId="444CA750" w14:textId="77777777" w:rsidR="00C84C76" w:rsidRDefault="004E2C26" w:rsidP="00760BEB">
      <w:pPr>
        <w:ind w:firstLine="720"/>
        <w:jc w:val="both"/>
        <w:rPr>
          <w:sz w:val="28"/>
          <w:szCs w:val="28"/>
        </w:rPr>
      </w:pPr>
      <w:r w:rsidRPr="00A43AE8">
        <w:rPr>
          <w:sz w:val="28"/>
          <w:szCs w:val="28"/>
        </w:rPr>
        <w:t xml:space="preserve">Форма </w:t>
      </w:r>
      <w:r w:rsidR="00453EB2">
        <w:rPr>
          <w:sz w:val="28"/>
          <w:szCs w:val="28"/>
        </w:rPr>
        <w:t xml:space="preserve">кейсов, </w:t>
      </w:r>
      <w:r w:rsidRPr="00A43AE8">
        <w:rPr>
          <w:sz w:val="28"/>
          <w:szCs w:val="28"/>
        </w:rPr>
        <w:t>текстовых заданий и контрольных вопросов программой научно</w:t>
      </w:r>
      <w:r w:rsidR="00453EB2">
        <w:rPr>
          <w:sz w:val="28"/>
          <w:szCs w:val="28"/>
        </w:rPr>
        <w:t>-</w:t>
      </w:r>
      <w:r w:rsidRPr="00A43AE8">
        <w:rPr>
          <w:sz w:val="28"/>
          <w:szCs w:val="28"/>
        </w:rPr>
        <w:t xml:space="preserve">педагогической практики не оговаривается и </w:t>
      </w:r>
      <w:r w:rsidR="00453EB2">
        <w:rPr>
          <w:sz w:val="28"/>
          <w:szCs w:val="28"/>
        </w:rPr>
        <w:t>определяется по согласованию с руководителем практики</w:t>
      </w:r>
      <w:r w:rsidRPr="00A43AE8">
        <w:rPr>
          <w:sz w:val="28"/>
          <w:szCs w:val="28"/>
        </w:rPr>
        <w:t>.</w:t>
      </w:r>
    </w:p>
    <w:p w14:paraId="4BBB6E92" w14:textId="77777777" w:rsidR="00453EB2" w:rsidRPr="00A43AE8" w:rsidRDefault="00453EB2" w:rsidP="00760BEB">
      <w:pPr>
        <w:ind w:firstLine="720"/>
        <w:jc w:val="both"/>
        <w:rPr>
          <w:sz w:val="28"/>
          <w:szCs w:val="28"/>
        </w:rPr>
      </w:pPr>
    </w:p>
    <w:p w14:paraId="708DADF4" w14:textId="77777777" w:rsidR="004E2C26" w:rsidRDefault="004E2C26" w:rsidP="00C84C76">
      <w:pPr>
        <w:ind w:left="1068"/>
        <w:rPr>
          <w:b/>
        </w:rPr>
      </w:pPr>
    </w:p>
    <w:p w14:paraId="06575E75" w14:textId="77777777" w:rsidR="004E2C26" w:rsidRPr="00A43AE8" w:rsidRDefault="00A43AE8" w:rsidP="00A43AE8">
      <w:pPr>
        <w:pStyle w:val="6"/>
        <w:numPr>
          <w:ilvl w:val="0"/>
          <w:numId w:val="0"/>
        </w:num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. </w:t>
      </w:r>
      <w:r w:rsidR="004E2C26" w:rsidRPr="00A43AE8">
        <w:rPr>
          <w:sz w:val="28"/>
          <w:szCs w:val="28"/>
        </w:rPr>
        <w:t>Форма от</w:t>
      </w:r>
      <w:r w:rsidR="00812D54" w:rsidRPr="00A43AE8">
        <w:rPr>
          <w:sz w:val="28"/>
          <w:szCs w:val="28"/>
        </w:rPr>
        <w:t>ч</w:t>
      </w:r>
      <w:r w:rsidR="004E2C26" w:rsidRPr="00A43AE8">
        <w:rPr>
          <w:sz w:val="28"/>
          <w:szCs w:val="28"/>
        </w:rPr>
        <w:t>ета по практике</w:t>
      </w:r>
    </w:p>
    <w:p w14:paraId="60CF68DF" w14:textId="77777777" w:rsidR="00453EB2" w:rsidRPr="00453EB2" w:rsidRDefault="005231AD" w:rsidP="00453EB2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5231AD">
        <w:rPr>
          <w:sz w:val="28"/>
          <w:szCs w:val="28"/>
        </w:rPr>
        <w:t>По итогам практики студентом предоставляется отчет по практике в формате письменного текста</w:t>
      </w:r>
      <w:r>
        <w:rPr>
          <w:sz w:val="28"/>
          <w:szCs w:val="28"/>
        </w:rPr>
        <w:t xml:space="preserve">. </w:t>
      </w:r>
      <w:r w:rsidR="00453EB2" w:rsidRPr="00453EB2">
        <w:rPr>
          <w:sz w:val="28"/>
          <w:szCs w:val="28"/>
        </w:rPr>
        <w:t>Отчетность по научно-педагогической практике оформляется следующими документами:</w:t>
      </w:r>
    </w:p>
    <w:p w14:paraId="0FF71FF6" w14:textId="77777777" w:rsidR="00453EB2" w:rsidRPr="00453EB2" w:rsidRDefault="00453EB2" w:rsidP="008E03F0">
      <w:pPr>
        <w:numPr>
          <w:ilvl w:val="0"/>
          <w:numId w:val="34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453EB2">
        <w:rPr>
          <w:sz w:val="28"/>
          <w:szCs w:val="28"/>
        </w:rPr>
        <w:t>Краткий план-конспект установочных лекций.</w:t>
      </w:r>
    </w:p>
    <w:p w14:paraId="1691D7E4" w14:textId="77777777" w:rsidR="00453EB2" w:rsidRPr="00453EB2" w:rsidRDefault="00453EB2" w:rsidP="008E03F0">
      <w:pPr>
        <w:numPr>
          <w:ilvl w:val="0"/>
          <w:numId w:val="34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453EB2">
        <w:rPr>
          <w:sz w:val="28"/>
          <w:szCs w:val="28"/>
        </w:rPr>
        <w:t xml:space="preserve">Разработанный учебно-методический материал в двух видах: бумажном и электронном. Разработанные кейсы, тесты, задачи должны быть снабжены соответствующими ответами и решениями. Также к отчетности магистранта должен быть приложен </w:t>
      </w:r>
      <w:r w:rsidR="00B21138">
        <w:rPr>
          <w:sz w:val="28"/>
          <w:szCs w:val="28"/>
        </w:rPr>
        <w:t xml:space="preserve">график и </w:t>
      </w:r>
      <w:r w:rsidRPr="00453EB2">
        <w:rPr>
          <w:sz w:val="28"/>
          <w:szCs w:val="28"/>
        </w:rPr>
        <w:t xml:space="preserve">индивидуальный план </w:t>
      </w:r>
      <w:r>
        <w:rPr>
          <w:sz w:val="28"/>
          <w:szCs w:val="28"/>
        </w:rPr>
        <w:t>научно-педагогической практики</w:t>
      </w:r>
      <w:r w:rsidRPr="00453EB2">
        <w:rPr>
          <w:sz w:val="28"/>
          <w:szCs w:val="28"/>
        </w:rPr>
        <w:t xml:space="preserve"> с отметкой руководителя практики о его выполнении.</w:t>
      </w:r>
    </w:p>
    <w:p w14:paraId="74141027" w14:textId="77777777" w:rsidR="006B2369" w:rsidRPr="00A43AE8" w:rsidRDefault="00453EB2" w:rsidP="005231AD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453EB2">
        <w:rPr>
          <w:sz w:val="28"/>
          <w:szCs w:val="28"/>
        </w:rPr>
        <w:t>Отдельное место в отчете по научно-педагогической практике должно отводиться возможному применению исследованного теоретического материала в магистерской</w:t>
      </w:r>
      <w:r w:rsidR="00300BFF">
        <w:rPr>
          <w:sz w:val="28"/>
          <w:szCs w:val="28"/>
        </w:rPr>
        <w:t xml:space="preserve"> курсовой и</w:t>
      </w:r>
      <w:r w:rsidRPr="00453EB2">
        <w:rPr>
          <w:sz w:val="28"/>
          <w:szCs w:val="28"/>
        </w:rPr>
        <w:t xml:space="preserve"> </w:t>
      </w:r>
      <w:r w:rsidR="00300BFF">
        <w:rPr>
          <w:sz w:val="28"/>
          <w:szCs w:val="28"/>
        </w:rPr>
        <w:t>выпускной квалификационной работе</w:t>
      </w:r>
      <w:r w:rsidRPr="00453EB2">
        <w:rPr>
          <w:sz w:val="28"/>
          <w:szCs w:val="28"/>
        </w:rPr>
        <w:t>.</w:t>
      </w:r>
    </w:p>
    <w:p w14:paraId="40BCAF90" w14:textId="77777777" w:rsidR="003A2046" w:rsidRPr="00A43AE8" w:rsidRDefault="003A2046" w:rsidP="006B2369">
      <w:pPr>
        <w:jc w:val="both"/>
        <w:rPr>
          <w:sz w:val="28"/>
          <w:szCs w:val="28"/>
        </w:rPr>
      </w:pPr>
    </w:p>
    <w:p w14:paraId="21A809D8" w14:textId="77777777" w:rsidR="006B2369" w:rsidRDefault="00A43AE8" w:rsidP="00A43AE8">
      <w:pPr>
        <w:pStyle w:val="6"/>
        <w:numPr>
          <w:ilvl w:val="0"/>
          <w:numId w:val="0"/>
        </w:num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. </w:t>
      </w:r>
      <w:r w:rsidR="005231AD">
        <w:rPr>
          <w:sz w:val="28"/>
          <w:szCs w:val="28"/>
        </w:rPr>
        <w:t>Форма</w:t>
      </w:r>
      <w:r w:rsidR="006B2369" w:rsidRPr="00A43AE8">
        <w:rPr>
          <w:sz w:val="28"/>
          <w:szCs w:val="28"/>
        </w:rPr>
        <w:t xml:space="preserve"> контроля</w:t>
      </w:r>
    </w:p>
    <w:p w14:paraId="468E77D7" w14:textId="77777777" w:rsidR="00A43AE8" w:rsidRPr="00A43AE8" w:rsidRDefault="00A43AE8" w:rsidP="00A43AE8"/>
    <w:p w14:paraId="62983ACF" w14:textId="77777777" w:rsidR="00AE6356" w:rsidRPr="00AE6356" w:rsidRDefault="005231AD" w:rsidP="00E742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Оценка</w:t>
      </w:r>
      <w:r w:rsidR="00AE6356" w:rsidRPr="00AE6356">
        <w:rPr>
          <w:sz w:val="28"/>
          <w:szCs w:val="28"/>
        </w:rPr>
        <w:t xml:space="preserve"> по итогам практики </w:t>
      </w:r>
      <w:r w:rsidR="00B21138">
        <w:rPr>
          <w:sz w:val="28"/>
          <w:szCs w:val="28"/>
        </w:rPr>
        <w:t xml:space="preserve">в виде экзамена </w:t>
      </w:r>
      <w:r w:rsidR="00AE6356" w:rsidRPr="00AE6356">
        <w:rPr>
          <w:sz w:val="28"/>
          <w:szCs w:val="28"/>
        </w:rPr>
        <w:t xml:space="preserve">выставляется при условии посещения установочных лекций и сдачи отчетности, описанной в п. </w:t>
      </w:r>
      <w:r w:rsidR="00E74280">
        <w:rPr>
          <w:sz w:val="28"/>
          <w:szCs w:val="28"/>
          <w:lang w:val="en-US"/>
        </w:rPr>
        <w:t>IV</w:t>
      </w:r>
      <w:r w:rsidR="00AE6356" w:rsidRPr="00AE6356">
        <w:rPr>
          <w:sz w:val="28"/>
          <w:szCs w:val="28"/>
        </w:rPr>
        <w:t xml:space="preserve"> </w:t>
      </w:r>
      <w:r w:rsidR="00E74280">
        <w:rPr>
          <w:sz w:val="28"/>
          <w:szCs w:val="28"/>
        </w:rPr>
        <w:t>данной</w:t>
      </w:r>
      <w:r w:rsidR="00AE6356" w:rsidRPr="00AE6356">
        <w:rPr>
          <w:sz w:val="28"/>
          <w:szCs w:val="28"/>
        </w:rPr>
        <w:t xml:space="preserve"> программы.</w:t>
      </w:r>
    </w:p>
    <w:p w14:paraId="687B0CDE" w14:textId="5DAE0E31" w:rsidR="007C2C22" w:rsidRPr="007C2C22" w:rsidRDefault="007C2C22" w:rsidP="007C2C22">
      <w:pPr>
        <w:ind w:firstLine="709"/>
        <w:jc w:val="both"/>
        <w:rPr>
          <w:sz w:val="28"/>
          <w:szCs w:val="28"/>
        </w:rPr>
      </w:pPr>
      <w:r w:rsidRPr="007C2C22">
        <w:rPr>
          <w:sz w:val="28"/>
          <w:szCs w:val="28"/>
        </w:rPr>
        <w:t xml:space="preserve">Фонд оценочных средств для проведения аттестации </w:t>
      </w:r>
      <w:r>
        <w:rPr>
          <w:sz w:val="28"/>
          <w:szCs w:val="28"/>
        </w:rPr>
        <w:t>магистрантов</w:t>
      </w:r>
      <w:r w:rsidRPr="007C2C22">
        <w:rPr>
          <w:sz w:val="28"/>
          <w:szCs w:val="28"/>
        </w:rPr>
        <w:t xml:space="preserve"> по практике включает в себя: </w:t>
      </w:r>
    </w:p>
    <w:p w14:paraId="53A98D72" w14:textId="2D652434" w:rsidR="007C2C22" w:rsidRPr="007C2C22" w:rsidRDefault="007C2C22" w:rsidP="007C2C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перечень компетенций, оцениваемых при прохождении практики</w:t>
      </w:r>
      <w:r w:rsidRPr="007C2C22">
        <w:rPr>
          <w:sz w:val="28"/>
          <w:szCs w:val="28"/>
        </w:rPr>
        <w:t xml:space="preserve">; </w:t>
      </w:r>
    </w:p>
    <w:p w14:paraId="2AA41E5D" w14:textId="77777777" w:rsidR="007C2C22" w:rsidRPr="007C2C22" w:rsidRDefault="007C2C22" w:rsidP="007C2C22">
      <w:pPr>
        <w:ind w:firstLine="709"/>
        <w:jc w:val="both"/>
        <w:rPr>
          <w:sz w:val="28"/>
          <w:szCs w:val="28"/>
        </w:rPr>
      </w:pPr>
      <w:r w:rsidRPr="007C2C22">
        <w:rPr>
          <w:sz w:val="28"/>
          <w:szCs w:val="28"/>
        </w:rPr>
        <w:t xml:space="preserve">- описание показателей и критериев оценивания компетенций на различных этапах их формирования; </w:t>
      </w:r>
    </w:p>
    <w:p w14:paraId="73A08B57" w14:textId="77777777" w:rsidR="007C2C22" w:rsidRPr="007C2C22" w:rsidRDefault="007C2C22" w:rsidP="007C2C22">
      <w:pPr>
        <w:ind w:firstLine="709"/>
        <w:jc w:val="both"/>
        <w:rPr>
          <w:sz w:val="28"/>
          <w:szCs w:val="28"/>
        </w:rPr>
      </w:pPr>
      <w:r w:rsidRPr="007C2C22">
        <w:rPr>
          <w:sz w:val="28"/>
          <w:szCs w:val="28"/>
        </w:rPr>
        <w:t xml:space="preserve">-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 </w:t>
      </w:r>
    </w:p>
    <w:p w14:paraId="710E722D" w14:textId="3E73CC18" w:rsidR="007C2C22" w:rsidRPr="007C2C22" w:rsidRDefault="007C2C22" w:rsidP="007C2C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7C2C22">
        <w:rPr>
          <w:sz w:val="28"/>
          <w:szCs w:val="28"/>
        </w:rPr>
        <w:t xml:space="preserve">ттестация по </w:t>
      </w:r>
      <w:r>
        <w:rPr>
          <w:sz w:val="28"/>
          <w:szCs w:val="28"/>
        </w:rPr>
        <w:t xml:space="preserve">научно-педагогической </w:t>
      </w:r>
      <w:r w:rsidRPr="007C2C22">
        <w:rPr>
          <w:sz w:val="28"/>
          <w:szCs w:val="28"/>
        </w:rPr>
        <w:t xml:space="preserve">практике осуществляется в форме </w:t>
      </w:r>
      <w:r>
        <w:rPr>
          <w:sz w:val="28"/>
          <w:szCs w:val="28"/>
        </w:rPr>
        <w:t>экзамена</w:t>
      </w:r>
      <w:r w:rsidRPr="007C2C22">
        <w:rPr>
          <w:sz w:val="28"/>
          <w:szCs w:val="28"/>
        </w:rPr>
        <w:t xml:space="preserve">. Для получения зачета обучающийся представляет отчет, который выполняется по результатам прохождения практики с учетом (анализом) результатов проведенных работ, и отзыв руководителя практики. </w:t>
      </w:r>
    </w:p>
    <w:p w14:paraId="5BA1BF5D" w14:textId="19AEB7C0" w:rsidR="007C2C22" w:rsidRPr="007C2C22" w:rsidRDefault="007C2C22" w:rsidP="007C2C22">
      <w:pPr>
        <w:jc w:val="both"/>
        <w:rPr>
          <w:sz w:val="28"/>
          <w:szCs w:val="28"/>
        </w:rPr>
      </w:pPr>
      <w:r w:rsidRPr="007C2C22">
        <w:rPr>
          <w:sz w:val="28"/>
          <w:szCs w:val="28"/>
        </w:rPr>
        <w:t xml:space="preserve">Перечень компетенций с указанием этапов их формирования в процессе освоения образовательной программы </w:t>
      </w:r>
    </w:p>
    <w:tbl>
      <w:tblPr>
        <w:tblStyle w:val="22"/>
        <w:tblW w:w="0" w:type="auto"/>
        <w:tblLayout w:type="fixed"/>
        <w:tblLook w:val="0000" w:firstRow="0" w:lastRow="0" w:firstColumn="0" w:lastColumn="0" w:noHBand="0" w:noVBand="0"/>
      </w:tblPr>
      <w:tblGrid>
        <w:gridCol w:w="392"/>
        <w:gridCol w:w="2551"/>
        <w:gridCol w:w="1560"/>
        <w:gridCol w:w="3260"/>
        <w:gridCol w:w="2115"/>
      </w:tblGrid>
      <w:tr w:rsidR="007C2C22" w14:paraId="7521CCBD" w14:textId="77777777" w:rsidTr="009B2C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" w:type="dxa"/>
          </w:tcPr>
          <w:p w14:paraId="67374C2B" w14:textId="45D8B713" w:rsidR="007C2C22" w:rsidRDefault="009B2C4F" w:rsidP="009B2C4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51" w:type="dxa"/>
          </w:tcPr>
          <w:p w14:paraId="4F71F15A" w14:textId="306D8E8E" w:rsidR="007C2C22" w:rsidRDefault="007C2C22" w:rsidP="009B2C4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Контролируемый этап практики/раздел практики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14:paraId="6144DA77" w14:textId="7602B938" w:rsidR="007C2C22" w:rsidRDefault="007C2C22" w:rsidP="009B2C4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контролируемой компетенции (или ее части)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60" w:type="dxa"/>
          </w:tcPr>
          <w:p w14:paraId="297E0017" w14:textId="61889F2A" w:rsidR="007C2C22" w:rsidRDefault="007C2C22" w:rsidP="009B2C4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оценочного средства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5" w:type="dxa"/>
          </w:tcPr>
          <w:p w14:paraId="61D64BAB" w14:textId="514EF7FB" w:rsidR="007C2C22" w:rsidRDefault="007C2C22" w:rsidP="009B2C4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контроля</w:t>
            </w:r>
          </w:p>
        </w:tc>
      </w:tr>
      <w:tr w:rsidR="007C2C22" w14:paraId="37138F28" w14:textId="77777777" w:rsidTr="009B2C4F">
        <w:trPr>
          <w:trHeight w:val="8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" w:type="dxa"/>
          </w:tcPr>
          <w:p w14:paraId="2CB864E6" w14:textId="77777777" w:rsidR="007C2C22" w:rsidRDefault="007C2C2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51" w:type="dxa"/>
          </w:tcPr>
          <w:p w14:paraId="3903974F" w14:textId="77777777" w:rsidR="007C2C22" w:rsidRDefault="007C2C2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Подготовительный этап: согласование программы практики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14:paraId="24889851" w14:textId="77777777" w:rsidR="007C2C22" w:rsidRDefault="009B2C4F" w:rsidP="009B2C4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УК-2</w:t>
            </w:r>
          </w:p>
          <w:p w14:paraId="1CDBCFC9" w14:textId="15842228" w:rsidR="009B2C4F" w:rsidRDefault="009B2C4F" w:rsidP="009B2C4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УК-5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60" w:type="dxa"/>
          </w:tcPr>
          <w:p w14:paraId="39CF01F1" w14:textId="416A4CDD" w:rsidR="007C2C22" w:rsidRDefault="007C2C2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Установочная конференция с руководителем практики.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5" w:type="dxa"/>
          </w:tcPr>
          <w:p w14:paraId="558A560A" w14:textId="77777777" w:rsidR="007C2C22" w:rsidRDefault="007C2C2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Заполненный индивидуальный план прохождения практики </w:t>
            </w:r>
          </w:p>
        </w:tc>
      </w:tr>
      <w:tr w:rsidR="007C2C22" w14:paraId="364479FD" w14:textId="77777777" w:rsidTr="009B2C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" w:type="dxa"/>
          </w:tcPr>
          <w:p w14:paraId="0467BCFD" w14:textId="2748236F" w:rsidR="007C2C22" w:rsidRDefault="007C2C2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51" w:type="dxa"/>
          </w:tcPr>
          <w:p w14:paraId="1AC9E604" w14:textId="77777777" w:rsidR="007C2C22" w:rsidRDefault="007C2C2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Содержательный этап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14:paraId="6B790139" w14:textId="77777777" w:rsidR="007C2C22" w:rsidRDefault="009B2C4F" w:rsidP="009B2C4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УК-5</w:t>
            </w:r>
          </w:p>
          <w:p w14:paraId="37ACD1EB" w14:textId="1C30D721" w:rsidR="009B2C4F" w:rsidRDefault="009B2C4F" w:rsidP="009B2C4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ОПК-5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60" w:type="dxa"/>
          </w:tcPr>
          <w:p w14:paraId="7BFDF6DD" w14:textId="77777777" w:rsidR="007C2C22" w:rsidRDefault="007C2C2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Раздел отчета. Собеседование с научным руководителем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5" w:type="dxa"/>
          </w:tcPr>
          <w:p w14:paraId="58F47BF6" w14:textId="77777777" w:rsidR="007C2C22" w:rsidRDefault="007C2C2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Раздел отчета </w:t>
            </w:r>
          </w:p>
        </w:tc>
      </w:tr>
      <w:tr w:rsidR="009B2C4F" w14:paraId="5DCAF1EC" w14:textId="77777777" w:rsidTr="009B2C4F">
        <w:trPr>
          <w:trHeight w:val="4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" w:type="dxa"/>
          </w:tcPr>
          <w:p w14:paraId="0EBBD773" w14:textId="77777777" w:rsidR="009B2C4F" w:rsidRDefault="009B2C4F" w:rsidP="009B2C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51" w:type="dxa"/>
          </w:tcPr>
          <w:p w14:paraId="1B049919" w14:textId="77777777" w:rsidR="009B2C4F" w:rsidRDefault="009B2C4F" w:rsidP="009B2C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Ознакомление с тематикой исследовательских работ в данной области. </w:t>
            </w:r>
          </w:p>
          <w:p w14:paraId="1A720949" w14:textId="77777777" w:rsidR="009B2C4F" w:rsidRDefault="009B2C4F" w:rsidP="009B2C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Составление развернутой библиографии по теме диссертации. </w:t>
            </w:r>
          </w:p>
          <w:p w14:paraId="574517E4" w14:textId="23DAE7A6" w:rsidR="009B2C4F" w:rsidRDefault="009B2C4F" w:rsidP="009B2C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Составление библиографии с краткими аннотациями по теме диссертации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14:paraId="10B259C0" w14:textId="40ADED65" w:rsidR="009B2C4F" w:rsidRDefault="009B2C4F" w:rsidP="009B2C4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УК-6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60" w:type="dxa"/>
          </w:tcPr>
          <w:p w14:paraId="574238C3" w14:textId="59E3ED40" w:rsidR="009B2C4F" w:rsidRDefault="009B2C4F" w:rsidP="009B2C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Развернутый план курсовой работы. </w:t>
            </w:r>
          </w:p>
          <w:p w14:paraId="2288765F" w14:textId="77777777" w:rsidR="009B2C4F" w:rsidRDefault="009B2C4F" w:rsidP="009B2C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Раздел отчета. Обзор </w:t>
            </w:r>
          </w:p>
          <w:p w14:paraId="2529DF03" w14:textId="6831D2B5" w:rsidR="009B2C4F" w:rsidRDefault="009B2C4F" w:rsidP="009B2C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Литературных источников.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5" w:type="dxa"/>
          </w:tcPr>
          <w:p w14:paraId="5A6D4C6F" w14:textId="75DCAFA7" w:rsidR="009B2C4F" w:rsidRDefault="009B2C4F" w:rsidP="009B2C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Развернутый план курсовой работы </w:t>
            </w:r>
          </w:p>
          <w:p w14:paraId="525D3BC6" w14:textId="2E1A20A2" w:rsidR="009B2C4F" w:rsidRDefault="009B2C4F" w:rsidP="009B2C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Реферативный обзор </w:t>
            </w:r>
          </w:p>
        </w:tc>
      </w:tr>
      <w:tr w:rsidR="009B2C4F" w14:paraId="53E06D3D" w14:textId="77777777" w:rsidTr="009B2C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" w:type="dxa"/>
          </w:tcPr>
          <w:p w14:paraId="1A5A75F9" w14:textId="77777777" w:rsidR="009B2C4F" w:rsidRDefault="009B2C4F" w:rsidP="009B2C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51" w:type="dxa"/>
          </w:tcPr>
          <w:p w14:paraId="3B62A651" w14:textId="77777777" w:rsidR="009B2C4F" w:rsidRDefault="009B2C4F" w:rsidP="009B2C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исследования (сбор и обработка эмпирических данных) </w:t>
            </w:r>
          </w:p>
          <w:p w14:paraId="1B6C926C" w14:textId="5293457F" w:rsidR="009B2C4F" w:rsidRDefault="009B2C4F" w:rsidP="009B2C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Выводы и рекомендации по результатам исследования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14:paraId="29AEE02E" w14:textId="77777777" w:rsidR="009B2C4F" w:rsidRDefault="009B2C4F" w:rsidP="009B2C4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УК-6</w:t>
            </w:r>
          </w:p>
          <w:p w14:paraId="51C04078" w14:textId="57761009" w:rsidR="009B2C4F" w:rsidRDefault="009B2C4F" w:rsidP="009B2C4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ОПК-6</w:t>
            </w:r>
          </w:p>
          <w:p w14:paraId="2F39FF38" w14:textId="34DB079F" w:rsidR="009B2C4F" w:rsidRDefault="009B2C4F" w:rsidP="009B2C4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ПК-5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60" w:type="dxa"/>
          </w:tcPr>
          <w:p w14:paraId="2074732A" w14:textId="77777777" w:rsidR="009B2C4F" w:rsidRDefault="009B2C4F" w:rsidP="009B2C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Раздел отчета </w:t>
            </w:r>
          </w:p>
          <w:p w14:paraId="2E72D5FF" w14:textId="77777777" w:rsidR="009B2C4F" w:rsidRDefault="009B2C4F" w:rsidP="009B2C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выступления на научном семинаре, конференции </w:t>
            </w:r>
          </w:p>
          <w:p w14:paraId="5F00D3D8" w14:textId="068852E9" w:rsidR="009B2C4F" w:rsidRDefault="009B2C4F" w:rsidP="009B2C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Статья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5" w:type="dxa"/>
          </w:tcPr>
          <w:p w14:paraId="36E15BC2" w14:textId="77777777" w:rsidR="009B2C4F" w:rsidRDefault="009B2C4F" w:rsidP="009B2C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Раздел отчета </w:t>
            </w:r>
          </w:p>
          <w:p w14:paraId="7E89F445" w14:textId="77777777" w:rsidR="009B2C4F" w:rsidRDefault="009B2C4F" w:rsidP="009B2C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Реферативный обзор </w:t>
            </w:r>
          </w:p>
          <w:p w14:paraId="3DCBF0C4" w14:textId="150A5E6D" w:rsidR="009B2C4F" w:rsidRDefault="009B2C4F" w:rsidP="009B2C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Кейс/задача </w:t>
            </w:r>
          </w:p>
        </w:tc>
      </w:tr>
      <w:tr w:rsidR="009B2C4F" w14:paraId="1CC2086F" w14:textId="77777777" w:rsidTr="009B2C4F">
        <w:trPr>
          <w:trHeight w:val="13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" w:type="dxa"/>
          </w:tcPr>
          <w:p w14:paraId="53494E75" w14:textId="77777777" w:rsidR="009B2C4F" w:rsidRDefault="009B2C4F" w:rsidP="009B2C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51" w:type="dxa"/>
          </w:tcPr>
          <w:p w14:paraId="3E53B5F2" w14:textId="77777777" w:rsidR="009B2C4F" w:rsidRDefault="009B2C4F" w:rsidP="009B2C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Заключительный этап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14:paraId="54BE4ABC" w14:textId="18B9C45D" w:rsidR="009B2C4F" w:rsidRDefault="009B2C4F" w:rsidP="009B2C4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60" w:type="dxa"/>
          </w:tcPr>
          <w:p w14:paraId="4AE783E5" w14:textId="034BBAE6" w:rsidR="009B2C4F" w:rsidRDefault="009B2C4F" w:rsidP="009B2C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Описание выполненной работы на практике и полученных результатов. Подготовка и оформление отчета. Защита отчета.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5" w:type="dxa"/>
          </w:tcPr>
          <w:p w14:paraId="77373A3C" w14:textId="77777777" w:rsidR="009B2C4F" w:rsidRDefault="009B2C4F" w:rsidP="009B2C4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Отчет </w:t>
            </w:r>
          </w:p>
        </w:tc>
      </w:tr>
    </w:tbl>
    <w:p w14:paraId="393B819F" w14:textId="77777777" w:rsidR="007C2C22" w:rsidRDefault="007C2C22" w:rsidP="00E74280">
      <w:pPr>
        <w:ind w:firstLine="709"/>
        <w:jc w:val="both"/>
        <w:rPr>
          <w:sz w:val="28"/>
          <w:szCs w:val="28"/>
        </w:rPr>
      </w:pPr>
    </w:p>
    <w:p w14:paraId="703C1266" w14:textId="77777777" w:rsidR="009B2C4F" w:rsidRDefault="009B2C4F" w:rsidP="009B2C4F">
      <w:pPr>
        <w:pStyle w:val="Default"/>
      </w:pPr>
    </w:p>
    <w:p w14:paraId="4B9ACD43" w14:textId="77777777" w:rsidR="009B2C4F" w:rsidRPr="009B2C4F" w:rsidRDefault="009B2C4F" w:rsidP="009B2C4F">
      <w:pPr>
        <w:ind w:firstLine="709"/>
        <w:jc w:val="both"/>
        <w:rPr>
          <w:sz w:val="28"/>
          <w:szCs w:val="28"/>
        </w:rPr>
      </w:pPr>
      <w:r w:rsidRPr="009B2C4F">
        <w:rPr>
          <w:sz w:val="28"/>
          <w:szCs w:val="28"/>
        </w:rPr>
        <w:t xml:space="preserve">Описание показателей и критериев оценивания компетенций на различных этапах их формирования, описание шкал оценивания. Основными этапами формирования вышеуказанных компетенций при прохождении практики по получению первичных профессиональных умений и навыков являются </w:t>
      </w:r>
      <w:r w:rsidRPr="009B2C4F">
        <w:rPr>
          <w:sz w:val="28"/>
          <w:szCs w:val="28"/>
        </w:rPr>
        <w:lastRenderedPageBreak/>
        <w:t xml:space="preserve">последовательное прохождение содержательно связанных между собой разделов практики. Изучение каждого раздела предполагает овладение обучающимися необходимыми элементами компетенций на уровне знаний, навыков и умений. Итоговая оценка, полученная с учетом оценивания компетенций на различных этапах их формирования, показывает успешность освоения компетенций обучающимися. При выставлении оценки учитывается качество представленных практикантом материалов и отзыв руководителя о работе обучающегося в период практики. </w:t>
      </w:r>
    </w:p>
    <w:p w14:paraId="0B2C9235" w14:textId="77777777" w:rsidR="005231AD" w:rsidRDefault="005231AD" w:rsidP="00E74280">
      <w:pPr>
        <w:ind w:firstLine="709"/>
        <w:jc w:val="both"/>
        <w:rPr>
          <w:sz w:val="28"/>
          <w:szCs w:val="28"/>
        </w:rPr>
      </w:pPr>
      <w:r w:rsidRPr="005231AD">
        <w:rPr>
          <w:sz w:val="28"/>
          <w:szCs w:val="28"/>
        </w:rPr>
        <w:t>Тематические направления разработки кейсов и задач</w:t>
      </w:r>
      <w:r>
        <w:rPr>
          <w:sz w:val="28"/>
          <w:szCs w:val="28"/>
        </w:rPr>
        <w:t xml:space="preserve"> определяются темой курсовой работы магистранта.</w:t>
      </w:r>
    </w:p>
    <w:p w14:paraId="0BC341E5" w14:textId="77777777" w:rsidR="009B2C4F" w:rsidRPr="009B2C4F" w:rsidRDefault="009B2C4F" w:rsidP="009B2C4F">
      <w:pPr>
        <w:ind w:firstLine="709"/>
        <w:jc w:val="both"/>
        <w:rPr>
          <w:sz w:val="28"/>
          <w:szCs w:val="28"/>
        </w:rPr>
      </w:pPr>
      <w:r w:rsidRPr="009B2C4F">
        <w:rPr>
          <w:sz w:val="28"/>
          <w:szCs w:val="28"/>
        </w:rPr>
        <w:t>Выделено три уровня развития профессиональных умений магистров: пороговый, базовый, высокий.</w:t>
      </w:r>
    </w:p>
    <w:p w14:paraId="03E4C1FD" w14:textId="77777777" w:rsidR="009B2C4F" w:rsidRPr="009B2C4F" w:rsidRDefault="009B2C4F" w:rsidP="009B2C4F">
      <w:pPr>
        <w:ind w:firstLine="709"/>
        <w:jc w:val="both"/>
        <w:rPr>
          <w:sz w:val="28"/>
          <w:szCs w:val="28"/>
        </w:rPr>
      </w:pPr>
      <w:r w:rsidRPr="009B2C4F">
        <w:rPr>
          <w:sz w:val="28"/>
          <w:szCs w:val="28"/>
        </w:rPr>
        <w:t>I уровень -пороговый: магистранты не выходят за рамки-данного алгоритма, копируют образец, предпочитают работать по подсказке, сложившемуся стереотипу, у них отсутствуют элементы творчества, умение выполняется по интуиции, студенты не могут</w:t>
      </w:r>
      <w:r>
        <w:rPr>
          <w:sz w:val="28"/>
          <w:szCs w:val="28"/>
        </w:rPr>
        <w:t xml:space="preserve"> </w:t>
      </w:r>
      <w:r w:rsidRPr="009B2C4F">
        <w:rPr>
          <w:sz w:val="28"/>
          <w:szCs w:val="28"/>
        </w:rPr>
        <w:t>объяснить, почему поступают именно так и какого результата хотят достичь, допускают ошибки при оперировании знаниями;</w:t>
      </w:r>
    </w:p>
    <w:p w14:paraId="79F2C8EB" w14:textId="77777777" w:rsidR="009B2C4F" w:rsidRPr="009B2C4F" w:rsidRDefault="009B2C4F" w:rsidP="009B2C4F">
      <w:pPr>
        <w:ind w:firstLine="709"/>
        <w:jc w:val="both"/>
        <w:rPr>
          <w:sz w:val="28"/>
          <w:szCs w:val="28"/>
        </w:rPr>
      </w:pPr>
      <w:r w:rsidRPr="009B2C4F">
        <w:rPr>
          <w:sz w:val="28"/>
          <w:szCs w:val="28"/>
        </w:rPr>
        <w:t>II уровень - базовый: в процессе самостоятельной деятельности магистрант удовлетворительно справляются с решением типовых задач, самостоятельно выполняют некоторые действия, однако испытывают затруднения в решении сложных и нетрадиционных ситуаций, нет гибкости применения знаний в новых условиях, хотя умения применяются осознанно; развиваются некоторые из полученных умений;</w:t>
      </w:r>
    </w:p>
    <w:p w14:paraId="47F1B9D2" w14:textId="7212E08B" w:rsidR="005231AD" w:rsidRDefault="009B2C4F" w:rsidP="009B2C4F">
      <w:pPr>
        <w:ind w:firstLine="709"/>
        <w:jc w:val="both"/>
        <w:rPr>
          <w:sz w:val="28"/>
          <w:szCs w:val="28"/>
        </w:rPr>
      </w:pPr>
      <w:r w:rsidRPr="009B2C4F">
        <w:rPr>
          <w:sz w:val="28"/>
          <w:szCs w:val="28"/>
        </w:rPr>
        <w:t>III уровень - высокий: магистранты располагают сформированной системой научных знаний, умений и навыков, позволяющей успешно выполнять задания на практике, успешно справляются с задачами, студенты имеют ярко выраженную профессиональную направленность, у них сформированы основы индивидуального стиля деятельности, способы решения профессиональных задач обычно оригинальны.</w:t>
      </w:r>
    </w:p>
    <w:p w14:paraId="1AB72224" w14:textId="77777777" w:rsidR="009B2C4F" w:rsidRDefault="009B2C4F" w:rsidP="009B2C4F">
      <w:pPr>
        <w:ind w:firstLine="709"/>
        <w:jc w:val="both"/>
        <w:rPr>
          <w:sz w:val="28"/>
          <w:szCs w:val="28"/>
        </w:rPr>
      </w:pPr>
      <w:r w:rsidRPr="00AE6356">
        <w:rPr>
          <w:sz w:val="28"/>
          <w:szCs w:val="28"/>
        </w:rPr>
        <w:t xml:space="preserve">Выставление </w:t>
      </w:r>
      <w:r>
        <w:rPr>
          <w:sz w:val="28"/>
          <w:szCs w:val="28"/>
        </w:rPr>
        <w:t xml:space="preserve">экзамена </w:t>
      </w:r>
      <w:r w:rsidRPr="00AE6356">
        <w:rPr>
          <w:sz w:val="28"/>
          <w:szCs w:val="28"/>
        </w:rPr>
        <w:t>осуществляется по десятибалльной шкале.</w:t>
      </w:r>
    </w:p>
    <w:p w14:paraId="7EA58A4D" w14:textId="77777777" w:rsidR="009B2C4F" w:rsidRDefault="009B2C4F" w:rsidP="009B2C4F">
      <w:pPr>
        <w:ind w:firstLine="709"/>
        <w:jc w:val="both"/>
        <w:rPr>
          <w:sz w:val="28"/>
          <w:szCs w:val="28"/>
        </w:rPr>
      </w:pPr>
    </w:p>
    <w:tbl>
      <w:tblPr>
        <w:tblW w:w="9952" w:type="dxa"/>
        <w:tblInd w:w="-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4"/>
        <w:gridCol w:w="2531"/>
        <w:gridCol w:w="2340"/>
        <w:gridCol w:w="2797"/>
      </w:tblGrid>
      <w:tr w:rsidR="009B2C4F" w:rsidRPr="00E9540E" w14:paraId="31187403" w14:textId="77777777" w:rsidTr="00BB57B8">
        <w:trPr>
          <w:trHeight w:val="315"/>
        </w:trPr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B7BA43" w14:textId="77777777" w:rsidR="009B2C4F" w:rsidRPr="005231AD" w:rsidRDefault="009B2C4F" w:rsidP="00BB57B8">
            <w:pPr>
              <w:jc w:val="center"/>
              <w:rPr>
                <w:color w:val="000000"/>
                <w:sz w:val="22"/>
                <w:szCs w:val="20"/>
                <w:lang w:eastAsia="en-US"/>
              </w:rPr>
            </w:pPr>
            <w:r>
              <w:rPr>
                <w:color w:val="000000"/>
                <w:sz w:val="22"/>
                <w:szCs w:val="20"/>
                <w:lang w:eastAsia="en-US"/>
              </w:rPr>
              <w:t>Оценка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7173C8" w14:textId="77777777" w:rsidR="009B2C4F" w:rsidRPr="005231AD" w:rsidRDefault="009B2C4F" w:rsidP="00BB57B8">
            <w:pPr>
              <w:jc w:val="center"/>
              <w:rPr>
                <w:color w:val="000000"/>
                <w:sz w:val="22"/>
                <w:szCs w:val="20"/>
                <w:lang w:eastAsia="en-US"/>
              </w:rPr>
            </w:pPr>
            <w:r w:rsidRPr="005231AD">
              <w:rPr>
                <w:color w:val="000000"/>
                <w:sz w:val="22"/>
                <w:szCs w:val="20"/>
                <w:lang w:eastAsia="en-US"/>
              </w:rPr>
              <w:t>Сложность задания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739886" w14:textId="77777777" w:rsidR="009B2C4F" w:rsidRPr="005231AD" w:rsidRDefault="009B2C4F" w:rsidP="00BB57B8">
            <w:pPr>
              <w:jc w:val="center"/>
              <w:rPr>
                <w:color w:val="000000"/>
                <w:sz w:val="22"/>
                <w:szCs w:val="20"/>
                <w:lang w:eastAsia="en-US"/>
              </w:rPr>
            </w:pPr>
            <w:r w:rsidRPr="005231AD">
              <w:rPr>
                <w:color w:val="000000"/>
                <w:sz w:val="22"/>
                <w:szCs w:val="20"/>
                <w:lang w:eastAsia="en-US"/>
              </w:rPr>
              <w:t>Достаточность материалов</w:t>
            </w:r>
          </w:p>
        </w:tc>
        <w:tc>
          <w:tcPr>
            <w:tcW w:w="279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AF107E" w14:textId="77777777" w:rsidR="009B2C4F" w:rsidRPr="005231AD" w:rsidRDefault="009B2C4F" w:rsidP="00BB57B8">
            <w:pPr>
              <w:jc w:val="center"/>
              <w:rPr>
                <w:sz w:val="22"/>
                <w:szCs w:val="20"/>
                <w:lang w:eastAsia="en-US"/>
              </w:rPr>
            </w:pPr>
            <w:r w:rsidRPr="005231AD">
              <w:rPr>
                <w:sz w:val="22"/>
                <w:szCs w:val="20"/>
                <w:lang w:eastAsia="en-US"/>
              </w:rPr>
              <w:t>Оригинальность материала</w:t>
            </w:r>
          </w:p>
        </w:tc>
      </w:tr>
      <w:tr w:rsidR="009B2C4F" w:rsidRPr="00E9540E" w14:paraId="1AB0C9ED" w14:textId="77777777" w:rsidTr="00BB57B8">
        <w:trPr>
          <w:trHeight w:val="315"/>
        </w:trPr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276073" w14:textId="77777777" w:rsidR="009B2C4F" w:rsidRPr="005231AD" w:rsidRDefault="009B2C4F" w:rsidP="00BB57B8">
            <w:pPr>
              <w:jc w:val="center"/>
              <w:rPr>
                <w:color w:val="000000"/>
                <w:sz w:val="22"/>
                <w:szCs w:val="20"/>
                <w:lang w:eastAsia="en-US"/>
              </w:rPr>
            </w:pPr>
            <w:r w:rsidRPr="005231AD">
              <w:rPr>
                <w:color w:val="000000"/>
                <w:sz w:val="22"/>
                <w:szCs w:val="20"/>
                <w:lang w:eastAsia="en-US"/>
              </w:rPr>
              <w:t xml:space="preserve">Неудовлетворительно </w:t>
            </w:r>
          </w:p>
          <w:p w14:paraId="0BABC897" w14:textId="77777777" w:rsidR="009B2C4F" w:rsidRPr="005231AD" w:rsidRDefault="009B2C4F" w:rsidP="00BB57B8">
            <w:pPr>
              <w:jc w:val="center"/>
              <w:rPr>
                <w:color w:val="000000"/>
                <w:sz w:val="22"/>
                <w:szCs w:val="20"/>
                <w:lang w:eastAsia="en-US"/>
              </w:rPr>
            </w:pPr>
            <w:r w:rsidRPr="005231AD">
              <w:rPr>
                <w:color w:val="000000"/>
                <w:sz w:val="22"/>
                <w:szCs w:val="20"/>
                <w:lang w:eastAsia="en-US"/>
              </w:rPr>
              <w:t>(1 – 3 балла)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83AEDCB" w14:textId="77777777" w:rsidR="009B2C4F" w:rsidRPr="005231AD" w:rsidRDefault="009B2C4F" w:rsidP="00BB57B8">
            <w:pPr>
              <w:jc w:val="center"/>
              <w:rPr>
                <w:color w:val="000000"/>
                <w:sz w:val="22"/>
                <w:szCs w:val="20"/>
                <w:lang w:eastAsia="en-US"/>
              </w:rPr>
            </w:pPr>
            <w:r w:rsidRPr="005231AD">
              <w:rPr>
                <w:color w:val="000000"/>
                <w:sz w:val="22"/>
                <w:szCs w:val="20"/>
                <w:lang w:eastAsia="en-US"/>
              </w:rPr>
              <w:t>Задание не требует вычислений или анализа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7C173A3" w14:textId="77777777" w:rsidR="009B2C4F" w:rsidRPr="005231AD" w:rsidRDefault="009B2C4F" w:rsidP="00BB57B8">
            <w:pPr>
              <w:jc w:val="center"/>
              <w:rPr>
                <w:color w:val="000000"/>
                <w:sz w:val="22"/>
                <w:szCs w:val="20"/>
                <w:lang w:eastAsia="en-US"/>
              </w:rPr>
            </w:pPr>
            <w:r w:rsidRPr="005231AD">
              <w:rPr>
                <w:color w:val="000000"/>
                <w:sz w:val="22"/>
                <w:szCs w:val="20"/>
                <w:lang w:eastAsia="en-US"/>
              </w:rPr>
              <w:t>Поиск материала не требуется</w:t>
            </w:r>
          </w:p>
        </w:tc>
        <w:tc>
          <w:tcPr>
            <w:tcW w:w="279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37E2DD4" w14:textId="77777777" w:rsidR="009B2C4F" w:rsidRPr="005231AD" w:rsidRDefault="009B2C4F" w:rsidP="00BB57B8">
            <w:pPr>
              <w:jc w:val="center"/>
              <w:rPr>
                <w:sz w:val="22"/>
                <w:szCs w:val="20"/>
                <w:lang w:eastAsia="en-US"/>
              </w:rPr>
            </w:pPr>
            <w:r w:rsidRPr="005231AD">
              <w:rPr>
                <w:sz w:val="22"/>
                <w:szCs w:val="20"/>
                <w:lang w:eastAsia="en-US"/>
              </w:rPr>
              <w:t>Кейс / задача заимствованы практически без изменений</w:t>
            </w:r>
          </w:p>
        </w:tc>
      </w:tr>
      <w:tr w:rsidR="009B2C4F" w:rsidRPr="00E9540E" w14:paraId="20940DF4" w14:textId="77777777" w:rsidTr="00BB57B8">
        <w:trPr>
          <w:trHeight w:val="315"/>
        </w:trPr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3F4D83" w14:textId="77777777" w:rsidR="009B2C4F" w:rsidRPr="005231AD" w:rsidRDefault="009B2C4F" w:rsidP="00BB57B8">
            <w:pPr>
              <w:jc w:val="center"/>
              <w:rPr>
                <w:color w:val="000000"/>
                <w:sz w:val="22"/>
                <w:szCs w:val="20"/>
                <w:lang w:eastAsia="en-US"/>
              </w:rPr>
            </w:pPr>
            <w:r w:rsidRPr="005231AD">
              <w:rPr>
                <w:color w:val="000000"/>
                <w:sz w:val="22"/>
                <w:szCs w:val="20"/>
                <w:lang w:eastAsia="en-US"/>
              </w:rPr>
              <w:t>Удовлетворительно</w:t>
            </w:r>
          </w:p>
          <w:p w14:paraId="168D47D9" w14:textId="77777777" w:rsidR="009B2C4F" w:rsidRPr="005231AD" w:rsidRDefault="009B2C4F" w:rsidP="00BB57B8">
            <w:pPr>
              <w:jc w:val="center"/>
              <w:rPr>
                <w:color w:val="000000"/>
                <w:sz w:val="22"/>
                <w:szCs w:val="20"/>
                <w:lang w:eastAsia="en-US"/>
              </w:rPr>
            </w:pPr>
            <w:r w:rsidRPr="005231AD">
              <w:rPr>
                <w:color w:val="000000"/>
                <w:sz w:val="22"/>
                <w:szCs w:val="20"/>
                <w:lang w:eastAsia="en-US"/>
              </w:rPr>
              <w:t>(4 – 5 баллов)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50A1E95" w14:textId="77777777" w:rsidR="009B2C4F" w:rsidRPr="005231AD" w:rsidRDefault="009B2C4F" w:rsidP="00BB57B8">
            <w:pPr>
              <w:jc w:val="center"/>
              <w:rPr>
                <w:color w:val="000000"/>
                <w:sz w:val="22"/>
                <w:szCs w:val="20"/>
                <w:lang w:eastAsia="en-US"/>
              </w:rPr>
            </w:pPr>
            <w:r w:rsidRPr="005231AD">
              <w:rPr>
                <w:color w:val="000000"/>
                <w:sz w:val="22"/>
                <w:szCs w:val="20"/>
                <w:lang w:eastAsia="en-US"/>
              </w:rPr>
              <w:t>Задание не требует вычислений или анализа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044104C" w14:textId="77777777" w:rsidR="009B2C4F" w:rsidRPr="005231AD" w:rsidRDefault="009B2C4F" w:rsidP="00BB57B8">
            <w:pPr>
              <w:jc w:val="center"/>
              <w:rPr>
                <w:color w:val="000000"/>
                <w:sz w:val="22"/>
                <w:szCs w:val="20"/>
                <w:lang w:eastAsia="en-US"/>
              </w:rPr>
            </w:pPr>
            <w:r w:rsidRPr="005231AD">
              <w:rPr>
                <w:color w:val="000000"/>
                <w:sz w:val="22"/>
                <w:szCs w:val="20"/>
                <w:lang w:eastAsia="en-US"/>
              </w:rPr>
              <w:t>Поиск материала не требуется</w:t>
            </w:r>
          </w:p>
        </w:tc>
        <w:tc>
          <w:tcPr>
            <w:tcW w:w="279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E32091A" w14:textId="77777777" w:rsidR="009B2C4F" w:rsidRPr="005231AD" w:rsidRDefault="009B2C4F" w:rsidP="00BB57B8">
            <w:pPr>
              <w:jc w:val="center"/>
              <w:rPr>
                <w:sz w:val="22"/>
                <w:szCs w:val="20"/>
                <w:lang w:eastAsia="en-US"/>
              </w:rPr>
            </w:pPr>
            <w:r w:rsidRPr="005231AD">
              <w:rPr>
                <w:sz w:val="22"/>
                <w:szCs w:val="20"/>
                <w:lang w:eastAsia="en-US"/>
              </w:rPr>
              <w:t>Кейс / задача разработаны автором со ссылкой на единственный источник</w:t>
            </w:r>
          </w:p>
        </w:tc>
      </w:tr>
      <w:tr w:rsidR="009B2C4F" w:rsidRPr="00E9540E" w14:paraId="0FBD37B5" w14:textId="77777777" w:rsidTr="00BB57B8">
        <w:trPr>
          <w:trHeight w:val="315"/>
        </w:trPr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E80582" w14:textId="77777777" w:rsidR="009B2C4F" w:rsidRPr="005231AD" w:rsidRDefault="009B2C4F" w:rsidP="00BB57B8">
            <w:pPr>
              <w:jc w:val="center"/>
              <w:rPr>
                <w:color w:val="000000"/>
                <w:sz w:val="22"/>
                <w:szCs w:val="20"/>
                <w:lang w:eastAsia="en-US"/>
              </w:rPr>
            </w:pPr>
            <w:r w:rsidRPr="005231AD">
              <w:rPr>
                <w:color w:val="000000"/>
                <w:sz w:val="22"/>
                <w:szCs w:val="20"/>
                <w:lang w:eastAsia="en-US"/>
              </w:rPr>
              <w:t>Хорошо</w:t>
            </w:r>
          </w:p>
          <w:p w14:paraId="62282B16" w14:textId="77777777" w:rsidR="009B2C4F" w:rsidRPr="005231AD" w:rsidRDefault="009B2C4F" w:rsidP="00BB57B8">
            <w:pPr>
              <w:jc w:val="center"/>
              <w:rPr>
                <w:color w:val="000000"/>
                <w:sz w:val="22"/>
                <w:szCs w:val="20"/>
                <w:lang w:eastAsia="en-US"/>
              </w:rPr>
            </w:pPr>
            <w:r w:rsidRPr="005231AD">
              <w:rPr>
                <w:color w:val="000000"/>
                <w:sz w:val="22"/>
                <w:szCs w:val="20"/>
                <w:lang w:eastAsia="en-US"/>
              </w:rPr>
              <w:t>(6 – 7 баллов)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A09C355" w14:textId="77777777" w:rsidR="009B2C4F" w:rsidRPr="005231AD" w:rsidRDefault="009B2C4F" w:rsidP="00BB57B8">
            <w:pPr>
              <w:jc w:val="center"/>
              <w:rPr>
                <w:color w:val="000000"/>
                <w:sz w:val="22"/>
                <w:szCs w:val="20"/>
                <w:lang w:eastAsia="en-US"/>
              </w:rPr>
            </w:pPr>
            <w:r w:rsidRPr="005231AD">
              <w:rPr>
                <w:color w:val="000000"/>
                <w:sz w:val="22"/>
                <w:szCs w:val="20"/>
                <w:lang w:eastAsia="en-US"/>
              </w:rPr>
              <w:t>Задание требует вычислений и анализа представленных данных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39773A4" w14:textId="77777777" w:rsidR="009B2C4F" w:rsidRPr="005231AD" w:rsidRDefault="009B2C4F" w:rsidP="00BB57B8">
            <w:pPr>
              <w:jc w:val="center"/>
              <w:rPr>
                <w:color w:val="000000"/>
                <w:sz w:val="22"/>
                <w:szCs w:val="20"/>
                <w:lang w:eastAsia="en-US"/>
              </w:rPr>
            </w:pPr>
            <w:r w:rsidRPr="005231AD">
              <w:rPr>
                <w:color w:val="000000"/>
                <w:sz w:val="22"/>
                <w:szCs w:val="20"/>
                <w:lang w:eastAsia="en-US"/>
              </w:rPr>
              <w:t>Требуется поиск дополнительного материала, но в явном виде это не понятно из задачи</w:t>
            </w:r>
          </w:p>
        </w:tc>
        <w:tc>
          <w:tcPr>
            <w:tcW w:w="279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43C134E" w14:textId="77777777" w:rsidR="009B2C4F" w:rsidRPr="005231AD" w:rsidRDefault="009B2C4F" w:rsidP="00BB57B8">
            <w:pPr>
              <w:jc w:val="center"/>
              <w:rPr>
                <w:sz w:val="22"/>
                <w:szCs w:val="20"/>
                <w:lang w:eastAsia="en-US"/>
              </w:rPr>
            </w:pPr>
            <w:r w:rsidRPr="005231AD">
              <w:rPr>
                <w:sz w:val="22"/>
                <w:szCs w:val="20"/>
                <w:lang w:eastAsia="en-US"/>
              </w:rPr>
              <w:t>Кейс / задача разработаны автором, подобраны уникальные источники</w:t>
            </w:r>
          </w:p>
        </w:tc>
      </w:tr>
      <w:tr w:rsidR="009B2C4F" w:rsidRPr="00E9540E" w14:paraId="74C3590F" w14:textId="77777777" w:rsidTr="00BB57B8">
        <w:trPr>
          <w:trHeight w:val="315"/>
        </w:trPr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0EE036" w14:textId="77777777" w:rsidR="009B2C4F" w:rsidRPr="005231AD" w:rsidRDefault="009B2C4F" w:rsidP="00BB57B8">
            <w:pPr>
              <w:jc w:val="center"/>
              <w:rPr>
                <w:color w:val="000000"/>
                <w:sz w:val="22"/>
                <w:szCs w:val="20"/>
                <w:lang w:eastAsia="en-US"/>
              </w:rPr>
            </w:pPr>
            <w:r w:rsidRPr="005231AD">
              <w:rPr>
                <w:color w:val="000000"/>
                <w:sz w:val="22"/>
                <w:szCs w:val="20"/>
                <w:lang w:eastAsia="en-US"/>
              </w:rPr>
              <w:t>Отлично</w:t>
            </w:r>
          </w:p>
          <w:p w14:paraId="7ABC6010" w14:textId="77777777" w:rsidR="009B2C4F" w:rsidRPr="005231AD" w:rsidRDefault="009B2C4F" w:rsidP="00BB57B8">
            <w:pPr>
              <w:jc w:val="center"/>
              <w:rPr>
                <w:color w:val="000000"/>
                <w:sz w:val="22"/>
                <w:szCs w:val="20"/>
                <w:lang w:eastAsia="en-US"/>
              </w:rPr>
            </w:pPr>
            <w:r w:rsidRPr="005231AD">
              <w:rPr>
                <w:color w:val="000000"/>
                <w:sz w:val="22"/>
                <w:szCs w:val="20"/>
                <w:lang w:eastAsia="en-US"/>
              </w:rPr>
              <w:t>(8 – 10 баллов)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7BE4DF6" w14:textId="77777777" w:rsidR="009B2C4F" w:rsidRPr="005231AD" w:rsidRDefault="009B2C4F" w:rsidP="00BB57B8">
            <w:pPr>
              <w:jc w:val="center"/>
              <w:rPr>
                <w:color w:val="000000"/>
                <w:sz w:val="22"/>
                <w:szCs w:val="20"/>
                <w:lang w:eastAsia="en-US"/>
              </w:rPr>
            </w:pPr>
            <w:r w:rsidRPr="005231AD">
              <w:rPr>
                <w:color w:val="000000"/>
                <w:sz w:val="22"/>
                <w:szCs w:val="20"/>
                <w:lang w:eastAsia="en-US"/>
              </w:rPr>
              <w:t>Задание требует применения нескольких подходов к высчислению, анализа представленных и дополнительных данных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AC18B7E" w14:textId="77777777" w:rsidR="009B2C4F" w:rsidRPr="005231AD" w:rsidRDefault="009B2C4F" w:rsidP="00BB57B8">
            <w:pPr>
              <w:jc w:val="center"/>
              <w:rPr>
                <w:color w:val="000000"/>
                <w:sz w:val="22"/>
                <w:szCs w:val="20"/>
                <w:lang w:eastAsia="en-US"/>
              </w:rPr>
            </w:pPr>
            <w:r w:rsidRPr="005231AD">
              <w:rPr>
                <w:color w:val="000000"/>
                <w:sz w:val="22"/>
                <w:szCs w:val="20"/>
                <w:lang w:eastAsia="en-US"/>
              </w:rPr>
              <w:t>Требуется поиск дополнительного материала</w:t>
            </w:r>
          </w:p>
        </w:tc>
        <w:tc>
          <w:tcPr>
            <w:tcW w:w="279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E11324B" w14:textId="77777777" w:rsidR="009B2C4F" w:rsidRPr="005231AD" w:rsidRDefault="009B2C4F" w:rsidP="00BB57B8">
            <w:pPr>
              <w:jc w:val="center"/>
              <w:rPr>
                <w:sz w:val="22"/>
                <w:szCs w:val="20"/>
                <w:lang w:eastAsia="en-US"/>
              </w:rPr>
            </w:pPr>
            <w:r w:rsidRPr="005231AD">
              <w:rPr>
                <w:sz w:val="22"/>
                <w:szCs w:val="20"/>
                <w:lang w:eastAsia="en-US"/>
              </w:rPr>
              <w:t>Кейс / задача разработаны автором самостоятельно, на базе разных источников. Могут применять в различных курсах.</w:t>
            </w:r>
          </w:p>
        </w:tc>
      </w:tr>
    </w:tbl>
    <w:p w14:paraId="053C915C" w14:textId="77777777" w:rsidR="009B2C4F" w:rsidRDefault="009B2C4F" w:rsidP="009B2C4F">
      <w:pPr>
        <w:ind w:firstLine="709"/>
        <w:jc w:val="both"/>
        <w:rPr>
          <w:sz w:val="28"/>
          <w:szCs w:val="28"/>
        </w:rPr>
      </w:pPr>
    </w:p>
    <w:p w14:paraId="1F727A78" w14:textId="77777777" w:rsidR="00AE6356" w:rsidRPr="00AE6356" w:rsidRDefault="00AE6356" w:rsidP="00E74280">
      <w:pPr>
        <w:ind w:firstLine="709"/>
        <w:jc w:val="both"/>
        <w:rPr>
          <w:sz w:val="28"/>
          <w:szCs w:val="28"/>
        </w:rPr>
      </w:pPr>
      <w:r w:rsidRPr="00AE6356">
        <w:rPr>
          <w:sz w:val="28"/>
          <w:szCs w:val="28"/>
        </w:rPr>
        <w:t>Студенты, не выполнившие программу практики по уважительной причине, направляются на практику повторно в свободное от учебы время.</w:t>
      </w:r>
    </w:p>
    <w:p w14:paraId="05D10485" w14:textId="77777777" w:rsidR="006B2369" w:rsidRDefault="00AE6356" w:rsidP="00E74280">
      <w:pPr>
        <w:ind w:firstLine="709"/>
        <w:jc w:val="both"/>
        <w:rPr>
          <w:sz w:val="28"/>
          <w:szCs w:val="28"/>
        </w:rPr>
      </w:pPr>
      <w:r w:rsidRPr="00AE6356">
        <w:rPr>
          <w:sz w:val="28"/>
          <w:szCs w:val="28"/>
        </w:rPr>
        <w:t>Студенты, не приступившие к практике по неуважительной причине, а также студенты, получившие за прохождение практики отрицательную оценку, считаются имеющими академическую задолженность.</w:t>
      </w:r>
    </w:p>
    <w:p w14:paraId="3EA71B43" w14:textId="77777777" w:rsidR="005231AD" w:rsidRDefault="005231AD" w:rsidP="00E74280">
      <w:pPr>
        <w:ind w:firstLine="709"/>
        <w:jc w:val="both"/>
        <w:rPr>
          <w:sz w:val="28"/>
          <w:szCs w:val="28"/>
        </w:rPr>
      </w:pPr>
    </w:p>
    <w:p w14:paraId="2BCDB4FB" w14:textId="77777777" w:rsidR="005231AD" w:rsidRDefault="005231AD" w:rsidP="005231AD">
      <w:pPr>
        <w:pStyle w:val="6"/>
        <w:numPr>
          <w:ilvl w:val="0"/>
          <w:numId w:val="0"/>
        </w:num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>. Учебно-методическое и информационное обеспечение практики</w:t>
      </w:r>
    </w:p>
    <w:p w14:paraId="0DA4BA48" w14:textId="77777777" w:rsidR="005231AD" w:rsidRDefault="005231AD" w:rsidP="00E74280">
      <w:pPr>
        <w:ind w:firstLine="709"/>
        <w:jc w:val="both"/>
        <w:rPr>
          <w:sz w:val="28"/>
          <w:szCs w:val="28"/>
        </w:rPr>
      </w:pPr>
    </w:p>
    <w:p w14:paraId="038B1F5F" w14:textId="77777777" w:rsidR="00213C7F" w:rsidRPr="00F54D9A" w:rsidRDefault="00213C7F" w:rsidP="00213C7F">
      <w:pPr>
        <w:ind w:firstLine="709"/>
        <w:jc w:val="both"/>
        <w:rPr>
          <w:b/>
          <w:sz w:val="28"/>
          <w:szCs w:val="28"/>
        </w:rPr>
      </w:pPr>
      <w:r w:rsidRPr="009A4AA5">
        <w:rPr>
          <w:b/>
          <w:sz w:val="28"/>
          <w:szCs w:val="28"/>
        </w:rPr>
        <w:t>Основная</w:t>
      </w:r>
      <w:r w:rsidRPr="00F54D9A">
        <w:rPr>
          <w:b/>
          <w:sz w:val="28"/>
          <w:szCs w:val="28"/>
        </w:rPr>
        <w:t xml:space="preserve"> </w:t>
      </w:r>
      <w:r w:rsidRPr="009A4AA5">
        <w:rPr>
          <w:b/>
          <w:sz w:val="28"/>
          <w:szCs w:val="28"/>
        </w:rPr>
        <w:t>литература</w:t>
      </w:r>
      <w:r w:rsidRPr="00F54D9A">
        <w:rPr>
          <w:b/>
          <w:sz w:val="28"/>
          <w:szCs w:val="28"/>
        </w:rPr>
        <w:t>:</w:t>
      </w:r>
    </w:p>
    <w:p w14:paraId="06DD3B64" w14:textId="77777777" w:rsidR="00F54D9A" w:rsidRPr="00F54D9A" w:rsidRDefault="00F54D9A" w:rsidP="00F54D9A">
      <w:pPr>
        <w:tabs>
          <w:tab w:val="left" w:pos="1134"/>
        </w:tabs>
        <w:ind w:firstLine="709"/>
        <w:jc w:val="both"/>
        <w:rPr>
          <w:sz w:val="28"/>
          <w:szCs w:val="28"/>
        </w:rPr>
      </w:pPr>
      <w:bookmarkStart w:id="0" w:name="_GoBack"/>
      <w:r w:rsidRPr="00F54D9A">
        <w:rPr>
          <w:sz w:val="28"/>
          <w:szCs w:val="28"/>
          <w:lang w:val="en-US"/>
        </w:rPr>
        <w:t>A</w:t>
      </w:r>
      <w:r w:rsidRPr="00F54D9A">
        <w:rPr>
          <w:sz w:val="28"/>
          <w:szCs w:val="28"/>
        </w:rPr>
        <w:t xml:space="preserve"> </w:t>
      </w:r>
      <w:r w:rsidRPr="00F54D9A">
        <w:rPr>
          <w:sz w:val="28"/>
          <w:szCs w:val="28"/>
          <w:lang w:val="en-US"/>
        </w:rPr>
        <w:t>Guide</w:t>
      </w:r>
      <w:r w:rsidRPr="00F54D9A">
        <w:rPr>
          <w:sz w:val="28"/>
          <w:szCs w:val="28"/>
        </w:rPr>
        <w:t xml:space="preserve"> </w:t>
      </w:r>
      <w:r w:rsidRPr="00F54D9A">
        <w:rPr>
          <w:sz w:val="28"/>
          <w:szCs w:val="28"/>
          <w:lang w:val="en-US"/>
        </w:rPr>
        <w:t>to</w:t>
      </w:r>
      <w:r w:rsidRPr="00F54D9A">
        <w:rPr>
          <w:sz w:val="28"/>
          <w:szCs w:val="28"/>
        </w:rPr>
        <w:t xml:space="preserve"> </w:t>
      </w:r>
      <w:r w:rsidRPr="00F54D9A">
        <w:rPr>
          <w:sz w:val="28"/>
          <w:szCs w:val="28"/>
          <w:lang w:val="en-US"/>
        </w:rPr>
        <w:t>the</w:t>
      </w:r>
      <w:r w:rsidRPr="00F54D9A">
        <w:rPr>
          <w:sz w:val="28"/>
          <w:szCs w:val="28"/>
        </w:rPr>
        <w:t xml:space="preserve"> </w:t>
      </w:r>
      <w:r w:rsidRPr="00F54D9A">
        <w:rPr>
          <w:sz w:val="28"/>
          <w:szCs w:val="28"/>
          <w:lang w:val="en-US"/>
        </w:rPr>
        <w:t>Project</w:t>
      </w:r>
      <w:r w:rsidRPr="00F54D9A">
        <w:rPr>
          <w:sz w:val="28"/>
          <w:szCs w:val="28"/>
        </w:rPr>
        <w:t xml:space="preserve"> </w:t>
      </w:r>
      <w:r w:rsidRPr="00F54D9A">
        <w:rPr>
          <w:sz w:val="28"/>
          <w:szCs w:val="28"/>
          <w:lang w:val="en-US"/>
        </w:rPr>
        <w:t>Management</w:t>
      </w:r>
      <w:r w:rsidRPr="00F54D9A">
        <w:rPr>
          <w:sz w:val="28"/>
          <w:szCs w:val="28"/>
        </w:rPr>
        <w:t xml:space="preserve"> </w:t>
      </w:r>
      <w:r w:rsidRPr="00F54D9A">
        <w:rPr>
          <w:sz w:val="28"/>
          <w:szCs w:val="28"/>
          <w:lang w:val="en-US"/>
        </w:rPr>
        <w:t>Body</w:t>
      </w:r>
      <w:r w:rsidRPr="00F54D9A">
        <w:rPr>
          <w:sz w:val="28"/>
          <w:szCs w:val="28"/>
        </w:rPr>
        <w:t xml:space="preserve"> </w:t>
      </w:r>
      <w:r w:rsidRPr="00F54D9A">
        <w:rPr>
          <w:sz w:val="28"/>
          <w:szCs w:val="28"/>
          <w:lang w:val="en-US"/>
        </w:rPr>
        <w:t>of</w:t>
      </w:r>
      <w:r w:rsidRPr="00F54D9A">
        <w:rPr>
          <w:sz w:val="28"/>
          <w:szCs w:val="28"/>
        </w:rPr>
        <w:t xml:space="preserve"> </w:t>
      </w:r>
      <w:r w:rsidRPr="00F54D9A">
        <w:rPr>
          <w:sz w:val="28"/>
          <w:szCs w:val="28"/>
          <w:lang w:val="en-US"/>
        </w:rPr>
        <w:t>Knowledge</w:t>
      </w:r>
      <w:r w:rsidRPr="00F54D9A">
        <w:rPr>
          <w:sz w:val="28"/>
          <w:szCs w:val="28"/>
        </w:rPr>
        <w:t xml:space="preserve"> (</w:t>
      </w:r>
      <w:r w:rsidRPr="00F54D9A">
        <w:rPr>
          <w:sz w:val="28"/>
          <w:szCs w:val="28"/>
          <w:lang w:val="en-US"/>
        </w:rPr>
        <w:t>PMBOK</w:t>
      </w:r>
      <w:r w:rsidRPr="00F54D9A">
        <w:rPr>
          <w:sz w:val="28"/>
          <w:szCs w:val="28"/>
        </w:rPr>
        <w:t xml:space="preserve">® </w:t>
      </w:r>
      <w:r w:rsidRPr="00F54D9A">
        <w:rPr>
          <w:sz w:val="28"/>
          <w:szCs w:val="28"/>
          <w:lang w:val="en-US"/>
        </w:rPr>
        <w:t>Guide</w:t>
      </w:r>
      <w:r w:rsidRPr="00F54D9A">
        <w:rPr>
          <w:sz w:val="28"/>
          <w:szCs w:val="28"/>
        </w:rPr>
        <w:t xml:space="preserve">), </w:t>
      </w:r>
      <w:r w:rsidRPr="00F54D9A">
        <w:rPr>
          <w:sz w:val="28"/>
          <w:szCs w:val="28"/>
          <w:lang w:val="en-US"/>
        </w:rPr>
        <w:t>Sixth</w:t>
      </w:r>
      <w:r w:rsidRPr="00F54D9A">
        <w:rPr>
          <w:sz w:val="28"/>
          <w:szCs w:val="28"/>
        </w:rPr>
        <w:t xml:space="preserve"> </w:t>
      </w:r>
      <w:r w:rsidRPr="00F54D9A">
        <w:rPr>
          <w:sz w:val="28"/>
          <w:szCs w:val="28"/>
          <w:lang w:val="en-US"/>
        </w:rPr>
        <w:t>Edition</w:t>
      </w:r>
      <w:r w:rsidRPr="00F54D9A">
        <w:rPr>
          <w:sz w:val="28"/>
          <w:szCs w:val="28"/>
        </w:rPr>
        <w:t xml:space="preserve">, </w:t>
      </w:r>
      <w:r w:rsidRPr="00F54D9A">
        <w:rPr>
          <w:sz w:val="28"/>
          <w:szCs w:val="28"/>
          <w:lang w:val="en-US"/>
        </w:rPr>
        <w:t>Project</w:t>
      </w:r>
      <w:r w:rsidRPr="00F54D9A">
        <w:rPr>
          <w:sz w:val="28"/>
          <w:szCs w:val="28"/>
        </w:rPr>
        <w:t xml:space="preserve"> </w:t>
      </w:r>
      <w:r w:rsidRPr="00F54D9A">
        <w:rPr>
          <w:sz w:val="28"/>
          <w:szCs w:val="28"/>
          <w:lang w:val="en-US"/>
        </w:rPr>
        <w:t>Management</w:t>
      </w:r>
      <w:r w:rsidRPr="00F54D9A">
        <w:rPr>
          <w:sz w:val="28"/>
          <w:szCs w:val="28"/>
        </w:rPr>
        <w:t xml:space="preserve"> </w:t>
      </w:r>
      <w:r w:rsidRPr="00F54D9A">
        <w:rPr>
          <w:sz w:val="28"/>
          <w:szCs w:val="28"/>
          <w:lang w:val="en-US"/>
        </w:rPr>
        <w:t>Institute</w:t>
      </w:r>
      <w:r w:rsidRPr="00F54D9A">
        <w:rPr>
          <w:sz w:val="28"/>
          <w:szCs w:val="28"/>
        </w:rPr>
        <w:t xml:space="preserve">, 2017 (доступ через электронную библиотеку НИУ ВШЭ </w:t>
      </w:r>
      <w:hyperlink r:id="rId7" w:history="1">
        <w:r w:rsidRPr="00F54D9A">
          <w:rPr>
            <w:rStyle w:val="aa"/>
            <w:sz w:val="28"/>
            <w:szCs w:val="28"/>
            <w:lang w:val="en-US"/>
          </w:rPr>
          <w:t>http</w:t>
        </w:r>
        <w:r w:rsidRPr="00F54D9A">
          <w:rPr>
            <w:rStyle w:val="aa"/>
            <w:sz w:val="28"/>
            <w:szCs w:val="28"/>
          </w:rPr>
          <w:t>://</w:t>
        </w:r>
        <w:r w:rsidRPr="00F54D9A">
          <w:rPr>
            <w:rStyle w:val="aa"/>
            <w:sz w:val="28"/>
            <w:szCs w:val="28"/>
            <w:lang w:val="en-US"/>
          </w:rPr>
          <w:t>library</w:t>
        </w:r>
        <w:r w:rsidRPr="00F54D9A">
          <w:rPr>
            <w:rStyle w:val="aa"/>
            <w:sz w:val="28"/>
            <w:szCs w:val="28"/>
          </w:rPr>
          <w:t>.</w:t>
        </w:r>
        <w:r w:rsidRPr="00F54D9A">
          <w:rPr>
            <w:rStyle w:val="aa"/>
            <w:sz w:val="28"/>
            <w:szCs w:val="28"/>
            <w:lang w:val="en-US"/>
          </w:rPr>
          <w:t>books</w:t>
        </w:r>
        <w:r w:rsidRPr="00F54D9A">
          <w:rPr>
            <w:rStyle w:val="aa"/>
            <w:sz w:val="28"/>
            <w:szCs w:val="28"/>
          </w:rPr>
          <w:t>24</w:t>
        </w:r>
        <w:r w:rsidRPr="00F54D9A">
          <w:rPr>
            <w:rStyle w:val="aa"/>
            <w:sz w:val="28"/>
            <w:szCs w:val="28"/>
            <w:lang w:val="en-US"/>
          </w:rPr>
          <w:t>x</w:t>
        </w:r>
        <w:r w:rsidRPr="00F54D9A">
          <w:rPr>
            <w:rStyle w:val="aa"/>
            <w:sz w:val="28"/>
            <w:szCs w:val="28"/>
          </w:rPr>
          <w:t>7.</w:t>
        </w:r>
        <w:r w:rsidRPr="00F54D9A">
          <w:rPr>
            <w:rStyle w:val="aa"/>
            <w:sz w:val="28"/>
            <w:szCs w:val="28"/>
            <w:lang w:val="en-US"/>
          </w:rPr>
          <w:t>com</w:t>
        </w:r>
        <w:r w:rsidRPr="00F54D9A">
          <w:rPr>
            <w:rStyle w:val="aa"/>
            <w:sz w:val="28"/>
            <w:szCs w:val="28"/>
          </w:rPr>
          <w:t>/</w:t>
        </w:r>
        <w:r w:rsidRPr="00F54D9A">
          <w:rPr>
            <w:rStyle w:val="aa"/>
            <w:sz w:val="28"/>
            <w:szCs w:val="28"/>
            <w:lang w:val="en-US"/>
          </w:rPr>
          <w:t>bookshelf</w:t>
        </w:r>
        <w:r w:rsidRPr="00F54D9A">
          <w:rPr>
            <w:rStyle w:val="aa"/>
            <w:sz w:val="28"/>
            <w:szCs w:val="28"/>
          </w:rPr>
          <w:t>.</w:t>
        </w:r>
        <w:r w:rsidRPr="00F54D9A">
          <w:rPr>
            <w:rStyle w:val="aa"/>
            <w:sz w:val="28"/>
            <w:szCs w:val="28"/>
            <w:lang w:val="en-US"/>
          </w:rPr>
          <w:t>asp</w:t>
        </w:r>
      </w:hyperlink>
      <w:r w:rsidRPr="00F54D9A">
        <w:rPr>
          <w:sz w:val="28"/>
          <w:szCs w:val="28"/>
        </w:rPr>
        <w:t>, для перехода по ссылке нужна авторизация в системе удаленного доступа ресурса)</w:t>
      </w:r>
    </w:p>
    <w:p w14:paraId="703C1D4D" w14:textId="77777777" w:rsidR="00F54D9A" w:rsidRPr="00F54D9A" w:rsidRDefault="00F54D9A" w:rsidP="00F54D9A">
      <w:pPr>
        <w:ind w:firstLine="709"/>
        <w:jc w:val="both"/>
        <w:rPr>
          <w:b/>
          <w:sz w:val="28"/>
          <w:szCs w:val="28"/>
        </w:rPr>
      </w:pPr>
      <w:r w:rsidRPr="00F54D9A">
        <w:rPr>
          <w:b/>
          <w:sz w:val="28"/>
          <w:szCs w:val="28"/>
        </w:rPr>
        <w:t>Дополнительная литература</w:t>
      </w:r>
    </w:p>
    <w:p w14:paraId="4D3D1918" w14:textId="77777777" w:rsidR="00F54D9A" w:rsidRPr="00F54D9A" w:rsidRDefault="00F54D9A" w:rsidP="00F54D9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54D9A">
        <w:rPr>
          <w:sz w:val="28"/>
          <w:szCs w:val="28"/>
        </w:rPr>
        <w:t>Публикации по тематике теоретической части курсовой работы, полученные путем поиска актуальных публикаций по тематике в Базах данных научного цитирования (медиатека НИУ ВШЭ https://library.hse.ru/e-resources)</w:t>
      </w:r>
    </w:p>
    <w:p w14:paraId="3BF88CF4" w14:textId="77777777" w:rsidR="00F54D9A" w:rsidRPr="00F54D9A" w:rsidRDefault="00F54D9A" w:rsidP="00F54D9A">
      <w:pPr>
        <w:ind w:firstLine="709"/>
        <w:jc w:val="both"/>
        <w:rPr>
          <w:b/>
          <w:sz w:val="28"/>
          <w:szCs w:val="28"/>
        </w:rPr>
      </w:pPr>
      <w:r w:rsidRPr="00F54D9A">
        <w:rPr>
          <w:b/>
          <w:sz w:val="28"/>
          <w:szCs w:val="28"/>
        </w:rPr>
        <w:t>Интернет ресурсы</w:t>
      </w:r>
    </w:p>
    <w:p w14:paraId="4944414F" w14:textId="77777777" w:rsidR="00F54D9A" w:rsidRPr="00F54D9A" w:rsidRDefault="00F54D9A" w:rsidP="00F54D9A">
      <w:pPr>
        <w:tabs>
          <w:tab w:val="left" w:pos="1134"/>
        </w:tabs>
        <w:ind w:firstLine="709"/>
        <w:jc w:val="both"/>
        <w:rPr>
          <w:sz w:val="28"/>
          <w:szCs w:val="28"/>
        </w:rPr>
      </w:pPr>
      <w:hyperlink r:id="rId8" w:history="1">
        <w:r w:rsidRPr="00F54D9A">
          <w:rPr>
            <w:rStyle w:val="aa"/>
            <w:sz w:val="28"/>
            <w:szCs w:val="28"/>
            <w:lang w:val="en-US"/>
          </w:rPr>
          <w:t>http</w:t>
        </w:r>
        <w:r w:rsidRPr="00F54D9A">
          <w:rPr>
            <w:rStyle w:val="aa"/>
            <w:sz w:val="28"/>
            <w:szCs w:val="28"/>
          </w:rPr>
          <w:t>://</w:t>
        </w:r>
        <w:r w:rsidRPr="00F54D9A">
          <w:rPr>
            <w:rStyle w:val="aa"/>
            <w:sz w:val="28"/>
            <w:szCs w:val="28"/>
            <w:lang w:val="en-US"/>
          </w:rPr>
          <w:t>isiknowledge</w:t>
        </w:r>
        <w:r w:rsidRPr="00F54D9A">
          <w:rPr>
            <w:rStyle w:val="aa"/>
            <w:sz w:val="28"/>
            <w:szCs w:val="28"/>
          </w:rPr>
          <w:t>.</w:t>
        </w:r>
        <w:r w:rsidRPr="00F54D9A">
          <w:rPr>
            <w:rStyle w:val="aa"/>
            <w:sz w:val="28"/>
            <w:szCs w:val="28"/>
            <w:lang w:val="en-US"/>
          </w:rPr>
          <w:t>com</w:t>
        </w:r>
        <w:r w:rsidRPr="00F54D9A">
          <w:rPr>
            <w:rStyle w:val="aa"/>
            <w:sz w:val="28"/>
            <w:szCs w:val="28"/>
          </w:rPr>
          <w:t>/</w:t>
        </w:r>
        <w:r w:rsidRPr="00F54D9A">
          <w:rPr>
            <w:rStyle w:val="aa"/>
            <w:sz w:val="28"/>
            <w:szCs w:val="28"/>
            <w:lang w:val="en-US"/>
          </w:rPr>
          <w:t>wos</w:t>
        </w:r>
      </w:hyperlink>
      <w:r w:rsidRPr="00F54D9A">
        <w:rPr>
          <w:sz w:val="28"/>
          <w:szCs w:val="28"/>
        </w:rPr>
        <w:t xml:space="preserve"> доступ через электронную библиотеку НИУ ВШЭ</w:t>
      </w:r>
    </w:p>
    <w:p w14:paraId="5A8A5747" w14:textId="77777777" w:rsidR="00F54D9A" w:rsidRPr="00F54D9A" w:rsidRDefault="00F54D9A" w:rsidP="00F54D9A">
      <w:pPr>
        <w:tabs>
          <w:tab w:val="left" w:pos="1134"/>
        </w:tabs>
        <w:ind w:firstLine="709"/>
        <w:jc w:val="both"/>
        <w:rPr>
          <w:sz w:val="28"/>
          <w:szCs w:val="28"/>
        </w:rPr>
      </w:pPr>
      <w:hyperlink r:id="rId9" w:history="1">
        <w:r w:rsidRPr="00F54D9A">
          <w:rPr>
            <w:rStyle w:val="aa"/>
            <w:sz w:val="28"/>
            <w:szCs w:val="28"/>
            <w:lang w:val="en-US"/>
          </w:rPr>
          <w:t>http</w:t>
        </w:r>
        <w:r w:rsidRPr="00F54D9A">
          <w:rPr>
            <w:rStyle w:val="aa"/>
            <w:sz w:val="28"/>
            <w:szCs w:val="28"/>
          </w:rPr>
          <w:t>://</w:t>
        </w:r>
        <w:r w:rsidRPr="00F54D9A">
          <w:rPr>
            <w:rStyle w:val="aa"/>
            <w:sz w:val="28"/>
            <w:szCs w:val="28"/>
            <w:lang w:val="en-US"/>
          </w:rPr>
          <w:t>www</w:t>
        </w:r>
        <w:r w:rsidRPr="00F54D9A">
          <w:rPr>
            <w:rStyle w:val="aa"/>
            <w:sz w:val="28"/>
            <w:szCs w:val="28"/>
          </w:rPr>
          <w:t>.</w:t>
        </w:r>
        <w:r w:rsidRPr="00F54D9A">
          <w:rPr>
            <w:rStyle w:val="aa"/>
            <w:sz w:val="28"/>
            <w:szCs w:val="28"/>
            <w:lang w:val="en-US"/>
          </w:rPr>
          <w:t>scopus</w:t>
        </w:r>
        <w:r w:rsidRPr="00F54D9A">
          <w:rPr>
            <w:rStyle w:val="aa"/>
            <w:sz w:val="28"/>
            <w:szCs w:val="28"/>
          </w:rPr>
          <w:t>.</w:t>
        </w:r>
        <w:r w:rsidRPr="00F54D9A">
          <w:rPr>
            <w:rStyle w:val="aa"/>
            <w:sz w:val="28"/>
            <w:szCs w:val="28"/>
            <w:lang w:val="en-US"/>
          </w:rPr>
          <w:t>com</w:t>
        </w:r>
      </w:hyperlink>
      <w:r w:rsidRPr="00F54D9A">
        <w:rPr>
          <w:sz w:val="28"/>
          <w:szCs w:val="28"/>
        </w:rPr>
        <w:t xml:space="preserve"> доступ через электронную библиотеку НИУ ВШЭ</w:t>
      </w:r>
    </w:p>
    <w:bookmarkEnd w:id="0"/>
    <w:p w14:paraId="64074D8B" w14:textId="77777777" w:rsidR="00B21138" w:rsidRPr="00B21138" w:rsidRDefault="00B21138" w:rsidP="00213C7F">
      <w:pPr>
        <w:ind w:firstLine="709"/>
        <w:jc w:val="both"/>
        <w:rPr>
          <w:b/>
          <w:sz w:val="28"/>
          <w:szCs w:val="28"/>
        </w:rPr>
      </w:pPr>
      <w:r w:rsidRPr="00B21138">
        <w:rPr>
          <w:b/>
          <w:sz w:val="28"/>
          <w:szCs w:val="28"/>
        </w:rPr>
        <w:t>Перечень информационных технологий, используемых при проведении практики</w:t>
      </w:r>
    </w:p>
    <w:p w14:paraId="0736CADB" w14:textId="77777777" w:rsidR="009A4AA5" w:rsidRPr="00B21138" w:rsidRDefault="00B21138" w:rsidP="00213C7F">
      <w:pPr>
        <w:ind w:firstLine="709"/>
        <w:jc w:val="both"/>
        <w:rPr>
          <w:sz w:val="28"/>
          <w:szCs w:val="28"/>
        </w:rPr>
      </w:pPr>
      <w:r w:rsidRPr="00B21138">
        <w:rPr>
          <w:sz w:val="28"/>
          <w:szCs w:val="28"/>
        </w:rPr>
        <w:t>В процессе прохождения практики обучающиеся используют компьютеры с установленным Microsoft Office,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Open</w:t>
      </w:r>
      <w:r w:rsidRPr="00B21138">
        <w:rPr>
          <w:sz w:val="28"/>
          <w:szCs w:val="28"/>
        </w:rPr>
        <w:t xml:space="preserve"> Office</w:t>
      </w:r>
      <w:r>
        <w:rPr>
          <w:sz w:val="28"/>
          <w:szCs w:val="28"/>
        </w:rPr>
        <w:t xml:space="preserve">, т.е. программными продуктами, позволяющими формировать и редактировать текст, а также создавать презентации. </w:t>
      </w:r>
    </w:p>
    <w:p w14:paraId="5C10E29D" w14:textId="77777777" w:rsidR="00B54F0E" w:rsidRDefault="00B54F0E" w:rsidP="00213C7F">
      <w:pPr>
        <w:ind w:firstLine="709"/>
        <w:jc w:val="both"/>
        <w:rPr>
          <w:sz w:val="28"/>
          <w:szCs w:val="28"/>
        </w:rPr>
      </w:pPr>
    </w:p>
    <w:p w14:paraId="0ED27D93" w14:textId="77777777" w:rsidR="009A4AA5" w:rsidRDefault="009A4AA5" w:rsidP="009A4AA5">
      <w:pPr>
        <w:pStyle w:val="6"/>
        <w:numPr>
          <w:ilvl w:val="0"/>
          <w:numId w:val="0"/>
        </w:num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>. Материально-техническое обеспечение практики</w:t>
      </w:r>
    </w:p>
    <w:p w14:paraId="3C283064" w14:textId="77777777" w:rsidR="009A4AA5" w:rsidRDefault="009A4AA5" w:rsidP="00213C7F">
      <w:pPr>
        <w:ind w:firstLine="709"/>
        <w:jc w:val="both"/>
        <w:rPr>
          <w:sz w:val="28"/>
          <w:szCs w:val="28"/>
        </w:rPr>
      </w:pPr>
      <w:r w:rsidRPr="009A4AA5">
        <w:rPr>
          <w:sz w:val="28"/>
          <w:szCs w:val="28"/>
        </w:rPr>
        <w:t xml:space="preserve">Для </w:t>
      </w:r>
      <w:r w:rsidR="00B21138">
        <w:rPr>
          <w:sz w:val="28"/>
          <w:szCs w:val="28"/>
        </w:rPr>
        <w:t>прохождения научно-педагогической практики и</w:t>
      </w:r>
      <w:r w:rsidRPr="009A4AA5">
        <w:rPr>
          <w:sz w:val="28"/>
          <w:szCs w:val="28"/>
        </w:rPr>
        <w:t>спользуется мультимедийное оборудование, для выполнения заданий необходима работа за компьютерами с доступом к сети Интернет</w:t>
      </w:r>
      <w:r>
        <w:rPr>
          <w:sz w:val="28"/>
          <w:szCs w:val="28"/>
        </w:rPr>
        <w:t>.</w:t>
      </w:r>
    </w:p>
    <w:p w14:paraId="6CD54ACF" w14:textId="77777777" w:rsidR="009A4AA5" w:rsidRDefault="009A4AA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DA3E946" w14:textId="77777777" w:rsidR="009A4AA5" w:rsidRPr="008C0C35" w:rsidRDefault="009A4AA5" w:rsidP="009A4AA5">
      <w:pPr>
        <w:jc w:val="right"/>
        <w:rPr>
          <w:b/>
        </w:rPr>
      </w:pPr>
      <w:r>
        <w:rPr>
          <w:b/>
        </w:rPr>
        <w:lastRenderedPageBreak/>
        <w:t>Приложение 1</w:t>
      </w:r>
    </w:p>
    <w:p w14:paraId="243908DC" w14:textId="77777777" w:rsidR="009A4AA5" w:rsidRPr="008C0C35" w:rsidRDefault="009A4AA5" w:rsidP="009A4AA5">
      <w:pPr>
        <w:tabs>
          <w:tab w:val="left" w:pos="10490"/>
        </w:tabs>
        <w:ind w:right="-1"/>
        <w:jc w:val="center"/>
        <w:rPr>
          <w:i/>
        </w:rPr>
      </w:pPr>
      <w:r w:rsidRPr="008C0C35">
        <w:rPr>
          <w:b/>
          <w:i/>
        </w:rPr>
        <w:t>Образец титульного листа отчета о</w:t>
      </w:r>
      <w:r>
        <w:rPr>
          <w:b/>
          <w:i/>
        </w:rPr>
        <w:t xml:space="preserve"> </w:t>
      </w:r>
      <w:r w:rsidRPr="008C0C35">
        <w:rPr>
          <w:b/>
          <w:i/>
        </w:rPr>
        <w:t>прохождении практики</w:t>
      </w:r>
    </w:p>
    <w:p w14:paraId="3B159F03" w14:textId="77777777" w:rsidR="009A4AA5" w:rsidRPr="008C0C35" w:rsidRDefault="009A4AA5" w:rsidP="009A4AA5">
      <w:pPr>
        <w:tabs>
          <w:tab w:val="left" w:pos="10490"/>
        </w:tabs>
        <w:ind w:left="1134" w:right="-1"/>
        <w:jc w:val="center"/>
        <w:rPr>
          <w:b/>
        </w:rPr>
      </w:pPr>
    </w:p>
    <w:p w14:paraId="47820DAE" w14:textId="77777777" w:rsidR="009A4AA5" w:rsidRDefault="009A4AA5" w:rsidP="009A4AA5">
      <w:pPr>
        <w:jc w:val="center"/>
      </w:pPr>
      <w:r w:rsidRPr="008C0C35">
        <w:t>Федеральное государственное автономное образовательное учреждение высшего образования</w:t>
      </w:r>
      <w:r>
        <w:t xml:space="preserve"> </w:t>
      </w:r>
    </w:p>
    <w:p w14:paraId="6353B303" w14:textId="77777777" w:rsidR="009A4AA5" w:rsidRPr="00E9540E" w:rsidRDefault="009A4AA5" w:rsidP="009A4AA5">
      <w:pPr>
        <w:jc w:val="center"/>
      </w:pPr>
      <w:r w:rsidRPr="008C0C35">
        <w:t>«Национальный исследовательский университет «Высшая школа экономики»</w:t>
      </w:r>
    </w:p>
    <w:p w14:paraId="1D075C06" w14:textId="77777777" w:rsidR="009A4AA5" w:rsidRPr="008C0C35" w:rsidRDefault="009A4AA5" w:rsidP="009A4AA5">
      <w:pPr>
        <w:ind w:right="-1"/>
        <w:jc w:val="both"/>
      </w:pPr>
    </w:p>
    <w:p w14:paraId="3E62152A" w14:textId="77777777" w:rsidR="009A4AA5" w:rsidRDefault="009A4AA5" w:rsidP="009A4AA5">
      <w:pPr>
        <w:ind w:right="-1"/>
        <w:jc w:val="center"/>
      </w:pPr>
      <w:r w:rsidRPr="008C0C35">
        <w:t>Факультет</w:t>
      </w:r>
      <w:r>
        <w:t xml:space="preserve"> экономики, менеджмента и бизнес-информатики</w:t>
      </w:r>
    </w:p>
    <w:p w14:paraId="53D2D4EF" w14:textId="77777777" w:rsidR="009A4AA5" w:rsidRDefault="009A4AA5" w:rsidP="009A4AA5">
      <w:pPr>
        <w:ind w:right="-1"/>
        <w:jc w:val="center"/>
      </w:pPr>
    </w:p>
    <w:p w14:paraId="5A3FA525" w14:textId="77777777" w:rsidR="009A4AA5" w:rsidRDefault="009A4AA5" w:rsidP="009A4AA5">
      <w:pPr>
        <w:ind w:right="-1"/>
        <w:jc w:val="center"/>
      </w:pPr>
      <w:r>
        <w:t>Образовательная программа</w:t>
      </w:r>
      <w:r>
        <w:br/>
        <w:t>«Управление проектами: проектный анализ, инвестиции, технологии реализации»</w:t>
      </w:r>
    </w:p>
    <w:p w14:paraId="56AF71DA" w14:textId="77777777" w:rsidR="009A4AA5" w:rsidRDefault="009A4AA5" w:rsidP="009A4AA5">
      <w:pPr>
        <w:ind w:right="-1"/>
        <w:jc w:val="center"/>
      </w:pPr>
    </w:p>
    <w:p w14:paraId="23AFAA3D" w14:textId="77777777" w:rsidR="009A4AA5" w:rsidRPr="008C0C35" w:rsidRDefault="009A4AA5" w:rsidP="009A4AA5">
      <w:pPr>
        <w:ind w:right="-1"/>
        <w:outlineLvl w:val="4"/>
        <w:rPr>
          <w:bCs/>
          <w:iCs/>
        </w:rPr>
      </w:pPr>
    </w:p>
    <w:p w14:paraId="2522AB2C" w14:textId="77777777" w:rsidR="009A4AA5" w:rsidRPr="008C0C35" w:rsidRDefault="009A4AA5" w:rsidP="009A4AA5">
      <w:pPr>
        <w:ind w:right="-1"/>
        <w:jc w:val="center"/>
        <w:rPr>
          <w:b/>
        </w:rPr>
      </w:pPr>
    </w:p>
    <w:p w14:paraId="3E0D75A0" w14:textId="77777777" w:rsidR="009A4AA5" w:rsidRPr="008C0C35" w:rsidRDefault="009A4AA5" w:rsidP="009A4AA5">
      <w:pPr>
        <w:ind w:right="-1"/>
        <w:jc w:val="center"/>
        <w:rPr>
          <w:b/>
        </w:rPr>
      </w:pPr>
      <w:r w:rsidRPr="008C0C35">
        <w:rPr>
          <w:b/>
        </w:rPr>
        <w:t>О Т Ч Е Т</w:t>
      </w:r>
    </w:p>
    <w:p w14:paraId="25664F45" w14:textId="77777777" w:rsidR="009A4AA5" w:rsidRPr="008C0C35" w:rsidRDefault="009A4AA5" w:rsidP="009A4AA5">
      <w:pPr>
        <w:ind w:right="-1"/>
        <w:jc w:val="center"/>
        <w:rPr>
          <w:b/>
        </w:rPr>
      </w:pPr>
      <w:r w:rsidRPr="008C0C35">
        <w:rPr>
          <w:b/>
        </w:rPr>
        <w:t xml:space="preserve">по </w:t>
      </w:r>
      <w:r>
        <w:rPr>
          <w:b/>
        </w:rPr>
        <w:t xml:space="preserve"> научно-педагогической</w:t>
      </w:r>
      <w:r w:rsidRPr="008C0C35">
        <w:rPr>
          <w:b/>
        </w:rPr>
        <w:t xml:space="preserve"> практике</w:t>
      </w:r>
    </w:p>
    <w:p w14:paraId="60FBE33B" w14:textId="77777777" w:rsidR="009A4AA5" w:rsidRPr="008C0C35" w:rsidRDefault="009A4AA5" w:rsidP="009A4AA5">
      <w:pPr>
        <w:ind w:right="-1"/>
        <w:jc w:val="right"/>
      </w:pPr>
    </w:p>
    <w:p w14:paraId="3A492E1E" w14:textId="77777777" w:rsidR="009A4AA5" w:rsidRPr="008C0C35" w:rsidRDefault="009A4AA5" w:rsidP="009A4AA5">
      <w:pPr>
        <w:ind w:right="-1"/>
        <w:jc w:val="right"/>
      </w:pPr>
    </w:p>
    <w:p w14:paraId="247B0D04" w14:textId="77777777" w:rsidR="009A4AA5" w:rsidRPr="008C0C35" w:rsidRDefault="009A4AA5" w:rsidP="009A4AA5">
      <w:pPr>
        <w:ind w:right="-1"/>
        <w:jc w:val="right"/>
      </w:pPr>
      <w:r w:rsidRPr="008C0C35">
        <w:t>Выполнил студент гр.______</w:t>
      </w:r>
    </w:p>
    <w:p w14:paraId="1FAF1D4F" w14:textId="77777777" w:rsidR="009A4AA5" w:rsidRPr="008C0C35" w:rsidRDefault="009A4AA5" w:rsidP="009A4AA5">
      <w:pPr>
        <w:ind w:right="-1"/>
        <w:jc w:val="right"/>
      </w:pPr>
      <w:r w:rsidRPr="008C0C35">
        <w:t>_________________________</w:t>
      </w:r>
    </w:p>
    <w:p w14:paraId="1C0424C9" w14:textId="77777777" w:rsidR="009A4AA5" w:rsidRPr="008C0C35" w:rsidRDefault="009A4AA5" w:rsidP="009A4AA5">
      <w:pPr>
        <w:ind w:right="-1"/>
        <w:jc w:val="right"/>
      </w:pPr>
      <w:r w:rsidRPr="008C0C35">
        <w:t xml:space="preserve">                             (ФИО)</w:t>
      </w:r>
    </w:p>
    <w:p w14:paraId="6603F8A0" w14:textId="77777777" w:rsidR="009A4AA5" w:rsidRPr="008C0C35" w:rsidRDefault="009A4AA5" w:rsidP="009A4AA5">
      <w:pPr>
        <w:ind w:right="-1"/>
        <w:jc w:val="right"/>
        <w:outlineLvl w:val="5"/>
        <w:rPr>
          <w:b/>
          <w:bCs/>
        </w:rPr>
      </w:pPr>
      <w:r w:rsidRPr="008C0C35">
        <w:rPr>
          <w:b/>
          <w:bCs/>
        </w:rPr>
        <w:t>________________________</w:t>
      </w:r>
    </w:p>
    <w:p w14:paraId="41660883" w14:textId="77777777" w:rsidR="009A4AA5" w:rsidRPr="008C0C35" w:rsidRDefault="009A4AA5" w:rsidP="009A4AA5">
      <w:pPr>
        <w:ind w:right="-1"/>
        <w:jc w:val="center"/>
        <w:rPr>
          <w:i/>
        </w:rPr>
      </w:pPr>
      <w:r w:rsidRPr="008C0C35">
        <w:rPr>
          <w:i/>
        </w:rPr>
        <w:t xml:space="preserve">                                                                                                            (подпись)</w:t>
      </w:r>
    </w:p>
    <w:p w14:paraId="02616322" w14:textId="77777777" w:rsidR="009A4AA5" w:rsidRPr="008C0C35" w:rsidRDefault="009A4AA5" w:rsidP="009A4AA5">
      <w:pPr>
        <w:ind w:right="-1"/>
        <w:outlineLvl w:val="5"/>
        <w:rPr>
          <w:b/>
          <w:bCs/>
        </w:rPr>
      </w:pPr>
      <w:r>
        <w:rPr>
          <w:b/>
          <w:bCs/>
        </w:rPr>
        <w:t xml:space="preserve">      Проверил</w:t>
      </w:r>
      <w:r w:rsidRPr="008C0C35">
        <w:rPr>
          <w:b/>
          <w:bCs/>
        </w:rPr>
        <w:t>:</w:t>
      </w:r>
    </w:p>
    <w:p w14:paraId="6D24C526" w14:textId="77777777" w:rsidR="009A4AA5" w:rsidRPr="008C0C35" w:rsidRDefault="009A4AA5" w:rsidP="009A4AA5">
      <w:pPr>
        <w:ind w:right="-1"/>
      </w:pPr>
    </w:p>
    <w:p w14:paraId="36AC2CAE" w14:textId="77777777" w:rsidR="009A4AA5" w:rsidRPr="008C0C35" w:rsidRDefault="009A4AA5" w:rsidP="009A4AA5">
      <w:pPr>
        <w:ind w:right="-1"/>
        <w:rPr>
          <w:i/>
        </w:rPr>
      </w:pPr>
    </w:p>
    <w:p w14:paraId="063AF2F2" w14:textId="77777777" w:rsidR="009A4AA5" w:rsidRPr="008C0C35" w:rsidRDefault="009A4AA5" w:rsidP="009A4AA5">
      <w:pPr>
        <w:ind w:right="-1"/>
        <w:rPr>
          <w:i/>
        </w:rPr>
      </w:pPr>
      <w:r w:rsidRPr="008C0C35">
        <w:rPr>
          <w:i/>
        </w:rPr>
        <w:t>______________________________________________________</w:t>
      </w:r>
    </w:p>
    <w:p w14:paraId="1E86D853" w14:textId="77777777" w:rsidR="009A4AA5" w:rsidRPr="008C0C35" w:rsidRDefault="009A4AA5" w:rsidP="009A4AA5">
      <w:pPr>
        <w:ind w:right="-1"/>
        <w:rPr>
          <w:i/>
        </w:rPr>
      </w:pPr>
      <w:r w:rsidRPr="008C0C35">
        <w:rPr>
          <w:i/>
        </w:rPr>
        <w:t xml:space="preserve">(должность, ФИО руководителя от факультета)     </w:t>
      </w:r>
    </w:p>
    <w:p w14:paraId="3625BAA6" w14:textId="77777777" w:rsidR="009A4AA5" w:rsidRPr="008C0C35" w:rsidRDefault="009A4AA5" w:rsidP="009A4AA5">
      <w:pPr>
        <w:ind w:right="-1"/>
        <w:rPr>
          <w:i/>
        </w:rPr>
      </w:pPr>
      <w:r w:rsidRPr="008C0C35">
        <w:rPr>
          <w:i/>
        </w:rPr>
        <w:t>___________          _________________________</w:t>
      </w:r>
    </w:p>
    <w:p w14:paraId="60764B9E" w14:textId="77777777" w:rsidR="009A4AA5" w:rsidRPr="008C0C35" w:rsidRDefault="009A4AA5" w:rsidP="009A4AA5">
      <w:pPr>
        <w:ind w:right="-1"/>
        <w:rPr>
          <w:i/>
        </w:rPr>
      </w:pPr>
      <w:r w:rsidRPr="008C0C35">
        <w:rPr>
          <w:i/>
        </w:rPr>
        <w:t xml:space="preserve">  (оценка)                               (подпись)</w:t>
      </w:r>
    </w:p>
    <w:p w14:paraId="353FDA05" w14:textId="77777777" w:rsidR="009A4AA5" w:rsidRPr="008C0C35" w:rsidRDefault="009A4AA5" w:rsidP="009A4AA5">
      <w:pPr>
        <w:ind w:right="-1"/>
        <w:rPr>
          <w:i/>
        </w:rPr>
      </w:pPr>
      <w:r w:rsidRPr="008C0C35">
        <w:rPr>
          <w:i/>
        </w:rPr>
        <w:t xml:space="preserve">                                           _____________</w:t>
      </w:r>
    </w:p>
    <w:p w14:paraId="6D9BC1B0" w14:textId="77777777" w:rsidR="009A4AA5" w:rsidRPr="008C0C35" w:rsidRDefault="009A4AA5" w:rsidP="009A4AA5">
      <w:pPr>
        <w:ind w:right="-1"/>
      </w:pPr>
      <w:r w:rsidRPr="008C0C35">
        <w:rPr>
          <w:i/>
        </w:rPr>
        <w:t xml:space="preserve">                                                   (дата)</w:t>
      </w:r>
      <w:r w:rsidRPr="008C0C35">
        <w:t xml:space="preserve"> ______</w:t>
      </w:r>
    </w:p>
    <w:p w14:paraId="0B626EE8" w14:textId="77777777" w:rsidR="009A4AA5" w:rsidRDefault="009A4AA5" w:rsidP="009A4AA5">
      <w:pPr>
        <w:rPr>
          <w:b/>
        </w:rPr>
      </w:pPr>
      <w:r>
        <w:rPr>
          <w:b/>
        </w:rPr>
        <w:br w:type="page"/>
      </w:r>
    </w:p>
    <w:p w14:paraId="5A457865" w14:textId="77777777" w:rsidR="009A4AA5" w:rsidRDefault="009A4AA5" w:rsidP="009A4AA5">
      <w:pPr>
        <w:jc w:val="right"/>
        <w:rPr>
          <w:b/>
        </w:rPr>
      </w:pPr>
    </w:p>
    <w:p w14:paraId="3628AAC9" w14:textId="77777777" w:rsidR="009A4AA5" w:rsidRPr="008C0C35" w:rsidRDefault="009A4AA5" w:rsidP="009A4AA5">
      <w:pPr>
        <w:jc w:val="right"/>
        <w:rPr>
          <w:b/>
        </w:rPr>
      </w:pPr>
      <w:r w:rsidRPr="008C0C35">
        <w:rPr>
          <w:b/>
        </w:rPr>
        <w:t xml:space="preserve">Приложение </w:t>
      </w:r>
      <w:r>
        <w:rPr>
          <w:b/>
        </w:rPr>
        <w:t>2</w:t>
      </w:r>
    </w:p>
    <w:p w14:paraId="512CB0AB" w14:textId="77777777" w:rsidR="009A4AA5" w:rsidRPr="008C0C35" w:rsidRDefault="009A4AA5" w:rsidP="009A4AA5">
      <w:pPr>
        <w:jc w:val="right"/>
        <w:rPr>
          <w:i/>
        </w:rPr>
      </w:pPr>
      <w:r w:rsidRPr="008C0C35">
        <w:rPr>
          <w:i/>
        </w:rPr>
        <w:t>Образец отзыва о работе студента</w:t>
      </w:r>
    </w:p>
    <w:p w14:paraId="3A826D2F" w14:textId="77777777" w:rsidR="009A4AA5" w:rsidRPr="008C0C35" w:rsidRDefault="009A4AA5" w:rsidP="009A4AA5">
      <w:pPr>
        <w:jc w:val="right"/>
        <w:rPr>
          <w:i/>
        </w:rPr>
      </w:pPr>
    </w:p>
    <w:p w14:paraId="38A36E7B" w14:textId="77777777" w:rsidR="009A4AA5" w:rsidRPr="008C0C35" w:rsidRDefault="009A4AA5" w:rsidP="009A4AA5">
      <w:pPr>
        <w:keepNext/>
        <w:jc w:val="center"/>
        <w:outlineLvl w:val="0"/>
        <w:rPr>
          <w:b/>
          <w:bCs/>
          <w:kern w:val="32"/>
        </w:rPr>
      </w:pPr>
      <w:r w:rsidRPr="008C0C35">
        <w:rPr>
          <w:b/>
          <w:bCs/>
          <w:kern w:val="32"/>
        </w:rPr>
        <w:t>ОТЗЫВ</w:t>
      </w:r>
    </w:p>
    <w:p w14:paraId="70D22651" w14:textId="77777777" w:rsidR="009A4AA5" w:rsidRPr="008C0C35" w:rsidRDefault="009A4AA5" w:rsidP="009A4AA5">
      <w:pPr>
        <w:jc w:val="center"/>
        <w:rPr>
          <w:b/>
        </w:rPr>
      </w:pPr>
      <w:r w:rsidRPr="008C0C35">
        <w:rPr>
          <w:b/>
        </w:rPr>
        <w:t>о работе студента с места прохождения практики</w:t>
      </w:r>
    </w:p>
    <w:p w14:paraId="4914F620" w14:textId="77777777" w:rsidR="009A4AA5" w:rsidRPr="008C0C35" w:rsidRDefault="009A4AA5" w:rsidP="009A4AA5">
      <w:pPr>
        <w:ind w:right="200" w:firstLine="708"/>
        <w:jc w:val="both"/>
      </w:pPr>
    </w:p>
    <w:p w14:paraId="4432F77A" w14:textId="77777777" w:rsidR="009A4AA5" w:rsidRPr="008C0C35" w:rsidRDefault="009A4AA5" w:rsidP="009A4AA5">
      <w:pPr>
        <w:ind w:right="200" w:firstLine="708"/>
        <w:jc w:val="both"/>
      </w:pPr>
      <w:r w:rsidRPr="008C0C35">
        <w:t>Отзыв составляется на студента по окончанию практики руководите</w:t>
      </w:r>
      <w:r>
        <w:t xml:space="preserve">лем </w:t>
      </w:r>
      <w:r w:rsidRPr="008C0C35">
        <w:t>.</w:t>
      </w:r>
    </w:p>
    <w:p w14:paraId="724CD297" w14:textId="77777777" w:rsidR="009A4AA5" w:rsidRPr="008C0C35" w:rsidRDefault="009A4AA5" w:rsidP="009A4AA5">
      <w:pPr>
        <w:ind w:firstLine="708"/>
        <w:jc w:val="both"/>
      </w:pPr>
      <w:r w:rsidRPr="008C0C35">
        <w:t>В отзыве необходимо указать – фамилию, инициалы студента, место прохождения практики, время прохождения.</w:t>
      </w:r>
    </w:p>
    <w:p w14:paraId="0837F1CE" w14:textId="77777777" w:rsidR="009A4AA5" w:rsidRPr="008C0C35" w:rsidRDefault="009A4AA5" w:rsidP="009A4AA5">
      <w:pPr>
        <w:ind w:right="200" w:firstLine="720"/>
        <w:jc w:val="both"/>
      </w:pPr>
      <w:r w:rsidRPr="008C0C35">
        <w:t>В отзыве должны быть отражены:</w:t>
      </w:r>
    </w:p>
    <w:p w14:paraId="6544248E" w14:textId="77777777" w:rsidR="009A4AA5" w:rsidRPr="008C0C35" w:rsidRDefault="009A4AA5" w:rsidP="009A4AA5">
      <w:pPr>
        <w:numPr>
          <w:ilvl w:val="0"/>
          <w:numId w:val="37"/>
        </w:numPr>
        <w:ind w:right="200"/>
        <w:jc w:val="both"/>
      </w:pPr>
      <w:r w:rsidRPr="008C0C35">
        <w:t>выполняемые студентом профессиональные задачи;</w:t>
      </w:r>
    </w:p>
    <w:p w14:paraId="023B48B0" w14:textId="77777777" w:rsidR="009A4AA5" w:rsidRPr="008C0C35" w:rsidRDefault="009A4AA5" w:rsidP="009A4AA5">
      <w:pPr>
        <w:numPr>
          <w:ilvl w:val="0"/>
          <w:numId w:val="37"/>
        </w:numPr>
        <w:ind w:right="200"/>
        <w:jc w:val="both"/>
      </w:pPr>
      <w:r w:rsidRPr="008C0C35">
        <w:t>полнота и качество выполнения программы практики;</w:t>
      </w:r>
    </w:p>
    <w:p w14:paraId="37602709" w14:textId="77777777" w:rsidR="009A4AA5" w:rsidRPr="008C0C35" w:rsidRDefault="009A4AA5" w:rsidP="009A4AA5">
      <w:pPr>
        <w:numPr>
          <w:ilvl w:val="0"/>
          <w:numId w:val="37"/>
        </w:numPr>
        <w:ind w:right="200"/>
        <w:jc w:val="both"/>
      </w:pPr>
      <w:r w:rsidRPr="008C0C35">
        <w:t xml:space="preserve"> отношение студента к выполнению заданий, полученных в период практики;</w:t>
      </w:r>
    </w:p>
    <w:p w14:paraId="7EC6465B" w14:textId="77777777" w:rsidR="009A4AA5" w:rsidRPr="008C0C35" w:rsidRDefault="009A4AA5" w:rsidP="009A4AA5">
      <w:pPr>
        <w:numPr>
          <w:ilvl w:val="0"/>
          <w:numId w:val="37"/>
        </w:numPr>
        <w:ind w:right="200"/>
        <w:jc w:val="both"/>
      </w:pPr>
      <w:r w:rsidRPr="008C0C35">
        <w:t xml:space="preserve">оценка сформированности планируемых компетенций (дескрипторов их сформированности)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88"/>
        <w:gridCol w:w="4335"/>
        <w:gridCol w:w="3708"/>
      </w:tblGrid>
      <w:tr w:rsidR="009A4AA5" w:rsidRPr="008C0C35" w14:paraId="20FDE5D6" w14:textId="77777777" w:rsidTr="00B21138">
        <w:tc>
          <w:tcPr>
            <w:tcW w:w="1988" w:type="dxa"/>
          </w:tcPr>
          <w:p w14:paraId="178609D9" w14:textId="77777777" w:rsidR="009A4AA5" w:rsidRPr="008C0C35" w:rsidRDefault="009A4AA5" w:rsidP="00B21138">
            <w:pPr>
              <w:spacing w:line="240" w:lineRule="auto"/>
              <w:ind w:right="198" w:firstLine="0"/>
              <w:jc w:val="center"/>
            </w:pPr>
            <w:r w:rsidRPr="008C0C35">
              <w:t>Код компетенции</w:t>
            </w:r>
          </w:p>
        </w:tc>
        <w:tc>
          <w:tcPr>
            <w:tcW w:w="4335" w:type="dxa"/>
          </w:tcPr>
          <w:p w14:paraId="0C3475D2" w14:textId="77777777" w:rsidR="009A4AA5" w:rsidRPr="008C0C35" w:rsidRDefault="009A4AA5" w:rsidP="00B21138">
            <w:pPr>
              <w:spacing w:line="240" w:lineRule="auto"/>
              <w:ind w:right="198" w:hanging="3"/>
              <w:jc w:val="center"/>
            </w:pPr>
            <w:r w:rsidRPr="008C0C35">
              <w:t>Формулировка компетенции /дескрипторы</w:t>
            </w:r>
          </w:p>
        </w:tc>
        <w:tc>
          <w:tcPr>
            <w:tcW w:w="3708" w:type="dxa"/>
          </w:tcPr>
          <w:p w14:paraId="53989E4E" w14:textId="77777777" w:rsidR="009A4AA5" w:rsidRPr="008C0C35" w:rsidRDefault="009A4AA5" w:rsidP="00B21138">
            <w:pPr>
              <w:spacing w:line="240" w:lineRule="auto"/>
              <w:ind w:right="198" w:firstLine="0"/>
              <w:jc w:val="center"/>
            </w:pPr>
            <w:r w:rsidRPr="008C0C35">
              <w:t>Оценка сформированности (балльная, словесная)</w:t>
            </w:r>
          </w:p>
        </w:tc>
      </w:tr>
      <w:tr w:rsidR="009A4AA5" w:rsidRPr="008C0C35" w14:paraId="7CB36583" w14:textId="77777777" w:rsidTr="00B21138">
        <w:tc>
          <w:tcPr>
            <w:tcW w:w="1988" w:type="dxa"/>
          </w:tcPr>
          <w:p w14:paraId="476711DE" w14:textId="77777777" w:rsidR="009A4AA5" w:rsidRPr="008C0C35" w:rsidRDefault="009A4AA5" w:rsidP="002B76A0">
            <w:pPr>
              <w:spacing w:line="240" w:lineRule="auto"/>
              <w:ind w:right="200"/>
              <w:jc w:val="both"/>
            </w:pPr>
          </w:p>
        </w:tc>
        <w:tc>
          <w:tcPr>
            <w:tcW w:w="4335" w:type="dxa"/>
          </w:tcPr>
          <w:p w14:paraId="5825444B" w14:textId="77777777" w:rsidR="009A4AA5" w:rsidRPr="008C0C35" w:rsidRDefault="009A4AA5" w:rsidP="002B76A0">
            <w:pPr>
              <w:spacing w:line="240" w:lineRule="auto"/>
              <w:ind w:right="200"/>
              <w:jc w:val="both"/>
            </w:pPr>
          </w:p>
        </w:tc>
        <w:tc>
          <w:tcPr>
            <w:tcW w:w="3708" w:type="dxa"/>
          </w:tcPr>
          <w:p w14:paraId="28B9D880" w14:textId="77777777" w:rsidR="009A4AA5" w:rsidRPr="008C0C35" w:rsidRDefault="009A4AA5" w:rsidP="002B76A0">
            <w:pPr>
              <w:spacing w:line="240" w:lineRule="auto"/>
              <w:ind w:right="200"/>
              <w:jc w:val="both"/>
            </w:pPr>
          </w:p>
        </w:tc>
      </w:tr>
      <w:tr w:rsidR="009A4AA5" w:rsidRPr="008C0C35" w14:paraId="40F5E8A1" w14:textId="77777777" w:rsidTr="00B21138">
        <w:tc>
          <w:tcPr>
            <w:tcW w:w="1988" w:type="dxa"/>
          </w:tcPr>
          <w:p w14:paraId="094A4994" w14:textId="77777777" w:rsidR="009A4AA5" w:rsidRPr="008C0C35" w:rsidRDefault="009A4AA5" w:rsidP="002B76A0">
            <w:pPr>
              <w:spacing w:line="240" w:lineRule="auto"/>
              <w:ind w:right="200"/>
              <w:jc w:val="both"/>
            </w:pPr>
          </w:p>
        </w:tc>
        <w:tc>
          <w:tcPr>
            <w:tcW w:w="4335" w:type="dxa"/>
          </w:tcPr>
          <w:p w14:paraId="01F57754" w14:textId="77777777" w:rsidR="009A4AA5" w:rsidRPr="008C0C35" w:rsidRDefault="009A4AA5" w:rsidP="002B76A0">
            <w:pPr>
              <w:spacing w:line="240" w:lineRule="auto"/>
              <w:ind w:right="200"/>
              <w:jc w:val="both"/>
            </w:pPr>
          </w:p>
        </w:tc>
        <w:tc>
          <w:tcPr>
            <w:tcW w:w="3708" w:type="dxa"/>
          </w:tcPr>
          <w:p w14:paraId="40EF8CB6" w14:textId="77777777" w:rsidR="009A4AA5" w:rsidRPr="008C0C35" w:rsidRDefault="009A4AA5" w:rsidP="002B76A0">
            <w:pPr>
              <w:spacing w:line="240" w:lineRule="auto"/>
              <w:ind w:right="200"/>
              <w:jc w:val="both"/>
            </w:pPr>
          </w:p>
        </w:tc>
      </w:tr>
      <w:tr w:rsidR="009A4AA5" w:rsidRPr="008C0C35" w14:paraId="5911B5C4" w14:textId="77777777" w:rsidTr="00B21138">
        <w:tc>
          <w:tcPr>
            <w:tcW w:w="1988" w:type="dxa"/>
          </w:tcPr>
          <w:p w14:paraId="34EA300C" w14:textId="77777777" w:rsidR="009A4AA5" w:rsidRPr="008C0C35" w:rsidRDefault="009A4AA5" w:rsidP="002B76A0">
            <w:pPr>
              <w:spacing w:line="240" w:lineRule="auto"/>
              <w:ind w:right="200"/>
              <w:jc w:val="both"/>
            </w:pPr>
          </w:p>
        </w:tc>
        <w:tc>
          <w:tcPr>
            <w:tcW w:w="4335" w:type="dxa"/>
          </w:tcPr>
          <w:p w14:paraId="174201BF" w14:textId="77777777" w:rsidR="009A4AA5" w:rsidRPr="008C0C35" w:rsidRDefault="009A4AA5" w:rsidP="002B76A0">
            <w:pPr>
              <w:spacing w:line="240" w:lineRule="auto"/>
              <w:ind w:right="200"/>
              <w:jc w:val="both"/>
            </w:pPr>
          </w:p>
        </w:tc>
        <w:tc>
          <w:tcPr>
            <w:tcW w:w="3708" w:type="dxa"/>
          </w:tcPr>
          <w:p w14:paraId="5A49B781" w14:textId="77777777" w:rsidR="009A4AA5" w:rsidRPr="008C0C35" w:rsidRDefault="009A4AA5" w:rsidP="002B76A0">
            <w:pPr>
              <w:spacing w:line="240" w:lineRule="auto"/>
              <w:ind w:right="200"/>
              <w:jc w:val="both"/>
            </w:pPr>
          </w:p>
        </w:tc>
      </w:tr>
    </w:tbl>
    <w:p w14:paraId="1776FB3E" w14:textId="77777777" w:rsidR="009A4AA5" w:rsidRPr="008C0C35" w:rsidRDefault="009A4AA5" w:rsidP="009A4AA5">
      <w:pPr>
        <w:numPr>
          <w:ilvl w:val="0"/>
          <w:numId w:val="37"/>
        </w:numPr>
        <w:ind w:right="200"/>
        <w:jc w:val="both"/>
      </w:pPr>
      <w:r w:rsidRPr="008C0C35">
        <w:t>выводы о профессиональной пригодности студента; при необходимости – комментарии о проявленных им личных и профессиональных качествах.</w:t>
      </w:r>
    </w:p>
    <w:p w14:paraId="4A914799" w14:textId="77777777" w:rsidR="009A4AA5" w:rsidRPr="008C0C35" w:rsidRDefault="009A4AA5" w:rsidP="009A4AA5">
      <w:pPr>
        <w:ind w:right="200" w:firstLine="708"/>
        <w:jc w:val="both"/>
      </w:pPr>
      <w:r w:rsidRPr="008C0C35">
        <w:t>Отзыв подписывается руководителем практики от предприятия (организации) и заверяется печатью.</w:t>
      </w:r>
    </w:p>
    <w:p w14:paraId="42749CC3" w14:textId="77777777" w:rsidR="009A4AA5" w:rsidRPr="009A4AA5" w:rsidRDefault="009A4AA5" w:rsidP="00213C7F">
      <w:pPr>
        <w:ind w:firstLine="709"/>
        <w:jc w:val="both"/>
        <w:rPr>
          <w:sz w:val="28"/>
          <w:szCs w:val="28"/>
        </w:rPr>
      </w:pPr>
    </w:p>
    <w:sectPr w:rsidR="009A4AA5" w:rsidRPr="009A4AA5" w:rsidSect="00E74280">
      <w:footerReference w:type="even" r:id="rId10"/>
      <w:footerReference w:type="default" r:id="rId11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18855D" w14:textId="77777777" w:rsidR="003E0B08" w:rsidRDefault="003E0B08">
      <w:r>
        <w:separator/>
      </w:r>
    </w:p>
  </w:endnote>
  <w:endnote w:type="continuationSeparator" w:id="0">
    <w:p w14:paraId="5ED1AFB7" w14:textId="77777777" w:rsidR="003E0B08" w:rsidRDefault="003E0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ED275" w14:textId="77777777" w:rsidR="00AE6356" w:rsidRDefault="00AE6356" w:rsidP="004E2C2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D2CAEE4" w14:textId="77777777" w:rsidR="00AE6356" w:rsidRDefault="00AE6356" w:rsidP="004E2C26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26E640" w14:textId="77777777" w:rsidR="00AE6356" w:rsidRDefault="00AE6356" w:rsidP="004E2C2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54D9A">
      <w:rPr>
        <w:rStyle w:val="a6"/>
        <w:noProof/>
      </w:rPr>
      <w:t>9</w:t>
    </w:r>
    <w:r>
      <w:rPr>
        <w:rStyle w:val="a6"/>
      </w:rPr>
      <w:fldChar w:fldCharType="end"/>
    </w:r>
  </w:p>
  <w:p w14:paraId="5B5C0036" w14:textId="77777777" w:rsidR="00AE6356" w:rsidRDefault="00AE6356" w:rsidP="004E2C2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F2732B" w14:textId="77777777" w:rsidR="003E0B08" w:rsidRDefault="003E0B08">
      <w:r>
        <w:separator/>
      </w:r>
    </w:p>
  </w:footnote>
  <w:footnote w:type="continuationSeparator" w:id="0">
    <w:p w14:paraId="06110965" w14:textId="77777777" w:rsidR="003E0B08" w:rsidRDefault="003E0B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60259"/>
    <w:multiLevelType w:val="hybridMultilevel"/>
    <w:tmpl w:val="CDE8B4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F0A88"/>
    <w:multiLevelType w:val="hybridMultilevel"/>
    <w:tmpl w:val="6430F7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39060C"/>
    <w:multiLevelType w:val="multilevel"/>
    <w:tmpl w:val="3A16B5BC"/>
    <w:lvl w:ilvl="0">
      <w:numFmt w:val="bullet"/>
      <w:lvlText w:val="-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95A39"/>
    <w:multiLevelType w:val="hybridMultilevel"/>
    <w:tmpl w:val="F51CEDAE"/>
    <w:lvl w:ilvl="0" w:tplc="FFD4FCFE">
      <w:start w:val="1"/>
      <w:numFmt w:val="decimal"/>
      <w:lvlText w:val="%1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 w15:restartNumberingAfterBreak="0">
    <w:nsid w:val="0ADA1062"/>
    <w:multiLevelType w:val="hybridMultilevel"/>
    <w:tmpl w:val="5A34066E"/>
    <w:lvl w:ilvl="0" w:tplc="EC8ECD0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3AC4B91C">
      <w:start w:val="2"/>
      <w:numFmt w:val="upperRoman"/>
      <w:pStyle w:val="6"/>
      <w:lvlText w:val="%2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2" w:tplc="920A33AE">
      <w:start w:val="2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  <w:b/>
      </w:r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" w15:restartNumberingAfterBreak="0">
    <w:nsid w:val="0AE22A4E"/>
    <w:multiLevelType w:val="hybridMultilevel"/>
    <w:tmpl w:val="5B764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0F0DDC"/>
    <w:multiLevelType w:val="hybridMultilevel"/>
    <w:tmpl w:val="258CF0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8A7C5B"/>
    <w:multiLevelType w:val="hybridMultilevel"/>
    <w:tmpl w:val="ABD6A8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5C3DC3"/>
    <w:multiLevelType w:val="hybridMultilevel"/>
    <w:tmpl w:val="4A04E3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692B41"/>
    <w:multiLevelType w:val="hybridMultilevel"/>
    <w:tmpl w:val="27649104"/>
    <w:lvl w:ilvl="0" w:tplc="920A33A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B922A0"/>
    <w:multiLevelType w:val="hybridMultilevel"/>
    <w:tmpl w:val="16D66776"/>
    <w:lvl w:ilvl="0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1" w15:restartNumberingAfterBreak="0">
    <w:nsid w:val="245917C3"/>
    <w:multiLevelType w:val="hybridMultilevel"/>
    <w:tmpl w:val="7FE26918"/>
    <w:lvl w:ilvl="0" w:tplc="22AED18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0310DD"/>
    <w:multiLevelType w:val="hybridMultilevel"/>
    <w:tmpl w:val="97AADB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03355B"/>
    <w:multiLevelType w:val="multilevel"/>
    <w:tmpl w:val="39D03C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320B1232"/>
    <w:multiLevelType w:val="hybridMultilevel"/>
    <w:tmpl w:val="596CF4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56A61D7"/>
    <w:multiLevelType w:val="hybridMultilevel"/>
    <w:tmpl w:val="6A0A7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E31122"/>
    <w:multiLevelType w:val="hybridMultilevel"/>
    <w:tmpl w:val="DF54478E"/>
    <w:lvl w:ilvl="0" w:tplc="920A33AE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9C612D1"/>
    <w:multiLevelType w:val="hybridMultilevel"/>
    <w:tmpl w:val="4052F6D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AA8054A"/>
    <w:multiLevelType w:val="hybridMultilevel"/>
    <w:tmpl w:val="36ACDBCA"/>
    <w:lvl w:ilvl="0" w:tplc="7BA6F972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BCD683D"/>
    <w:multiLevelType w:val="hybridMultilevel"/>
    <w:tmpl w:val="CCD6E8A8"/>
    <w:lvl w:ilvl="0" w:tplc="3058085A">
      <w:start w:val="1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0">
    <w:nsid w:val="3DE424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6237086"/>
    <w:multiLevelType w:val="hybridMultilevel"/>
    <w:tmpl w:val="031456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A113152"/>
    <w:multiLevelType w:val="hybridMultilevel"/>
    <w:tmpl w:val="B2864F20"/>
    <w:lvl w:ilvl="0" w:tplc="D4B24064">
      <w:start w:val="1"/>
      <w:numFmt w:val="decimal"/>
      <w:lvlText w:val="%1."/>
      <w:lvlJc w:val="left"/>
      <w:pPr>
        <w:tabs>
          <w:tab w:val="num" w:pos="2250"/>
        </w:tabs>
        <w:ind w:left="2250" w:hanging="135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 w15:restartNumberingAfterBreak="0">
    <w:nsid w:val="4A596A42"/>
    <w:multiLevelType w:val="hybridMultilevel"/>
    <w:tmpl w:val="9D2ABD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AF0144A"/>
    <w:multiLevelType w:val="hybridMultilevel"/>
    <w:tmpl w:val="18F49F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E2F2190"/>
    <w:multiLevelType w:val="hybridMultilevel"/>
    <w:tmpl w:val="863294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E8500F6"/>
    <w:multiLevelType w:val="hybridMultilevel"/>
    <w:tmpl w:val="F8EC31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59A35A5"/>
    <w:multiLevelType w:val="hybridMultilevel"/>
    <w:tmpl w:val="96467F1E"/>
    <w:lvl w:ilvl="0" w:tplc="3E06C90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E74533"/>
    <w:multiLevelType w:val="hybridMultilevel"/>
    <w:tmpl w:val="14DC91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4359EA"/>
    <w:multiLevelType w:val="hybridMultilevel"/>
    <w:tmpl w:val="49D00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E41750"/>
    <w:multiLevelType w:val="hybridMultilevel"/>
    <w:tmpl w:val="CB24B9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F2D0816"/>
    <w:multiLevelType w:val="hybridMultilevel"/>
    <w:tmpl w:val="CA64046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 w15:restartNumberingAfterBreak="0">
    <w:nsid w:val="603523AD"/>
    <w:multiLevelType w:val="hybridMultilevel"/>
    <w:tmpl w:val="BB508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175027B"/>
    <w:multiLevelType w:val="hybridMultilevel"/>
    <w:tmpl w:val="D0D8635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7295D04"/>
    <w:multiLevelType w:val="hybridMultilevel"/>
    <w:tmpl w:val="54C0B290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35" w15:restartNumberingAfterBreak="0">
    <w:nsid w:val="6D6E624F"/>
    <w:multiLevelType w:val="hybridMultilevel"/>
    <w:tmpl w:val="4A8894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17B490F"/>
    <w:multiLevelType w:val="hybridMultilevel"/>
    <w:tmpl w:val="DBDE529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4A662E7"/>
    <w:multiLevelType w:val="multilevel"/>
    <w:tmpl w:val="FBB8898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38" w15:restartNumberingAfterBreak="0">
    <w:nsid w:val="7527187F"/>
    <w:multiLevelType w:val="hybridMultilevel"/>
    <w:tmpl w:val="09B0F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ED0667"/>
    <w:multiLevelType w:val="hybridMultilevel"/>
    <w:tmpl w:val="6D60788E"/>
    <w:lvl w:ilvl="0" w:tplc="04190011">
      <w:start w:val="1"/>
      <w:numFmt w:val="decimal"/>
      <w:lvlText w:val="%1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7"/>
  </w:num>
  <w:num w:numId="2">
    <w:abstractNumId w:val="22"/>
  </w:num>
  <w:num w:numId="3">
    <w:abstractNumId w:val="17"/>
  </w:num>
  <w:num w:numId="4">
    <w:abstractNumId w:val="4"/>
  </w:num>
  <w:num w:numId="5">
    <w:abstractNumId w:val="34"/>
  </w:num>
  <w:num w:numId="6">
    <w:abstractNumId w:val="31"/>
  </w:num>
  <w:num w:numId="7">
    <w:abstractNumId w:val="10"/>
  </w:num>
  <w:num w:numId="8">
    <w:abstractNumId w:val="37"/>
  </w:num>
  <w:num w:numId="9">
    <w:abstractNumId w:val="5"/>
  </w:num>
  <w:num w:numId="10">
    <w:abstractNumId w:val="38"/>
  </w:num>
  <w:num w:numId="11">
    <w:abstractNumId w:val="18"/>
  </w:num>
  <w:num w:numId="12">
    <w:abstractNumId w:val="28"/>
  </w:num>
  <w:num w:numId="13">
    <w:abstractNumId w:val="32"/>
  </w:num>
  <w:num w:numId="14">
    <w:abstractNumId w:val="33"/>
  </w:num>
  <w:num w:numId="15">
    <w:abstractNumId w:val="0"/>
  </w:num>
  <w:num w:numId="16">
    <w:abstractNumId w:val="15"/>
  </w:num>
  <w:num w:numId="17">
    <w:abstractNumId w:val="20"/>
  </w:num>
  <w:num w:numId="18">
    <w:abstractNumId w:val="12"/>
  </w:num>
  <w:num w:numId="19">
    <w:abstractNumId w:val="1"/>
  </w:num>
  <w:num w:numId="20">
    <w:abstractNumId w:val="8"/>
  </w:num>
  <w:num w:numId="21">
    <w:abstractNumId w:val="23"/>
  </w:num>
  <w:num w:numId="22">
    <w:abstractNumId w:val="35"/>
  </w:num>
  <w:num w:numId="23">
    <w:abstractNumId w:val="24"/>
  </w:num>
  <w:num w:numId="24">
    <w:abstractNumId w:val="6"/>
  </w:num>
  <w:num w:numId="25">
    <w:abstractNumId w:val="11"/>
  </w:num>
  <w:num w:numId="26">
    <w:abstractNumId w:val="9"/>
  </w:num>
  <w:num w:numId="27">
    <w:abstractNumId w:val="36"/>
  </w:num>
  <w:num w:numId="28">
    <w:abstractNumId w:val="19"/>
  </w:num>
  <w:num w:numId="29">
    <w:abstractNumId w:val="3"/>
  </w:num>
  <w:num w:numId="30">
    <w:abstractNumId w:val="39"/>
  </w:num>
  <w:num w:numId="31">
    <w:abstractNumId w:val="27"/>
  </w:num>
  <w:num w:numId="32">
    <w:abstractNumId w:val="29"/>
  </w:num>
  <w:num w:numId="33">
    <w:abstractNumId w:val="30"/>
  </w:num>
  <w:num w:numId="34">
    <w:abstractNumId w:val="21"/>
  </w:num>
  <w:num w:numId="35">
    <w:abstractNumId w:val="13"/>
  </w:num>
  <w:num w:numId="36">
    <w:abstractNumId w:val="16"/>
  </w:num>
  <w:num w:numId="37">
    <w:abstractNumId w:val="2"/>
  </w:num>
  <w:num w:numId="38">
    <w:abstractNumId w:val="25"/>
  </w:num>
  <w:num w:numId="39">
    <w:abstractNumId w:val="26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B68"/>
    <w:rsid w:val="00007611"/>
    <w:rsid w:val="00011569"/>
    <w:rsid w:val="00030EB6"/>
    <w:rsid w:val="000E527F"/>
    <w:rsid w:val="0012346A"/>
    <w:rsid w:val="00131BAE"/>
    <w:rsid w:val="001356F3"/>
    <w:rsid w:val="001B1DC9"/>
    <w:rsid w:val="001D6CDF"/>
    <w:rsid w:val="001E5EAF"/>
    <w:rsid w:val="001F3F99"/>
    <w:rsid w:val="00213C7F"/>
    <w:rsid w:val="002143F1"/>
    <w:rsid w:val="002354E8"/>
    <w:rsid w:val="00237482"/>
    <w:rsid w:val="002666B2"/>
    <w:rsid w:val="0028610E"/>
    <w:rsid w:val="002B08A0"/>
    <w:rsid w:val="002D1BDB"/>
    <w:rsid w:val="002D7791"/>
    <w:rsid w:val="002E44A5"/>
    <w:rsid w:val="00300BFF"/>
    <w:rsid w:val="003060F9"/>
    <w:rsid w:val="00396CD0"/>
    <w:rsid w:val="003A2046"/>
    <w:rsid w:val="003D4FBD"/>
    <w:rsid w:val="003E0B08"/>
    <w:rsid w:val="004400BF"/>
    <w:rsid w:val="00446CEB"/>
    <w:rsid w:val="00453EB2"/>
    <w:rsid w:val="004B5C7A"/>
    <w:rsid w:val="004D425D"/>
    <w:rsid w:val="004E2C26"/>
    <w:rsid w:val="004E69E5"/>
    <w:rsid w:val="004F574E"/>
    <w:rsid w:val="005231AD"/>
    <w:rsid w:val="005C7862"/>
    <w:rsid w:val="005D4F18"/>
    <w:rsid w:val="00624C8F"/>
    <w:rsid w:val="006B0EA9"/>
    <w:rsid w:val="006B2369"/>
    <w:rsid w:val="006E56E3"/>
    <w:rsid w:val="0074070F"/>
    <w:rsid w:val="00760BEB"/>
    <w:rsid w:val="00776FAB"/>
    <w:rsid w:val="007B5D0B"/>
    <w:rsid w:val="007C2C22"/>
    <w:rsid w:val="007D5FB2"/>
    <w:rsid w:val="00812D54"/>
    <w:rsid w:val="008B7E5A"/>
    <w:rsid w:val="008E03F0"/>
    <w:rsid w:val="00946FF7"/>
    <w:rsid w:val="009A4AA5"/>
    <w:rsid w:val="009B0A2D"/>
    <w:rsid w:val="009B2C4F"/>
    <w:rsid w:val="00A1112A"/>
    <w:rsid w:val="00A4335A"/>
    <w:rsid w:val="00A43AE8"/>
    <w:rsid w:val="00A4487F"/>
    <w:rsid w:val="00A5109F"/>
    <w:rsid w:val="00A8071B"/>
    <w:rsid w:val="00AC0827"/>
    <w:rsid w:val="00AE6356"/>
    <w:rsid w:val="00B0409F"/>
    <w:rsid w:val="00B05B8F"/>
    <w:rsid w:val="00B21138"/>
    <w:rsid w:val="00B224A8"/>
    <w:rsid w:val="00B25E38"/>
    <w:rsid w:val="00B4026B"/>
    <w:rsid w:val="00B461B9"/>
    <w:rsid w:val="00B50B68"/>
    <w:rsid w:val="00B52F80"/>
    <w:rsid w:val="00B54F0E"/>
    <w:rsid w:val="00B56539"/>
    <w:rsid w:val="00B645A6"/>
    <w:rsid w:val="00B739EA"/>
    <w:rsid w:val="00B75CE4"/>
    <w:rsid w:val="00BA56AE"/>
    <w:rsid w:val="00BD05BB"/>
    <w:rsid w:val="00BE303C"/>
    <w:rsid w:val="00C04428"/>
    <w:rsid w:val="00C10664"/>
    <w:rsid w:val="00C20F80"/>
    <w:rsid w:val="00C3018F"/>
    <w:rsid w:val="00C41FF8"/>
    <w:rsid w:val="00C60C48"/>
    <w:rsid w:val="00C84C76"/>
    <w:rsid w:val="00CB0C9D"/>
    <w:rsid w:val="00D3267A"/>
    <w:rsid w:val="00D63E21"/>
    <w:rsid w:val="00D750C5"/>
    <w:rsid w:val="00D775CA"/>
    <w:rsid w:val="00DA31D2"/>
    <w:rsid w:val="00DB5C31"/>
    <w:rsid w:val="00DF0AC2"/>
    <w:rsid w:val="00E162F4"/>
    <w:rsid w:val="00E304EF"/>
    <w:rsid w:val="00E3269C"/>
    <w:rsid w:val="00E74280"/>
    <w:rsid w:val="00E8673B"/>
    <w:rsid w:val="00EB4D57"/>
    <w:rsid w:val="00EC0999"/>
    <w:rsid w:val="00EC3AE2"/>
    <w:rsid w:val="00F04CDD"/>
    <w:rsid w:val="00F525EC"/>
    <w:rsid w:val="00F54D9A"/>
    <w:rsid w:val="00F94391"/>
    <w:rsid w:val="00FA0C83"/>
    <w:rsid w:val="00FA2CC8"/>
    <w:rsid w:val="00FE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748611"/>
  <w15:docId w15:val="{57957793-9C35-4719-B9E5-0513666ED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36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ind w:firstLine="1080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right="76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32"/>
      <w:szCs w:val="20"/>
    </w:rPr>
  </w:style>
  <w:style w:type="paragraph" w:styleId="6">
    <w:name w:val="heading 6"/>
    <w:basedOn w:val="a"/>
    <w:next w:val="a"/>
    <w:qFormat/>
    <w:pPr>
      <w:keepNext/>
      <w:numPr>
        <w:ilvl w:val="1"/>
        <w:numId w:val="4"/>
      </w:numPr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auto"/>
    </w:pPr>
    <w:rPr>
      <w:sz w:val="26"/>
      <w:szCs w:val="20"/>
    </w:rPr>
  </w:style>
  <w:style w:type="paragraph" w:styleId="30">
    <w:name w:val="Body Text Indent 3"/>
    <w:basedOn w:val="a"/>
    <w:pPr>
      <w:ind w:firstLine="900"/>
      <w:jc w:val="both"/>
    </w:pPr>
    <w:rPr>
      <w:sz w:val="28"/>
    </w:rPr>
  </w:style>
  <w:style w:type="paragraph" w:styleId="20">
    <w:name w:val="Body Text Indent 2"/>
    <w:basedOn w:val="a"/>
    <w:pPr>
      <w:ind w:firstLine="1260"/>
    </w:pPr>
    <w:rPr>
      <w:sz w:val="28"/>
    </w:rPr>
  </w:style>
  <w:style w:type="paragraph" w:styleId="a4">
    <w:name w:val="Body Text Indent"/>
    <w:basedOn w:val="a"/>
    <w:pPr>
      <w:ind w:firstLine="1440"/>
    </w:pPr>
    <w:rPr>
      <w:sz w:val="28"/>
    </w:rPr>
  </w:style>
  <w:style w:type="paragraph" w:styleId="21">
    <w:name w:val="Body Text 2"/>
    <w:basedOn w:val="a"/>
    <w:pPr>
      <w:jc w:val="center"/>
    </w:pPr>
    <w:rPr>
      <w:b/>
      <w:bCs/>
      <w:sz w:val="28"/>
    </w:rPr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620"/>
      <w:jc w:val="right"/>
    </w:pPr>
    <w:rPr>
      <w:rFonts w:ascii="Arial" w:hAnsi="Arial" w:cs="Arial"/>
      <w:noProof/>
    </w:rPr>
  </w:style>
  <w:style w:type="paragraph" w:styleId="a5">
    <w:name w:val="footer"/>
    <w:basedOn w:val="a"/>
    <w:pPr>
      <w:tabs>
        <w:tab w:val="center" w:pos="4153"/>
        <w:tab w:val="right" w:pos="8306"/>
      </w:tabs>
      <w:autoSpaceDE w:val="0"/>
      <w:autoSpaceDN w:val="0"/>
      <w:adjustRightInd w:val="0"/>
    </w:pPr>
    <w:rPr>
      <w:szCs w:val="20"/>
    </w:rPr>
  </w:style>
  <w:style w:type="paragraph" w:customStyle="1" w:styleId="10">
    <w:name w:val="Обычный1"/>
    <w:pPr>
      <w:spacing w:before="100" w:after="100"/>
    </w:pPr>
    <w:rPr>
      <w:snapToGrid w:val="0"/>
      <w:sz w:val="24"/>
    </w:rPr>
  </w:style>
  <w:style w:type="character" w:customStyle="1" w:styleId="11">
    <w:name w:val="Гиперссылка1"/>
    <w:rPr>
      <w:color w:val="0000FF"/>
      <w:u w:val="single"/>
    </w:rPr>
  </w:style>
  <w:style w:type="character" w:styleId="a6">
    <w:name w:val="page number"/>
    <w:basedOn w:val="a0"/>
    <w:rsid w:val="004E2C26"/>
  </w:style>
  <w:style w:type="paragraph" w:styleId="a7">
    <w:name w:val="Balloon Text"/>
    <w:basedOn w:val="a"/>
    <w:semiHidden/>
    <w:rsid w:val="002D1BDB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C41FF8"/>
    <w:pPr>
      <w:widowControl w:val="0"/>
      <w:autoSpaceDE w:val="0"/>
      <w:autoSpaceDN w:val="0"/>
      <w:adjustRightInd w:val="0"/>
      <w:spacing w:line="260" w:lineRule="auto"/>
      <w:ind w:firstLine="5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99"/>
    <w:qFormat/>
    <w:rsid w:val="00A1112A"/>
    <w:pPr>
      <w:ind w:left="720"/>
      <w:contextualSpacing/>
    </w:pPr>
  </w:style>
  <w:style w:type="character" w:styleId="aa">
    <w:name w:val="Hyperlink"/>
    <w:basedOn w:val="a0"/>
    <w:unhideWhenUsed/>
    <w:rsid w:val="009A4AA5"/>
    <w:rPr>
      <w:color w:val="0000FF" w:themeColor="hyperlink"/>
      <w:u w:val="single"/>
    </w:rPr>
  </w:style>
  <w:style w:type="character" w:styleId="ab">
    <w:name w:val="annotation reference"/>
    <w:basedOn w:val="a0"/>
    <w:semiHidden/>
    <w:unhideWhenUsed/>
    <w:rsid w:val="0000761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07611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07611"/>
  </w:style>
  <w:style w:type="paragraph" w:styleId="ae">
    <w:name w:val="annotation subject"/>
    <w:basedOn w:val="ac"/>
    <w:next w:val="ac"/>
    <w:link w:val="af"/>
    <w:semiHidden/>
    <w:unhideWhenUsed/>
    <w:rsid w:val="00007611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007611"/>
    <w:rPr>
      <w:b/>
      <w:bCs/>
    </w:rPr>
  </w:style>
  <w:style w:type="paragraph" w:styleId="af0">
    <w:name w:val="header"/>
    <w:basedOn w:val="a"/>
    <w:link w:val="af1"/>
    <w:unhideWhenUsed/>
    <w:rsid w:val="00B54F0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B54F0E"/>
    <w:rPr>
      <w:sz w:val="24"/>
      <w:szCs w:val="24"/>
    </w:rPr>
  </w:style>
  <w:style w:type="paragraph" w:customStyle="1" w:styleId="af2">
    <w:name w:val="Стиль"/>
    <w:basedOn w:val="a"/>
    <w:next w:val="af3"/>
    <w:uiPriority w:val="99"/>
    <w:rsid w:val="00B54F0E"/>
    <w:pPr>
      <w:spacing w:before="100" w:beforeAutospacing="1" w:after="100" w:afterAutospacing="1"/>
    </w:pPr>
  </w:style>
  <w:style w:type="paragraph" w:styleId="af3">
    <w:name w:val="Normal (Web)"/>
    <w:basedOn w:val="a"/>
    <w:semiHidden/>
    <w:unhideWhenUsed/>
    <w:rsid w:val="00B54F0E"/>
  </w:style>
  <w:style w:type="paragraph" w:styleId="af4">
    <w:name w:val="Title"/>
    <w:basedOn w:val="a"/>
    <w:link w:val="af5"/>
    <w:uiPriority w:val="99"/>
    <w:qFormat/>
    <w:rsid w:val="002354E8"/>
    <w:pPr>
      <w:autoSpaceDE w:val="0"/>
      <w:autoSpaceDN w:val="0"/>
      <w:adjustRightInd w:val="0"/>
      <w:ind w:firstLine="371"/>
      <w:jc w:val="center"/>
    </w:pPr>
    <w:rPr>
      <w:noProof/>
      <w:sz w:val="28"/>
      <w:szCs w:val="18"/>
    </w:rPr>
  </w:style>
  <w:style w:type="character" w:customStyle="1" w:styleId="af5">
    <w:name w:val="Название Знак"/>
    <w:basedOn w:val="a0"/>
    <w:link w:val="af4"/>
    <w:uiPriority w:val="99"/>
    <w:rsid w:val="002354E8"/>
    <w:rPr>
      <w:noProof/>
      <w:sz w:val="28"/>
      <w:szCs w:val="18"/>
    </w:rPr>
  </w:style>
  <w:style w:type="paragraph" w:customStyle="1" w:styleId="Default">
    <w:name w:val="Default"/>
    <w:rsid w:val="007C2C22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22">
    <w:name w:val="Plain Table 2"/>
    <w:basedOn w:val="a1"/>
    <w:uiPriority w:val="42"/>
    <w:rsid w:val="009B2C4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6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iknowledge.com/wo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ibrary.books24x7.com/bookshelf.as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copus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11</Pages>
  <Words>3054</Words>
  <Characters>17408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 О С У Д А Р С Т В Е Н Н Ы Й  У Н И В Е Р С И Т Е Т</vt:lpstr>
    </vt:vector>
  </TitlesOfParts>
  <Company>ПФ ГУ-ВШЭ</Company>
  <LinksUpToDate>false</LinksUpToDate>
  <CharactersWithSpaces>20422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 О С У Д А Р С Т В Е Н Н Ы Й  У Н И В Е Р С И Т Е Т</dc:title>
  <dc:creator>Администратор</dc:creator>
  <cp:lastModifiedBy>GergertDV</cp:lastModifiedBy>
  <cp:revision>19</cp:revision>
  <cp:lastPrinted>2012-03-16T06:27:00Z</cp:lastPrinted>
  <dcterms:created xsi:type="dcterms:W3CDTF">2019-01-21T06:35:00Z</dcterms:created>
  <dcterms:modified xsi:type="dcterms:W3CDTF">2019-02-24T07:12:00Z</dcterms:modified>
</cp:coreProperties>
</file>