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05" w:rsidRPr="00C96EF9" w:rsidRDefault="003E4005" w:rsidP="003E4005">
      <w:pPr>
        <w:spacing w:after="0" w:line="240" w:lineRule="auto"/>
        <w:jc w:val="center"/>
        <w:rPr>
          <w:rFonts w:ascii="Times New Roman" w:hAnsi="Times New Roman"/>
          <w:sz w:val="28"/>
          <w:szCs w:val="28"/>
        </w:rPr>
      </w:pPr>
      <w:r w:rsidRPr="00C96EF9">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3E4005" w:rsidRPr="005115A2" w:rsidRDefault="003E4005" w:rsidP="003E4005">
      <w:pPr>
        <w:spacing w:after="0" w:line="240" w:lineRule="auto"/>
        <w:ind w:right="-1"/>
        <w:jc w:val="center"/>
        <w:rPr>
          <w:rFonts w:ascii="Times New Roman" w:hAnsi="Times New Roman"/>
          <w:b/>
          <w:sz w:val="28"/>
          <w:szCs w:val="28"/>
        </w:rPr>
      </w:pPr>
      <w:r w:rsidRPr="00C96EF9">
        <w:rPr>
          <w:rFonts w:ascii="Times New Roman" w:hAnsi="Times New Roman"/>
          <w:sz w:val="28"/>
          <w:szCs w:val="28"/>
        </w:rPr>
        <w:t>«Национальный исследовательский университет «Высшая школа экономики»</w:t>
      </w:r>
    </w:p>
    <w:p w:rsidR="003E4005" w:rsidRPr="00D038AF" w:rsidRDefault="003E4005" w:rsidP="003E4005">
      <w:pPr>
        <w:spacing w:after="0" w:line="360" w:lineRule="auto"/>
        <w:ind w:left="5103" w:hanging="425"/>
        <w:rPr>
          <w:rFonts w:ascii="Times New Roman" w:hAnsi="Times New Roman"/>
          <w:sz w:val="28"/>
          <w:szCs w:val="28"/>
        </w:rPr>
      </w:pPr>
    </w:p>
    <w:p w:rsidR="003E4005" w:rsidRPr="00D038AF" w:rsidRDefault="003E4005" w:rsidP="003E4005">
      <w:pPr>
        <w:spacing w:after="0" w:line="360" w:lineRule="auto"/>
        <w:ind w:left="5103" w:hanging="425"/>
        <w:rPr>
          <w:rFonts w:ascii="Times New Roman" w:hAnsi="Times New Roman"/>
          <w:spacing w:val="26"/>
          <w:sz w:val="28"/>
          <w:szCs w:val="28"/>
        </w:rPr>
      </w:pPr>
    </w:p>
    <w:p w:rsidR="003E4005" w:rsidRPr="00D038AF" w:rsidRDefault="003E4005" w:rsidP="003E4005">
      <w:pPr>
        <w:spacing w:after="0" w:line="360" w:lineRule="auto"/>
        <w:ind w:left="5103" w:hanging="425"/>
        <w:rPr>
          <w:rFonts w:ascii="Times New Roman" w:hAnsi="Times New Roman"/>
          <w:spacing w:val="26"/>
          <w:sz w:val="28"/>
          <w:szCs w:val="28"/>
        </w:rPr>
      </w:pPr>
      <w:r>
        <w:rPr>
          <w:rFonts w:ascii="Times New Roman" w:hAnsi="Times New Roman"/>
          <w:spacing w:val="26"/>
          <w:sz w:val="28"/>
          <w:szCs w:val="28"/>
        </w:rPr>
        <w:t>УТВЕРЖДЕНО</w:t>
      </w:r>
      <w:r w:rsidRPr="00D038AF">
        <w:rPr>
          <w:rFonts w:ascii="Times New Roman" w:hAnsi="Times New Roman"/>
          <w:spacing w:val="26"/>
          <w:sz w:val="28"/>
          <w:szCs w:val="28"/>
        </w:rPr>
        <w:t>:</w:t>
      </w:r>
    </w:p>
    <w:p w:rsidR="003E4005" w:rsidRPr="00C96EF9" w:rsidRDefault="003E4005" w:rsidP="003E4005">
      <w:pPr>
        <w:spacing w:after="0" w:line="240" w:lineRule="auto"/>
        <w:ind w:left="5103" w:right="-284" w:hanging="425"/>
        <w:rPr>
          <w:rFonts w:ascii="Times New Roman" w:hAnsi="Times New Roman"/>
          <w:sz w:val="28"/>
          <w:szCs w:val="28"/>
        </w:rPr>
      </w:pPr>
      <w:r w:rsidRPr="00C96EF9">
        <w:rPr>
          <w:rFonts w:ascii="Times New Roman" w:hAnsi="Times New Roman"/>
          <w:sz w:val="28"/>
          <w:szCs w:val="28"/>
        </w:rPr>
        <w:t xml:space="preserve">Учебно-методическим советом </w:t>
      </w:r>
    </w:p>
    <w:p w:rsidR="003E4005" w:rsidRPr="00C96EF9" w:rsidRDefault="003E4005" w:rsidP="003E4005">
      <w:pPr>
        <w:spacing w:after="0" w:line="240" w:lineRule="auto"/>
        <w:ind w:left="5103" w:right="-284" w:hanging="425"/>
        <w:rPr>
          <w:rFonts w:ascii="Times New Roman" w:hAnsi="Times New Roman"/>
          <w:sz w:val="28"/>
          <w:szCs w:val="28"/>
        </w:rPr>
      </w:pPr>
      <w:r w:rsidRPr="00C96EF9">
        <w:rPr>
          <w:rFonts w:ascii="Times New Roman" w:hAnsi="Times New Roman"/>
          <w:sz w:val="28"/>
          <w:szCs w:val="28"/>
        </w:rPr>
        <w:t>НИУ ВШЭ - Пермь</w:t>
      </w:r>
    </w:p>
    <w:p w:rsidR="003E4005" w:rsidRPr="00C96EF9" w:rsidRDefault="003E4005" w:rsidP="003E4005">
      <w:pPr>
        <w:spacing w:after="0" w:line="240" w:lineRule="auto"/>
        <w:ind w:left="4678"/>
        <w:rPr>
          <w:rFonts w:ascii="Times New Roman" w:hAnsi="Times New Roman"/>
          <w:sz w:val="24"/>
          <w:szCs w:val="24"/>
          <w:vertAlign w:val="superscript"/>
        </w:rPr>
      </w:pPr>
    </w:p>
    <w:p w:rsidR="003E4005" w:rsidRPr="00C96EF9" w:rsidRDefault="003E4005" w:rsidP="003E4005">
      <w:pPr>
        <w:spacing w:after="0" w:line="240" w:lineRule="auto"/>
        <w:ind w:left="4678"/>
        <w:rPr>
          <w:rFonts w:ascii="Times New Roman" w:hAnsi="Times New Roman"/>
        </w:rPr>
      </w:pPr>
      <w:r w:rsidRPr="00C96EF9">
        <w:rPr>
          <w:rFonts w:ascii="Times New Roman" w:hAnsi="Times New Roman"/>
        </w:rPr>
        <w:t>_______________</w:t>
      </w:r>
      <w:r w:rsidRPr="00C96EF9">
        <w:rPr>
          <w:rFonts w:ascii="Times New Roman" w:hAnsi="Times New Roman"/>
          <w:sz w:val="28"/>
          <w:szCs w:val="28"/>
        </w:rPr>
        <w:t>Г.Е. Володина</w:t>
      </w:r>
    </w:p>
    <w:p w:rsidR="003E4005" w:rsidRPr="00D038AF" w:rsidRDefault="001C70E7" w:rsidP="003E4005">
      <w:pPr>
        <w:spacing w:after="0" w:line="360" w:lineRule="auto"/>
        <w:ind w:left="4678"/>
        <w:rPr>
          <w:rFonts w:ascii="Times New Roman" w:hAnsi="Times New Roman"/>
        </w:rPr>
      </w:pPr>
      <w:r>
        <w:rPr>
          <w:rFonts w:ascii="Times New Roman" w:hAnsi="Times New Roman"/>
        </w:rPr>
        <w:t>«____»___________________2018</w:t>
      </w:r>
      <w:r w:rsidR="003E4005" w:rsidRPr="00C96EF9">
        <w:rPr>
          <w:rFonts w:ascii="Times New Roman" w:hAnsi="Times New Roman"/>
        </w:rPr>
        <w:t xml:space="preserve"> г.</w:t>
      </w:r>
    </w:p>
    <w:p w:rsidR="00AE2F1F" w:rsidRPr="00D038AF" w:rsidRDefault="00AE2F1F" w:rsidP="000352C8">
      <w:pPr>
        <w:spacing w:after="0" w:line="360" w:lineRule="auto"/>
        <w:ind w:left="4678"/>
        <w:rPr>
          <w:rFonts w:ascii="Times New Roman" w:hAnsi="Times New Roman"/>
        </w:rPr>
      </w:pPr>
    </w:p>
    <w:p w:rsidR="00AE2F1F" w:rsidRPr="00D038AF" w:rsidRDefault="00AE2F1F" w:rsidP="000352C8">
      <w:pPr>
        <w:jc w:val="center"/>
        <w:rPr>
          <w:rFonts w:ascii="Times New Roman" w:hAnsi="Times New Roman"/>
          <w:spacing w:val="24"/>
          <w:sz w:val="28"/>
          <w:szCs w:val="28"/>
        </w:rPr>
      </w:pPr>
    </w:p>
    <w:p w:rsidR="008F641A" w:rsidRDefault="00AE2F1F" w:rsidP="000352C8">
      <w:pPr>
        <w:spacing w:after="0" w:line="240" w:lineRule="auto"/>
        <w:jc w:val="center"/>
        <w:rPr>
          <w:rFonts w:ascii="Times New Roman" w:hAnsi="Times New Roman"/>
          <w:b/>
          <w:spacing w:val="20"/>
          <w:sz w:val="28"/>
          <w:szCs w:val="28"/>
        </w:rPr>
      </w:pPr>
      <w:r w:rsidRPr="00D038AF">
        <w:rPr>
          <w:rFonts w:ascii="Times New Roman" w:hAnsi="Times New Roman"/>
          <w:b/>
          <w:spacing w:val="20"/>
          <w:sz w:val="28"/>
          <w:szCs w:val="28"/>
        </w:rPr>
        <w:t>ПРОГРАММА</w:t>
      </w:r>
      <w:r w:rsidR="00E13183">
        <w:rPr>
          <w:rFonts w:ascii="Times New Roman" w:hAnsi="Times New Roman"/>
          <w:b/>
          <w:sz w:val="28"/>
          <w:szCs w:val="28"/>
        </w:rPr>
        <w:t xml:space="preserve"> УЧЕБНОЙ</w:t>
      </w:r>
      <w:r w:rsidRPr="00D038AF">
        <w:rPr>
          <w:rFonts w:ascii="Times New Roman" w:hAnsi="Times New Roman"/>
          <w:b/>
          <w:sz w:val="28"/>
          <w:szCs w:val="28"/>
        </w:rPr>
        <w:t xml:space="preserve"> </w:t>
      </w:r>
      <w:r w:rsidRPr="00D038AF">
        <w:rPr>
          <w:rFonts w:ascii="Times New Roman" w:hAnsi="Times New Roman"/>
          <w:b/>
          <w:spacing w:val="20"/>
          <w:sz w:val="28"/>
          <w:szCs w:val="28"/>
        </w:rPr>
        <w:t>ПРАКТИКИ</w:t>
      </w:r>
      <w:r w:rsidR="008F641A">
        <w:rPr>
          <w:rFonts w:ascii="Times New Roman" w:hAnsi="Times New Roman"/>
          <w:b/>
          <w:spacing w:val="20"/>
          <w:sz w:val="28"/>
          <w:szCs w:val="28"/>
        </w:rPr>
        <w:t xml:space="preserve"> </w:t>
      </w:r>
    </w:p>
    <w:p w:rsidR="008F641A" w:rsidRDefault="008F641A" w:rsidP="000352C8">
      <w:pPr>
        <w:spacing w:after="0" w:line="240" w:lineRule="auto"/>
        <w:jc w:val="center"/>
        <w:rPr>
          <w:rFonts w:ascii="Times New Roman" w:hAnsi="Times New Roman"/>
          <w:b/>
          <w:spacing w:val="20"/>
          <w:sz w:val="28"/>
          <w:szCs w:val="28"/>
        </w:rPr>
      </w:pPr>
    </w:p>
    <w:p w:rsidR="00E610E0" w:rsidRDefault="00E610E0" w:rsidP="00E610E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ДЛЯ ОБРАЗ</w:t>
      </w:r>
      <w:r w:rsidR="00C96EF9">
        <w:rPr>
          <w:rFonts w:ascii="Times New Roman" w:hAnsi="Times New Roman"/>
          <w:b/>
          <w:spacing w:val="20"/>
          <w:sz w:val="28"/>
          <w:szCs w:val="28"/>
        </w:rPr>
        <w:t>ОВАТЕЛЬНОЙ ПРОГРАММЫ «ЮРИСПРУДЕНЦИЯ</w:t>
      </w:r>
      <w:r>
        <w:rPr>
          <w:rFonts w:ascii="Times New Roman" w:hAnsi="Times New Roman"/>
          <w:b/>
          <w:spacing w:val="20"/>
          <w:sz w:val="28"/>
          <w:szCs w:val="28"/>
        </w:rPr>
        <w:t>»</w:t>
      </w:r>
    </w:p>
    <w:p w:rsidR="00E610E0" w:rsidRDefault="00C96EF9" w:rsidP="00E610E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НАПРАВЛЕНИЯ ПОДГОТОВКИ 40.03.01 ЮРИСПРУДЕНЦИЯ</w:t>
      </w:r>
    </w:p>
    <w:p w:rsidR="00AE2F1F" w:rsidRPr="00D038AF" w:rsidRDefault="00E610E0" w:rsidP="003E4005">
      <w:pPr>
        <w:spacing w:after="0" w:line="240" w:lineRule="auto"/>
        <w:jc w:val="center"/>
        <w:rPr>
          <w:rFonts w:ascii="Times New Roman" w:hAnsi="Times New Roman"/>
          <w:sz w:val="28"/>
          <w:szCs w:val="28"/>
        </w:rPr>
      </w:pPr>
      <w:r>
        <w:rPr>
          <w:rFonts w:ascii="Times New Roman" w:hAnsi="Times New Roman"/>
          <w:b/>
          <w:spacing w:val="20"/>
          <w:sz w:val="28"/>
          <w:szCs w:val="28"/>
        </w:rPr>
        <w:t>УРОВЕНЬ БАКАЛАВР</w:t>
      </w:r>
    </w:p>
    <w:p w:rsidR="00AE2F1F" w:rsidRPr="001C70E7" w:rsidRDefault="00AE2F1F" w:rsidP="000352C8">
      <w:pPr>
        <w:spacing w:after="0"/>
        <w:rPr>
          <w:rFonts w:ascii="Times New Roman" w:hAnsi="Times New Roman"/>
          <w:sz w:val="28"/>
          <w:szCs w:val="28"/>
        </w:rPr>
      </w:pPr>
    </w:p>
    <w:p w:rsidR="003E4005" w:rsidRPr="001C70E7" w:rsidRDefault="003E4005" w:rsidP="000352C8">
      <w:pPr>
        <w:spacing w:after="0"/>
        <w:rPr>
          <w:rFonts w:ascii="Times New Roman" w:hAnsi="Times New Roman"/>
          <w:sz w:val="28"/>
          <w:szCs w:val="28"/>
        </w:rPr>
      </w:pPr>
    </w:p>
    <w:p w:rsidR="003E4005" w:rsidRPr="001C70E7" w:rsidRDefault="003E4005" w:rsidP="000352C8">
      <w:pPr>
        <w:spacing w:after="0"/>
        <w:rPr>
          <w:rFonts w:ascii="Times New Roman" w:hAnsi="Times New Roman"/>
          <w:sz w:val="28"/>
          <w:szCs w:val="28"/>
        </w:rPr>
      </w:pPr>
    </w:p>
    <w:p w:rsidR="003E4005" w:rsidRPr="001C70E7" w:rsidRDefault="003E4005" w:rsidP="000352C8">
      <w:pPr>
        <w:spacing w:after="0"/>
        <w:rPr>
          <w:rFonts w:ascii="Times New Roman" w:hAnsi="Times New Roman"/>
          <w:sz w:val="28"/>
          <w:szCs w:val="28"/>
        </w:rPr>
      </w:pPr>
    </w:p>
    <w:p w:rsidR="003E4005" w:rsidRDefault="003E4005" w:rsidP="000352C8">
      <w:pPr>
        <w:spacing w:after="0"/>
        <w:rPr>
          <w:rFonts w:ascii="Times New Roman" w:hAnsi="Times New Roman"/>
          <w:sz w:val="28"/>
          <w:szCs w:val="28"/>
        </w:rPr>
      </w:pPr>
    </w:p>
    <w:p w:rsidR="00C96EF9" w:rsidRPr="00C96EF9" w:rsidRDefault="00C96EF9" w:rsidP="000352C8">
      <w:pPr>
        <w:spacing w:after="0"/>
        <w:rPr>
          <w:rFonts w:ascii="Times New Roman" w:hAnsi="Times New Roman"/>
          <w:sz w:val="28"/>
          <w:szCs w:val="28"/>
        </w:rPr>
      </w:pPr>
    </w:p>
    <w:p w:rsidR="003E4005" w:rsidRPr="001C70E7" w:rsidRDefault="003E4005" w:rsidP="000352C8">
      <w:pPr>
        <w:spacing w:after="0"/>
        <w:rPr>
          <w:rFonts w:ascii="Times New Roman" w:hAnsi="Times New Roman"/>
          <w:sz w:val="28"/>
          <w:szCs w:val="28"/>
        </w:rPr>
      </w:pPr>
    </w:p>
    <w:p w:rsidR="003E4005" w:rsidRPr="001C70E7" w:rsidRDefault="003E4005" w:rsidP="000352C8">
      <w:pPr>
        <w:spacing w:after="0"/>
        <w:rPr>
          <w:rFonts w:ascii="Times New Roman" w:hAnsi="Times New Roman"/>
          <w:sz w:val="28"/>
          <w:szCs w:val="28"/>
        </w:rPr>
      </w:pPr>
    </w:p>
    <w:p w:rsidR="003E4005" w:rsidRPr="001C70E7" w:rsidRDefault="003E4005" w:rsidP="000352C8">
      <w:pPr>
        <w:spacing w:after="0"/>
        <w:rPr>
          <w:rFonts w:ascii="Times New Roman" w:hAnsi="Times New Roman"/>
          <w:sz w:val="28"/>
          <w:szCs w:val="28"/>
        </w:rPr>
      </w:pPr>
    </w:p>
    <w:p w:rsidR="00AE2F1F" w:rsidRPr="00D038AF" w:rsidRDefault="00AE2F1F" w:rsidP="000352C8">
      <w:pPr>
        <w:spacing w:after="0"/>
        <w:rPr>
          <w:rFonts w:ascii="Times New Roman" w:hAnsi="Times New Roman"/>
          <w:sz w:val="28"/>
          <w:szCs w:val="28"/>
        </w:rPr>
      </w:pPr>
    </w:p>
    <w:p w:rsidR="00AE2F1F" w:rsidRPr="00D038AF" w:rsidRDefault="00AE2F1F" w:rsidP="000352C8">
      <w:pPr>
        <w:pStyle w:val="a6"/>
        <w:tabs>
          <w:tab w:val="left" w:pos="284"/>
        </w:tabs>
        <w:spacing w:after="240"/>
        <w:ind w:left="0"/>
        <w:outlineLvl w:val="0"/>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Default="00E13183" w:rsidP="00E13183">
      <w:pPr>
        <w:tabs>
          <w:tab w:val="left" w:pos="426"/>
        </w:tabs>
        <w:spacing w:after="0"/>
        <w:outlineLvl w:val="1"/>
        <w:rPr>
          <w:rFonts w:ascii="Times New Roman" w:hAnsi="Times New Roman"/>
          <w:b/>
          <w:sz w:val="28"/>
          <w:szCs w:val="28"/>
        </w:rPr>
      </w:pPr>
    </w:p>
    <w:p w:rsidR="00E13183" w:rsidRPr="00E13183" w:rsidRDefault="00E13183" w:rsidP="005B593A">
      <w:pPr>
        <w:tabs>
          <w:tab w:val="left" w:pos="426"/>
        </w:tabs>
        <w:spacing w:after="0"/>
        <w:jc w:val="center"/>
        <w:outlineLvl w:val="1"/>
        <w:rPr>
          <w:rFonts w:ascii="Times New Roman" w:hAnsi="Times New Roman"/>
          <w:b/>
          <w:sz w:val="28"/>
          <w:szCs w:val="28"/>
        </w:rPr>
      </w:pPr>
      <w:r w:rsidRPr="00E13183">
        <w:rPr>
          <w:rFonts w:ascii="Times New Roman" w:hAnsi="Times New Roman"/>
          <w:b/>
          <w:sz w:val="28"/>
          <w:szCs w:val="28"/>
        </w:rPr>
        <w:t>ПЕРМЬ 201</w:t>
      </w:r>
      <w:r w:rsidR="001C70E7">
        <w:rPr>
          <w:rFonts w:ascii="Times New Roman" w:hAnsi="Times New Roman"/>
          <w:b/>
          <w:sz w:val="28"/>
          <w:szCs w:val="28"/>
        </w:rPr>
        <w:t>8</w:t>
      </w:r>
    </w:p>
    <w:p w:rsidR="00E13183" w:rsidRDefault="009B7055" w:rsidP="004F3C3E">
      <w:pPr>
        <w:pStyle w:val="1"/>
      </w:pPr>
      <w:r w:rsidRPr="008C0C35">
        <w:lastRenderedPageBreak/>
        <w:t>ОБЩИЕ ПОЛОЖЕНИЯ</w:t>
      </w:r>
    </w:p>
    <w:p w:rsidR="003E4005" w:rsidRDefault="003E4005" w:rsidP="005308C1">
      <w:pPr>
        <w:pStyle w:val="2"/>
        <w:rPr>
          <w:lang w:val="en-US"/>
        </w:rPr>
      </w:pPr>
    </w:p>
    <w:p w:rsidR="0007376E" w:rsidRPr="00D707EB" w:rsidRDefault="00D707EB" w:rsidP="005308C1">
      <w:pPr>
        <w:pStyle w:val="2"/>
      </w:pPr>
      <w:r>
        <w:t>1.1.</w:t>
      </w:r>
      <w:r w:rsidR="0007376E" w:rsidRPr="00D707EB">
        <w:t xml:space="preserve">Цель и </w:t>
      </w:r>
      <w:r w:rsidR="00E13183" w:rsidRPr="00D707EB">
        <w:t xml:space="preserve">задачи учебной </w:t>
      </w:r>
      <w:r w:rsidR="0007376E" w:rsidRPr="00D707EB">
        <w:t>практики</w:t>
      </w:r>
    </w:p>
    <w:p w:rsidR="00E13183" w:rsidRDefault="00E13183" w:rsidP="00E13183">
      <w:pPr>
        <w:spacing w:after="0" w:line="240" w:lineRule="auto"/>
        <w:ind w:firstLine="567"/>
        <w:jc w:val="both"/>
        <w:rPr>
          <w:rFonts w:ascii="Times New Roman" w:hAnsi="Times New Roman"/>
          <w:sz w:val="24"/>
          <w:szCs w:val="24"/>
        </w:rPr>
      </w:pPr>
    </w:p>
    <w:p w:rsidR="00E13183" w:rsidRPr="00E13183" w:rsidRDefault="00E13183" w:rsidP="00E13183">
      <w:pPr>
        <w:spacing w:after="0" w:line="240" w:lineRule="auto"/>
        <w:ind w:firstLine="567"/>
        <w:jc w:val="both"/>
        <w:rPr>
          <w:rFonts w:ascii="Times New Roman" w:hAnsi="Times New Roman"/>
          <w:sz w:val="24"/>
          <w:szCs w:val="24"/>
        </w:rPr>
      </w:pPr>
      <w:r w:rsidRPr="00DA63E6">
        <w:rPr>
          <w:rFonts w:ascii="Times New Roman" w:hAnsi="Times New Roman"/>
          <w:b/>
          <w:sz w:val="24"/>
          <w:szCs w:val="24"/>
        </w:rPr>
        <w:t>Целью учебной практики</w:t>
      </w:r>
      <w:r w:rsidRPr="00E13183">
        <w:rPr>
          <w:rFonts w:ascii="Times New Roman" w:hAnsi="Times New Roman"/>
          <w:sz w:val="24"/>
          <w:szCs w:val="24"/>
        </w:rPr>
        <w:t xml:space="preserve"> является приобретение, закрепление, расширение и углубление полученных теоретических знаний в области </w:t>
      </w:r>
      <w:r w:rsidR="00C96EF9">
        <w:rPr>
          <w:rFonts w:ascii="Times New Roman" w:hAnsi="Times New Roman"/>
          <w:sz w:val="24"/>
          <w:szCs w:val="24"/>
        </w:rPr>
        <w:t>юриспруденции</w:t>
      </w:r>
      <w:r w:rsidRPr="00E13183">
        <w:rPr>
          <w:rFonts w:ascii="Times New Roman" w:hAnsi="Times New Roman"/>
          <w:sz w:val="24"/>
          <w:szCs w:val="24"/>
        </w:rPr>
        <w:t>, формирование практических навыко</w:t>
      </w:r>
      <w:r w:rsidR="00C96EF9">
        <w:rPr>
          <w:rFonts w:ascii="Times New Roman" w:hAnsi="Times New Roman"/>
          <w:sz w:val="24"/>
          <w:szCs w:val="24"/>
        </w:rPr>
        <w:t xml:space="preserve">в для решения конкретных правовых </w:t>
      </w:r>
      <w:r w:rsidRPr="00E13183">
        <w:rPr>
          <w:rFonts w:ascii="Times New Roman" w:hAnsi="Times New Roman"/>
          <w:sz w:val="24"/>
          <w:szCs w:val="24"/>
        </w:rPr>
        <w:t>задач, а также научно-исследовательских компетенций в различных сферах и напра</w:t>
      </w:r>
      <w:r w:rsidR="00C96EF9">
        <w:rPr>
          <w:rFonts w:ascii="Times New Roman" w:hAnsi="Times New Roman"/>
          <w:sz w:val="24"/>
          <w:szCs w:val="24"/>
        </w:rPr>
        <w:t>влениях современного права</w:t>
      </w:r>
      <w:r w:rsidRPr="00E13183">
        <w:rPr>
          <w:rFonts w:ascii="Times New Roman" w:hAnsi="Times New Roman"/>
          <w:sz w:val="24"/>
          <w:szCs w:val="24"/>
        </w:rPr>
        <w:t>.</w:t>
      </w:r>
    </w:p>
    <w:p w:rsidR="00E13183" w:rsidRPr="00E13183" w:rsidRDefault="00E13183" w:rsidP="00E13183">
      <w:pPr>
        <w:spacing w:after="0" w:line="240" w:lineRule="auto"/>
        <w:ind w:firstLine="567"/>
        <w:jc w:val="both"/>
        <w:rPr>
          <w:rFonts w:ascii="Times New Roman" w:hAnsi="Times New Roman"/>
          <w:sz w:val="24"/>
          <w:szCs w:val="24"/>
        </w:rPr>
      </w:pPr>
      <w:r w:rsidRPr="00E13183">
        <w:rPr>
          <w:rFonts w:ascii="Times New Roman" w:hAnsi="Times New Roman"/>
          <w:b/>
          <w:sz w:val="24"/>
          <w:szCs w:val="24"/>
        </w:rPr>
        <w:t>Задачами учебной практики</w:t>
      </w:r>
      <w:r w:rsidRPr="00E13183">
        <w:rPr>
          <w:rFonts w:ascii="Times New Roman" w:hAnsi="Times New Roman"/>
          <w:sz w:val="24"/>
          <w:szCs w:val="24"/>
        </w:rPr>
        <w:t xml:space="preserve"> выступают:</w:t>
      </w:r>
    </w:p>
    <w:p w:rsidR="00C96EF9" w:rsidRPr="00C96EF9" w:rsidRDefault="00C96EF9" w:rsidP="00C96EF9">
      <w:pPr>
        <w:numPr>
          <w:ilvl w:val="0"/>
          <w:numId w:val="6"/>
        </w:numPr>
        <w:spacing w:after="0" w:line="240" w:lineRule="auto"/>
        <w:jc w:val="both"/>
        <w:rPr>
          <w:rFonts w:ascii="Times New Roman" w:hAnsi="Times New Roman"/>
          <w:sz w:val="24"/>
          <w:szCs w:val="24"/>
        </w:rPr>
      </w:pPr>
      <w:r w:rsidRPr="00C96EF9">
        <w:rPr>
          <w:rFonts w:ascii="Times New Roman" w:hAnsi="Times New Roman"/>
          <w:sz w:val="24"/>
          <w:szCs w:val="24"/>
        </w:rPr>
        <w:t>приобретение и развитие навыков работы с информацией, необходимой для решения научных и профессиональных задач;</w:t>
      </w:r>
    </w:p>
    <w:p w:rsidR="00C96EF9" w:rsidRPr="00C96EF9" w:rsidRDefault="00C96EF9" w:rsidP="00C96EF9">
      <w:pPr>
        <w:numPr>
          <w:ilvl w:val="0"/>
          <w:numId w:val="6"/>
        </w:numPr>
        <w:spacing w:after="0" w:line="240" w:lineRule="auto"/>
        <w:jc w:val="both"/>
        <w:rPr>
          <w:rFonts w:ascii="Times New Roman" w:hAnsi="Times New Roman"/>
          <w:sz w:val="24"/>
          <w:szCs w:val="24"/>
        </w:rPr>
      </w:pPr>
      <w:r w:rsidRPr="00C96EF9">
        <w:rPr>
          <w:rFonts w:ascii="Times New Roman" w:hAnsi="Times New Roman"/>
          <w:sz w:val="24"/>
          <w:szCs w:val="24"/>
        </w:rPr>
        <w:t>формирование навыков критической оценки и переосмысления накопленного опыта;</w:t>
      </w:r>
    </w:p>
    <w:p w:rsidR="00C96EF9" w:rsidRPr="00C96EF9" w:rsidRDefault="00C96EF9" w:rsidP="00C96EF9">
      <w:pPr>
        <w:numPr>
          <w:ilvl w:val="0"/>
          <w:numId w:val="6"/>
        </w:numPr>
        <w:spacing w:after="0" w:line="240" w:lineRule="auto"/>
        <w:jc w:val="both"/>
        <w:rPr>
          <w:rFonts w:ascii="Times New Roman" w:hAnsi="Times New Roman"/>
          <w:sz w:val="24"/>
          <w:szCs w:val="24"/>
        </w:rPr>
      </w:pPr>
      <w:r w:rsidRPr="00C96EF9">
        <w:rPr>
          <w:rFonts w:ascii="Times New Roman" w:hAnsi="Times New Roman"/>
          <w:sz w:val="24"/>
          <w:szCs w:val="24"/>
        </w:rPr>
        <w:t>получение опыта и закрепление навыков квалификации юридических фактов и применения к ним действующих норм права;</w:t>
      </w:r>
    </w:p>
    <w:p w:rsidR="00C96EF9" w:rsidRPr="00C96EF9" w:rsidRDefault="00C96EF9" w:rsidP="00C96EF9">
      <w:pPr>
        <w:numPr>
          <w:ilvl w:val="0"/>
          <w:numId w:val="6"/>
        </w:numPr>
        <w:spacing w:after="0" w:line="240" w:lineRule="auto"/>
        <w:jc w:val="both"/>
        <w:rPr>
          <w:rFonts w:ascii="Times New Roman" w:hAnsi="Times New Roman"/>
          <w:sz w:val="24"/>
          <w:szCs w:val="24"/>
        </w:rPr>
      </w:pPr>
      <w:r w:rsidRPr="00C96EF9">
        <w:rPr>
          <w:rFonts w:ascii="Times New Roman" w:hAnsi="Times New Roman"/>
          <w:sz w:val="24"/>
          <w:szCs w:val="24"/>
        </w:rPr>
        <w:t>отработка навыков поиска, анализа и обработки юридически значимой информации;</w:t>
      </w:r>
    </w:p>
    <w:p w:rsidR="00C96EF9" w:rsidRPr="00C96EF9" w:rsidRDefault="00C96EF9" w:rsidP="00C96EF9">
      <w:pPr>
        <w:numPr>
          <w:ilvl w:val="0"/>
          <w:numId w:val="6"/>
        </w:numPr>
        <w:spacing w:after="0" w:line="240" w:lineRule="auto"/>
        <w:jc w:val="both"/>
        <w:rPr>
          <w:rFonts w:ascii="Times New Roman" w:hAnsi="Times New Roman"/>
          <w:sz w:val="24"/>
          <w:szCs w:val="24"/>
        </w:rPr>
      </w:pPr>
      <w:r w:rsidRPr="00C96EF9">
        <w:rPr>
          <w:rFonts w:ascii="Times New Roman" w:hAnsi="Times New Roman"/>
          <w:sz w:val="24"/>
          <w:szCs w:val="24"/>
        </w:rPr>
        <w:t>отработка навыка работы со специализированными правовыми системами;</w:t>
      </w:r>
    </w:p>
    <w:p w:rsidR="00C96EF9" w:rsidRPr="00C96EF9" w:rsidRDefault="00C96EF9" w:rsidP="00C96EF9">
      <w:pPr>
        <w:numPr>
          <w:ilvl w:val="0"/>
          <w:numId w:val="6"/>
        </w:numPr>
        <w:spacing w:after="0" w:line="240" w:lineRule="auto"/>
        <w:jc w:val="both"/>
        <w:rPr>
          <w:rFonts w:ascii="Times New Roman" w:hAnsi="Times New Roman"/>
          <w:sz w:val="24"/>
          <w:szCs w:val="24"/>
        </w:rPr>
      </w:pPr>
      <w:r w:rsidRPr="00C96EF9">
        <w:rPr>
          <w:rFonts w:ascii="Times New Roman" w:hAnsi="Times New Roman"/>
          <w:sz w:val="24"/>
          <w:szCs w:val="24"/>
        </w:rPr>
        <w:t>отработка навыков составления правовых актов;</w:t>
      </w:r>
    </w:p>
    <w:p w:rsidR="00C96EF9" w:rsidRPr="00C96EF9" w:rsidRDefault="00C96EF9" w:rsidP="00C96EF9">
      <w:pPr>
        <w:numPr>
          <w:ilvl w:val="0"/>
          <w:numId w:val="6"/>
        </w:numPr>
        <w:spacing w:after="0" w:line="240" w:lineRule="auto"/>
        <w:jc w:val="both"/>
        <w:rPr>
          <w:rFonts w:ascii="Times New Roman" w:hAnsi="Times New Roman"/>
          <w:sz w:val="24"/>
          <w:szCs w:val="24"/>
        </w:rPr>
      </w:pPr>
      <w:r w:rsidRPr="00C96EF9">
        <w:rPr>
          <w:rFonts w:ascii="Times New Roman" w:hAnsi="Times New Roman"/>
          <w:sz w:val="24"/>
          <w:szCs w:val="24"/>
        </w:rPr>
        <w:t>отработка навыков эффективной профессиональной коммуникации;</w:t>
      </w:r>
    </w:p>
    <w:p w:rsidR="00C96EF9" w:rsidRPr="00C96EF9" w:rsidRDefault="00C96EF9" w:rsidP="00C96EF9">
      <w:pPr>
        <w:numPr>
          <w:ilvl w:val="0"/>
          <w:numId w:val="6"/>
        </w:numPr>
        <w:spacing w:after="0" w:line="240" w:lineRule="auto"/>
        <w:jc w:val="both"/>
        <w:rPr>
          <w:rFonts w:ascii="Times New Roman" w:hAnsi="Times New Roman"/>
          <w:sz w:val="24"/>
          <w:szCs w:val="24"/>
        </w:rPr>
      </w:pPr>
      <w:r w:rsidRPr="00C96EF9">
        <w:rPr>
          <w:rFonts w:ascii="Times New Roman" w:hAnsi="Times New Roman"/>
          <w:sz w:val="24"/>
          <w:szCs w:val="24"/>
        </w:rPr>
        <w:t>отработка навыков представления результатов своей профессиональной деятельности.</w:t>
      </w:r>
    </w:p>
    <w:p w:rsidR="00E13183" w:rsidRDefault="00E13183" w:rsidP="00E13183">
      <w:pPr>
        <w:spacing w:after="0" w:line="240" w:lineRule="auto"/>
        <w:jc w:val="both"/>
        <w:rPr>
          <w:rFonts w:ascii="Times New Roman" w:hAnsi="Times New Roman"/>
          <w:sz w:val="24"/>
          <w:szCs w:val="24"/>
        </w:rPr>
      </w:pPr>
    </w:p>
    <w:p w:rsidR="0007376E" w:rsidRPr="008C0C35" w:rsidRDefault="00D707EB" w:rsidP="005308C1">
      <w:pPr>
        <w:pStyle w:val="2"/>
      </w:pPr>
      <w:r>
        <w:t xml:space="preserve">1.2. </w:t>
      </w:r>
      <w:r w:rsidR="0007376E" w:rsidRPr="008C0C35">
        <w:t xml:space="preserve">Место </w:t>
      </w:r>
      <w:r w:rsidR="00E13183">
        <w:t>учебной</w:t>
      </w:r>
      <w:r w:rsidR="0007376E" w:rsidRPr="008C0C35">
        <w:t xml:space="preserve"> практики в структуре </w:t>
      </w:r>
      <w:r w:rsidR="00E13183">
        <w:t>образовательной программы</w:t>
      </w:r>
    </w:p>
    <w:p w:rsidR="00E13183" w:rsidRPr="00E34183" w:rsidRDefault="00E13183" w:rsidP="005308C1">
      <w:pPr>
        <w:pStyle w:val="2"/>
      </w:pPr>
    </w:p>
    <w:p w:rsidR="00E34183" w:rsidRPr="00A34411" w:rsidRDefault="00E34183" w:rsidP="00E34183">
      <w:pPr>
        <w:spacing w:after="0" w:line="240" w:lineRule="auto"/>
        <w:ind w:firstLine="567"/>
        <w:jc w:val="both"/>
        <w:rPr>
          <w:rFonts w:ascii="Times New Roman" w:hAnsi="Times New Roman"/>
          <w:sz w:val="24"/>
          <w:szCs w:val="24"/>
        </w:rPr>
      </w:pPr>
      <w:r w:rsidRPr="00A34411">
        <w:rPr>
          <w:rFonts w:ascii="Times New Roman" w:hAnsi="Times New Roman"/>
          <w:sz w:val="24"/>
          <w:szCs w:val="24"/>
        </w:rPr>
        <w:t>Учебная практика является составной частью раздела учебного плана «Практики, проектная и\или исследовательская работа»</w:t>
      </w:r>
    </w:p>
    <w:p w:rsidR="00E34183" w:rsidRPr="006854B2" w:rsidRDefault="00E34183" w:rsidP="00E34183">
      <w:pPr>
        <w:spacing w:after="0" w:line="240" w:lineRule="auto"/>
        <w:ind w:firstLine="567"/>
        <w:jc w:val="both"/>
        <w:rPr>
          <w:rFonts w:ascii="Times New Roman" w:hAnsi="Times New Roman"/>
          <w:sz w:val="24"/>
          <w:szCs w:val="24"/>
        </w:rPr>
      </w:pPr>
      <w:r w:rsidRPr="006854B2">
        <w:rPr>
          <w:rFonts w:ascii="Times New Roman" w:hAnsi="Times New Roman"/>
          <w:sz w:val="24"/>
          <w:szCs w:val="24"/>
        </w:rPr>
        <w:t>Прохождение учебной практики базируется на следующих дисциплинах:</w:t>
      </w:r>
      <w:r w:rsidR="006854B2" w:rsidRPr="006854B2">
        <w:rPr>
          <w:rFonts w:ascii="Times New Roman" w:hAnsi="Times New Roman"/>
          <w:sz w:val="24"/>
          <w:szCs w:val="24"/>
        </w:rPr>
        <w:t xml:space="preserve"> Конституционное право</w:t>
      </w:r>
      <w:r w:rsidRPr="006854B2">
        <w:rPr>
          <w:rFonts w:ascii="Times New Roman" w:hAnsi="Times New Roman"/>
          <w:sz w:val="24"/>
          <w:szCs w:val="24"/>
        </w:rPr>
        <w:t xml:space="preserve">.  </w:t>
      </w:r>
    </w:p>
    <w:p w:rsidR="00E34183" w:rsidRPr="00A34411" w:rsidRDefault="00E34183" w:rsidP="00E34183">
      <w:pPr>
        <w:spacing w:after="0" w:line="240" w:lineRule="auto"/>
        <w:ind w:firstLine="567"/>
        <w:jc w:val="both"/>
        <w:rPr>
          <w:rFonts w:ascii="Times New Roman" w:hAnsi="Times New Roman"/>
          <w:sz w:val="24"/>
          <w:szCs w:val="24"/>
        </w:rPr>
      </w:pPr>
      <w:r w:rsidRPr="00A34411">
        <w:rPr>
          <w:rFonts w:ascii="Times New Roman" w:hAnsi="Times New Roman"/>
          <w:sz w:val="24"/>
          <w:szCs w:val="24"/>
        </w:rPr>
        <w:t xml:space="preserve">Для </w:t>
      </w:r>
      <w:r>
        <w:rPr>
          <w:rFonts w:ascii="Times New Roman" w:hAnsi="Times New Roman"/>
          <w:sz w:val="24"/>
          <w:szCs w:val="24"/>
        </w:rPr>
        <w:t>прохождения практики</w:t>
      </w:r>
      <w:r w:rsidRPr="00A34411">
        <w:rPr>
          <w:rFonts w:ascii="Times New Roman" w:hAnsi="Times New Roman"/>
          <w:sz w:val="24"/>
          <w:szCs w:val="24"/>
        </w:rPr>
        <w:t xml:space="preserve"> студенты должны владеть следующими компетенциями:</w:t>
      </w:r>
    </w:p>
    <w:p w:rsidR="00E34183" w:rsidRDefault="00E34183" w:rsidP="00AE5DAB">
      <w:pPr>
        <w:pStyle w:val="a0"/>
        <w:numPr>
          <w:ilvl w:val="0"/>
          <w:numId w:val="8"/>
        </w:numPr>
        <w:jc w:val="both"/>
        <w:rPr>
          <w:szCs w:val="24"/>
          <w:lang w:eastAsia="ru-RU"/>
        </w:rPr>
      </w:pPr>
      <w:r>
        <w:rPr>
          <w:szCs w:val="24"/>
          <w:lang w:eastAsia="ru-RU"/>
        </w:rPr>
        <w:t>Способен учиться, приобретать новые знания и умения (УК – 1)</w:t>
      </w:r>
    </w:p>
    <w:p w:rsidR="00E34183" w:rsidRPr="00A34411" w:rsidRDefault="00E34183" w:rsidP="00AE5DAB">
      <w:pPr>
        <w:pStyle w:val="a0"/>
        <w:numPr>
          <w:ilvl w:val="0"/>
          <w:numId w:val="8"/>
        </w:numPr>
        <w:jc w:val="both"/>
        <w:rPr>
          <w:szCs w:val="24"/>
          <w:lang w:eastAsia="ru-RU"/>
        </w:rPr>
      </w:pPr>
      <w:r w:rsidRPr="00A34411">
        <w:rPr>
          <w:szCs w:val="24"/>
          <w:lang w:eastAsia="ru-RU"/>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(УК – 5)</w:t>
      </w:r>
    </w:p>
    <w:p w:rsidR="00E34183" w:rsidRPr="00A34411" w:rsidRDefault="00E34183" w:rsidP="00AE5DAB">
      <w:pPr>
        <w:pStyle w:val="a0"/>
        <w:numPr>
          <w:ilvl w:val="0"/>
          <w:numId w:val="8"/>
        </w:numPr>
        <w:jc w:val="both"/>
        <w:rPr>
          <w:szCs w:val="24"/>
          <w:lang w:eastAsia="ru-RU"/>
        </w:rPr>
      </w:pPr>
      <w:r w:rsidRPr="00A34411">
        <w:rPr>
          <w:szCs w:val="24"/>
          <w:lang w:eastAsia="ru-RU"/>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 – 6)</w:t>
      </w:r>
    </w:p>
    <w:p w:rsidR="00C96EF9" w:rsidRPr="00215566" w:rsidRDefault="00C96EF9" w:rsidP="00C96EF9">
      <w:pPr>
        <w:pStyle w:val="a0"/>
        <w:numPr>
          <w:ilvl w:val="0"/>
          <w:numId w:val="8"/>
        </w:numPr>
        <w:jc w:val="both"/>
        <w:rPr>
          <w:szCs w:val="24"/>
          <w:lang w:eastAsia="ru-RU"/>
        </w:rPr>
      </w:pPr>
      <w:proofErr w:type="gramStart"/>
      <w:r>
        <w:rPr>
          <w:szCs w:val="24"/>
          <w:lang w:eastAsia="ru-RU"/>
        </w:rPr>
        <w:t>Способен</w:t>
      </w:r>
      <w:proofErr w:type="gramEnd"/>
      <w:r>
        <w:rPr>
          <w:szCs w:val="24"/>
          <w:lang w:eastAsia="ru-RU"/>
        </w:rPr>
        <w:t xml:space="preserve"> квалифицировать юридические факты и применять к ним действующие нормы права (ПК-1</w:t>
      </w:r>
      <w:r w:rsidRPr="00A34411">
        <w:rPr>
          <w:szCs w:val="24"/>
          <w:lang w:eastAsia="ru-RU"/>
        </w:rPr>
        <w:t>)</w:t>
      </w:r>
      <w:r>
        <w:rPr>
          <w:szCs w:val="24"/>
          <w:lang w:eastAsia="ru-RU"/>
        </w:rPr>
        <w:t>.</w:t>
      </w:r>
    </w:p>
    <w:p w:rsidR="00E34183" w:rsidRPr="006854B2" w:rsidRDefault="00E34183" w:rsidP="00E34183">
      <w:pPr>
        <w:spacing w:after="0" w:line="240" w:lineRule="auto"/>
        <w:ind w:firstLine="567"/>
        <w:jc w:val="both"/>
        <w:rPr>
          <w:rFonts w:ascii="Times New Roman" w:hAnsi="Times New Roman"/>
          <w:sz w:val="24"/>
          <w:szCs w:val="24"/>
        </w:rPr>
      </w:pPr>
      <w:r w:rsidRPr="00A34411">
        <w:rPr>
          <w:rFonts w:ascii="Times New Roman" w:hAnsi="Times New Roman"/>
          <w:sz w:val="24"/>
          <w:szCs w:val="24"/>
        </w:rPr>
        <w:t xml:space="preserve">Полученные в результате практики знания и освоенные практические навыки должны быть использованы в дальнейшем при изучении следующих дисциплин: </w:t>
      </w:r>
      <w:r w:rsidR="0086314F" w:rsidRPr="0086314F">
        <w:rPr>
          <w:rFonts w:ascii="Times New Roman" w:hAnsi="Times New Roman"/>
          <w:sz w:val="24"/>
          <w:szCs w:val="24"/>
        </w:rPr>
        <w:br/>
      </w:r>
      <w:r w:rsidR="006854B2" w:rsidRPr="006854B2">
        <w:rPr>
          <w:rFonts w:ascii="Times New Roman" w:hAnsi="Times New Roman"/>
          <w:sz w:val="24"/>
          <w:szCs w:val="24"/>
        </w:rPr>
        <w:t xml:space="preserve">Теория государства и права, Конституционное право зарубежных стран, </w:t>
      </w:r>
      <w:r w:rsidR="001C70E7">
        <w:rPr>
          <w:rFonts w:ascii="Times New Roman" w:hAnsi="Times New Roman"/>
          <w:sz w:val="24"/>
          <w:szCs w:val="24"/>
        </w:rPr>
        <w:t xml:space="preserve">Административное </w:t>
      </w:r>
      <w:r w:rsidR="006854B2" w:rsidRPr="006854B2">
        <w:rPr>
          <w:rFonts w:ascii="Times New Roman" w:hAnsi="Times New Roman"/>
          <w:sz w:val="24"/>
          <w:szCs w:val="24"/>
        </w:rPr>
        <w:t>право</w:t>
      </w:r>
      <w:r w:rsidRPr="006854B2">
        <w:rPr>
          <w:rFonts w:ascii="Times New Roman" w:hAnsi="Times New Roman"/>
          <w:sz w:val="24"/>
          <w:szCs w:val="24"/>
        </w:rPr>
        <w:t>.</w:t>
      </w:r>
    </w:p>
    <w:p w:rsidR="00E13183" w:rsidRPr="00DA63E6" w:rsidRDefault="00E13183" w:rsidP="00753FB3">
      <w:pPr>
        <w:spacing w:after="0" w:line="240" w:lineRule="auto"/>
        <w:ind w:firstLine="709"/>
        <w:jc w:val="both"/>
        <w:rPr>
          <w:rFonts w:ascii="Times New Roman" w:hAnsi="Times New Roman"/>
          <w:i/>
          <w:sz w:val="24"/>
          <w:szCs w:val="24"/>
        </w:rPr>
      </w:pPr>
    </w:p>
    <w:p w:rsidR="00753FB3" w:rsidRPr="00C96EF9" w:rsidRDefault="00E13777" w:rsidP="00AE5DAB">
      <w:pPr>
        <w:pStyle w:val="a6"/>
        <w:numPr>
          <w:ilvl w:val="1"/>
          <w:numId w:val="17"/>
        </w:numPr>
        <w:spacing w:after="0" w:line="240" w:lineRule="auto"/>
        <w:jc w:val="center"/>
        <w:rPr>
          <w:rStyle w:val="20"/>
          <w:iCs w:val="0"/>
        </w:rPr>
      </w:pPr>
      <w:r w:rsidRPr="00C96EF9">
        <w:rPr>
          <w:rStyle w:val="20"/>
        </w:rPr>
        <w:t>Способ</w:t>
      </w:r>
      <w:r w:rsidR="003E4005" w:rsidRPr="00C96EF9">
        <w:rPr>
          <w:rStyle w:val="20"/>
        </w:rPr>
        <w:t xml:space="preserve"> и форма</w:t>
      </w:r>
      <w:r w:rsidR="0007376E" w:rsidRPr="00C96EF9">
        <w:rPr>
          <w:rStyle w:val="20"/>
        </w:rPr>
        <w:t xml:space="preserve"> проведения </w:t>
      </w:r>
      <w:r w:rsidR="00E13183" w:rsidRPr="00C96EF9">
        <w:rPr>
          <w:rStyle w:val="20"/>
        </w:rPr>
        <w:t xml:space="preserve">учебной </w:t>
      </w:r>
      <w:r w:rsidR="0007376E" w:rsidRPr="00C96EF9">
        <w:rPr>
          <w:rStyle w:val="20"/>
        </w:rPr>
        <w:t>практики</w:t>
      </w:r>
    </w:p>
    <w:p w:rsidR="00E34183" w:rsidRPr="00B6318D" w:rsidRDefault="00E34183" w:rsidP="00E34183">
      <w:pPr>
        <w:pStyle w:val="a6"/>
        <w:spacing w:after="0" w:line="240" w:lineRule="auto"/>
        <w:ind w:left="927"/>
        <w:rPr>
          <w:rFonts w:ascii="Times New Roman" w:hAnsi="Times New Roman"/>
          <w:b/>
          <w:sz w:val="24"/>
          <w:szCs w:val="24"/>
        </w:rPr>
      </w:pPr>
    </w:p>
    <w:p w:rsidR="0007376E" w:rsidRPr="00753FB3" w:rsidRDefault="00753FB3" w:rsidP="00753FB3">
      <w:pPr>
        <w:spacing w:after="0" w:line="240" w:lineRule="auto"/>
        <w:ind w:firstLine="709"/>
        <w:jc w:val="both"/>
        <w:rPr>
          <w:rFonts w:ascii="Times New Roman" w:hAnsi="Times New Roman"/>
          <w:sz w:val="24"/>
          <w:szCs w:val="24"/>
        </w:rPr>
      </w:pPr>
      <w:r>
        <w:rPr>
          <w:rFonts w:ascii="Times New Roman" w:hAnsi="Times New Roman"/>
          <w:sz w:val="24"/>
          <w:szCs w:val="24"/>
        </w:rPr>
        <w:t>Учебная практика проводится стацион</w:t>
      </w:r>
      <w:r w:rsidR="00E34183">
        <w:rPr>
          <w:rFonts w:ascii="Times New Roman" w:hAnsi="Times New Roman"/>
          <w:sz w:val="24"/>
          <w:szCs w:val="24"/>
        </w:rPr>
        <w:t>арн</w:t>
      </w:r>
      <w:r>
        <w:rPr>
          <w:rFonts w:ascii="Times New Roman" w:hAnsi="Times New Roman"/>
          <w:sz w:val="24"/>
          <w:szCs w:val="24"/>
        </w:rPr>
        <w:t>о</w:t>
      </w:r>
      <w:r w:rsidR="00E13183" w:rsidRPr="00753FB3">
        <w:rPr>
          <w:rFonts w:ascii="Times New Roman" w:hAnsi="Times New Roman"/>
          <w:sz w:val="24"/>
          <w:szCs w:val="24"/>
        </w:rPr>
        <w:t>,</w:t>
      </w:r>
      <w:r w:rsidR="00E610E0">
        <w:rPr>
          <w:rFonts w:ascii="Times New Roman" w:hAnsi="Times New Roman"/>
          <w:sz w:val="24"/>
          <w:szCs w:val="24"/>
        </w:rPr>
        <w:t xml:space="preserve"> непрерывно</w:t>
      </w:r>
      <w:r w:rsidR="00E13183" w:rsidRPr="00753FB3">
        <w:rPr>
          <w:rFonts w:ascii="Times New Roman" w:hAnsi="Times New Roman"/>
          <w:sz w:val="24"/>
          <w:szCs w:val="24"/>
        </w:rPr>
        <w:t>.</w:t>
      </w:r>
      <w:r w:rsidR="00DA63E6" w:rsidRPr="00753FB3">
        <w:rPr>
          <w:rFonts w:ascii="Times New Roman" w:hAnsi="Times New Roman"/>
          <w:sz w:val="24"/>
          <w:szCs w:val="24"/>
        </w:rPr>
        <w:t xml:space="preserve"> Сроки прохождения практики устанавливаются учебным планом</w:t>
      </w:r>
      <w:r w:rsidR="0086314F">
        <w:rPr>
          <w:rFonts w:ascii="Times New Roman" w:hAnsi="Times New Roman"/>
          <w:sz w:val="24"/>
          <w:szCs w:val="24"/>
        </w:rPr>
        <w:t>,</w:t>
      </w:r>
      <w:r w:rsidR="00DA63E6" w:rsidRPr="00753FB3">
        <w:rPr>
          <w:rFonts w:ascii="Times New Roman" w:hAnsi="Times New Roman"/>
          <w:sz w:val="24"/>
          <w:szCs w:val="24"/>
        </w:rPr>
        <w:t xml:space="preserve"> и являются обязательными для всех студентов</w:t>
      </w:r>
      <w:r w:rsidR="00DA63E6" w:rsidRPr="0086314F">
        <w:rPr>
          <w:rFonts w:ascii="Times New Roman" w:hAnsi="Times New Roman"/>
          <w:sz w:val="24"/>
          <w:szCs w:val="24"/>
        </w:rPr>
        <w:t xml:space="preserve">. В исключительных случаях по требованию Организации-партнера сроки прохождения практики могут быть </w:t>
      </w:r>
      <w:r w:rsidR="0074031C" w:rsidRPr="0086314F">
        <w:rPr>
          <w:rFonts w:ascii="Times New Roman" w:hAnsi="Times New Roman"/>
          <w:sz w:val="24"/>
          <w:szCs w:val="24"/>
        </w:rPr>
        <w:t>перенесены индивидуально</w:t>
      </w:r>
      <w:r w:rsidR="00DA63E6" w:rsidRPr="0086314F">
        <w:rPr>
          <w:rFonts w:ascii="Times New Roman" w:hAnsi="Times New Roman"/>
          <w:sz w:val="24"/>
          <w:szCs w:val="24"/>
        </w:rPr>
        <w:t>, но без отрыва студентов от учебы.</w:t>
      </w:r>
    </w:p>
    <w:p w:rsidR="00D038AF" w:rsidRPr="008C0C35" w:rsidRDefault="00D038AF" w:rsidP="004F3C3E">
      <w:pPr>
        <w:pStyle w:val="1"/>
      </w:pPr>
      <w:r w:rsidRPr="008C0C35">
        <w:lastRenderedPageBreak/>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74031C" w:rsidRDefault="0074031C" w:rsidP="008C0C35">
      <w:pPr>
        <w:pStyle w:val="a6"/>
        <w:spacing w:after="0" w:line="240" w:lineRule="auto"/>
        <w:ind w:left="0" w:firstLine="709"/>
        <w:jc w:val="both"/>
        <w:rPr>
          <w:rFonts w:ascii="Times New Roman" w:hAnsi="Times New Roman"/>
          <w:sz w:val="24"/>
          <w:szCs w:val="24"/>
        </w:rPr>
      </w:pPr>
    </w:p>
    <w:p w:rsidR="00D038AF" w:rsidRDefault="00D038AF" w:rsidP="008C0C35">
      <w:pPr>
        <w:pStyle w:val="a6"/>
        <w:spacing w:after="0" w:line="240" w:lineRule="auto"/>
        <w:ind w:left="0" w:firstLine="709"/>
        <w:jc w:val="both"/>
        <w:rPr>
          <w:rFonts w:ascii="Times New Roman" w:hAnsi="Times New Roman"/>
          <w:sz w:val="24"/>
          <w:szCs w:val="24"/>
        </w:rPr>
      </w:pPr>
      <w:r w:rsidRPr="008C0C35">
        <w:rPr>
          <w:rFonts w:ascii="Times New Roman" w:hAnsi="Times New Roman"/>
          <w:sz w:val="24"/>
          <w:szCs w:val="24"/>
        </w:rPr>
        <w:t>Процесс прохождения практики направлен на формирование следующих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693"/>
        <w:gridCol w:w="3260"/>
        <w:gridCol w:w="2693"/>
      </w:tblGrid>
      <w:tr w:rsidR="00421709" w:rsidRPr="00421709" w:rsidTr="008503CC">
        <w:tc>
          <w:tcPr>
            <w:tcW w:w="1101" w:type="dxa"/>
            <w:vAlign w:val="center"/>
          </w:tcPr>
          <w:p w:rsidR="00421709" w:rsidRPr="00421709" w:rsidRDefault="00421709" w:rsidP="00421709">
            <w:pPr>
              <w:tabs>
                <w:tab w:val="left" w:pos="885"/>
              </w:tabs>
              <w:spacing w:after="0" w:line="240" w:lineRule="auto"/>
              <w:ind w:right="-249"/>
              <w:jc w:val="center"/>
              <w:rPr>
                <w:rFonts w:ascii="Times New Roman" w:hAnsi="Times New Roman"/>
                <w:b/>
                <w:sz w:val="24"/>
                <w:szCs w:val="24"/>
              </w:rPr>
            </w:pPr>
            <w:r w:rsidRPr="00421709">
              <w:rPr>
                <w:rFonts w:ascii="Times New Roman" w:hAnsi="Times New Roman"/>
                <w:b/>
                <w:sz w:val="24"/>
                <w:szCs w:val="24"/>
              </w:rPr>
              <w:t>Код компетенции</w:t>
            </w:r>
          </w:p>
        </w:tc>
        <w:tc>
          <w:tcPr>
            <w:tcW w:w="2693" w:type="dxa"/>
            <w:vAlign w:val="center"/>
          </w:tcPr>
          <w:p w:rsidR="00421709" w:rsidRPr="00421709" w:rsidRDefault="00421709" w:rsidP="00421709">
            <w:pPr>
              <w:spacing w:after="0" w:line="240" w:lineRule="auto"/>
              <w:jc w:val="center"/>
              <w:rPr>
                <w:rFonts w:ascii="Times New Roman" w:hAnsi="Times New Roman"/>
                <w:b/>
                <w:sz w:val="24"/>
                <w:szCs w:val="24"/>
              </w:rPr>
            </w:pPr>
            <w:r w:rsidRPr="00421709">
              <w:rPr>
                <w:rFonts w:ascii="Times New Roman" w:hAnsi="Times New Roman"/>
                <w:b/>
                <w:sz w:val="24"/>
                <w:szCs w:val="24"/>
              </w:rPr>
              <w:t>Формулировка компетенции</w:t>
            </w:r>
          </w:p>
        </w:tc>
        <w:tc>
          <w:tcPr>
            <w:tcW w:w="3260" w:type="dxa"/>
          </w:tcPr>
          <w:p w:rsidR="00421709" w:rsidRPr="00421709" w:rsidRDefault="00421709" w:rsidP="00421709">
            <w:pPr>
              <w:spacing w:after="0" w:line="240" w:lineRule="auto"/>
              <w:jc w:val="center"/>
              <w:rPr>
                <w:rFonts w:ascii="Times New Roman" w:hAnsi="Times New Roman"/>
                <w:b/>
                <w:sz w:val="24"/>
                <w:szCs w:val="24"/>
              </w:rPr>
            </w:pPr>
            <w:r w:rsidRPr="00421709">
              <w:rPr>
                <w:rFonts w:ascii="Times New Roman" w:hAnsi="Times New Roman"/>
                <w:b/>
                <w:sz w:val="24"/>
                <w:szCs w:val="24"/>
              </w:rPr>
              <w:t>Содержание компетенции, формируемой в ходе практики</w:t>
            </w:r>
          </w:p>
          <w:p w:rsidR="00421709" w:rsidRPr="00421709" w:rsidRDefault="00421709" w:rsidP="00421709">
            <w:pPr>
              <w:spacing w:after="0" w:line="240" w:lineRule="auto"/>
              <w:jc w:val="center"/>
              <w:rPr>
                <w:rFonts w:ascii="Times New Roman" w:hAnsi="Times New Roman"/>
                <w:b/>
                <w:sz w:val="24"/>
                <w:szCs w:val="24"/>
              </w:rPr>
            </w:pPr>
            <w:r w:rsidRPr="00421709">
              <w:rPr>
                <w:rFonts w:ascii="Times New Roman" w:hAnsi="Times New Roman"/>
                <w:b/>
                <w:sz w:val="24"/>
                <w:szCs w:val="24"/>
              </w:rPr>
              <w:t xml:space="preserve"> (дескрипторы освоения)</w:t>
            </w:r>
          </w:p>
        </w:tc>
        <w:tc>
          <w:tcPr>
            <w:tcW w:w="2693" w:type="dxa"/>
          </w:tcPr>
          <w:p w:rsidR="00421709" w:rsidRPr="00421709" w:rsidRDefault="00421709" w:rsidP="00421709">
            <w:pPr>
              <w:spacing w:after="0" w:line="240" w:lineRule="auto"/>
              <w:jc w:val="center"/>
              <w:rPr>
                <w:rFonts w:ascii="Times New Roman" w:hAnsi="Times New Roman"/>
                <w:b/>
                <w:sz w:val="24"/>
                <w:szCs w:val="24"/>
              </w:rPr>
            </w:pPr>
            <w:r w:rsidRPr="00421709">
              <w:rPr>
                <w:rFonts w:ascii="Times New Roman" w:hAnsi="Times New Roman"/>
                <w:b/>
                <w:sz w:val="24"/>
                <w:szCs w:val="24"/>
              </w:rPr>
              <w:t>Профессиональные задачи, для решения которых требуется данная компетенция</w:t>
            </w:r>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t>УК-5</w:t>
            </w:r>
          </w:p>
        </w:tc>
        <w:tc>
          <w:tcPr>
            <w:tcW w:w="2693" w:type="dxa"/>
            <w:vAlign w:val="center"/>
          </w:tcPr>
          <w:p w:rsidR="00421709" w:rsidRPr="00421709" w:rsidRDefault="00421709" w:rsidP="00421709">
            <w:pPr>
              <w:autoSpaceDE w:val="0"/>
              <w:autoSpaceDN w:val="0"/>
              <w:adjustRightInd w:val="0"/>
              <w:spacing w:after="0" w:line="240" w:lineRule="auto"/>
              <w:jc w:val="both"/>
              <w:rPr>
                <w:rFonts w:ascii="Times New Roman" w:hAnsi="Times New Roman"/>
                <w:iCs/>
                <w:sz w:val="24"/>
                <w:szCs w:val="24"/>
              </w:rPr>
            </w:pPr>
            <w:r w:rsidRPr="00421709">
              <w:rPr>
                <w:rFonts w:ascii="Times New Roman" w:hAnsi="Times New Roman"/>
                <w:color w:val="000000"/>
                <w:sz w:val="24"/>
                <w:szCs w:val="24"/>
              </w:rPr>
              <w:t xml:space="preserve">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421709">
              <w:rPr>
                <w:rFonts w:ascii="Times New Roman" w:hAnsi="Times New Roman"/>
                <w:color w:val="000000"/>
                <w:sz w:val="24"/>
                <w:szCs w:val="24"/>
              </w:rPr>
              <w:t>числе</w:t>
            </w:r>
            <w:proofErr w:type="gramEnd"/>
            <w:r w:rsidRPr="00421709">
              <w:rPr>
                <w:rFonts w:ascii="Times New Roman" w:hAnsi="Times New Roman"/>
                <w:color w:val="000000"/>
                <w:sz w:val="24"/>
                <w:szCs w:val="24"/>
              </w:rPr>
              <w:t xml:space="preserve"> на основе системного подхода)</w:t>
            </w:r>
          </w:p>
        </w:tc>
        <w:tc>
          <w:tcPr>
            <w:tcW w:w="3260" w:type="dxa"/>
          </w:tcPr>
          <w:p w:rsidR="00421709" w:rsidRPr="00421709" w:rsidRDefault="00421709" w:rsidP="00421709">
            <w:pPr>
              <w:autoSpaceDE w:val="0"/>
              <w:autoSpaceDN w:val="0"/>
              <w:adjustRightInd w:val="0"/>
              <w:spacing w:after="0" w:line="240" w:lineRule="auto"/>
              <w:jc w:val="both"/>
              <w:rPr>
                <w:rFonts w:ascii="Times New Roman" w:hAnsi="Times New Roman"/>
                <w:iCs/>
                <w:sz w:val="24"/>
                <w:szCs w:val="24"/>
              </w:rPr>
            </w:pPr>
            <w:r w:rsidRPr="00421709">
              <w:rPr>
                <w:rFonts w:ascii="Times New Roman" w:hAnsi="Times New Roman"/>
                <w:sz w:val="24"/>
                <w:szCs w:val="24"/>
              </w:rPr>
              <w:t>Осуществляет эффективный поиск и верификацию источников в профессиональной деятельности. Переформулирует понятия, соотносит доктринальные и нормативные аспекты. Осуществлять квалификацию юридических вопросов.</w:t>
            </w:r>
          </w:p>
        </w:tc>
        <w:tc>
          <w:tcPr>
            <w:tcW w:w="2693"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t>Разъяснение прав, консультирование по правовым вопросам; проведение аналитических исследований;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t>УК-7</w:t>
            </w:r>
          </w:p>
        </w:tc>
        <w:tc>
          <w:tcPr>
            <w:tcW w:w="2693" w:type="dxa"/>
            <w:vAlign w:val="center"/>
          </w:tcPr>
          <w:p w:rsidR="00421709" w:rsidRPr="00421709" w:rsidRDefault="00421709" w:rsidP="00421709">
            <w:pPr>
              <w:spacing w:after="0" w:line="240" w:lineRule="auto"/>
              <w:jc w:val="both"/>
              <w:rPr>
                <w:rFonts w:ascii="Times New Roman" w:hAnsi="Times New Roman"/>
                <w:sz w:val="24"/>
                <w:szCs w:val="24"/>
              </w:rPr>
            </w:pPr>
            <w:proofErr w:type="gramStart"/>
            <w:r w:rsidRPr="00421709">
              <w:rPr>
                <w:rFonts w:ascii="Times New Roman" w:hAnsi="Times New Roman"/>
                <w:sz w:val="24"/>
                <w:szCs w:val="24"/>
              </w:rPr>
              <w:t>Способен</w:t>
            </w:r>
            <w:proofErr w:type="gramEnd"/>
            <w:r w:rsidRPr="00421709">
              <w:rPr>
                <w:rFonts w:ascii="Times New Roman" w:hAnsi="Times New Roman"/>
                <w:sz w:val="24"/>
                <w:szCs w:val="24"/>
              </w:rPr>
              <w:t xml:space="preserve"> работать в команде</w:t>
            </w:r>
          </w:p>
        </w:tc>
        <w:tc>
          <w:tcPr>
            <w:tcW w:w="3260"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t xml:space="preserve">Студент самостоятельно на практическом примере показывает умение использовать коммуникационные технологии в работе в команде </w:t>
            </w:r>
          </w:p>
        </w:tc>
        <w:tc>
          <w:tcPr>
            <w:tcW w:w="2693"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t>Подготовка нормативных правовых и локальных актов; предупреждение, пресечение, выявление, раскрытие и расследование правонарушений</w:t>
            </w:r>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t>УК-8</w:t>
            </w:r>
          </w:p>
        </w:tc>
        <w:tc>
          <w:tcPr>
            <w:tcW w:w="2693" w:type="dxa"/>
            <w:vAlign w:val="center"/>
          </w:tcPr>
          <w:p w:rsidR="00421709" w:rsidRPr="00421709" w:rsidRDefault="00421709" w:rsidP="00421709">
            <w:pPr>
              <w:spacing w:after="0" w:line="240" w:lineRule="auto"/>
              <w:jc w:val="both"/>
              <w:rPr>
                <w:rFonts w:ascii="Times New Roman" w:hAnsi="Times New Roman"/>
                <w:sz w:val="24"/>
                <w:szCs w:val="24"/>
              </w:rPr>
            </w:pPr>
            <w:proofErr w:type="gramStart"/>
            <w:r w:rsidRPr="00421709">
              <w:rPr>
                <w:rFonts w:ascii="Times New Roman" w:hAnsi="Times New Roman"/>
                <w:sz w:val="24"/>
                <w:szCs w:val="24"/>
              </w:rPr>
              <w:t>Способен</w:t>
            </w:r>
            <w:proofErr w:type="gramEnd"/>
            <w:r w:rsidRPr="00421709">
              <w:rPr>
                <w:rFonts w:ascii="Times New Roman" w:hAnsi="Times New Roman"/>
                <w:sz w:val="24"/>
                <w:szCs w:val="24"/>
              </w:rPr>
              <w:t xml:space="preserve"> грамотно строить коммуникацию, исходя из целей и ситуации общения</w:t>
            </w:r>
          </w:p>
        </w:tc>
        <w:tc>
          <w:tcPr>
            <w:tcW w:w="3260"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t>Студент самостоятельно на практическом примере показывает умение использовать коммуникационные технологии в период прохождения практики</w:t>
            </w:r>
          </w:p>
        </w:tc>
        <w:tc>
          <w:tcPr>
            <w:tcW w:w="2693"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t>Подготовка нормативных правовых и локальных актов; разъяснение прав, консультирование по правовым вопросам</w:t>
            </w:r>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t>УК-9</w:t>
            </w:r>
          </w:p>
        </w:tc>
        <w:tc>
          <w:tcPr>
            <w:tcW w:w="2693" w:type="dxa"/>
            <w:vAlign w:val="center"/>
          </w:tcPr>
          <w:p w:rsidR="00421709" w:rsidRPr="00421709" w:rsidRDefault="00421709" w:rsidP="00421709">
            <w:pPr>
              <w:spacing w:after="0" w:line="240" w:lineRule="auto"/>
              <w:jc w:val="both"/>
              <w:rPr>
                <w:rFonts w:ascii="Times New Roman" w:hAnsi="Times New Roman"/>
                <w:sz w:val="24"/>
                <w:szCs w:val="24"/>
              </w:rPr>
            </w:pPr>
            <w:r w:rsidRPr="00421709">
              <w:rPr>
                <w:rFonts w:ascii="Times New Roman" w:hAnsi="Times New Roman"/>
                <w:sz w:val="24"/>
                <w:szCs w:val="24"/>
              </w:rPr>
              <w:t xml:space="preserve">Способен критически оценивать и переосмыслять накопленный опыт (собственный и чужой), рефлексировать профессиональную и социальную </w:t>
            </w:r>
            <w:r w:rsidRPr="00421709">
              <w:rPr>
                <w:rFonts w:ascii="Times New Roman" w:hAnsi="Times New Roman"/>
                <w:sz w:val="24"/>
                <w:szCs w:val="24"/>
              </w:rPr>
              <w:lastRenderedPageBreak/>
              <w:t>деятельность</w:t>
            </w:r>
          </w:p>
        </w:tc>
        <w:tc>
          <w:tcPr>
            <w:tcW w:w="3260"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lastRenderedPageBreak/>
              <w:t xml:space="preserve">Определяет и объясняет практическую составляющую профессиональной и социальной деятельности. Определяет, возникающие проблемы в ходе решения соответствующих </w:t>
            </w:r>
            <w:r w:rsidRPr="00421709">
              <w:rPr>
                <w:rFonts w:ascii="Times New Roman" w:hAnsi="Times New Roman"/>
                <w:sz w:val="24"/>
                <w:szCs w:val="24"/>
              </w:rPr>
              <w:lastRenderedPageBreak/>
              <w:t>юридических вопросов, сравнивает реализацию норм права в различных ситуациях, выявляет положительные и отрицательные моменты реализации и правовых и социальных норм.</w:t>
            </w:r>
          </w:p>
        </w:tc>
        <w:tc>
          <w:tcPr>
            <w:tcW w:w="2693"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lastRenderedPageBreak/>
              <w:t xml:space="preserve">Разъяснение прав, консультирование по правовым вопросам; проведение аналитических исследований; подготовка публикаций, обзоров и </w:t>
            </w:r>
            <w:r w:rsidRPr="00421709">
              <w:rPr>
                <w:rFonts w:ascii="Times New Roman" w:hAnsi="Times New Roman"/>
                <w:sz w:val="24"/>
                <w:szCs w:val="24"/>
              </w:rPr>
              <w:lastRenderedPageBreak/>
              <w:t>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lastRenderedPageBreak/>
              <w:t>ПК-1</w:t>
            </w:r>
          </w:p>
        </w:tc>
        <w:tc>
          <w:tcPr>
            <w:tcW w:w="2693" w:type="dxa"/>
            <w:vAlign w:val="center"/>
          </w:tcPr>
          <w:p w:rsidR="00421709" w:rsidRPr="00421709" w:rsidRDefault="00421709" w:rsidP="00421709">
            <w:pPr>
              <w:spacing w:after="0" w:line="240" w:lineRule="auto"/>
              <w:jc w:val="both"/>
              <w:rPr>
                <w:rFonts w:ascii="Times New Roman" w:hAnsi="Times New Roman"/>
                <w:sz w:val="24"/>
                <w:szCs w:val="24"/>
              </w:rPr>
            </w:pPr>
            <w:proofErr w:type="gramStart"/>
            <w:r w:rsidRPr="00421709">
              <w:rPr>
                <w:rFonts w:ascii="Times New Roman" w:hAnsi="Times New Roman"/>
                <w:sz w:val="24"/>
                <w:szCs w:val="24"/>
              </w:rPr>
              <w:t>Способен</w:t>
            </w:r>
            <w:proofErr w:type="gramEnd"/>
            <w:r w:rsidRPr="00421709">
              <w:rPr>
                <w:rFonts w:ascii="Times New Roman" w:hAnsi="Times New Roman"/>
                <w:sz w:val="24"/>
                <w:szCs w:val="24"/>
              </w:rPr>
              <w:t xml:space="preserve"> квалифицировать юридические факты и применять к ним действующие нормы права</w:t>
            </w:r>
          </w:p>
        </w:tc>
        <w:tc>
          <w:tcPr>
            <w:tcW w:w="3260" w:type="dxa"/>
          </w:tcPr>
          <w:p w:rsidR="00421709" w:rsidRPr="00421709" w:rsidRDefault="00421709" w:rsidP="00421709">
            <w:pPr>
              <w:autoSpaceDE w:val="0"/>
              <w:autoSpaceDN w:val="0"/>
              <w:adjustRightInd w:val="0"/>
              <w:spacing w:after="0" w:line="240" w:lineRule="auto"/>
              <w:jc w:val="both"/>
              <w:rPr>
                <w:rFonts w:ascii="Times New Roman" w:hAnsi="Times New Roman"/>
                <w:color w:val="000000"/>
                <w:sz w:val="24"/>
                <w:szCs w:val="24"/>
              </w:rPr>
            </w:pPr>
            <w:r w:rsidRPr="00421709">
              <w:rPr>
                <w:rFonts w:ascii="Times New Roman" w:hAnsi="Times New Roman"/>
                <w:color w:val="000000"/>
                <w:sz w:val="24"/>
                <w:szCs w:val="24"/>
              </w:rPr>
              <w:t>Формулирует определения правовых понятий. Определяет значимые юридические факты. Осуществляет поиск необходимой правовой нормы. Интерпретирует и выявляет ее смысл. Обосновывает ее смысл в конкретной ситуации.</w:t>
            </w:r>
          </w:p>
        </w:tc>
        <w:tc>
          <w:tcPr>
            <w:tcW w:w="2693" w:type="dxa"/>
          </w:tcPr>
          <w:p w:rsidR="00421709" w:rsidRPr="00421709" w:rsidRDefault="00421709" w:rsidP="00421709">
            <w:pPr>
              <w:spacing w:after="0" w:line="240" w:lineRule="auto"/>
              <w:rPr>
                <w:rFonts w:ascii="Times New Roman" w:hAnsi="Times New Roman"/>
                <w:sz w:val="24"/>
                <w:szCs w:val="24"/>
              </w:rPr>
            </w:pPr>
            <w:proofErr w:type="gramStart"/>
            <w:r w:rsidRPr="00421709">
              <w:rPr>
                <w:rFonts w:ascii="Times New Roman" w:hAnsi="Times New Roman"/>
                <w:sz w:val="24"/>
                <w:szCs w:val="24"/>
              </w:rPr>
              <w:t>Составление заявлений, исков, отзывов на иски, жалоб, обращений, договоров и других правореализационных актов;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w:t>
            </w:r>
            <w:proofErr w:type="gramEnd"/>
          </w:p>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t>Предупреждение, пресечение, выявление, раскрытие и расследование правонарушений; разъяснение прав, консультирование по правовым вопросам; осуществление правовой экспертизы  документов</w:t>
            </w:r>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t>ПК-2</w:t>
            </w:r>
          </w:p>
        </w:tc>
        <w:tc>
          <w:tcPr>
            <w:tcW w:w="2693" w:type="dxa"/>
            <w:vAlign w:val="center"/>
          </w:tcPr>
          <w:p w:rsidR="00421709" w:rsidRPr="00421709" w:rsidRDefault="00421709" w:rsidP="00421709">
            <w:pPr>
              <w:spacing w:after="0" w:line="240" w:lineRule="auto"/>
              <w:jc w:val="both"/>
              <w:rPr>
                <w:rFonts w:ascii="Times New Roman" w:hAnsi="Times New Roman"/>
                <w:sz w:val="24"/>
                <w:szCs w:val="24"/>
              </w:rPr>
            </w:pPr>
            <w:proofErr w:type="gramStart"/>
            <w:r w:rsidRPr="00421709">
              <w:rPr>
                <w:rFonts w:ascii="Times New Roman" w:hAnsi="Times New Roman"/>
                <w:color w:val="000000"/>
                <w:sz w:val="24"/>
                <w:szCs w:val="24"/>
              </w:rPr>
              <w:t>Способен</w:t>
            </w:r>
            <w:proofErr w:type="gramEnd"/>
            <w:r w:rsidRPr="00421709">
              <w:rPr>
                <w:rFonts w:ascii="Times New Roman" w:hAnsi="Times New Roman"/>
                <w:color w:val="000000"/>
                <w:sz w:val="24"/>
                <w:szCs w:val="24"/>
              </w:rPr>
              <w:t xml:space="preserve"> искать, анализировать и обрабатывать юридически значимую информацию посредством использования формально-юридического, сравнительно-правового и иных специальных методов познания</w:t>
            </w:r>
          </w:p>
        </w:tc>
        <w:tc>
          <w:tcPr>
            <w:tcW w:w="3260" w:type="dxa"/>
          </w:tcPr>
          <w:p w:rsidR="00421709" w:rsidRPr="00421709" w:rsidRDefault="00421709" w:rsidP="00421709">
            <w:pPr>
              <w:autoSpaceDE w:val="0"/>
              <w:autoSpaceDN w:val="0"/>
              <w:adjustRightInd w:val="0"/>
              <w:spacing w:after="0" w:line="240" w:lineRule="auto"/>
              <w:rPr>
                <w:rFonts w:ascii="Times New Roman" w:hAnsi="Times New Roman"/>
                <w:iCs/>
                <w:color w:val="000000"/>
                <w:sz w:val="24"/>
                <w:szCs w:val="24"/>
              </w:rPr>
            </w:pPr>
            <w:r w:rsidRPr="00421709">
              <w:rPr>
                <w:rFonts w:ascii="Times New Roman" w:hAnsi="Times New Roman"/>
                <w:color w:val="000000"/>
                <w:sz w:val="24"/>
                <w:szCs w:val="24"/>
              </w:rPr>
              <w:t>Осуществляет эффективный поиск и верификацию источников в профессиональной деятельности. Определяет проблемы, соотносит полученную информацию с правовой реальностью.</w:t>
            </w:r>
          </w:p>
        </w:tc>
        <w:tc>
          <w:tcPr>
            <w:tcW w:w="2693"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t xml:space="preserve">Разъяснение прав, консультирование по правовым вопросам; проведение аналитических исследований;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w:t>
            </w:r>
            <w:r w:rsidRPr="00421709">
              <w:rPr>
                <w:rFonts w:ascii="Times New Roman" w:hAnsi="Times New Roman"/>
                <w:sz w:val="24"/>
                <w:szCs w:val="24"/>
              </w:rPr>
              <w:lastRenderedPageBreak/>
              <w:t>проблематике</w:t>
            </w:r>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lastRenderedPageBreak/>
              <w:t>ПК-3</w:t>
            </w:r>
          </w:p>
        </w:tc>
        <w:tc>
          <w:tcPr>
            <w:tcW w:w="2693" w:type="dxa"/>
            <w:vAlign w:val="center"/>
          </w:tcPr>
          <w:p w:rsidR="00421709" w:rsidRPr="00421709" w:rsidRDefault="00421709" w:rsidP="00421709">
            <w:pPr>
              <w:spacing w:after="0" w:line="240" w:lineRule="auto"/>
              <w:jc w:val="both"/>
              <w:rPr>
                <w:rFonts w:ascii="Times New Roman" w:hAnsi="Times New Roman"/>
                <w:sz w:val="24"/>
                <w:szCs w:val="24"/>
              </w:rPr>
            </w:pPr>
            <w:proofErr w:type="gramStart"/>
            <w:r w:rsidRPr="00421709">
              <w:rPr>
                <w:rFonts w:ascii="Times New Roman" w:hAnsi="Times New Roman"/>
                <w:color w:val="000000"/>
                <w:sz w:val="24"/>
                <w:szCs w:val="24"/>
              </w:rPr>
              <w:t>Способен</w:t>
            </w:r>
            <w:proofErr w:type="gramEnd"/>
            <w:r w:rsidRPr="00421709">
              <w:rPr>
                <w:rFonts w:ascii="Times New Roman" w:hAnsi="Times New Roman"/>
                <w:color w:val="000000"/>
                <w:sz w:val="24"/>
                <w:szCs w:val="24"/>
              </w:rPr>
              <w:t xml:space="preserve"> работать со специализированными правовыми системами (базами данных) для целей профессиональной юридической деятельности</w:t>
            </w:r>
          </w:p>
        </w:tc>
        <w:tc>
          <w:tcPr>
            <w:tcW w:w="3260" w:type="dxa"/>
          </w:tcPr>
          <w:p w:rsidR="00421709" w:rsidRPr="00421709" w:rsidRDefault="00421709" w:rsidP="00421709">
            <w:pPr>
              <w:autoSpaceDE w:val="0"/>
              <w:autoSpaceDN w:val="0"/>
              <w:adjustRightInd w:val="0"/>
              <w:spacing w:after="0" w:line="240" w:lineRule="auto"/>
              <w:rPr>
                <w:rFonts w:ascii="Times New Roman" w:hAnsi="Times New Roman"/>
                <w:iCs/>
                <w:color w:val="000000"/>
                <w:sz w:val="24"/>
                <w:szCs w:val="24"/>
              </w:rPr>
            </w:pPr>
            <w:r w:rsidRPr="00421709">
              <w:rPr>
                <w:rFonts w:ascii="Times New Roman" w:hAnsi="Times New Roman"/>
                <w:color w:val="000000"/>
                <w:sz w:val="24"/>
                <w:szCs w:val="24"/>
              </w:rPr>
              <w:t>Решает профессиональные задачи с использованием информационно-правовых систем: эффективный поиск источников права и правоприменительной практики.</w:t>
            </w:r>
          </w:p>
        </w:tc>
        <w:tc>
          <w:tcPr>
            <w:tcW w:w="2693"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t>Разъяснение прав, консультирование по правовым вопросам; проведение аналитических исследований;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t>ПК-4</w:t>
            </w:r>
          </w:p>
        </w:tc>
        <w:tc>
          <w:tcPr>
            <w:tcW w:w="2693" w:type="dxa"/>
            <w:vAlign w:val="center"/>
          </w:tcPr>
          <w:p w:rsidR="00421709" w:rsidRPr="00421709" w:rsidRDefault="00421709" w:rsidP="00421709">
            <w:pPr>
              <w:spacing w:after="0" w:line="240" w:lineRule="auto"/>
              <w:jc w:val="both"/>
              <w:rPr>
                <w:rFonts w:ascii="Times New Roman" w:hAnsi="Times New Roman"/>
                <w:sz w:val="24"/>
                <w:szCs w:val="24"/>
              </w:rPr>
            </w:pPr>
            <w:proofErr w:type="gramStart"/>
            <w:r w:rsidRPr="00421709">
              <w:rPr>
                <w:rFonts w:ascii="Times New Roman" w:hAnsi="Times New Roman"/>
                <w:color w:val="000000"/>
                <w:sz w:val="24"/>
                <w:szCs w:val="24"/>
              </w:rPr>
              <w:t>Способен</w:t>
            </w:r>
            <w:proofErr w:type="gramEnd"/>
            <w:r w:rsidRPr="00421709">
              <w:rPr>
                <w:rFonts w:ascii="Times New Roman" w:hAnsi="Times New Roman"/>
                <w:color w:val="000000"/>
                <w:sz w:val="24"/>
                <w:szCs w:val="24"/>
              </w:rPr>
              <w:t xml:space="preserve"> составлять правовые заключения, заявления, иски, отзывы на иски, жалобы, обращения, договоры и другие правореализационные акты в соответствии с правилами юридической техники, нормативными правовыми и локальными актами, обычаями делового оборота</w:t>
            </w:r>
          </w:p>
        </w:tc>
        <w:tc>
          <w:tcPr>
            <w:tcW w:w="3260" w:type="dxa"/>
          </w:tcPr>
          <w:p w:rsidR="00421709" w:rsidRPr="00421709" w:rsidRDefault="00421709" w:rsidP="00421709">
            <w:pPr>
              <w:autoSpaceDE w:val="0"/>
              <w:autoSpaceDN w:val="0"/>
              <w:adjustRightInd w:val="0"/>
              <w:spacing w:after="0" w:line="240" w:lineRule="auto"/>
              <w:rPr>
                <w:rFonts w:ascii="Times New Roman" w:hAnsi="Times New Roman"/>
                <w:iCs/>
                <w:color w:val="000000"/>
                <w:sz w:val="24"/>
                <w:szCs w:val="24"/>
              </w:rPr>
            </w:pPr>
            <w:r w:rsidRPr="00421709">
              <w:rPr>
                <w:rFonts w:ascii="Times New Roman" w:hAnsi="Times New Roman"/>
                <w:color w:val="000000"/>
                <w:sz w:val="24"/>
                <w:szCs w:val="24"/>
              </w:rPr>
              <w:t>Умеет определять нормы права, подлежащие реализации связи между различными нормами материального и процессуального характера. Знает правила, приемы и требования юридической техники. Выявляет эффективные способы защиты прав. Различает нормативные правовые акты с иными видами паровых актов.</w:t>
            </w:r>
          </w:p>
        </w:tc>
        <w:tc>
          <w:tcPr>
            <w:tcW w:w="2693"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t xml:space="preserve">составление заявлений, исков, отзывов на иски, жалоб, обращений, договоров и других правореализационных актов; обеспечение защиты прав и свобод человека и гражданина, прав и законных интересов юридических лиц путем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421709">
              <w:rPr>
                <w:rFonts w:ascii="Times New Roman" w:hAnsi="Times New Roman"/>
                <w:sz w:val="24"/>
                <w:szCs w:val="24"/>
              </w:rPr>
              <w:t>квазисудебных</w:t>
            </w:r>
            <w:proofErr w:type="spellEnd"/>
            <w:r w:rsidRPr="00421709">
              <w:rPr>
                <w:rFonts w:ascii="Times New Roman" w:hAnsi="Times New Roman"/>
                <w:sz w:val="24"/>
                <w:szCs w:val="24"/>
              </w:rPr>
              <w:t xml:space="preserve"> органах, а также в международных организациях; </w:t>
            </w:r>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t>ПК-9</w:t>
            </w:r>
          </w:p>
        </w:tc>
        <w:tc>
          <w:tcPr>
            <w:tcW w:w="2693" w:type="dxa"/>
            <w:vAlign w:val="center"/>
          </w:tcPr>
          <w:p w:rsidR="00421709" w:rsidRPr="00421709" w:rsidRDefault="00421709" w:rsidP="00421709">
            <w:pPr>
              <w:spacing w:after="0" w:line="240" w:lineRule="auto"/>
              <w:jc w:val="both"/>
              <w:rPr>
                <w:rFonts w:ascii="Times New Roman" w:hAnsi="Times New Roman"/>
                <w:sz w:val="24"/>
                <w:szCs w:val="24"/>
              </w:rPr>
            </w:pPr>
            <w:proofErr w:type="gramStart"/>
            <w:r w:rsidRPr="00421709">
              <w:rPr>
                <w:rFonts w:ascii="Times New Roman" w:hAnsi="Times New Roman"/>
                <w:color w:val="000000"/>
                <w:sz w:val="24"/>
                <w:szCs w:val="24"/>
              </w:rPr>
              <w:t>Способен</w:t>
            </w:r>
            <w:proofErr w:type="gramEnd"/>
            <w:r w:rsidRPr="00421709">
              <w:rPr>
                <w:rFonts w:ascii="Times New Roman" w:hAnsi="Times New Roman"/>
                <w:color w:val="000000"/>
                <w:sz w:val="24"/>
                <w:szCs w:val="24"/>
              </w:rPr>
              <w:t xml:space="preserve"> вести письменную и устную коммуникацию в рамках профессионального общения на русском языке</w:t>
            </w:r>
          </w:p>
        </w:tc>
        <w:tc>
          <w:tcPr>
            <w:tcW w:w="3260"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color w:val="000000"/>
                <w:sz w:val="24"/>
                <w:szCs w:val="24"/>
              </w:rPr>
              <w:t>Объясняет и переформулирует основные юридические понятия, определяет системные и межсистемные связи</w:t>
            </w:r>
          </w:p>
        </w:tc>
        <w:tc>
          <w:tcPr>
            <w:tcW w:w="2693"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t>Разъяснение прав, консультирование по правовым вопросам</w:t>
            </w:r>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t>ПК-10</w:t>
            </w:r>
          </w:p>
        </w:tc>
        <w:tc>
          <w:tcPr>
            <w:tcW w:w="2693" w:type="dxa"/>
            <w:vAlign w:val="center"/>
          </w:tcPr>
          <w:p w:rsidR="00421709" w:rsidRPr="00421709" w:rsidRDefault="00421709" w:rsidP="00421709">
            <w:pPr>
              <w:spacing w:after="0" w:line="240" w:lineRule="auto"/>
              <w:jc w:val="both"/>
              <w:rPr>
                <w:rFonts w:ascii="Times New Roman" w:hAnsi="Times New Roman"/>
                <w:sz w:val="24"/>
                <w:szCs w:val="24"/>
              </w:rPr>
            </w:pPr>
            <w:proofErr w:type="gramStart"/>
            <w:r w:rsidRPr="00421709">
              <w:rPr>
                <w:rFonts w:ascii="Times New Roman" w:hAnsi="Times New Roman"/>
                <w:color w:val="000000"/>
                <w:sz w:val="24"/>
                <w:szCs w:val="24"/>
              </w:rPr>
              <w:t xml:space="preserve">Способен представлять результаты своей профессиональной деятельности устно, в том числе в рамках </w:t>
            </w:r>
            <w:r w:rsidRPr="00421709">
              <w:rPr>
                <w:rFonts w:ascii="Times New Roman" w:hAnsi="Times New Roman"/>
                <w:color w:val="000000"/>
                <w:sz w:val="24"/>
                <w:szCs w:val="24"/>
              </w:rPr>
              <w:lastRenderedPageBreak/>
              <w:t>публичных выступлений и дискуссий</w:t>
            </w:r>
            <w:proofErr w:type="gramEnd"/>
          </w:p>
        </w:tc>
        <w:tc>
          <w:tcPr>
            <w:tcW w:w="3260" w:type="dxa"/>
          </w:tcPr>
          <w:p w:rsidR="00421709" w:rsidRPr="00421709" w:rsidRDefault="00421709" w:rsidP="00421709">
            <w:pPr>
              <w:spacing w:after="0" w:line="240" w:lineRule="auto"/>
              <w:jc w:val="both"/>
              <w:rPr>
                <w:rFonts w:ascii="Times New Roman" w:hAnsi="Times New Roman"/>
                <w:sz w:val="24"/>
                <w:szCs w:val="24"/>
              </w:rPr>
            </w:pPr>
            <w:r w:rsidRPr="00421709">
              <w:rPr>
                <w:rFonts w:ascii="Times New Roman" w:hAnsi="Times New Roman"/>
                <w:color w:val="000000"/>
                <w:sz w:val="24"/>
                <w:szCs w:val="24"/>
              </w:rPr>
              <w:lastRenderedPageBreak/>
              <w:t xml:space="preserve">Объясняет, формулирует и переформулирует основные юридические понятия, определяет системные и межсистемные связи, </w:t>
            </w:r>
            <w:r w:rsidRPr="00421709">
              <w:rPr>
                <w:rFonts w:ascii="Times New Roman" w:hAnsi="Times New Roman"/>
                <w:color w:val="000000"/>
                <w:sz w:val="24"/>
                <w:szCs w:val="24"/>
              </w:rPr>
              <w:lastRenderedPageBreak/>
              <w:t>взаимосвязь теории, нормативного регулирования и практики, аргументирует и доказывает свою позицию. Демонстрирует умение обосновывать предлагаемые решения (не только анализировать правовую среду, но и выбирать соответствующие аргументы). Демонстрирует умение аргументировано излагать свои решения, обосновывать мнения оформлять письменные документы</w:t>
            </w:r>
          </w:p>
        </w:tc>
        <w:tc>
          <w:tcPr>
            <w:tcW w:w="2693"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lastRenderedPageBreak/>
              <w:t xml:space="preserve">Разъяснение прав, консультирование по правовым вопросам; подготовка научных публикаций и докладов </w:t>
            </w:r>
            <w:r w:rsidRPr="00421709">
              <w:rPr>
                <w:rFonts w:ascii="Times New Roman" w:hAnsi="Times New Roman"/>
                <w:sz w:val="24"/>
                <w:szCs w:val="24"/>
              </w:rPr>
              <w:lastRenderedPageBreak/>
              <w:t>по правовой проблематике</w:t>
            </w:r>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lastRenderedPageBreak/>
              <w:t>ПК-12</w:t>
            </w:r>
          </w:p>
        </w:tc>
        <w:tc>
          <w:tcPr>
            <w:tcW w:w="2693" w:type="dxa"/>
            <w:vAlign w:val="center"/>
          </w:tcPr>
          <w:p w:rsidR="00421709" w:rsidRPr="00421709" w:rsidRDefault="00421709" w:rsidP="00421709">
            <w:pPr>
              <w:spacing w:after="0" w:line="240" w:lineRule="auto"/>
              <w:jc w:val="both"/>
              <w:rPr>
                <w:rFonts w:ascii="Times New Roman" w:hAnsi="Times New Roman"/>
                <w:sz w:val="24"/>
                <w:szCs w:val="24"/>
              </w:rPr>
            </w:pPr>
            <w:proofErr w:type="gramStart"/>
            <w:r w:rsidRPr="00421709">
              <w:rPr>
                <w:rFonts w:ascii="Times New Roman" w:hAnsi="Times New Roman"/>
                <w:color w:val="000000"/>
                <w:sz w:val="24"/>
                <w:szCs w:val="24"/>
              </w:rPr>
              <w:t>Способен</w:t>
            </w:r>
            <w:proofErr w:type="gramEnd"/>
            <w:r w:rsidRPr="00421709">
              <w:rPr>
                <w:rFonts w:ascii="Times New Roman" w:hAnsi="Times New Roman"/>
                <w:color w:val="000000"/>
                <w:sz w:val="24"/>
                <w:szCs w:val="24"/>
              </w:rPr>
              <w:t xml:space="preserve"> осуществлять различные виды профессиональной деятельности и руководить ими на основе правовых и профессиональных этических норм</w:t>
            </w:r>
          </w:p>
        </w:tc>
        <w:tc>
          <w:tcPr>
            <w:tcW w:w="3260"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color w:val="000000"/>
                <w:sz w:val="24"/>
                <w:szCs w:val="24"/>
              </w:rPr>
              <w:t>Называет основные правила профессиональной этики, объясняет их смысл и значение, необходимость реализации в конкретной ситуации, выявляет проблемы в конкретных практических ситуациях</w:t>
            </w:r>
          </w:p>
        </w:tc>
        <w:tc>
          <w:tcPr>
            <w:tcW w:w="2693" w:type="dxa"/>
          </w:tcPr>
          <w:p w:rsidR="00421709" w:rsidRPr="00421709" w:rsidRDefault="00421709" w:rsidP="00421709">
            <w:pPr>
              <w:spacing w:after="0" w:line="240" w:lineRule="auto"/>
              <w:rPr>
                <w:rFonts w:ascii="Times New Roman" w:hAnsi="Times New Roman"/>
                <w:sz w:val="24"/>
                <w:szCs w:val="24"/>
              </w:rPr>
            </w:pPr>
            <w:proofErr w:type="gramStart"/>
            <w:r w:rsidRPr="00421709">
              <w:rPr>
                <w:rFonts w:ascii="Times New Roman" w:hAnsi="Times New Roman"/>
                <w:sz w:val="24"/>
                <w:szCs w:val="24"/>
              </w:rPr>
              <w:t xml:space="preserve">Охрана правопорядка, обеспечение законности, безопасности личности, общества и государства;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путем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421709">
              <w:rPr>
                <w:rFonts w:ascii="Times New Roman" w:hAnsi="Times New Roman"/>
                <w:sz w:val="24"/>
                <w:szCs w:val="24"/>
              </w:rPr>
              <w:t>квазисудебных</w:t>
            </w:r>
            <w:proofErr w:type="spellEnd"/>
            <w:r w:rsidRPr="00421709">
              <w:rPr>
                <w:rFonts w:ascii="Times New Roman" w:hAnsi="Times New Roman"/>
                <w:sz w:val="24"/>
                <w:szCs w:val="24"/>
              </w:rPr>
              <w:t xml:space="preserve"> органах, а также в международных организациях</w:t>
            </w:r>
            <w:proofErr w:type="gramEnd"/>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t>ПК-15</w:t>
            </w:r>
          </w:p>
        </w:tc>
        <w:tc>
          <w:tcPr>
            <w:tcW w:w="2693" w:type="dxa"/>
            <w:vAlign w:val="center"/>
          </w:tcPr>
          <w:p w:rsidR="00421709" w:rsidRPr="00421709" w:rsidRDefault="00421709" w:rsidP="00421709">
            <w:pPr>
              <w:spacing w:after="0" w:line="240" w:lineRule="auto"/>
              <w:jc w:val="both"/>
              <w:rPr>
                <w:rFonts w:ascii="Times New Roman" w:hAnsi="Times New Roman"/>
                <w:sz w:val="24"/>
                <w:szCs w:val="24"/>
              </w:rPr>
            </w:pPr>
            <w:proofErr w:type="gramStart"/>
            <w:r w:rsidRPr="00421709">
              <w:rPr>
                <w:rFonts w:ascii="Times New Roman" w:hAnsi="Times New Roman"/>
                <w:color w:val="000000"/>
                <w:sz w:val="24"/>
                <w:szCs w:val="24"/>
              </w:rPr>
              <w:t xml:space="preserve">Способен соблюдать в профессиональной деятельности основные требования информационной безопасности, в том числе в части </w:t>
            </w:r>
            <w:r w:rsidRPr="00421709">
              <w:rPr>
                <w:rFonts w:ascii="Times New Roman" w:hAnsi="Times New Roman"/>
                <w:color w:val="000000"/>
                <w:sz w:val="24"/>
                <w:szCs w:val="24"/>
              </w:rPr>
              <w:lastRenderedPageBreak/>
              <w:t>неразглашения сведений, составляющих охраняемые законом виды профессиональных тайн</w:t>
            </w:r>
            <w:proofErr w:type="gramEnd"/>
          </w:p>
        </w:tc>
        <w:tc>
          <w:tcPr>
            <w:tcW w:w="3260"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color w:val="000000"/>
                <w:sz w:val="24"/>
                <w:szCs w:val="24"/>
              </w:rPr>
              <w:lastRenderedPageBreak/>
              <w:t xml:space="preserve">Формулирует основные требования информационной безопасности, описывает и объясняет возможные ситуации их нарушения, квалифицирует соответствующие нарушения </w:t>
            </w:r>
            <w:r w:rsidRPr="00421709">
              <w:rPr>
                <w:rFonts w:ascii="Times New Roman" w:hAnsi="Times New Roman"/>
                <w:color w:val="000000"/>
                <w:sz w:val="24"/>
                <w:szCs w:val="24"/>
              </w:rPr>
              <w:lastRenderedPageBreak/>
              <w:t>информационной безопасности</w:t>
            </w:r>
          </w:p>
        </w:tc>
        <w:tc>
          <w:tcPr>
            <w:tcW w:w="2693"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lastRenderedPageBreak/>
              <w:t>Охрана правопорядка, обеспечение законности, безопасности личности, общества и государства</w:t>
            </w:r>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lastRenderedPageBreak/>
              <w:t>ПК-16</w:t>
            </w:r>
          </w:p>
        </w:tc>
        <w:tc>
          <w:tcPr>
            <w:tcW w:w="2693" w:type="dxa"/>
            <w:vAlign w:val="center"/>
          </w:tcPr>
          <w:p w:rsidR="00421709" w:rsidRPr="00421709" w:rsidRDefault="00421709" w:rsidP="00421709">
            <w:pPr>
              <w:spacing w:after="0" w:line="240" w:lineRule="auto"/>
              <w:jc w:val="both"/>
              <w:rPr>
                <w:rFonts w:ascii="Times New Roman" w:hAnsi="Times New Roman"/>
                <w:sz w:val="24"/>
                <w:szCs w:val="24"/>
              </w:rPr>
            </w:pPr>
            <w:proofErr w:type="gramStart"/>
            <w:r w:rsidRPr="00421709">
              <w:rPr>
                <w:rFonts w:ascii="Times New Roman" w:hAnsi="Times New Roman"/>
                <w:color w:val="000000"/>
                <w:sz w:val="24"/>
                <w:szCs w:val="24"/>
              </w:rPr>
              <w:t>Способен</w:t>
            </w:r>
            <w:proofErr w:type="gramEnd"/>
            <w:r w:rsidRPr="00421709">
              <w:rPr>
                <w:rFonts w:ascii="Times New Roman" w:hAnsi="Times New Roman"/>
                <w:color w:val="000000"/>
                <w:sz w:val="24"/>
                <w:szCs w:val="24"/>
              </w:rPr>
              <w:t xml:space="preserve"> к социальному взаимодействию, сотрудничеству и разрешению конфликтов</w:t>
            </w:r>
          </w:p>
        </w:tc>
        <w:tc>
          <w:tcPr>
            <w:tcW w:w="3260"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color w:val="000000"/>
                <w:sz w:val="24"/>
                <w:szCs w:val="24"/>
              </w:rPr>
              <w:t xml:space="preserve">Формулирует основные правила взаимодействия в обществе, описывает корректное и некорректное с позиции социального взаимодействия поведение, умеет </w:t>
            </w:r>
            <w:proofErr w:type="spellStart"/>
            <w:r w:rsidRPr="00421709">
              <w:rPr>
                <w:rFonts w:ascii="Times New Roman" w:hAnsi="Times New Roman"/>
                <w:color w:val="000000"/>
                <w:sz w:val="24"/>
                <w:szCs w:val="24"/>
              </w:rPr>
              <w:t>безконфликтно</w:t>
            </w:r>
            <w:proofErr w:type="spellEnd"/>
            <w:r w:rsidRPr="00421709">
              <w:rPr>
                <w:rFonts w:ascii="Times New Roman" w:hAnsi="Times New Roman"/>
                <w:color w:val="000000"/>
                <w:sz w:val="24"/>
                <w:szCs w:val="24"/>
              </w:rPr>
              <w:t xml:space="preserve"> взаимодействовать, корректно аргументировать свою позицию </w:t>
            </w:r>
          </w:p>
        </w:tc>
        <w:tc>
          <w:tcPr>
            <w:tcW w:w="2693" w:type="dxa"/>
          </w:tcPr>
          <w:p w:rsidR="00421709" w:rsidRPr="00421709" w:rsidRDefault="00421709" w:rsidP="00421709">
            <w:pPr>
              <w:spacing w:after="0" w:line="240" w:lineRule="auto"/>
              <w:rPr>
                <w:rFonts w:ascii="Times New Roman" w:hAnsi="Times New Roman"/>
                <w:sz w:val="24"/>
                <w:szCs w:val="24"/>
              </w:rPr>
            </w:pPr>
            <w:proofErr w:type="gramStart"/>
            <w:r w:rsidRPr="00421709">
              <w:rPr>
                <w:rFonts w:ascii="Times New Roman" w:hAnsi="Times New Roman"/>
                <w:sz w:val="24"/>
                <w:szCs w:val="24"/>
              </w:rPr>
              <w:t xml:space="preserve">Охрана правопорядка, обеспечение законности, безопасности личности, общества и государства; 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путем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421709">
              <w:rPr>
                <w:rFonts w:ascii="Times New Roman" w:hAnsi="Times New Roman"/>
                <w:sz w:val="24"/>
                <w:szCs w:val="24"/>
              </w:rPr>
              <w:t>квазисудебных</w:t>
            </w:r>
            <w:proofErr w:type="spellEnd"/>
            <w:r w:rsidRPr="00421709">
              <w:rPr>
                <w:rFonts w:ascii="Times New Roman" w:hAnsi="Times New Roman"/>
                <w:sz w:val="24"/>
                <w:szCs w:val="24"/>
              </w:rPr>
              <w:t xml:space="preserve"> органах, а также в международных организациях;</w:t>
            </w:r>
            <w:proofErr w:type="gramEnd"/>
            <w:r w:rsidRPr="00421709">
              <w:rPr>
                <w:rFonts w:ascii="Times New Roman" w:hAnsi="Times New Roman"/>
                <w:sz w:val="24"/>
                <w:szCs w:val="24"/>
              </w:rPr>
              <w:t xml:space="preserve"> разъяснение прав, консультирование по правовым вопросам</w:t>
            </w:r>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t>ПК-19</w:t>
            </w:r>
          </w:p>
        </w:tc>
        <w:tc>
          <w:tcPr>
            <w:tcW w:w="2693" w:type="dxa"/>
            <w:vAlign w:val="center"/>
          </w:tcPr>
          <w:p w:rsidR="00421709" w:rsidRPr="00421709" w:rsidRDefault="00421709" w:rsidP="00421709">
            <w:pPr>
              <w:spacing w:after="0" w:line="240" w:lineRule="auto"/>
              <w:jc w:val="both"/>
              <w:rPr>
                <w:rFonts w:ascii="Times New Roman" w:hAnsi="Times New Roman"/>
                <w:sz w:val="24"/>
                <w:szCs w:val="24"/>
              </w:rPr>
            </w:pPr>
            <w:proofErr w:type="gramStart"/>
            <w:r w:rsidRPr="00421709">
              <w:rPr>
                <w:rFonts w:ascii="Times New Roman" w:hAnsi="Times New Roman"/>
                <w:color w:val="000000"/>
                <w:sz w:val="24"/>
                <w:szCs w:val="24"/>
              </w:rPr>
              <w:t>Способен</w:t>
            </w:r>
            <w:proofErr w:type="gramEnd"/>
            <w:r w:rsidRPr="00421709">
              <w:rPr>
                <w:rFonts w:ascii="Times New Roman" w:hAnsi="Times New Roman"/>
                <w:color w:val="000000"/>
                <w:sz w:val="24"/>
                <w:szCs w:val="24"/>
              </w:rPr>
              <w:t xml:space="preserve"> социально-ответственно принимать решения при осуществлении профессиональной деятельности</w:t>
            </w:r>
          </w:p>
        </w:tc>
        <w:tc>
          <w:tcPr>
            <w:tcW w:w="3260"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color w:val="000000"/>
                <w:sz w:val="24"/>
                <w:szCs w:val="24"/>
              </w:rPr>
              <w:t>Называет основные виды социальных норм, объясняет их соотношение с нормами права, определяет значение социальных регуляторов в конкретных практических ситуациях</w:t>
            </w:r>
          </w:p>
        </w:tc>
        <w:tc>
          <w:tcPr>
            <w:tcW w:w="2693"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t>разъяснение прав, консультирование по правовым вопросам</w:t>
            </w:r>
          </w:p>
        </w:tc>
      </w:tr>
      <w:tr w:rsidR="00421709" w:rsidRPr="00421709" w:rsidTr="008503CC">
        <w:tc>
          <w:tcPr>
            <w:tcW w:w="1101" w:type="dxa"/>
            <w:vAlign w:val="center"/>
          </w:tcPr>
          <w:p w:rsidR="00421709" w:rsidRPr="00421709" w:rsidRDefault="00421709" w:rsidP="00421709">
            <w:pPr>
              <w:ind w:left="-108" w:right="-108"/>
              <w:jc w:val="center"/>
              <w:rPr>
                <w:rFonts w:ascii="Times New Roman" w:hAnsi="Times New Roman"/>
                <w:b/>
                <w:sz w:val="24"/>
                <w:szCs w:val="24"/>
              </w:rPr>
            </w:pPr>
            <w:r w:rsidRPr="00421709">
              <w:rPr>
                <w:rFonts w:ascii="Times New Roman" w:hAnsi="Times New Roman"/>
                <w:b/>
                <w:sz w:val="24"/>
                <w:szCs w:val="24"/>
              </w:rPr>
              <w:t>ПК-20</w:t>
            </w:r>
          </w:p>
        </w:tc>
        <w:tc>
          <w:tcPr>
            <w:tcW w:w="2693" w:type="dxa"/>
            <w:vAlign w:val="center"/>
          </w:tcPr>
          <w:p w:rsidR="00421709" w:rsidRPr="00421709" w:rsidRDefault="00421709" w:rsidP="00421709">
            <w:pPr>
              <w:spacing w:after="0" w:line="240" w:lineRule="auto"/>
              <w:jc w:val="both"/>
              <w:rPr>
                <w:rFonts w:ascii="Times New Roman" w:hAnsi="Times New Roman"/>
                <w:sz w:val="24"/>
                <w:szCs w:val="24"/>
              </w:rPr>
            </w:pPr>
            <w:r w:rsidRPr="00421709">
              <w:rPr>
                <w:rFonts w:ascii="Times New Roman" w:hAnsi="Times New Roman"/>
                <w:color w:val="000000"/>
                <w:sz w:val="24"/>
                <w:szCs w:val="24"/>
              </w:rPr>
              <w:t xml:space="preserve">Способен гибко адаптироваться к различным профессиональным ситуациям, проявлять творческий подход, </w:t>
            </w:r>
            <w:r w:rsidRPr="00421709">
              <w:rPr>
                <w:rFonts w:ascii="Times New Roman" w:hAnsi="Times New Roman"/>
                <w:color w:val="000000"/>
                <w:sz w:val="24"/>
                <w:szCs w:val="24"/>
              </w:rPr>
              <w:lastRenderedPageBreak/>
              <w:t>инициативу и настойчивость в достижении целей профессиональной деятельности</w:t>
            </w:r>
          </w:p>
        </w:tc>
        <w:tc>
          <w:tcPr>
            <w:tcW w:w="3260"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color w:val="000000"/>
                <w:sz w:val="24"/>
                <w:szCs w:val="24"/>
              </w:rPr>
              <w:lastRenderedPageBreak/>
              <w:t xml:space="preserve">Определяет и объясняет теоретическую и практическую составляющую профессиональной и социальной деятельности. </w:t>
            </w:r>
            <w:r w:rsidRPr="00421709">
              <w:rPr>
                <w:rFonts w:ascii="Times New Roman" w:hAnsi="Times New Roman"/>
                <w:color w:val="000000"/>
                <w:sz w:val="24"/>
                <w:szCs w:val="24"/>
              </w:rPr>
              <w:lastRenderedPageBreak/>
              <w:t>Определяет, возникающие проблемы в ходе решения соответствующих юридических и социальных вопросов, сравнивает реализацию норм права в различных ситуациях, выявляет положительные и отрицательные моменты реализации и правовых и социальных норм. Предлагает, аргументирует и доказывает свою позицию.</w:t>
            </w:r>
          </w:p>
        </w:tc>
        <w:tc>
          <w:tcPr>
            <w:tcW w:w="2693" w:type="dxa"/>
          </w:tcPr>
          <w:p w:rsidR="00421709" w:rsidRPr="00421709" w:rsidRDefault="00421709" w:rsidP="00421709">
            <w:pPr>
              <w:spacing w:after="0" w:line="240" w:lineRule="auto"/>
              <w:rPr>
                <w:rFonts w:ascii="Times New Roman" w:hAnsi="Times New Roman"/>
                <w:sz w:val="24"/>
                <w:szCs w:val="24"/>
              </w:rPr>
            </w:pPr>
            <w:r w:rsidRPr="00421709">
              <w:rPr>
                <w:rFonts w:ascii="Times New Roman" w:hAnsi="Times New Roman"/>
                <w:sz w:val="24"/>
                <w:szCs w:val="24"/>
              </w:rPr>
              <w:lastRenderedPageBreak/>
              <w:t xml:space="preserve">разъяснение прав, консультирование по правовым вопросам; обработка правовой, социальной, экономической и </w:t>
            </w:r>
            <w:r w:rsidRPr="00421709">
              <w:rPr>
                <w:rFonts w:ascii="Times New Roman" w:hAnsi="Times New Roman"/>
                <w:sz w:val="24"/>
                <w:szCs w:val="24"/>
              </w:rPr>
              <w:lastRenderedPageBreak/>
              <w:t>другой теоретической и эмпирической информации на основе использования современных информационных технологий</w:t>
            </w:r>
          </w:p>
        </w:tc>
      </w:tr>
    </w:tbl>
    <w:p w:rsidR="00421709" w:rsidRPr="008C0C35" w:rsidRDefault="00421709" w:rsidP="008C0C35">
      <w:pPr>
        <w:pStyle w:val="a6"/>
        <w:spacing w:after="0" w:line="240" w:lineRule="auto"/>
        <w:ind w:left="0" w:firstLine="709"/>
        <w:jc w:val="both"/>
        <w:rPr>
          <w:rFonts w:ascii="Times New Roman" w:hAnsi="Times New Roman"/>
          <w:sz w:val="24"/>
          <w:szCs w:val="24"/>
        </w:rPr>
      </w:pPr>
    </w:p>
    <w:p w:rsidR="0007376E" w:rsidRDefault="0007376E" w:rsidP="004F3C3E">
      <w:pPr>
        <w:pStyle w:val="1"/>
      </w:pPr>
      <w:r w:rsidRPr="008C0C35">
        <w:rPr>
          <w:rFonts w:eastAsiaTheme="majorEastAsia"/>
        </w:rPr>
        <w:t>Структура и содержание практики</w:t>
      </w:r>
      <w:r w:rsidRPr="008C0C35">
        <w:t xml:space="preserve"> </w:t>
      </w:r>
    </w:p>
    <w:p w:rsidR="00E34183" w:rsidRPr="00111EC8" w:rsidRDefault="00E34183" w:rsidP="00111EC8">
      <w:pPr>
        <w:spacing w:after="0" w:line="240" w:lineRule="auto"/>
        <w:jc w:val="center"/>
        <w:rPr>
          <w:rFonts w:ascii="Times New Roman" w:hAnsi="Times New Roman"/>
          <w:b/>
          <w:sz w:val="24"/>
          <w:szCs w:val="24"/>
        </w:rPr>
      </w:pPr>
    </w:p>
    <w:p w:rsidR="0007376E" w:rsidRPr="008C0C35" w:rsidRDefault="00111EC8" w:rsidP="00581FB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Общая трудоемкость учебной практики </w:t>
      </w:r>
      <w:r w:rsidR="0007376E" w:rsidRPr="008C0C35">
        <w:rPr>
          <w:rFonts w:ascii="Times New Roman" w:hAnsi="Times New Roman"/>
          <w:sz w:val="24"/>
          <w:szCs w:val="24"/>
        </w:rPr>
        <w:t>с</w:t>
      </w:r>
      <w:r w:rsidR="0074031C">
        <w:rPr>
          <w:rFonts w:ascii="Times New Roman" w:hAnsi="Times New Roman"/>
          <w:sz w:val="24"/>
          <w:szCs w:val="24"/>
        </w:rPr>
        <w:t>оставляет</w:t>
      </w:r>
      <w:r w:rsidR="00D707EB">
        <w:rPr>
          <w:rFonts w:ascii="Times New Roman" w:hAnsi="Times New Roman"/>
          <w:sz w:val="24"/>
          <w:szCs w:val="24"/>
        </w:rPr>
        <w:t xml:space="preserve"> </w:t>
      </w:r>
      <w:r w:rsidR="00862B83">
        <w:rPr>
          <w:rFonts w:ascii="Times New Roman" w:hAnsi="Times New Roman"/>
          <w:sz w:val="24"/>
          <w:szCs w:val="24"/>
        </w:rPr>
        <w:t>3</w:t>
      </w:r>
      <w:r w:rsidR="00D707EB">
        <w:rPr>
          <w:rFonts w:ascii="Times New Roman" w:hAnsi="Times New Roman"/>
          <w:sz w:val="24"/>
          <w:szCs w:val="24"/>
        </w:rPr>
        <w:t xml:space="preserve"> зачетные</w:t>
      </w:r>
      <w:r w:rsidR="00C73205">
        <w:rPr>
          <w:rFonts w:ascii="Times New Roman" w:hAnsi="Times New Roman"/>
          <w:sz w:val="24"/>
          <w:szCs w:val="24"/>
        </w:rPr>
        <w:t xml:space="preserve"> единиц</w:t>
      </w:r>
      <w:r w:rsidR="00D707EB">
        <w:rPr>
          <w:rFonts w:ascii="Times New Roman" w:hAnsi="Times New Roman"/>
          <w:sz w:val="24"/>
          <w:szCs w:val="24"/>
        </w:rPr>
        <w:t>ы</w:t>
      </w:r>
      <w:r w:rsidR="00C73205">
        <w:rPr>
          <w:rFonts w:ascii="Times New Roman" w:hAnsi="Times New Roman"/>
          <w:sz w:val="24"/>
          <w:szCs w:val="24"/>
        </w:rPr>
        <w:t xml:space="preserve">, </w:t>
      </w:r>
      <w:r w:rsidR="00D707EB">
        <w:rPr>
          <w:rFonts w:ascii="Times New Roman" w:hAnsi="Times New Roman"/>
          <w:sz w:val="24"/>
          <w:szCs w:val="24"/>
        </w:rPr>
        <w:t xml:space="preserve">длительность - </w:t>
      </w:r>
      <w:r w:rsidR="00862B83">
        <w:rPr>
          <w:rFonts w:ascii="Times New Roman" w:hAnsi="Times New Roman"/>
          <w:sz w:val="24"/>
          <w:szCs w:val="24"/>
        </w:rPr>
        <w:t>3</w:t>
      </w:r>
      <w:r w:rsidR="00C73205">
        <w:rPr>
          <w:rFonts w:ascii="Times New Roman" w:hAnsi="Times New Roman"/>
          <w:sz w:val="24"/>
          <w:szCs w:val="24"/>
        </w:rPr>
        <w:t xml:space="preserve"> недели</w:t>
      </w:r>
      <w:r w:rsidR="00E610E0">
        <w:rPr>
          <w:rFonts w:ascii="Times New Roman" w:hAnsi="Times New Roman"/>
          <w:sz w:val="24"/>
          <w:szCs w:val="24"/>
        </w:rPr>
        <w:t>.</w:t>
      </w:r>
    </w:p>
    <w:p w:rsidR="005F1FA3" w:rsidRPr="00421709" w:rsidRDefault="00E610E0" w:rsidP="00E610E0">
      <w:pPr>
        <w:pStyle w:val="a6"/>
        <w:spacing w:after="0" w:line="240" w:lineRule="auto"/>
        <w:ind w:left="0" w:firstLine="709"/>
        <w:jc w:val="center"/>
        <w:rPr>
          <w:rFonts w:ascii="Times New Roman" w:hAnsi="Times New Roman"/>
          <w:b/>
          <w:sz w:val="24"/>
          <w:szCs w:val="24"/>
        </w:rPr>
      </w:pPr>
      <w:r w:rsidRPr="00421709">
        <w:rPr>
          <w:rFonts w:ascii="Times New Roman" w:hAnsi="Times New Roman"/>
          <w:b/>
          <w:sz w:val="24"/>
          <w:szCs w:val="24"/>
        </w:rPr>
        <w:t>Содержание учебной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410"/>
        <w:gridCol w:w="3402"/>
        <w:gridCol w:w="2942"/>
      </w:tblGrid>
      <w:tr w:rsidR="00421709" w:rsidRPr="00421709" w:rsidTr="008503CC">
        <w:tc>
          <w:tcPr>
            <w:tcW w:w="709" w:type="dxa"/>
            <w:vAlign w:val="center"/>
          </w:tcPr>
          <w:p w:rsidR="00421709" w:rsidRPr="00421709" w:rsidRDefault="00421709" w:rsidP="00421709">
            <w:pPr>
              <w:spacing w:after="0" w:line="240" w:lineRule="auto"/>
              <w:contextualSpacing/>
              <w:jc w:val="center"/>
              <w:rPr>
                <w:rFonts w:ascii="Times New Roman" w:hAnsi="Times New Roman"/>
                <w:b/>
                <w:sz w:val="24"/>
                <w:szCs w:val="24"/>
              </w:rPr>
            </w:pPr>
            <w:r w:rsidRPr="00421709">
              <w:rPr>
                <w:rFonts w:ascii="Times New Roman" w:hAnsi="Times New Roman"/>
                <w:b/>
                <w:sz w:val="24"/>
                <w:szCs w:val="24"/>
              </w:rPr>
              <w:t xml:space="preserve">№ </w:t>
            </w:r>
            <w:proofErr w:type="gramStart"/>
            <w:r w:rsidRPr="00421709">
              <w:rPr>
                <w:rFonts w:ascii="Times New Roman" w:hAnsi="Times New Roman"/>
                <w:b/>
                <w:sz w:val="24"/>
                <w:szCs w:val="24"/>
              </w:rPr>
              <w:t>п</w:t>
            </w:r>
            <w:proofErr w:type="gramEnd"/>
            <w:r w:rsidRPr="00421709">
              <w:rPr>
                <w:rFonts w:ascii="Times New Roman" w:hAnsi="Times New Roman"/>
                <w:b/>
                <w:sz w:val="24"/>
                <w:szCs w:val="24"/>
              </w:rPr>
              <w:t>/п</w:t>
            </w:r>
          </w:p>
        </w:tc>
        <w:tc>
          <w:tcPr>
            <w:tcW w:w="2410" w:type="dxa"/>
            <w:vAlign w:val="center"/>
          </w:tcPr>
          <w:p w:rsidR="00421709" w:rsidRPr="00421709" w:rsidRDefault="00421709" w:rsidP="00421709">
            <w:pPr>
              <w:spacing w:after="0" w:line="240" w:lineRule="auto"/>
              <w:contextualSpacing/>
              <w:jc w:val="center"/>
              <w:rPr>
                <w:rFonts w:ascii="Times New Roman" w:hAnsi="Times New Roman"/>
                <w:b/>
                <w:sz w:val="24"/>
                <w:szCs w:val="24"/>
              </w:rPr>
            </w:pPr>
            <w:r w:rsidRPr="00421709">
              <w:rPr>
                <w:rFonts w:ascii="Times New Roman" w:hAnsi="Times New Roman"/>
                <w:b/>
                <w:sz w:val="24"/>
                <w:szCs w:val="24"/>
              </w:rPr>
              <w:t>Виды практической работы студента</w:t>
            </w:r>
          </w:p>
        </w:tc>
        <w:tc>
          <w:tcPr>
            <w:tcW w:w="3402" w:type="dxa"/>
            <w:vAlign w:val="center"/>
          </w:tcPr>
          <w:p w:rsidR="00421709" w:rsidRPr="00421709" w:rsidRDefault="00421709" w:rsidP="00421709">
            <w:pPr>
              <w:spacing w:after="0" w:line="240" w:lineRule="auto"/>
              <w:contextualSpacing/>
              <w:jc w:val="center"/>
              <w:rPr>
                <w:rFonts w:ascii="Times New Roman" w:hAnsi="Times New Roman"/>
                <w:b/>
                <w:sz w:val="24"/>
                <w:szCs w:val="24"/>
              </w:rPr>
            </w:pPr>
            <w:r w:rsidRPr="00421709">
              <w:rPr>
                <w:rFonts w:ascii="Times New Roman" w:hAnsi="Times New Roman"/>
                <w:b/>
                <w:sz w:val="24"/>
                <w:szCs w:val="24"/>
              </w:rPr>
              <w:t xml:space="preserve">Содержание деятельности </w:t>
            </w:r>
          </w:p>
        </w:tc>
        <w:tc>
          <w:tcPr>
            <w:tcW w:w="2942" w:type="dxa"/>
            <w:vAlign w:val="center"/>
          </w:tcPr>
          <w:p w:rsidR="00421709" w:rsidRPr="00421709" w:rsidRDefault="00421709" w:rsidP="00421709">
            <w:pPr>
              <w:spacing w:after="0" w:line="240" w:lineRule="auto"/>
              <w:contextualSpacing/>
              <w:jc w:val="center"/>
              <w:rPr>
                <w:rFonts w:ascii="Times New Roman" w:hAnsi="Times New Roman"/>
                <w:b/>
                <w:sz w:val="24"/>
                <w:szCs w:val="24"/>
              </w:rPr>
            </w:pPr>
            <w:r w:rsidRPr="00421709">
              <w:rPr>
                <w:rFonts w:ascii="Times New Roman" w:hAnsi="Times New Roman"/>
                <w:b/>
                <w:sz w:val="24"/>
                <w:szCs w:val="24"/>
              </w:rPr>
              <w:t>Формируемые компетенции</w:t>
            </w:r>
          </w:p>
        </w:tc>
      </w:tr>
      <w:tr w:rsidR="00421709" w:rsidRPr="00421709" w:rsidTr="008503CC">
        <w:tc>
          <w:tcPr>
            <w:tcW w:w="709" w:type="dxa"/>
            <w:vMerge w:val="restart"/>
          </w:tcPr>
          <w:p w:rsidR="00421709" w:rsidRPr="00421709" w:rsidRDefault="00421709" w:rsidP="00421709">
            <w:pPr>
              <w:numPr>
                <w:ilvl w:val="0"/>
                <w:numId w:val="9"/>
              </w:numPr>
              <w:spacing w:after="0" w:line="240" w:lineRule="auto"/>
              <w:contextualSpacing/>
              <w:jc w:val="center"/>
              <w:rPr>
                <w:rFonts w:ascii="Times New Roman" w:hAnsi="Times New Roman"/>
                <w:sz w:val="24"/>
                <w:szCs w:val="24"/>
              </w:rPr>
            </w:pPr>
          </w:p>
        </w:tc>
        <w:tc>
          <w:tcPr>
            <w:tcW w:w="2410" w:type="dxa"/>
            <w:vMerge w:val="restart"/>
          </w:tcPr>
          <w:p w:rsidR="00421709" w:rsidRPr="00421709" w:rsidRDefault="00421709" w:rsidP="00421709">
            <w:pPr>
              <w:spacing w:after="0" w:line="240" w:lineRule="auto"/>
              <w:contextualSpacing/>
              <w:jc w:val="both"/>
              <w:rPr>
                <w:rFonts w:ascii="Times New Roman" w:hAnsi="Times New Roman"/>
                <w:sz w:val="24"/>
                <w:szCs w:val="24"/>
              </w:rPr>
            </w:pPr>
            <w:r>
              <w:rPr>
                <w:rFonts w:ascii="Times New Roman" w:hAnsi="Times New Roman"/>
                <w:sz w:val="24"/>
                <w:szCs w:val="24"/>
              </w:rPr>
              <w:t xml:space="preserve">Учебная </w:t>
            </w:r>
            <w:r w:rsidRPr="00421709">
              <w:rPr>
                <w:rFonts w:ascii="Times New Roman" w:hAnsi="Times New Roman"/>
                <w:sz w:val="24"/>
                <w:szCs w:val="24"/>
              </w:rPr>
              <w:t>стажировка на предприятиях, в организациях и учреждениях</w:t>
            </w:r>
          </w:p>
        </w:tc>
        <w:tc>
          <w:tcPr>
            <w:tcW w:w="3402" w:type="dxa"/>
          </w:tcPr>
          <w:p w:rsidR="00421709" w:rsidRPr="00421709" w:rsidRDefault="00421709" w:rsidP="00421709">
            <w:pPr>
              <w:spacing w:after="0" w:line="240" w:lineRule="auto"/>
              <w:contextualSpacing/>
              <w:jc w:val="both"/>
              <w:rPr>
                <w:rFonts w:ascii="Times New Roman" w:hAnsi="Times New Roman"/>
                <w:sz w:val="24"/>
                <w:szCs w:val="24"/>
              </w:rPr>
            </w:pPr>
            <w:r w:rsidRPr="00421709">
              <w:rPr>
                <w:rFonts w:ascii="Times New Roman" w:hAnsi="Times New Roman"/>
                <w:sz w:val="24"/>
                <w:szCs w:val="24"/>
              </w:rPr>
              <w:t>Изучение действующих в подразделении нормативно-правовых актов по его функциональному предназначению, режиму работы, делопроизводству, структуре  Организации</w:t>
            </w:r>
          </w:p>
        </w:tc>
        <w:tc>
          <w:tcPr>
            <w:tcW w:w="2942" w:type="dxa"/>
          </w:tcPr>
          <w:p w:rsidR="00421709" w:rsidRPr="00421709" w:rsidRDefault="00421709" w:rsidP="00421709">
            <w:pPr>
              <w:spacing w:after="0" w:line="240" w:lineRule="auto"/>
              <w:contextualSpacing/>
              <w:jc w:val="center"/>
              <w:rPr>
                <w:rFonts w:ascii="Times New Roman" w:hAnsi="Times New Roman"/>
                <w:sz w:val="24"/>
                <w:szCs w:val="24"/>
              </w:rPr>
            </w:pPr>
            <w:r>
              <w:rPr>
                <w:rFonts w:ascii="Times New Roman" w:hAnsi="Times New Roman"/>
                <w:sz w:val="24"/>
                <w:szCs w:val="24"/>
              </w:rPr>
              <w:t>УК-5; УК-7; УК-8</w:t>
            </w:r>
          </w:p>
        </w:tc>
      </w:tr>
      <w:tr w:rsidR="00421709" w:rsidRPr="00421709" w:rsidTr="008503CC">
        <w:tc>
          <w:tcPr>
            <w:tcW w:w="709" w:type="dxa"/>
            <w:vMerge/>
          </w:tcPr>
          <w:p w:rsidR="00421709" w:rsidRPr="00421709" w:rsidRDefault="00421709" w:rsidP="00421709">
            <w:pPr>
              <w:numPr>
                <w:ilvl w:val="0"/>
                <w:numId w:val="9"/>
              </w:numPr>
              <w:spacing w:after="0" w:line="240" w:lineRule="auto"/>
              <w:contextualSpacing/>
              <w:jc w:val="center"/>
              <w:rPr>
                <w:rFonts w:ascii="Times New Roman" w:hAnsi="Times New Roman"/>
                <w:sz w:val="24"/>
                <w:szCs w:val="24"/>
              </w:rPr>
            </w:pPr>
          </w:p>
        </w:tc>
        <w:tc>
          <w:tcPr>
            <w:tcW w:w="2410" w:type="dxa"/>
            <w:vMerge/>
          </w:tcPr>
          <w:p w:rsidR="00421709" w:rsidRPr="00421709" w:rsidRDefault="00421709" w:rsidP="00421709">
            <w:pPr>
              <w:spacing w:after="0" w:line="240" w:lineRule="auto"/>
              <w:contextualSpacing/>
              <w:jc w:val="both"/>
              <w:rPr>
                <w:rFonts w:ascii="Times New Roman" w:hAnsi="Times New Roman"/>
                <w:sz w:val="24"/>
                <w:szCs w:val="24"/>
              </w:rPr>
            </w:pPr>
          </w:p>
        </w:tc>
        <w:tc>
          <w:tcPr>
            <w:tcW w:w="3402" w:type="dxa"/>
          </w:tcPr>
          <w:p w:rsidR="00421709" w:rsidRPr="00421709" w:rsidRDefault="00421709" w:rsidP="00421709">
            <w:pPr>
              <w:spacing w:after="0" w:line="240" w:lineRule="auto"/>
              <w:contextualSpacing/>
              <w:jc w:val="both"/>
              <w:rPr>
                <w:rFonts w:ascii="Times New Roman" w:hAnsi="Times New Roman"/>
                <w:sz w:val="24"/>
                <w:szCs w:val="24"/>
              </w:rPr>
            </w:pPr>
            <w:r w:rsidRPr="00421709">
              <w:rPr>
                <w:rFonts w:ascii="Times New Roman" w:hAnsi="Times New Roman"/>
                <w:sz w:val="24"/>
                <w:szCs w:val="24"/>
              </w:rPr>
              <w:t>Участие в подготовке и осуществлении мероприятий, предусмотренных индивидуальным заданием практики</w:t>
            </w:r>
          </w:p>
        </w:tc>
        <w:tc>
          <w:tcPr>
            <w:tcW w:w="2942" w:type="dxa"/>
          </w:tcPr>
          <w:p w:rsidR="00421709" w:rsidRPr="00421709" w:rsidRDefault="00421709" w:rsidP="00A73AD0">
            <w:pPr>
              <w:spacing w:after="0" w:line="240" w:lineRule="auto"/>
              <w:contextualSpacing/>
              <w:jc w:val="center"/>
              <w:rPr>
                <w:rFonts w:ascii="Times New Roman" w:hAnsi="Times New Roman"/>
                <w:sz w:val="24"/>
                <w:szCs w:val="24"/>
              </w:rPr>
            </w:pPr>
            <w:r w:rsidRPr="00421709">
              <w:rPr>
                <w:rFonts w:ascii="Times New Roman" w:hAnsi="Times New Roman"/>
                <w:sz w:val="24"/>
                <w:szCs w:val="24"/>
              </w:rPr>
              <w:t>УК-5; УК-7; УК-8; ПК-1; ПК-2; ПК-3; ПК-4; ПК-9;  ПК-12; ПК-15; ПК-16; ПК-20</w:t>
            </w:r>
          </w:p>
        </w:tc>
      </w:tr>
      <w:tr w:rsidR="00421709" w:rsidRPr="00421709" w:rsidTr="008503CC">
        <w:tc>
          <w:tcPr>
            <w:tcW w:w="709" w:type="dxa"/>
            <w:vMerge/>
          </w:tcPr>
          <w:p w:rsidR="00421709" w:rsidRPr="00421709" w:rsidRDefault="00421709" w:rsidP="00421709">
            <w:pPr>
              <w:numPr>
                <w:ilvl w:val="0"/>
                <w:numId w:val="9"/>
              </w:numPr>
              <w:spacing w:after="0" w:line="240" w:lineRule="auto"/>
              <w:contextualSpacing/>
              <w:jc w:val="center"/>
              <w:rPr>
                <w:rFonts w:ascii="Times New Roman" w:hAnsi="Times New Roman"/>
                <w:sz w:val="24"/>
                <w:szCs w:val="24"/>
              </w:rPr>
            </w:pPr>
          </w:p>
        </w:tc>
        <w:tc>
          <w:tcPr>
            <w:tcW w:w="2410" w:type="dxa"/>
            <w:vMerge/>
          </w:tcPr>
          <w:p w:rsidR="00421709" w:rsidRPr="00421709" w:rsidRDefault="00421709" w:rsidP="00421709">
            <w:pPr>
              <w:spacing w:after="0" w:line="240" w:lineRule="auto"/>
              <w:contextualSpacing/>
              <w:jc w:val="both"/>
              <w:rPr>
                <w:rFonts w:ascii="Times New Roman" w:hAnsi="Times New Roman"/>
                <w:sz w:val="24"/>
                <w:szCs w:val="24"/>
              </w:rPr>
            </w:pPr>
          </w:p>
        </w:tc>
        <w:tc>
          <w:tcPr>
            <w:tcW w:w="3402" w:type="dxa"/>
          </w:tcPr>
          <w:p w:rsidR="00421709" w:rsidRPr="00421709" w:rsidRDefault="00421709" w:rsidP="00421709">
            <w:pPr>
              <w:spacing w:after="0" w:line="240" w:lineRule="auto"/>
              <w:contextualSpacing/>
              <w:jc w:val="both"/>
              <w:rPr>
                <w:rFonts w:ascii="Times New Roman" w:hAnsi="Times New Roman"/>
                <w:sz w:val="24"/>
                <w:szCs w:val="24"/>
              </w:rPr>
            </w:pPr>
            <w:r w:rsidRPr="00421709">
              <w:rPr>
                <w:rFonts w:ascii="Times New Roman" w:hAnsi="Times New Roman"/>
                <w:sz w:val="24"/>
                <w:szCs w:val="24"/>
              </w:rPr>
              <w:t>Выполнение отдельных служебных заданий (поручений) руководителя практики от Организации</w:t>
            </w:r>
          </w:p>
        </w:tc>
        <w:tc>
          <w:tcPr>
            <w:tcW w:w="2942" w:type="dxa"/>
          </w:tcPr>
          <w:p w:rsidR="00421709" w:rsidRPr="00421709" w:rsidRDefault="00421709" w:rsidP="00A73AD0">
            <w:pPr>
              <w:spacing w:after="0" w:line="240" w:lineRule="auto"/>
              <w:contextualSpacing/>
              <w:jc w:val="center"/>
              <w:rPr>
                <w:rFonts w:ascii="Times New Roman" w:hAnsi="Times New Roman"/>
                <w:sz w:val="24"/>
                <w:szCs w:val="24"/>
              </w:rPr>
            </w:pPr>
            <w:r w:rsidRPr="00421709">
              <w:rPr>
                <w:rFonts w:ascii="Times New Roman" w:hAnsi="Times New Roman"/>
                <w:sz w:val="24"/>
                <w:szCs w:val="24"/>
              </w:rPr>
              <w:t>УК-5; УК-7; УК-8; ПК-1; ПК-2; ПК-3; ПК-4; ПК-12; ПК-15; ПК-19; ПК-20</w:t>
            </w:r>
          </w:p>
        </w:tc>
      </w:tr>
      <w:tr w:rsidR="00421709" w:rsidRPr="00421709" w:rsidTr="008503CC">
        <w:tc>
          <w:tcPr>
            <w:tcW w:w="709" w:type="dxa"/>
          </w:tcPr>
          <w:p w:rsidR="00421709" w:rsidRPr="00421709" w:rsidRDefault="00421709" w:rsidP="00421709">
            <w:pPr>
              <w:numPr>
                <w:ilvl w:val="0"/>
                <w:numId w:val="9"/>
              </w:numPr>
              <w:spacing w:after="0" w:line="240" w:lineRule="auto"/>
              <w:contextualSpacing/>
              <w:jc w:val="center"/>
              <w:rPr>
                <w:rFonts w:ascii="Times New Roman" w:hAnsi="Times New Roman"/>
                <w:sz w:val="24"/>
                <w:szCs w:val="24"/>
              </w:rPr>
            </w:pPr>
          </w:p>
        </w:tc>
        <w:tc>
          <w:tcPr>
            <w:tcW w:w="2410" w:type="dxa"/>
          </w:tcPr>
          <w:p w:rsidR="00421709" w:rsidRPr="00421709" w:rsidRDefault="00421709" w:rsidP="00421709">
            <w:pPr>
              <w:spacing w:after="0" w:line="240" w:lineRule="auto"/>
              <w:contextualSpacing/>
              <w:jc w:val="both"/>
              <w:rPr>
                <w:rFonts w:ascii="Times New Roman" w:hAnsi="Times New Roman"/>
                <w:sz w:val="24"/>
                <w:szCs w:val="24"/>
              </w:rPr>
            </w:pPr>
            <w:r w:rsidRPr="00421709">
              <w:rPr>
                <w:rFonts w:ascii="Times New Roman" w:hAnsi="Times New Roman"/>
                <w:sz w:val="24"/>
                <w:szCs w:val="24"/>
              </w:rPr>
              <w:t>Проведение индивидуального исследования проблем правового регулирования и разработки возможных вариантов их решения</w:t>
            </w:r>
          </w:p>
        </w:tc>
        <w:tc>
          <w:tcPr>
            <w:tcW w:w="3402" w:type="dxa"/>
          </w:tcPr>
          <w:p w:rsidR="00421709" w:rsidRPr="00421709" w:rsidRDefault="00421709" w:rsidP="00421709">
            <w:pPr>
              <w:spacing w:after="0" w:line="240" w:lineRule="auto"/>
              <w:contextualSpacing/>
              <w:jc w:val="both"/>
              <w:rPr>
                <w:rFonts w:ascii="Times New Roman" w:hAnsi="Times New Roman"/>
                <w:sz w:val="24"/>
                <w:szCs w:val="24"/>
              </w:rPr>
            </w:pPr>
            <w:r w:rsidRPr="00421709">
              <w:rPr>
                <w:rFonts w:ascii="Times New Roman" w:hAnsi="Times New Roman"/>
                <w:sz w:val="24"/>
                <w:szCs w:val="24"/>
              </w:rPr>
              <w:t>Сбор и обобщение материала, необходимого для подготовки отчетных документов о практике</w:t>
            </w:r>
          </w:p>
        </w:tc>
        <w:tc>
          <w:tcPr>
            <w:tcW w:w="2942" w:type="dxa"/>
          </w:tcPr>
          <w:p w:rsidR="00421709" w:rsidRPr="00421709" w:rsidRDefault="00421709" w:rsidP="00A73AD0">
            <w:pPr>
              <w:spacing w:after="0" w:line="240" w:lineRule="auto"/>
              <w:contextualSpacing/>
              <w:jc w:val="center"/>
              <w:rPr>
                <w:rFonts w:ascii="Times New Roman" w:hAnsi="Times New Roman"/>
                <w:sz w:val="24"/>
                <w:szCs w:val="24"/>
              </w:rPr>
            </w:pPr>
            <w:r w:rsidRPr="00421709">
              <w:rPr>
                <w:rFonts w:ascii="Times New Roman" w:hAnsi="Times New Roman"/>
                <w:sz w:val="24"/>
                <w:szCs w:val="24"/>
              </w:rPr>
              <w:t>УК-9; ПК-1; ПК-2; ПК-3;  ПК-15; ПК-20</w:t>
            </w:r>
          </w:p>
        </w:tc>
      </w:tr>
      <w:tr w:rsidR="00421709" w:rsidRPr="00421709" w:rsidTr="008503CC">
        <w:tc>
          <w:tcPr>
            <w:tcW w:w="709" w:type="dxa"/>
          </w:tcPr>
          <w:p w:rsidR="00421709" w:rsidRPr="00421709" w:rsidRDefault="00421709" w:rsidP="00421709">
            <w:pPr>
              <w:numPr>
                <w:ilvl w:val="0"/>
                <w:numId w:val="9"/>
              </w:numPr>
              <w:spacing w:after="0" w:line="240" w:lineRule="auto"/>
              <w:contextualSpacing/>
              <w:jc w:val="center"/>
              <w:rPr>
                <w:rFonts w:ascii="Times New Roman" w:hAnsi="Times New Roman"/>
                <w:sz w:val="24"/>
                <w:szCs w:val="24"/>
              </w:rPr>
            </w:pPr>
          </w:p>
        </w:tc>
        <w:tc>
          <w:tcPr>
            <w:tcW w:w="2410" w:type="dxa"/>
          </w:tcPr>
          <w:p w:rsidR="00421709" w:rsidRPr="00421709" w:rsidRDefault="00421709" w:rsidP="00421709">
            <w:pPr>
              <w:spacing w:after="0" w:line="240" w:lineRule="auto"/>
              <w:contextualSpacing/>
              <w:jc w:val="both"/>
              <w:rPr>
                <w:rFonts w:ascii="Times New Roman" w:hAnsi="Times New Roman"/>
                <w:sz w:val="24"/>
                <w:szCs w:val="24"/>
              </w:rPr>
            </w:pPr>
            <w:r w:rsidRPr="00421709">
              <w:rPr>
                <w:rFonts w:ascii="Times New Roman" w:hAnsi="Times New Roman"/>
                <w:sz w:val="24"/>
                <w:szCs w:val="24"/>
              </w:rPr>
              <w:t>Презентация результатов, полученных в ходе прохождения практики</w:t>
            </w:r>
          </w:p>
        </w:tc>
        <w:tc>
          <w:tcPr>
            <w:tcW w:w="3402" w:type="dxa"/>
          </w:tcPr>
          <w:p w:rsidR="00421709" w:rsidRPr="00421709" w:rsidRDefault="00421709" w:rsidP="00F92B87">
            <w:pPr>
              <w:spacing w:after="0" w:line="240" w:lineRule="auto"/>
              <w:contextualSpacing/>
              <w:jc w:val="both"/>
              <w:rPr>
                <w:rFonts w:ascii="Times New Roman" w:hAnsi="Times New Roman"/>
                <w:sz w:val="24"/>
                <w:szCs w:val="24"/>
              </w:rPr>
            </w:pPr>
            <w:r w:rsidRPr="00421709">
              <w:rPr>
                <w:rFonts w:ascii="Times New Roman" w:hAnsi="Times New Roman"/>
                <w:sz w:val="24"/>
                <w:szCs w:val="24"/>
              </w:rPr>
              <w:t xml:space="preserve">Презентация результатов </w:t>
            </w:r>
            <w:r w:rsidR="00F92B87">
              <w:rPr>
                <w:rFonts w:ascii="Times New Roman" w:hAnsi="Times New Roman"/>
                <w:sz w:val="24"/>
                <w:szCs w:val="24"/>
              </w:rPr>
              <w:t>учебной</w:t>
            </w:r>
            <w:r w:rsidRPr="00421709">
              <w:rPr>
                <w:rFonts w:ascii="Times New Roman" w:hAnsi="Times New Roman"/>
                <w:sz w:val="24"/>
                <w:szCs w:val="24"/>
              </w:rPr>
              <w:t xml:space="preserve"> практики перед комиссией</w:t>
            </w:r>
          </w:p>
        </w:tc>
        <w:tc>
          <w:tcPr>
            <w:tcW w:w="2942" w:type="dxa"/>
          </w:tcPr>
          <w:p w:rsidR="00421709" w:rsidRPr="00421709" w:rsidRDefault="00421709" w:rsidP="00421709">
            <w:pPr>
              <w:spacing w:after="0" w:line="240" w:lineRule="auto"/>
              <w:contextualSpacing/>
              <w:jc w:val="center"/>
              <w:rPr>
                <w:rFonts w:ascii="Times New Roman" w:hAnsi="Times New Roman"/>
                <w:sz w:val="24"/>
                <w:szCs w:val="24"/>
              </w:rPr>
            </w:pPr>
            <w:r w:rsidRPr="00421709">
              <w:rPr>
                <w:rFonts w:ascii="Times New Roman" w:hAnsi="Times New Roman"/>
                <w:sz w:val="24"/>
                <w:szCs w:val="24"/>
              </w:rPr>
              <w:t>УК-8; УК-9; ПК-9; ПК-10; ПК-15; ПК-16; ПК-20</w:t>
            </w:r>
          </w:p>
        </w:tc>
      </w:tr>
    </w:tbl>
    <w:p w:rsidR="003E4005" w:rsidRDefault="003E4005" w:rsidP="00111EC8">
      <w:pPr>
        <w:pStyle w:val="a6"/>
        <w:spacing w:after="0" w:line="240" w:lineRule="auto"/>
        <w:ind w:left="0" w:firstLine="567"/>
        <w:jc w:val="both"/>
        <w:rPr>
          <w:rFonts w:ascii="Times New Roman" w:eastAsiaTheme="majorEastAsia" w:hAnsi="Times New Roman"/>
          <w:b/>
          <w:bCs/>
          <w:sz w:val="24"/>
        </w:rPr>
      </w:pPr>
      <w:bookmarkStart w:id="0" w:name="_Toc459916474"/>
      <w:r w:rsidRPr="003E4005">
        <w:rPr>
          <w:rFonts w:ascii="Times New Roman" w:eastAsiaTheme="majorEastAsia" w:hAnsi="Times New Roman"/>
          <w:b/>
          <w:bCs/>
          <w:sz w:val="24"/>
        </w:rPr>
        <w:lastRenderedPageBreak/>
        <w:t xml:space="preserve">Основные участники </w:t>
      </w:r>
      <w:r>
        <w:rPr>
          <w:rFonts w:ascii="Times New Roman" w:eastAsiaTheme="majorEastAsia" w:hAnsi="Times New Roman"/>
          <w:b/>
          <w:bCs/>
          <w:sz w:val="24"/>
        </w:rPr>
        <w:t xml:space="preserve">учебной </w:t>
      </w:r>
      <w:r w:rsidRPr="003E4005">
        <w:rPr>
          <w:rFonts w:ascii="Times New Roman" w:eastAsiaTheme="majorEastAsia" w:hAnsi="Times New Roman"/>
          <w:b/>
          <w:bCs/>
          <w:sz w:val="24"/>
        </w:rPr>
        <w:t>практики и их задачи</w:t>
      </w:r>
      <w:bookmarkEnd w:id="0"/>
    </w:p>
    <w:p w:rsidR="003E4005" w:rsidRPr="003E4005" w:rsidRDefault="003E4005" w:rsidP="00111EC8">
      <w:pPr>
        <w:pStyle w:val="a6"/>
        <w:spacing w:after="0" w:line="240" w:lineRule="auto"/>
        <w:ind w:left="0" w:firstLine="567"/>
        <w:jc w:val="both"/>
        <w:rPr>
          <w:rFonts w:ascii="Times New Roman" w:eastAsiaTheme="majorEastAsia" w:hAnsi="Times New Roman"/>
          <w:b/>
          <w:bCs/>
          <w:sz w:val="24"/>
        </w:rPr>
      </w:pPr>
    </w:p>
    <w:p w:rsidR="003E4005" w:rsidRPr="00E45B76" w:rsidRDefault="003E4005" w:rsidP="003E4005">
      <w:pPr>
        <w:pStyle w:val="a6"/>
        <w:spacing w:after="0" w:line="240" w:lineRule="auto"/>
        <w:ind w:left="0" w:firstLine="567"/>
        <w:jc w:val="both"/>
        <w:rPr>
          <w:rFonts w:ascii="Times New Roman" w:hAnsi="Times New Roman"/>
          <w:sz w:val="24"/>
          <w:szCs w:val="24"/>
        </w:rPr>
      </w:pPr>
      <w:r>
        <w:rPr>
          <w:rFonts w:ascii="Times New Roman" w:hAnsi="Times New Roman"/>
          <w:sz w:val="24"/>
          <w:szCs w:val="24"/>
        </w:rPr>
        <w:t>Для руководства учебной</w:t>
      </w:r>
      <w:r w:rsidRPr="00753FB3">
        <w:rPr>
          <w:rFonts w:ascii="Times New Roman" w:hAnsi="Times New Roman"/>
          <w:sz w:val="24"/>
          <w:szCs w:val="24"/>
        </w:rPr>
        <w:t xml:space="preserve"> практикой назначается руководитель практики из числа лиц, </w:t>
      </w:r>
      <w:r w:rsidRPr="007F718C">
        <w:rPr>
          <w:rFonts w:ascii="Times New Roman" w:hAnsi="Times New Roman"/>
          <w:sz w:val="24"/>
          <w:szCs w:val="24"/>
        </w:rPr>
        <w:t>относящихся к ППС или НР НИУ ВШЭ - Пермь, (далее</w:t>
      </w:r>
      <w:r w:rsidRPr="00753FB3">
        <w:rPr>
          <w:rFonts w:ascii="Times New Roman" w:hAnsi="Times New Roman"/>
          <w:sz w:val="24"/>
          <w:szCs w:val="24"/>
        </w:rPr>
        <w:t xml:space="preserve"> – руководитель практики от </w:t>
      </w:r>
      <w:r w:rsidR="00F92B87">
        <w:rPr>
          <w:rFonts w:ascii="Times New Roman" w:hAnsi="Times New Roman"/>
          <w:sz w:val="24"/>
          <w:szCs w:val="24"/>
        </w:rPr>
        <w:t>Факультета</w:t>
      </w:r>
      <w:r w:rsidRPr="00753FB3">
        <w:rPr>
          <w:rFonts w:ascii="Times New Roman" w:hAnsi="Times New Roman"/>
          <w:sz w:val="24"/>
          <w:szCs w:val="24"/>
        </w:rPr>
        <w:t>) и руководитель (руководители) практики из числа работников Организации (далее – руководитель практики от</w:t>
      </w:r>
      <w:r>
        <w:rPr>
          <w:rFonts w:ascii="Times New Roman" w:hAnsi="Times New Roman"/>
          <w:sz w:val="24"/>
          <w:szCs w:val="24"/>
        </w:rPr>
        <w:t xml:space="preserve"> </w:t>
      </w:r>
      <w:r w:rsidRPr="00753FB3">
        <w:rPr>
          <w:rFonts w:ascii="Times New Roman" w:hAnsi="Times New Roman"/>
          <w:sz w:val="24"/>
          <w:szCs w:val="24"/>
        </w:rPr>
        <w:t xml:space="preserve">Организации). Если студент проходит </w:t>
      </w:r>
      <w:r w:rsidR="00A73AD0">
        <w:rPr>
          <w:rFonts w:ascii="Times New Roman" w:hAnsi="Times New Roman"/>
          <w:sz w:val="24"/>
          <w:szCs w:val="24"/>
        </w:rPr>
        <w:t>учебную</w:t>
      </w:r>
      <w:r>
        <w:rPr>
          <w:rFonts w:ascii="Times New Roman" w:hAnsi="Times New Roman"/>
          <w:sz w:val="24"/>
          <w:szCs w:val="24"/>
        </w:rPr>
        <w:t xml:space="preserve"> практику в Университете, возмож</w:t>
      </w:r>
      <w:r w:rsidRPr="00753FB3">
        <w:rPr>
          <w:rFonts w:ascii="Times New Roman" w:hAnsi="Times New Roman"/>
          <w:sz w:val="24"/>
          <w:szCs w:val="24"/>
        </w:rPr>
        <w:t xml:space="preserve">но назначение только одного руководителя практики – от </w:t>
      </w:r>
      <w:r>
        <w:rPr>
          <w:rFonts w:ascii="Times New Roman" w:hAnsi="Times New Roman"/>
          <w:sz w:val="24"/>
          <w:szCs w:val="24"/>
        </w:rPr>
        <w:t>Университета</w:t>
      </w:r>
      <w:r w:rsidR="00F92B87">
        <w:rPr>
          <w:rFonts w:ascii="Times New Roman" w:hAnsi="Times New Roman"/>
          <w:sz w:val="24"/>
          <w:szCs w:val="24"/>
        </w:rPr>
        <w:t xml:space="preserve"> Факультета</w:t>
      </w:r>
      <w:r w:rsidRPr="00753FB3">
        <w:rPr>
          <w:rFonts w:ascii="Times New Roman" w:hAnsi="Times New Roman"/>
          <w:sz w:val="24"/>
          <w:szCs w:val="24"/>
        </w:rPr>
        <w:t>.</w:t>
      </w:r>
    </w:p>
    <w:p w:rsidR="003E4005" w:rsidRPr="00E45B76" w:rsidRDefault="003E4005" w:rsidP="003E4005">
      <w:pPr>
        <w:pStyle w:val="a6"/>
        <w:spacing w:after="0" w:line="240" w:lineRule="auto"/>
        <w:ind w:left="0" w:firstLine="567"/>
        <w:jc w:val="both"/>
        <w:rPr>
          <w:rFonts w:ascii="Times New Roman" w:hAnsi="Times New Roman"/>
          <w:sz w:val="24"/>
          <w:szCs w:val="24"/>
        </w:rPr>
      </w:pPr>
    </w:p>
    <w:p w:rsidR="003E4005" w:rsidRPr="00A73AD0" w:rsidRDefault="003E4005" w:rsidP="003E4005">
      <w:pPr>
        <w:tabs>
          <w:tab w:val="left" w:pos="851"/>
        </w:tabs>
        <w:spacing w:after="0" w:line="240" w:lineRule="auto"/>
        <w:ind w:firstLine="284"/>
        <w:jc w:val="both"/>
        <w:rPr>
          <w:rFonts w:ascii="Times New Roman" w:hAnsi="Times New Roman"/>
          <w:sz w:val="24"/>
          <w:szCs w:val="24"/>
        </w:rPr>
      </w:pPr>
      <w:r w:rsidRPr="00A73AD0">
        <w:rPr>
          <w:rFonts w:ascii="Times New Roman" w:hAnsi="Times New Roman"/>
          <w:b/>
          <w:sz w:val="24"/>
          <w:szCs w:val="24"/>
        </w:rPr>
        <w:t xml:space="preserve">Руководитель практики </w:t>
      </w:r>
      <w:r w:rsidRPr="00A73AD0">
        <w:rPr>
          <w:rFonts w:ascii="Times New Roman" w:hAnsi="Times New Roman"/>
          <w:sz w:val="24"/>
          <w:szCs w:val="24"/>
        </w:rPr>
        <w:t xml:space="preserve">от Факультета: </w:t>
      </w:r>
    </w:p>
    <w:p w:rsidR="003E4005" w:rsidRPr="00A73AD0" w:rsidRDefault="003E4005" w:rsidP="003E4005">
      <w:pPr>
        <w:pStyle w:val="a6"/>
        <w:numPr>
          <w:ilvl w:val="1"/>
          <w:numId w:val="37"/>
        </w:numPr>
        <w:tabs>
          <w:tab w:val="left" w:pos="851"/>
        </w:tabs>
        <w:spacing w:after="0" w:line="240" w:lineRule="auto"/>
        <w:ind w:left="630" w:firstLine="284"/>
        <w:jc w:val="both"/>
        <w:rPr>
          <w:rFonts w:ascii="Times New Roman" w:hAnsi="Times New Roman"/>
          <w:sz w:val="24"/>
          <w:szCs w:val="24"/>
        </w:rPr>
      </w:pPr>
      <w:r w:rsidRPr="00A73AD0">
        <w:rPr>
          <w:rFonts w:ascii="Times New Roman" w:hAnsi="Times New Roman"/>
          <w:sz w:val="24"/>
          <w:szCs w:val="24"/>
        </w:rPr>
        <w:t xml:space="preserve">формирует индивидуальное задание на </w:t>
      </w:r>
      <w:r w:rsidR="00F92B87">
        <w:rPr>
          <w:rFonts w:ascii="Times New Roman" w:hAnsi="Times New Roman"/>
          <w:sz w:val="24"/>
          <w:szCs w:val="24"/>
        </w:rPr>
        <w:t>учебную</w:t>
      </w:r>
      <w:r w:rsidRPr="00A73AD0">
        <w:rPr>
          <w:rFonts w:ascii="Times New Roman" w:hAnsi="Times New Roman"/>
          <w:sz w:val="24"/>
          <w:szCs w:val="24"/>
        </w:rPr>
        <w:t xml:space="preserve"> практику;</w:t>
      </w:r>
    </w:p>
    <w:p w:rsidR="003E4005" w:rsidRPr="00A73AD0" w:rsidRDefault="003E4005" w:rsidP="003E4005">
      <w:pPr>
        <w:pStyle w:val="a6"/>
        <w:numPr>
          <w:ilvl w:val="0"/>
          <w:numId w:val="38"/>
        </w:numPr>
        <w:tabs>
          <w:tab w:val="left" w:pos="851"/>
        </w:tabs>
        <w:spacing w:after="0" w:line="240" w:lineRule="auto"/>
        <w:ind w:firstLine="284"/>
        <w:jc w:val="both"/>
        <w:rPr>
          <w:rFonts w:ascii="Times New Roman" w:hAnsi="Times New Roman"/>
          <w:sz w:val="24"/>
          <w:szCs w:val="24"/>
        </w:rPr>
      </w:pPr>
      <w:r w:rsidRPr="00A73AD0">
        <w:rPr>
          <w:rFonts w:ascii="Times New Roman" w:hAnsi="Times New Roman"/>
          <w:sz w:val="24"/>
          <w:szCs w:val="24"/>
        </w:rPr>
        <w:t xml:space="preserve">осуществляет контроль соблюдения сроков проведения практики; </w:t>
      </w:r>
    </w:p>
    <w:p w:rsidR="003E4005" w:rsidRPr="00A73AD0" w:rsidRDefault="003E4005" w:rsidP="003E4005">
      <w:pPr>
        <w:pStyle w:val="a6"/>
        <w:numPr>
          <w:ilvl w:val="0"/>
          <w:numId w:val="38"/>
        </w:numPr>
        <w:tabs>
          <w:tab w:val="left" w:pos="851"/>
        </w:tabs>
        <w:spacing w:after="0" w:line="240" w:lineRule="auto"/>
        <w:ind w:firstLine="284"/>
        <w:jc w:val="both"/>
        <w:rPr>
          <w:rFonts w:ascii="Times New Roman" w:hAnsi="Times New Roman"/>
          <w:sz w:val="24"/>
          <w:szCs w:val="24"/>
        </w:rPr>
      </w:pPr>
      <w:r w:rsidRPr="00A73AD0">
        <w:rPr>
          <w:rFonts w:ascii="Times New Roman" w:hAnsi="Times New Roman"/>
          <w:sz w:val="24"/>
          <w:szCs w:val="24"/>
        </w:rPr>
        <w:t>создает график прохождения практики студентом и реализации задания практики, согласовывает график с руководителем практики от организации;</w:t>
      </w:r>
    </w:p>
    <w:p w:rsidR="003E4005" w:rsidRPr="00A73AD0" w:rsidRDefault="003E4005" w:rsidP="003E4005">
      <w:pPr>
        <w:pStyle w:val="a6"/>
        <w:numPr>
          <w:ilvl w:val="1"/>
          <w:numId w:val="37"/>
        </w:numPr>
        <w:tabs>
          <w:tab w:val="left" w:pos="851"/>
        </w:tabs>
        <w:spacing w:after="0" w:line="240" w:lineRule="auto"/>
        <w:ind w:left="630" w:firstLine="284"/>
        <w:jc w:val="both"/>
        <w:rPr>
          <w:rFonts w:ascii="Times New Roman" w:hAnsi="Times New Roman"/>
          <w:sz w:val="24"/>
          <w:szCs w:val="24"/>
        </w:rPr>
      </w:pPr>
      <w:r w:rsidRPr="00A73AD0">
        <w:rPr>
          <w:rFonts w:ascii="Times New Roman" w:hAnsi="Times New Roman"/>
          <w:sz w:val="24"/>
          <w:szCs w:val="24"/>
        </w:rPr>
        <w:t xml:space="preserve">контролирует соблюдение сроков проведения практики и соответствие содержания практики требованиям ООП </w:t>
      </w:r>
      <w:proofErr w:type="gramStart"/>
      <w:r w:rsidRPr="00A73AD0">
        <w:rPr>
          <w:rFonts w:ascii="Times New Roman" w:hAnsi="Times New Roman"/>
          <w:sz w:val="24"/>
          <w:szCs w:val="24"/>
        </w:rPr>
        <w:t>ВО</w:t>
      </w:r>
      <w:proofErr w:type="gramEnd"/>
      <w:r w:rsidRPr="00A73AD0">
        <w:rPr>
          <w:rFonts w:ascii="Times New Roman" w:hAnsi="Times New Roman"/>
          <w:sz w:val="24"/>
          <w:szCs w:val="24"/>
        </w:rPr>
        <w:t>;</w:t>
      </w:r>
    </w:p>
    <w:p w:rsidR="003E4005" w:rsidRPr="00A73AD0" w:rsidRDefault="003E4005" w:rsidP="003E4005">
      <w:pPr>
        <w:pStyle w:val="a6"/>
        <w:numPr>
          <w:ilvl w:val="1"/>
          <w:numId w:val="37"/>
        </w:numPr>
        <w:tabs>
          <w:tab w:val="left" w:pos="851"/>
        </w:tabs>
        <w:spacing w:after="0" w:line="240" w:lineRule="auto"/>
        <w:ind w:left="630" w:firstLine="284"/>
        <w:jc w:val="both"/>
        <w:rPr>
          <w:rFonts w:ascii="Times New Roman" w:hAnsi="Times New Roman"/>
          <w:sz w:val="24"/>
          <w:szCs w:val="24"/>
        </w:rPr>
      </w:pPr>
      <w:r w:rsidRPr="00A73AD0">
        <w:rPr>
          <w:rFonts w:ascii="Times New Roman" w:hAnsi="Times New Roman"/>
          <w:sz w:val="24"/>
          <w:szCs w:val="24"/>
        </w:rPr>
        <w:t>оказывает методическую помощь студентам при выполнении ими заданий на практику;</w:t>
      </w:r>
    </w:p>
    <w:p w:rsidR="003E4005" w:rsidRPr="00A73AD0" w:rsidRDefault="003E4005" w:rsidP="003E4005">
      <w:pPr>
        <w:pStyle w:val="a6"/>
        <w:numPr>
          <w:ilvl w:val="1"/>
          <w:numId w:val="37"/>
        </w:numPr>
        <w:tabs>
          <w:tab w:val="left" w:pos="851"/>
        </w:tabs>
        <w:spacing w:after="0" w:line="240" w:lineRule="auto"/>
        <w:ind w:left="630" w:firstLine="284"/>
        <w:jc w:val="both"/>
        <w:rPr>
          <w:rFonts w:ascii="Times New Roman" w:hAnsi="Times New Roman"/>
          <w:sz w:val="24"/>
          <w:szCs w:val="24"/>
        </w:rPr>
      </w:pPr>
      <w:r w:rsidRPr="00A73AD0">
        <w:rPr>
          <w:rFonts w:ascii="Times New Roman" w:hAnsi="Times New Roman"/>
          <w:sz w:val="24"/>
          <w:szCs w:val="24"/>
        </w:rPr>
        <w:t>оценивает результаты прохождения практики студентами.</w:t>
      </w:r>
    </w:p>
    <w:p w:rsidR="003E4005" w:rsidRPr="00A73AD0" w:rsidRDefault="003E4005" w:rsidP="003E4005">
      <w:pPr>
        <w:pStyle w:val="a6"/>
        <w:tabs>
          <w:tab w:val="left" w:pos="851"/>
        </w:tabs>
        <w:spacing w:after="0" w:line="240" w:lineRule="auto"/>
        <w:ind w:left="914"/>
        <w:jc w:val="both"/>
        <w:rPr>
          <w:rFonts w:ascii="Times New Roman" w:hAnsi="Times New Roman"/>
          <w:sz w:val="24"/>
          <w:szCs w:val="24"/>
        </w:rPr>
      </w:pPr>
    </w:p>
    <w:p w:rsidR="003E4005" w:rsidRPr="00A73AD0" w:rsidRDefault="003E4005" w:rsidP="003E4005">
      <w:pPr>
        <w:tabs>
          <w:tab w:val="left" w:pos="851"/>
        </w:tabs>
        <w:spacing w:after="0" w:line="240" w:lineRule="auto"/>
        <w:ind w:firstLine="284"/>
        <w:jc w:val="both"/>
        <w:rPr>
          <w:rFonts w:ascii="Times New Roman" w:hAnsi="Times New Roman"/>
          <w:sz w:val="24"/>
          <w:szCs w:val="24"/>
        </w:rPr>
      </w:pPr>
      <w:r w:rsidRPr="00A73AD0">
        <w:rPr>
          <w:rFonts w:ascii="Times New Roman" w:hAnsi="Times New Roman"/>
          <w:b/>
          <w:sz w:val="24"/>
          <w:szCs w:val="24"/>
        </w:rPr>
        <w:t xml:space="preserve">Руководитель практики </w:t>
      </w:r>
      <w:r w:rsidRPr="00A73AD0">
        <w:rPr>
          <w:rFonts w:ascii="Times New Roman" w:hAnsi="Times New Roman"/>
          <w:sz w:val="24"/>
          <w:szCs w:val="24"/>
        </w:rPr>
        <w:t>от Организации:</w:t>
      </w:r>
    </w:p>
    <w:p w:rsidR="003E4005" w:rsidRPr="00A73AD0" w:rsidRDefault="003E4005" w:rsidP="003E4005">
      <w:pPr>
        <w:pStyle w:val="a6"/>
        <w:numPr>
          <w:ilvl w:val="0"/>
          <w:numId w:val="38"/>
        </w:numPr>
        <w:tabs>
          <w:tab w:val="left" w:pos="851"/>
        </w:tabs>
        <w:spacing w:after="0" w:line="240" w:lineRule="auto"/>
        <w:ind w:firstLine="284"/>
        <w:jc w:val="both"/>
        <w:rPr>
          <w:rFonts w:ascii="Times New Roman" w:hAnsi="Times New Roman"/>
          <w:sz w:val="24"/>
          <w:szCs w:val="24"/>
        </w:rPr>
      </w:pPr>
      <w:r w:rsidRPr="00A73AD0">
        <w:rPr>
          <w:rFonts w:ascii="Times New Roman" w:hAnsi="Times New Roman"/>
          <w:sz w:val="24"/>
          <w:szCs w:val="24"/>
        </w:rPr>
        <w:t>согласует индивидуальные задания, содержание и планируемые результаты практики;</w:t>
      </w:r>
    </w:p>
    <w:p w:rsidR="003E4005" w:rsidRPr="00A73AD0" w:rsidRDefault="003E4005" w:rsidP="003E4005">
      <w:pPr>
        <w:pStyle w:val="a6"/>
        <w:numPr>
          <w:ilvl w:val="0"/>
          <w:numId w:val="38"/>
        </w:numPr>
        <w:tabs>
          <w:tab w:val="left" w:pos="851"/>
        </w:tabs>
        <w:spacing w:after="0" w:line="240" w:lineRule="auto"/>
        <w:ind w:firstLine="284"/>
        <w:jc w:val="both"/>
        <w:rPr>
          <w:rFonts w:ascii="Times New Roman" w:hAnsi="Times New Roman"/>
          <w:sz w:val="24"/>
          <w:szCs w:val="24"/>
        </w:rPr>
      </w:pPr>
      <w:r w:rsidRPr="00A73AD0">
        <w:rPr>
          <w:rFonts w:ascii="Times New Roman" w:hAnsi="Times New Roman"/>
          <w:sz w:val="24"/>
          <w:szCs w:val="24"/>
        </w:rPr>
        <w:t>оказывает помощь студенту при прохождении практики на предприятии;</w:t>
      </w:r>
    </w:p>
    <w:p w:rsidR="003E4005" w:rsidRPr="00A73AD0" w:rsidRDefault="003E4005" w:rsidP="003E4005">
      <w:pPr>
        <w:pStyle w:val="a6"/>
        <w:numPr>
          <w:ilvl w:val="0"/>
          <w:numId w:val="38"/>
        </w:numPr>
        <w:tabs>
          <w:tab w:val="left" w:pos="851"/>
        </w:tabs>
        <w:spacing w:after="0" w:line="240" w:lineRule="auto"/>
        <w:ind w:firstLine="284"/>
        <w:jc w:val="both"/>
        <w:rPr>
          <w:rFonts w:ascii="Times New Roman" w:hAnsi="Times New Roman"/>
          <w:sz w:val="24"/>
          <w:szCs w:val="24"/>
        </w:rPr>
      </w:pPr>
      <w:r w:rsidRPr="00A73AD0">
        <w:rPr>
          <w:rFonts w:ascii="Times New Roman" w:hAnsi="Times New Roman"/>
          <w:sz w:val="24"/>
          <w:szCs w:val="24"/>
        </w:rPr>
        <w:t>оказывает содействие в приобретении практических навыков студента;</w:t>
      </w:r>
    </w:p>
    <w:p w:rsidR="003E4005" w:rsidRPr="00A73AD0" w:rsidRDefault="003E4005" w:rsidP="003E4005">
      <w:pPr>
        <w:pStyle w:val="a6"/>
        <w:numPr>
          <w:ilvl w:val="0"/>
          <w:numId w:val="38"/>
        </w:numPr>
        <w:tabs>
          <w:tab w:val="left" w:pos="851"/>
        </w:tabs>
        <w:spacing w:after="0" w:line="240" w:lineRule="auto"/>
        <w:ind w:firstLine="284"/>
        <w:jc w:val="both"/>
        <w:rPr>
          <w:rFonts w:ascii="Times New Roman" w:hAnsi="Times New Roman"/>
          <w:sz w:val="24"/>
          <w:szCs w:val="24"/>
        </w:rPr>
      </w:pPr>
      <w:proofErr w:type="gramStart"/>
      <w:r w:rsidRPr="00A73AD0">
        <w:rPr>
          <w:rFonts w:ascii="Times New Roman" w:hAnsi="Times New Roman"/>
          <w:sz w:val="24"/>
          <w:szCs w:val="24"/>
        </w:rPr>
        <w:t xml:space="preserve">обеспечивает безопасные условия прохождения практики обучающимся, отвечающие санитарным правилам и требованиям охраны труда; </w:t>
      </w:r>
      <w:proofErr w:type="gramEnd"/>
    </w:p>
    <w:p w:rsidR="003E4005" w:rsidRPr="00A73AD0" w:rsidRDefault="003E4005" w:rsidP="003E4005">
      <w:pPr>
        <w:pStyle w:val="a6"/>
        <w:numPr>
          <w:ilvl w:val="0"/>
          <w:numId w:val="38"/>
        </w:numPr>
        <w:tabs>
          <w:tab w:val="left" w:pos="851"/>
        </w:tabs>
        <w:spacing w:after="0" w:line="240" w:lineRule="auto"/>
        <w:ind w:firstLine="284"/>
        <w:jc w:val="both"/>
        <w:rPr>
          <w:rFonts w:ascii="Times New Roman" w:hAnsi="Times New Roman"/>
          <w:sz w:val="24"/>
          <w:szCs w:val="24"/>
        </w:rPr>
      </w:pPr>
      <w:r w:rsidRPr="00A73AD0">
        <w:rPr>
          <w:rFonts w:ascii="Times New Roman" w:hAnsi="Times New Roman"/>
          <w:sz w:val="24"/>
          <w:szCs w:val="24"/>
        </w:rPr>
        <w:t xml:space="preserve">проводит инструктаж </w:t>
      </w:r>
      <w:proofErr w:type="gramStart"/>
      <w:r w:rsidRPr="00A73AD0">
        <w:rPr>
          <w:rFonts w:ascii="Times New Roman" w:hAnsi="Times New Roman"/>
          <w:sz w:val="24"/>
          <w:szCs w:val="24"/>
        </w:rPr>
        <w:t>обучающихся</w:t>
      </w:r>
      <w:proofErr w:type="gramEnd"/>
      <w:r w:rsidRPr="00A73AD0">
        <w:rPr>
          <w:rFonts w:ascii="Times New Roman" w:hAnsi="Times New Roman"/>
          <w:sz w:val="24"/>
          <w:szCs w:val="24"/>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E4005" w:rsidRPr="00A73AD0" w:rsidRDefault="003E4005" w:rsidP="003E4005">
      <w:pPr>
        <w:pStyle w:val="a6"/>
        <w:numPr>
          <w:ilvl w:val="0"/>
          <w:numId w:val="38"/>
        </w:numPr>
        <w:tabs>
          <w:tab w:val="left" w:pos="851"/>
        </w:tabs>
        <w:spacing w:after="0" w:line="240" w:lineRule="auto"/>
        <w:ind w:firstLine="284"/>
        <w:jc w:val="both"/>
        <w:rPr>
          <w:rFonts w:ascii="Times New Roman" w:hAnsi="Times New Roman"/>
          <w:sz w:val="24"/>
          <w:szCs w:val="24"/>
        </w:rPr>
      </w:pPr>
      <w:r w:rsidRPr="00A73AD0">
        <w:rPr>
          <w:rFonts w:ascii="Times New Roman" w:hAnsi="Times New Roman"/>
          <w:sz w:val="24"/>
          <w:szCs w:val="24"/>
        </w:rPr>
        <w:t>содействует в получении необходимой для достижения цели практики информации в соответствии с ограничениями политики конфиденциальности предприятия;</w:t>
      </w:r>
    </w:p>
    <w:p w:rsidR="003E4005" w:rsidRPr="00A73AD0" w:rsidRDefault="003E4005" w:rsidP="003E4005">
      <w:pPr>
        <w:pStyle w:val="a6"/>
        <w:numPr>
          <w:ilvl w:val="0"/>
          <w:numId w:val="38"/>
        </w:numPr>
        <w:tabs>
          <w:tab w:val="left" w:pos="851"/>
        </w:tabs>
        <w:spacing w:after="0" w:line="240" w:lineRule="auto"/>
        <w:ind w:firstLine="284"/>
        <w:jc w:val="both"/>
        <w:rPr>
          <w:rFonts w:ascii="Times New Roman" w:hAnsi="Times New Roman"/>
          <w:sz w:val="24"/>
          <w:szCs w:val="24"/>
        </w:rPr>
      </w:pPr>
      <w:r w:rsidRPr="00A73AD0">
        <w:rPr>
          <w:rFonts w:ascii="Times New Roman" w:hAnsi="Times New Roman"/>
          <w:sz w:val="24"/>
          <w:szCs w:val="24"/>
        </w:rPr>
        <w:t>составляет отзыв о результатах прохождения практики.</w:t>
      </w:r>
    </w:p>
    <w:p w:rsidR="003E4005" w:rsidRPr="00104730" w:rsidRDefault="003E4005" w:rsidP="003E4005">
      <w:pPr>
        <w:pStyle w:val="a6"/>
        <w:tabs>
          <w:tab w:val="left" w:pos="851"/>
        </w:tabs>
        <w:spacing w:after="0" w:line="240" w:lineRule="auto"/>
        <w:ind w:left="1004"/>
        <w:jc w:val="both"/>
        <w:rPr>
          <w:rFonts w:ascii="Times New Roman" w:hAnsi="Times New Roman"/>
          <w:sz w:val="24"/>
          <w:szCs w:val="24"/>
          <w:highlight w:val="yellow"/>
        </w:rPr>
      </w:pPr>
    </w:p>
    <w:p w:rsidR="00111EC8" w:rsidRPr="00753FB3" w:rsidRDefault="00111EC8" w:rsidP="00581FB1">
      <w:pPr>
        <w:spacing w:after="0" w:line="240" w:lineRule="auto"/>
        <w:ind w:firstLine="567"/>
        <w:jc w:val="both"/>
        <w:rPr>
          <w:rFonts w:ascii="Times New Roman" w:hAnsi="Times New Roman"/>
          <w:sz w:val="24"/>
          <w:szCs w:val="24"/>
        </w:rPr>
      </w:pPr>
      <w:r w:rsidRPr="00753FB3">
        <w:rPr>
          <w:rFonts w:ascii="Times New Roman" w:hAnsi="Times New Roman"/>
          <w:b/>
          <w:sz w:val="24"/>
          <w:szCs w:val="24"/>
        </w:rPr>
        <w:t>Студенты</w:t>
      </w:r>
      <w:r w:rsidR="008F0F33">
        <w:rPr>
          <w:rFonts w:ascii="Times New Roman" w:hAnsi="Times New Roman"/>
          <w:sz w:val="24"/>
          <w:szCs w:val="24"/>
        </w:rPr>
        <w:t xml:space="preserve"> Университета</w:t>
      </w:r>
      <w:r w:rsidRPr="00753FB3">
        <w:rPr>
          <w:rFonts w:ascii="Times New Roman" w:hAnsi="Times New Roman"/>
          <w:sz w:val="24"/>
          <w:szCs w:val="24"/>
        </w:rPr>
        <w:t xml:space="preserve"> обязаны: </w:t>
      </w:r>
    </w:p>
    <w:p w:rsidR="00111EC8" w:rsidRPr="00753FB3" w:rsidRDefault="00111EC8" w:rsidP="00111EC8">
      <w:pPr>
        <w:spacing w:after="0" w:line="240" w:lineRule="auto"/>
        <w:ind w:firstLine="567"/>
        <w:jc w:val="both"/>
        <w:rPr>
          <w:rFonts w:ascii="Times New Roman" w:hAnsi="Times New Roman"/>
          <w:sz w:val="24"/>
          <w:szCs w:val="24"/>
        </w:rPr>
      </w:pPr>
      <w:r w:rsidRPr="00753FB3">
        <w:rPr>
          <w:rFonts w:ascii="Times New Roman" w:hAnsi="Times New Roman"/>
          <w:sz w:val="24"/>
          <w:szCs w:val="24"/>
        </w:rPr>
        <w:t xml:space="preserve">- выполнять индивидуальные задания, предусмотренные программой практики; </w:t>
      </w:r>
    </w:p>
    <w:p w:rsidR="00111EC8" w:rsidRPr="00753FB3" w:rsidRDefault="00111EC8" w:rsidP="00111EC8">
      <w:pPr>
        <w:spacing w:after="0" w:line="240" w:lineRule="auto"/>
        <w:ind w:firstLine="567"/>
        <w:jc w:val="both"/>
        <w:rPr>
          <w:rFonts w:ascii="Times New Roman" w:hAnsi="Times New Roman"/>
          <w:sz w:val="24"/>
          <w:szCs w:val="24"/>
        </w:rPr>
      </w:pPr>
      <w:r w:rsidRPr="00753FB3">
        <w:rPr>
          <w:rFonts w:ascii="Times New Roman" w:hAnsi="Times New Roman"/>
          <w:sz w:val="24"/>
          <w:szCs w:val="24"/>
        </w:rPr>
        <w:t xml:space="preserve">- соблюдать действующие в Организациях правила трудового распорядка; </w:t>
      </w:r>
    </w:p>
    <w:p w:rsidR="008F0F33" w:rsidRPr="008F0F33" w:rsidRDefault="00111EC8" w:rsidP="00111EC8">
      <w:pPr>
        <w:spacing w:after="0" w:line="240" w:lineRule="auto"/>
        <w:ind w:firstLine="567"/>
        <w:jc w:val="both"/>
        <w:rPr>
          <w:rFonts w:ascii="Times New Roman" w:hAnsi="Times New Roman"/>
          <w:sz w:val="24"/>
          <w:szCs w:val="24"/>
        </w:rPr>
      </w:pPr>
      <w:r w:rsidRPr="008F0F33">
        <w:rPr>
          <w:rFonts w:ascii="Times New Roman" w:hAnsi="Times New Roman"/>
          <w:sz w:val="24"/>
          <w:szCs w:val="24"/>
        </w:rPr>
        <w:t>- соблюдать требования охран</w:t>
      </w:r>
      <w:r w:rsidR="008F0F33" w:rsidRPr="008F0F33">
        <w:rPr>
          <w:rFonts w:ascii="Times New Roman" w:hAnsi="Times New Roman"/>
          <w:sz w:val="24"/>
          <w:szCs w:val="24"/>
        </w:rPr>
        <w:t>ы труда и пожарной безопасности;</w:t>
      </w:r>
    </w:p>
    <w:p w:rsidR="00111EC8" w:rsidRPr="008F0F33" w:rsidRDefault="005F1FA3" w:rsidP="00111EC8">
      <w:pPr>
        <w:spacing w:after="0" w:line="240" w:lineRule="auto"/>
        <w:ind w:firstLine="567"/>
        <w:jc w:val="both"/>
        <w:rPr>
          <w:rFonts w:ascii="Times New Roman" w:hAnsi="Times New Roman"/>
          <w:sz w:val="24"/>
          <w:szCs w:val="24"/>
        </w:rPr>
      </w:pPr>
      <w:r>
        <w:rPr>
          <w:rFonts w:ascii="Times New Roman" w:hAnsi="Times New Roman"/>
          <w:sz w:val="24"/>
          <w:szCs w:val="24"/>
        </w:rPr>
        <w:t>- предоставить</w:t>
      </w:r>
      <w:r w:rsidR="008F0F33" w:rsidRPr="008F0F33">
        <w:rPr>
          <w:rFonts w:ascii="Times New Roman" w:hAnsi="Times New Roman"/>
          <w:sz w:val="24"/>
          <w:szCs w:val="24"/>
        </w:rPr>
        <w:t xml:space="preserve"> в установленные сроки отчетные документы по практике в соответствии с разделом </w:t>
      </w:r>
      <w:r w:rsidR="008F0F33" w:rsidRPr="008F0F33">
        <w:rPr>
          <w:rFonts w:ascii="Times New Roman" w:hAnsi="Times New Roman"/>
          <w:sz w:val="24"/>
          <w:szCs w:val="24"/>
          <w:lang w:val="en-US"/>
        </w:rPr>
        <w:t>IV</w:t>
      </w:r>
      <w:r w:rsidR="008F0F33" w:rsidRPr="008F0F33">
        <w:rPr>
          <w:rFonts w:ascii="Times New Roman" w:hAnsi="Times New Roman"/>
          <w:sz w:val="24"/>
          <w:szCs w:val="24"/>
        </w:rPr>
        <w:t xml:space="preserve"> данной </w:t>
      </w:r>
      <w:r w:rsidR="008F0F33">
        <w:rPr>
          <w:rFonts w:ascii="Times New Roman" w:hAnsi="Times New Roman"/>
          <w:sz w:val="24"/>
          <w:szCs w:val="24"/>
        </w:rPr>
        <w:t>п</w:t>
      </w:r>
      <w:r w:rsidR="008F0F33" w:rsidRPr="008F0F33">
        <w:rPr>
          <w:rFonts w:ascii="Times New Roman" w:hAnsi="Times New Roman"/>
          <w:sz w:val="24"/>
          <w:szCs w:val="24"/>
        </w:rPr>
        <w:t>рограммы</w:t>
      </w:r>
      <w:r w:rsidR="008F0F33">
        <w:rPr>
          <w:rFonts w:ascii="Times New Roman" w:hAnsi="Times New Roman"/>
          <w:sz w:val="24"/>
          <w:szCs w:val="24"/>
        </w:rPr>
        <w:t>.</w:t>
      </w:r>
      <w:r w:rsidR="008F0F33" w:rsidRPr="008F0F33">
        <w:rPr>
          <w:rFonts w:ascii="Times New Roman" w:hAnsi="Times New Roman"/>
          <w:sz w:val="24"/>
          <w:szCs w:val="24"/>
        </w:rPr>
        <w:t xml:space="preserve"> </w:t>
      </w:r>
    </w:p>
    <w:p w:rsidR="00111EC8" w:rsidRPr="00753FB3" w:rsidRDefault="00111EC8" w:rsidP="00111EC8">
      <w:pPr>
        <w:tabs>
          <w:tab w:val="left" w:pos="567"/>
          <w:tab w:val="left" w:pos="851"/>
        </w:tabs>
        <w:spacing w:after="0" w:line="240" w:lineRule="auto"/>
        <w:jc w:val="both"/>
        <w:rPr>
          <w:rFonts w:ascii="Times New Roman" w:hAnsi="Times New Roman"/>
          <w:sz w:val="24"/>
          <w:szCs w:val="24"/>
        </w:rPr>
      </w:pPr>
      <w:r w:rsidRPr="008F0F33">
        <w:rPr>
          <w:rFonts w:ascii="Times New Roman" w:hAnsi="Times New Roman"/>
          <w:sz w:val="24"/>
          <w:szCs w:val="24"/>
        </w:rPr>
        <w:tab/>
        <w:t>Студенты, не выполнившие программу практики по уважительной причине,</w:t>
      </w:r>
      <w:r w:rsidRPr="00753FB3">
        <w:rPr>
          <w:rFonts w:ascii="Times New Roman" w:hAnsi="Times New Roman"/>
          <w:sz w:val="24"/>
          <w:szCs w:val="24"/>
        </w:rPr>
        <w:t xml:space="preserve"> направляются на практику вторично, в свободное от учебы время.</w:t>
      </w:r>
    </w:p>
    <w:p w:rsidR="00111EC8" w:rsidRPr="00753FB3" w:rsidRDefault="00111EC8" w:rsidP="00111EC8">
      <w:pPr>
        <w:pStyle w:val="a6"/>
        <w:spacing w:after="0" w:line="240" w:lineRule="auto"/>
        <w:ind w:left="0" w:firstLine="567"/>
        <w:jc w:val="both"/>
        <w:rPr>
          <w:rFonts w:ascii="Times New Roman" w:hAnsi="Times New Roman"/>
          <w:sz w:val="24"/>
          <w:szCs w:val="24"/>
        </w:rPr>
      </w:pPr>
      <w:r w:rsidRPr="00753FB3">
        <w:rPr>
          <w:rFonts w:ascii="Times New Roman" w:hAnsi="Times New Roman"/>
          <w:sz w:val="24"/>
          <w:szCs w:val="24"/>
        </w:rPr>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9" w:history="1">
        <w:r w:rsidRPr="00753FB3">
          <w:rPr>
            <w:rFonts w:ascii="Times New Roman" w:hAnsi="Times New Roman"/>
            <w:sz w:val="24"/>
            <w:szCs w:val="24"/>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753FB3">
        <w:rPr>
          <w:rFonts w:ascii="Times New Roman" w:hAnsi="Times New Roman"/>
          <w:sz w:val="24"/>
          <w:szCs w:val="24"/>
        </w:rPr>
        <w:t>.</w:t>
      </w:r>
    </w:p>
    <w:p w:rsidR="00E610E0" w:rsidRPr="00F92B87" w:rsidRDefault="00E610E0" w:rsidP="00E610E0">
      <w:pPr>
        <w:pStyle w:val="a6"/>
        <w:tabs>
          <w:tab w:val="left" w:pos="567"/>
          <w:tab w:val="left" w:pos="851"/>
        </w:tabs>
        <w:ind w:left="1080"/>
        <w:jc w:val="center"/>
        <w:rPr>
          <w:rFonts w:ascii="Times New Roman" w:hAnsi="Times New Roman"/>
          <w:b/>
          <w:sz w:val="24"/>
          <w:szCs w:val="24"/>
        </w:rPr>
      </w:pPr>
    </w:p>
    <w:p w:rsidR="008943C0" w:rsidRPr="00F92B87" w:rsidRDefault="008943C0" w:rsidP="00E610E0">
      <w:pPr>
        <w:pStyle w:val="a6"/>
        <w:tabs>
          <w:tab w:val="left" w:pos="567"/>
          <w:tab w:val="left" w:pos="851"/>
        </w:tabs>
        <w:ind w:left="1080"/>
        <w:jc w:val="center"/>
        <w:rPr>
          <w:rFonts w:ascii="Times New Roman" w:hAnsi="Times New Roman"/>
          <w:b/>
          <w:sz w:val="24"/>
          <w:szCs w:val="24"/>
        </w:rPr>
      </w:pPr>
    </w:p>
    <w:p w:rsidR="008943C0" w:rsidRPr="00F92B87" w:rsidRDefault="008943C0" w:rsidP="00E610E0">
      <w:pPr>
        <w:pStyle w:val="a6"/>
        <w:tabs>
          <w:tab w:val="left" w:pos="567"/>
          <w:tab w:val="left" w:pos="851"/>
        </w:tabs>
        <w:ind w:left="1080"/>
        <w:jc w:val="center"/>
        <w:rPr>
          <w:rFonts w:ascii="Times New Roman" w:hAnsi="Times New Roman"/>
          <w:b/>
          <w:sz w:val="24"/>
          <w:szCs w:val="24"/>
        </w:rPr>
      </w:pPr>
    </w:p>
    <w:p w:rsidR="004F3C3E" w:rsidRPr="00E610E0" w:rsidRDefault="00E610E0" w:rsidP="00E610E0">
      <w:pPr>
        <w:pStyle w:val="a6"/>
        <w:tabs>
          <w:tab w:val="left" w:pos="567"/>
          <w:tab w:val="left" w:pos="851"/>
        </w:tabs>
        <w:ind w:left="1080"/>
        <w:jc w:val="center"/>
        <w:rPr>
          <w:rFonts w:ascii="Times New Roman" w:hAnsi="Times New Roman"/>
          <w:b/>
          <w:sz w:val="24"/>
          <w:szCs w:val="24"/>
        </w:rPr>
      </w:pPr>
      <w:r w:rsidRPr="004F3C3E">
        <w:rPr>
          <w:rFonts w:ascii="Times New Roman" w:hAnsi="Times New Roman"/>
          <w:b/>
          <w:sz w:val="24"/>
          <w:szCs w:val="24"/>
        </w:rPr>
        <w:lastRenderedPageBreak/>
        <w:t xml:space="preserve">Организации </w:t>
      </w:r>
      <w:r>
        <w:rPr>
          <w:rFonts w:ascii="Times New Roman" w:hAnsi="Times New Roman"/>
          <w:b/>
          <w:sz w:val="24"/>
          <w:szCs w:val="24"/>
        </w:rPr>
        <w:t>учебной</w:t>
      </w:r>
      <w:r w:rsidRPr="007003A4">
        <w:rPr>
          <w:rFonts w:ascii="Times New Roman" w:hAnsi="Times New Roman"/>
          <w:b/>
          <w:sz w:val="24"/>
          <w:szCs w:val="24"/>
        </w:rPr>
        <w:t xml:space="preserve"> </w:t>
      </w:r>
      <w:r>
        <w:rPr>
          <w:rFonts w:ascii="Times New Roman" w:hAnsi="Times New Roman"/>
          <w:b/>
          <w:sz w:val="24"/>
          <w:szCs w:val="24"/>
        </w:rPr>
        <w:t>практики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4F3C3E">
        <w:rPr>
          <w:rFonts w:ascii="Times New Roman" w:hAnsi="Times New Roman"/>
          <w:sz w:val="24"/>
          <w:szCs w:val="24"/>
        </w:rPr>
        <w:t>Организация проведения учебной практики, предусмотренной учебным планом образ</w:t>
      </w:r>
      <w:r w:rsidR="00A73AD0">
        <w:rPr>
          <w:rFonts w:ascii="Times New Roman" w:hAnsi="Times New Roman"/>
          <w:sz w:val="24"/>
          <w:szCs w:val="24"/>
        </w:rPr>
        <w:t>овательной программы «Юриспруденция</w:t>
      </w:r>
      <w:r w:rsidRPr="004F3C3E">
        <w:rPr>
          <w:rFonts w:ascii="Times New Roman" w:hAnsi="Times New Roman"/>
          <w:sz w:val="24"/>
          <w:szCs w:val="24"/>
        </w:rPr>
        <w:t>», осуществляется на основании договоров и/или соглашений с Организациями, независимо от их организационно-правовых форм и форм собственности, или на основании письма-согласия Организаций, в соответствии с которыми они  предоставляют места для прохождения практики студентам Университета. В таком письме должны быть указаны ФИО студента Университета, принимаемого на практику и срок проведения практики. Студент обязан предоставить такое письмо-согласие в учебный офис до начала прохождения практики.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sidRPr="004F3C3E">
        <w:rPr>
          <w:rFonts w:ascii="Times New Roman" w:hAnsi="Times New Roman"/>
          <w:sz w:val="24"/>
          <w:szCs w:val="24"/>
        </w:rPr>
        <w:tab/>
        <w:t>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При наличии в Организации вакантной должности, работа на которой соответствует требованиям к содержанию практики, со студентом  может быть заключен срочный трудовой договор о замещении такой должности.</w:t>
      </w:r>
    </w:p>
    <w:p w:rsidR="004F3C3E" w:rsidRPr="004F3C3E" w:rsidRDefault="004F3C3E" w:rsidP="004F3C3E">
      <w:pPr>
        <w:tabs>
          <w:tab w:val="left" w:pos="567"/>
          <w:tab w:val="left" w:pos="851"/>
        </w:tabs>
        <w:spacing w:after="0" w:line="240" w:lineRule="auto"/>
        <w:jc w:val="both"/>
        <w:rPr>
          <w:rFonts w:ascii="Times New Roman" w:hAnsi="Times New Roman"/>
          <w:sz w:val="24"/>
          <w:szCs w:val="24"/>
        </w:rPr>
      </w:pPr>
      <w:r w:rsidRPr="004F3C3E">
        <w:rPr>
          <w:rFonts w:ascii="Times New Roman" w:hAnsi="Times New Roman"/>
          <w:sz w:val="24"/>
          <w:szCs w:val="24"/>
        </w:rPr>
        <w:tab/>
        <w:t xml:space="preserve">Поиск места практики осуществляется студентами самостоятельно, при возможности место практики может быть предложено </w:t>
      </w:r>
      <w:r w:rsidR="00F92B87">
        <w:rPr>
          <w:rFonts w:ascii="Times New Roman" w:hAnsi="Times New Roman"/>
          <w:sz w:val="24"/>
          <w:szCs w:val="24"/>
        </w:rPr>
        <w:t>факультетом</w:t>
      </w:r>
      <w:r w:rsidRPr="004F3C3E">
        <w:rPr>
          <w:rFonts w:ascii="Times New Roman" w:hAnsi="Times New Roman"/>
          <w:sz w:val="24"/>
          <w:szCs w:val="24"/>
        </w:rPr>
        <w:t>.</w:t>
      </w:r>
    </w:p>
    <w:p w:rsidR="00111EC8" w:rsidRDefault="00111EC8" w:rsidP="00111EC8">
      <w:pPr>
        <w:tabs>
          <w:tab w:val="left" w:pos="-360"/>
        </w:tabs>
        <w:spacing w:after="0" w:line="240" w:lineRule="auto"/>
        <w:jc w:val="both"/>
        <w:rPr>
          <w:rFonts w:ascii="Times New Roman" w:hAnsi="Times New Roman"/>
          <w:i/>
          <w:sz w:val="24"/>
          <w:szCs w:val="24"/>
        </w:rPr>
      </w:pPr>
    </w:p>
    <w:p w:rsidR="00AE2F1F" w:rsidRPr="008C0C35" w:rsidRDefault="00AE2F1F" w:rsidP="004F3C3E">
      <w:pPr>
        <w:pStyle w:val="1"/>
      </w:pPr>
      <w:r w:rsidRPr="008C0C35">
        <w:t>Формы отчетности по практике</w:t>
      </w:r>
    </w:p>
    <w:p w:rsidR="00201071" w:rsidRDefault="00201071" w:rsidP="00111EC8">
      <w:pPr>
        <w:widowControl w:val="0"/>
        <w:autoSpaceDE w:val="0"/>
        <w:autoSpaceDN w:val="0"/>
        <w:adjustRightInd w:val="0"/>
        <w:spacing w:after="0" w:line="240" w:lineRule="auto"/>
        <w:ind w:firstLine="709"/>
        <w:jc w:val="both"/>
        <w:rPr>
          <w:rFonts w:ascii="Times New Roman" w:hAnsi="Times New Roman"/>
          <w:sz w:val="24"/>
          <w:szCs w:val="24"/>
        </w:rPr>
      </w:pPr>
    </w:p>
    <w:p w:rsidR="005F1FA3" w:rsidRPr="00111EC8"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8C0C35">
        <w:rPr>
          <w:rFonts w:ascii="Times New Roman" w:hAnsi="Times New Roman"/>
          <w:sz w:val="24"/>
          <w:szCs w:val="24"/>
        </w:rPr>
        <w:t xml:space="preserve">По итогам </w:t>
      </w:r>
      <w:r>
        <w:rPr>
          <w:rFonts w:ascii="Times New Roman" w:hAnsi="Times New Roman"/>
          <w:sz w:val="24"/>
          <w:szCs w:val="24"/>
        </w:rPr>
        <w:t xml:space="preserve">учебной </w:t>
      </w:r>
      <w:r w:rsidRPr="008C0C35">
        <w:rPr>
          <w:rFonts w:ascii="Times New Roman" w:hAnsi="Times New Roman"/>
          <w:sz w:val="24"/>
          <w:szCs w:val="24"/>
        </w:rPr>
        <w:t>практики студе</w:t>
      </w:r>
      <w:r>
        <w:rPr>
          <w:rFonts w:ascii="Times New Roman" w:hAnsi="Times New Roman"/>
          <w:sz w:val="24"/>
          <w:szCs w:val="24"/>
        </w:rPr>
        <w:t>нт должен предоставить:</w:t>
      </w:r>
    </w:p>
    <w:p w:rsidR="005F1FA3" w:rsidRPr="00111EC8" w:rsidRDefault="005F1FA3" w:rsidP="005F1FA3">
      <w:pPr>
        <w:tabs>
          <w:tab w:val="left" w:pos="720"/>
        </w:tabs>
        <w:spacing w:after="0" w:line="240" w:lineRule="auto"/>
        <w:ind w:firstLine="709"/>
        <w:jc w:val="both"/>
        <w:rPr>
          <w:rFonts w:ascii="Times New Roman" w:hAnsi="Times New Roman"/>
          <w:sz w:val="24"/>
          <w:szCs w:val="24"/>
        </w:rPr>
      </w:pPr>
      <w:r w:rsidRPr="008C0C35">
        <w:rPr>
          <w:rFonts w:ascii="Times New Roman" w:hAnsi="Times New Roman"/>
          <w:i/>
          <w:sz w:val="24"/>
          <w:szCs w:val="24"/>
        </w:rPr>
        <w:t xml:space="preserve">- </w:t>
      </w:r>
      <w:r w:rsidRPr="00111EC8">
        <w:rPr>
          <w:rFonts w:ascii="Times New Roman" w:hAnsi="Times New Roman"/>
          <w:i/>
          <w:sz w:val="24"/>
          <w:szCs w:val="24"/>
        </w:rPr>
        <w:t>отчет по практике</w:t>
      </w:r>
      <w:r w:rsidRPr="008C0C35">
        <w:rPr>
          <w:rFonts w:ascii="Times New Roman" w:hAnsi="Times New Roman"/>
          <w:i/>
          <w:sz w:val="24"/>
          <w:szCs w:val="24"/>
        </w:rPr>
        <w:t xml:space="preserve">, </w:t>
      </w:r>
      <w:r w:rsidRPr="00111EC8">
        <w:rPr>
          <w:rFonts w:ascii="Times New Roman" w:hAnsi="Times New Roman"/>
          <w:sz w:val="24"/>
          <w:szCs w:val="24"/>
        </w:rPr>
        <w:t>который</w:t>
      </w:r>
      <w:r w:rsidRPr="00111EC8">
        <w:rPr>
          <w:rFonts w:ascii="Times New Roman" w:hAnsi="Times New Roman"/>
          <w:b/>
          <w:sz w:val="24"/>
          <w:szCs w:val="24"/>
        </w:rPr>
        <w:t xml:space="preserve"> </w:t>
      </w:r>
      <w:r w:rsidRPr="00111EC8">
        <w:rPr>
          <w:rFonts w:ascii="Times New Roman" w:hAnsi="Times New Roman"/>
          <w:sz w:val="24"/>
          <w:szCs w:val="24"/>
        </w:rPr>
        <w:t xml:space="preserve">является документом студента, отражающим, выполненную им работу во время практики, полученные им навыки и умения, сформированные компетенции. (Приложение </w:t>
      </w:r>
      <w:r>
        <w:rPr>
          <w:rFonts w:ascii="Times New Roman" w:hAnsi="Times New Roman"/>
          <w:sz w:val="24"/>
          <w:szCs w:val="24"/>
        </w:rPr>
        <w:t>А</w:t>
      </w:r>
      <w:r w:rsidRPr="00111EC8">
        <w:rPr>
          <w:rFonts w:ascii="Times New Roman" w:hAnsi="Times New Roman"/>
          <w:sz w:val="24"/>
          <w:szCs w:val="24"/>
        </w:rPr>
        <w:t>).</w:t>
      </w:r>
    </w:p>
    <w:p w:rsidR="005F1FA3" w:rsidRPr="00111EC8"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sz w:val="24"/>
          <w:szCs w:val="24"/>
        </w:rPr>
        <w:t xml:space="preserve">рабочий </w:t>
      </w:r>
      <w:r>
        <w:rPr>
          <w:rFonts w:ascii="Times New Roman" w:hAnsi="Times New Roman"/>
          <w:i/>
          <w:sz w:val="24"/>
          <w:szCs w:val="24"/>
        </w:rPr>
        <w:t>график проведения практики</w:t>
      </w:r>
      <w:r w:rsidRPr="00111EC8">
        <w:rPr>
          <w:rFonts w:ascii="Times New Roman" w:hAnsi="Times New Roman"/>
          <w:sz w:val="24"/>
          <w:szCs w:val="24"/>
        </w:rPr>
        <w:t xml:space="preserve">,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w:t>
      </w:r>
      <w:r>
        <w:rPr>
          <w:rFonts w:ascii="Times New Roman" w:hAnsi="Times New Roman"/>
          <w:sz w:val="24"/>
          <w:szCs w:val="24"/>
        </w:rPr>
        <w:t>Б</w:t>
      </w:r>
      <w:r w:rsidRPr="00111EC8">
        <w:rPr>
          <w:rFonts w:ascii="Times New Roman" w:hAnsi="Times New Roman"/>
          <w:sz w:val="24"/>
          <w:szCs w:val="24"/>
        </w:rPr>
        <w:t>).</w:t>
      </w:r>
    </w:p>
    <w:p w:rsidR="005F1FA3"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Pr>
          <w:rFonts w:ascii="Times New Roman" w:hAnsi="Times New Roman"/>
          <w:i/>
          <w:sz w:val="24"/>
          <w:szCs w:val="24"/>
        </w:rPr>
        <w:t>индивидуальное задание</w:t>
      </w:r>
      <w:r w:rsidRPr="00111EC8">
        <w:rPr>
          <w:rFonts w:ascii="Times New Roman" w:hAnsi="Times New Roman"/>
          <w:sz w:val="24"/>
          <w:szCs w:val="24"/>
        </w:rPr>
        <w:t xml:space="preserve"> (Приложение </w:t>
      </w:r>
      <w:r>
        <w:rPr>
          <w:rFonts w:ascii="Times New Roman" w:hAnsi="Times New Roman"/>
          <w:sz w:val="24"/>
          <w:szCs w:val="24"/>
        </w:rPr>
        <w:t>В</w:t>
      </w:r>
      <w:r w:rsidRPr="00111EC8">
        <w:rPr>
          <w:rFonts w:ascii="Times New Roman" w:hAnsi="Times New Roman"/>
          <w:sz w:val="24"/>
          <w:szCs w:val="24"/>
        </w:rPr>
        <w:t>).</w:t>
      </w:r>
    </w:p>
    <w:p w:rsidR="00201071" w:rsidRDefault="005F1FA3" w:rsidP="0086314F">
      <w:pPr>
        <w:spacing w:after="0" w:line="240" w:lineRule="auto"/>
        <w:ind w:left="709"/>
        <w:jc w:val="both"/>
        <w:rPr>
          <w:rFonts w:ascii="Times New Roman" w:hAnsi="Times New Roman"/>
          <w:b/>
          <w:sz w:val="24"/>
          <w:szCs w:val="24"/>
        </w:rPr>
      </w:pPr>
      <w:r>
        <w:rPr>
          <w:rFonts w:ascii="Times New Roman" w:hAnsi="Times New Roman"/>
          <w:sz w:val="24"/>
          <w:szCs w:val="24"/>
        </w:rPr>
        <w:t xml:space="preserve">- </w:t>
      </w:r>
      <w:r w:rsidRPr="00E34183">
        <w:rPr>
          <w:rFonts w:ascii="Times New Roman" w:hAnsi="Times New Roman"/>
          <w:i/>
          <w:sz w:val="24"/>
          <w:szCs w:val="24"/>
        </w:rPr>
        <w:t>отзыв руководи</w:t>
      </w:r>
      <w:r>
        <w:rPr>
          <w:rFonts w:ascii="Times New Roman" w:hAnsi="Times New Roman"/>
          <w:i/>
          <w:sz w:val="24"/>
          <w:szCs w:val="24"/>
        </w:rPr>
        <w:t>т</w:t>
      </w:r>
      <w:r w:rsidRPr="00E34183">
        <w:rPr>
          <w:rFonts w:ascii="Times New Roman" w:hAnsi="Times New Roman"/>
          <w:i/>
          <w:sz w:val="24"/>
          <w:szCs w:val="24"/>
        </w:rPr>
        <w:t xml:space="preserve">еля практики от </w:t>
      </w:r>
      <w:r>
        <w:rPr>
          <w:rFonts w:ascii="Times New Roman" w:hAnsi="Times New Roman"/>
          <w:i/>
          <w:sz w:val="24"/>
          <w:szCs w:val="24"/>
        </w:rPr>
        <w:t xml:space="preserve">профильной </w:t>
      </w:r>
      <w:r w:rsidRPr="00E34183">
        <w:rPr>
          <w:rFonts w:ascii="Times New Roman" w:hAnsi="Times New Roman"/>
          <w:i/>
          <w:sz w:val="24"/>
          <w:szCs w:val="24"/>
        </w:rPr>
        <w:t>Организа</w:t>
      </w:r>
      <w:r>
        <w:rPr>
          <w:rFonts w:ascii="Times New Roman" w:hAnsi="Times New Roman"/>
          <w:i/>
          <w:sz w:val="24"/>
          <w:szCs w:val="24"/>
        </w:rPr>
        <w:t>ц</w:t>
      </w:r>
      <w:r w:rsidRPr="00E34183">
        <w:rPr>
          <w:rFonts w:ascii="Times New Roman" w:hAnsi="Times New Roman"/>
          <w:i/>
          <w:sz w:val="24"/>
          <w:szCs w:val="24"/>
        </w:rPr>
        <w:t>ии</w:t>
      </w:r>
      <w:r>
        <w:rPr>
          <w:rFonts w:ascii="Times New Roman" w:hAnsi="Times New Roman"/>
          <w:sz w:val="24"/>
          <w:szCs w:val="24"/>
        </w:rPr>
        <w:t xml:space="preserve"> (Приложение Г)</w:t>
      </w:r>
    </w:p>
    <w:p w:rsidR="005F1FA3" w:rsidRDefault="005F1FA3" w:rsidP="00753FB3">
      <w:pPr>
        <w:spacing w:after="0" w:line="240" w:lineRule="auto"/>
        <w:ind w:firstLine="709"/>
        <w:jc w:val="center"/>
        <w:rPr>
          <w:rFonts w:ascii="Times New Roman" w:hAnsi="Times New Roman"/>
          <w:b/>
          <w:sz w:val="24"/>
          <w:szCs w:val="24"/>
        </w:rPr>
      </w:pPr>
    </w:p>
    <w:p w:rsidR="00201071" w:rsidRDefault="00201071" w:rsidP="00753FB3">
      <w:pPr>
        <w:spacing w:after="0" w:line="240" w:lineRule="auto"/>
        <w:ind w:firstLine="709"/>
        <w:jc w:val="center"/>
        <w:rPr>
          <w:rFonts w:ascii="Times New Roman" w:hAnsi="Times New Roman"/>
          <w:b/>
          <w:sz w:val="24"/>
          <w:szCs w:val="24"/>
        </w:rPr>
      </w:pPr>
      <w:r w:rsidRPr="00201071">
        <w:rPr>
          <w:rFonts w:ascii="Times New Roman" w:hAnsi="Times New Roman"/>
          <w:b/>
          <w:sz w:val="24"/>
          <w:szCs w:val="24"/>
        </w:rPr>
        <w:t xml:space="preserve">Содержание </w:t>
      </w:r>
      <w:r w:rsidR="00753FB3">
        <w:rPr>
          <w:rFonts w:ascii="Times New Roman" w:hAnsi="Times New Roman"/>
          <w:b/>
          <w:sz w:val="24"/>
          <w:szCs w:val="24"/>
        </w:rPr>
        <w:t xml:space="preserve">и оформление </w:t>
      </w:r>
      <w:r w:rsidRPr="00201071">
        <w:rPr>
          <w:rFonts w:ascii="Times New Roman" w:hAnsi="Times New Roman"/>
          <w:b/>
          <w:sz w:val="24"/>
          <w:szCs w:val="24"/>
        </w:rPr>
        <w:t>отчета по практике</w:t>
      </w:r>
    </w:p>
    <w:p w:rsidR="00753FB3" w:rsidRPr="00201071" w:rsidRDefault="00753FB3" w:rsidP="00753FB3">
      <w:pPr>
        <w:spacing w:after="0" w:line="240" w:lineRule="auto"/>
        <w:ind w:firstLine="709"/>
        <w:jc w:val="center"/>
        <w:rPr>
          <w:rFonts w:ascii="Times New Roman" w:hAnsi="Times New Roman"/>
          <w:b/>
          <w:sz w:val="24"/>
          <w:szCs w:val="24"/>
        </w:rPr>
      </w:pPr>
    </w:p>
    <w:p w:rsidR="00201071" w:rsidRPr="00201071" w:rsidRDefault="00201071" w:rsidP="00201071">
      <w:pPr>
        <w:spacing w:after="0" w:line="240" w:lineRule="auto"/>
        <w:ind w:firstLine="851"/>
        <w:jc w:val="both"/>
        <w:rPr>
          <w:rFonts w:ascii="Times New Roman" w:hAnsi="Times New Roman"/>
          <w:sz w:val="24"/>
          <w:szCs w:val="24"/>
        </w:rPr>
      </w:pPr>
      <w:r w:rsidRPr="00201071">
        <w:rPr>
          <w:rFonts w:ascii="Times New Roman" w:hAnsi="Times New Roman"/>
          <w:sz w:val="24"/>
          <w:szCs w:val="24"/>
        </w:rPr>
        <w:t>К отчету по учебной практике предъявляются следующие требования:</w:t>
      </w:r>
    </w:p>
    <w:p w:rsidR="00201071" w:rsidRPr="00201071" w:rsidRDefault="00201071" w:rsidP="00AE5DAB">
      <w:pPr>
        <w:numPr>
          <w:ilvl w:val="0"/>
          <w:numId w:val="10"/>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Отчет выполняется студентом по материалам, собранным и обработанным им лично за период прохождения учебной практики.</w:t>
      </w:r>
    </w:p>
    <w:p w:rsidR="00201071" w:rsidRPr="00201071" w:rsidRDefault="00201071" w:rsidP="00AE5DAB">
      <w:pPr>
        <w:numPr>
          <w:ilvl w:val="0"/>
          <w:numId w:val="10"/>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 xml:space="preserve">Изложение материала должно быть подкреплено </w:t>
      </w:r>
      <w:r w:rsidR="00A73AD0">
        <w:rPr>
          <w:rFonts w:ascii="Times New Roman" w:hAnsi="Times New Roman"/>
          <w:sz w:val="24"/>
          <w:szCs w:val="24"/>
        </w:rPr>
        <w:t xml:space="preserve">нормативным материалом, </w:t>
      </w:r>
      <w:r w:rsidRPr="00201071">
        <w:rPr>
          <w:rFonts w:ascii="Times New Roman" w:hAnsi="Times New Roman"/>
          <w:sz w:val="24"/>
          <w:szCs w:val="24"/>
        </w:rPr>
        <w:t xml:space="preserve">фактическими </w:t>
      </w:r>
      <w:r w:rsidR="00186AF3">
        <w:rPr>
          <w:rFonts w:ascii="Times New Roman" w:hAnsi="Times New Roman"/>
          <w:sz w:val="24"/>
          <w:szCs w:val="24"/>
        </w:rPr>
        <w:t xml:space="preserve">и правоприменительными </w:t>
      </w:r>
      <w:r w:rsidRPr="00201071">
        <w:rPr>
          <w:rFonts w:ascii="Times New Roman" w:hAnsi="Times New Roman"/>
          <w:sz w:val="24"/>
          <w:szCs w:val="24"/>
        </w:rPr>
        <w:t xml:space="preserve">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(сбор, обработка и анализ данных о деятельности организации либо исследуемой выборке с использованием методического инструментария; выявление и постановка проблемы, выводы и рекомендации по усовершенствованию ситуации). </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Объем отчета по учебной практике</w:t>
      </w:r>
      <w:r w:rsidRPr="00201071">
        <w:rPr>
          <w:rFonts w:ascii="Times New Roman" w:hAnsi="Times New Roman"/>
          <w:sz w:val="24"/>
          <w:szCs w:val="24"/>
        </w:rPr>
        <w:t xml:space="preserve"> составляет </w:t>
      </w:r>
      <w:r w:rsidR="00F92B87">
        <w:rPr>
          <w:rFonts w:ascii="Times New Roman" w:hAnsi="Times New Roman"/>
          <w:sz w:val="24"/>
          <w:szCs w:val="24"/>
        </w:rPr>
        <w:t xml:space="preserve">не более </w:t>
      </w:r>
      <w:r w:rsidRPr="00201071">
        <w:rPr>
          <w:rFonts w:ascii="Times New Roman" w:hAnsi="Times New Roman"/>
          <w:sz w:val="24"/>
          <w:szCs w:val="24"/>
        </w:rPr>
        <w:t xml:space="preserve">20 страниц текста и имеет следующую структуру: </w:t>
      </w:r>
      <w:r w:rsidRPr="00201071">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201071">
        <w:rPr>
          <w:rFonts w:ascii="Times New Roman" w:hAnsi="Times New Roman"/>
          <w:sz w:val="24"/>
          <w:szCs w:val="24"/>
        </w:rPr>
        <w:t xml:space="preserve"> </w:t>
      </w:r>
    </w:p>
    <w:p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 xml:space="preserve">введения </w:t>
      </w:r>
      <w:r w:rsidRPr="00201071">
        <w:rPr>
          <w:rFonts w:ascii="Times New Roman" w:hAnsi="Times New Roman"/>
          <w:sz w:val="24"/>
          <w:szCs w:val="24"/>
        </w:rPr>
        <w:t>1-1,5</w:t>
      </w:r>
      <w:r w:rsidR="00F92B87">
        <w:rPr>
          <w:rFonts w:ascii="Times New Roman" w:hAnsi="Times New Roman"/>
          <w:sz w:val="24"/>
          <w:szCs w:val="24"/>
        </w:rPr>
        <w:t xml:space="preserve"> </w:t>
      </w:r>
      <w:r w:rsidRPr="00201071">
        <w:rPr>
          <w:rFonts w:ascii="Times New Roman" w:hAnsi="Times New Roman"/>
          <w:sz w:val="24"/>
          <w:szCs w:val="24"/>
        </w:rPr>
        <w:t xml:space="preserve">страницы. Во введении </w:t>
      </w:r>
      <w:r w:rsidRPr="00201071">
        <w:rPr>
          <w:rFonts w:ascii="Times New Roman" w:hAnsi="Times New Roman"/>
          <w:color w:val="000000"/>
          <w:spacing w:val="-4"/>
          <w:sz w:val="24"/>
          <w:szCs w:val="24"/>
        </w:rPr>
        <w:t>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учебной практике.</w:t>
      </w:r>
      <w:r w:rsidRPr="00201071">
        <w:rPr>
          <w:rFonts w:ascii="Times New Roman" w:hAnsi="Times New Roman"/>
          <w:sz w:val="24"/>
          <w:szCs w:val="24"/>
        </w:rPr>
        <w:t xml:space="preserve"> </w:t>
      </w:r>
    </w:p>
    <w:p w:rsidR="00545C78" w:rsidRPr="00545C78" w:rsidRDefault="00545C78" w:rsidP="00201071">
      <w:pPr>
        <w:spacing w:after="0" w:line="240" w:lineRule="auto"/>
        <w:ind w:firstLine="708"/>
        <w:jc w:val="both"/>
        <w:rPr>
          <w:rFonts w:ascii="Times New Roman" w:hAnsi="Times New Roman"/>
          <w:sz w:val="24"/>
          <w:szCs w:val="24"/>
        </w:rPr>
      </w:pPr>
      <w:r>
        <w:rPr>
          <w:rFonts w:ascii="Times New Roman" w:hAnsi="Times New Roman"/>
          <w:i/>
          <w:sz w:val="24"/>
          <w:szCs w:val="24"/>
        </w:rPr>
        <w:lastRenderedPageBreak/>
        <w:t>В теоретической</w:t>
      </w:r>
      <w:r w:rsidRPr="00545C78">
        <w:rPr>
          <w:rFonts w:ascii="Times New Roman" w:hAnsi="Times New Roman"/>
          <w:i/>
          <w:sz w:val="24"/>
          <w:szCs w:val="24"/>
        </w:rPr>
        <w:t xml:space="preserve"> части </w:t>
      </w:r>
      <w:r w:rsidRPr="00545C78">
        <w:rPr>
          <w:rFonts w:ascii="Times New Roman" w:hAnsi="Times New Roman"/>
          <w:sz w:val="24"/>
          <w:szCs w:val="24"/>
        </w:rPr>
        <w:t>(2</w:t>
      </w:r>
      <w:r>
        <w:rPr>
          <w:rFonts w:ascii="Times New Roman" w:hAnsi="Times New Roman"/>
          <w:sz w:val="24"/>
          <w:szCs w:val="24"/>
        </w:rPr>
        <w:t xml:space="preserve"> </w:t>
      </w:r>
      <w:r w:rsidRPr="00545C78">
        <w:rPr>
          <w:rFonts w:ascii="Times New Roman" w:hAnsi="Times New Roman"/>
          <w:sz w:val="24"/>
          <w:szCs w:val="24"/>
        </w:rPr>
        <w:t>-</w:t>
      </w:r>
      <w:r>
        <w:rPr>
          <w:rFonts w:ascii="Times New Roman" w:hAnsi="Times New Roman"/>
          <w:sz w:val="24"/>
          <w:szCs w:val="24"/>
        </w:rPr>
        <w:t xml:space="preserve"> </w:t>
      </w:r>
      <w:r w:rsidRPr="00545C78">
        <w:rPr>
          <w:rFonts w:ascii="Times New Roman" w:hAnsi="Times New Roman"/>
          <w:sz w:val="24"/>
          <w:szCs w:val="24"/>
        </w:rPr>
        <w:t>4 страницы)</w:t>
      </w:r>
      <w:r>
        <w:rPr>
          <w:rFonts w:ascii="Times New Roman" w:hAnsi="Times New Roman"/>
          <w:sz w:val="24"/>
          <w:szCs w:val="24"/>
        </w:rPr>
        <w:t xml:space="preserve"> студент представляет краткую характеристику теоретических основ проведенного исследования </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практической части</w:t>
      </w:r>
      <w:r w:rsidRPr="00201071">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 Практическая часть представляет собой анализ ситуации на предприятии, выявление проблемных зон в рамках рассматриваемой проблемы, а также рекомендации по оптимизации ситуации в анализируемом аспекте деятельности.</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заключения</w:t>
      </w:r>
      <w:r w:rsidRPr="00201071">
        <w:rPr>
          <w:rFonts w:ascii="Times New Roman" w:hAnsi="Times New Roman"/>
          <w:sz w:val="24"/>
          <w:szCs w:val="24"/>
        </w:rPr>
        <w:t xml:space="preserve"> 1-1,5. Заключение </w:t>
      </w:r>
      <w:r w:rsidRPr="00201071">
        <w:rPr>
          <w:rFonts w:ascii="Times New Roman" w:hAnsi="Times New Roman"/>
          <w:color w:val="000000"/>
          <w:spacing w:val="-8"/>
          <w:sz w:val="24"/>
          <w:szCs w:val="24"/>
        </w:rPr>
        <w:t>содержит обобщение практических результатов, изложенных в основной части</w:t>
      </w:r>
      <w:r w:rsidRPr="00201071">
        <w:rPr>
          <w:rFonts w:ascii="Times New Roman" w:hAnsi="Times New Roman"/>
          <w:sz w:val="24"/>
          <w:szCs w:val="24"/>
        </w:rPr>
        <w:t>.</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Список использованной литературы</w:t>
      </w:r>
      <w:r w:rsidRPr="00201071">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rsidR="00201071" w:rsidRP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приложениях</w:t>
      </w:r>
      <w:r w:rsidRPr="00201071">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rsidR="00201071" w:rsidRDefault="00201071" w:rsidP="00201071">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Оформление отчета по практике</w:t>
      </w:r>
      <w:r w:rsidRPr="00201071">
        <w:rPr>
          <w:rFonts w:ascii="Times New Roman" w:hAnsi="Times New Roman"/>
          <w:b/>
          <w:sz w:val="24"/>
          <w:szCs w:val="24"/>
        </w:rPr>
        <w:t xml:space="preserve"> </w:t>
      </w:r>
      <w:r w:rsidRPr="00201071">
        <w:rPr>
          <w:rFonts w:ascii="Times New Roman" w:hAnsi="Times New Roman"/>
          <w:sz w:val="24"/>
          <w:szCs w:val="24"/>
        </w:rPr>
        <w:t>осуществляется в соответствии с техническими требованиями, изложенными в следующем разделе.</w:t>
      </w:r>
    </w:p>
    <w:p w:rsidR="00201071" w:rsidRDefault="00201071" w:rsidP="00201071">
      <w:pPr>
        <w:spacing w:after="0" w:line="240" w:lineRule="auto"/>
        <w:ind w:firstLine="708"/>
        <w:jc w:val="both"/>
        <w:rPr>
          <w:rFonts w:ascii="Times New Roman" w:hAnsi="Times New Roman"/>
          <w:sz w:val="24"/>
          <w:szCs w:val="24"/>
        </w:rPr>
      </w:pPr>
    </w:p>
    <w:p w:rsidR="00753FB3" w:rsidRPr="00753FB3" w:rsidRDefault="00753FB3" w:rsidP="005308C1">
      <w:pPr>
        <w:pStyle w:val="2"/>
      </w:pPr>
      <w:r w:rsidRPr="00201071">
        <w:t>Структурные элементы отчета по практике</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rsidR="00753FB3" w:rsidRPr="00201071" w:rsidRDefault="00753FB3" w:rsidP="00753FB3">
      <w:pPr>
        <w:pStyle w:val="13"/>
        <w:tabs>
          <w:tab w:val="left" w:pos="1080"/>
        </w:tabs>
        <w:spacing w:before="0" w:after="0"/>
        <w:ind w:firstLine="567"/>
        <w:jc w:val="both"/>
        <w:rPr>
          <w:szCs w:val="24"/>
        </w:rPr>
      </w:pPr>
      <w:r w:rsidRPr="00201071">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rsidR="00753FB3" w:rsidRPr="00201071" w:rsidRDefault="00753FB3" w:rsidP="00753FB3">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201071">
        <w:rPr>
          <w:rFonts w:ascii="Times New Roman" w:hAnsi="Times New Roman"/>
          <w:iCs/>
          <w:sz w:val="24"/>
          <w:szCs w:val="24"/>
        </w:rPr>
        <w:t xml:space="preserve">1.1., 1.2., 1.3. и т.д.). </w:t>
      </w:r>
      <w:r w:rsidRPr="00201071">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rsidR="00753FB3" w:rsidRDefault="00753FB3" w:rsidP="00201071">
      <w:pPr>
        <w:spacing w:after="0" w:line="240" w:lineRule="auto"/>
        <w:ind w:firstLine="708"/>
        <w:jc w:val="both"/>
        <w:rPr>
          <w:rFonts w:ascii="Times New Roman" w:hAnsi="Times New Roman"/>
          <w:b/>
          <w:sz w:val="24"/>
          <w:szCs w:val="24"/>
        </w:rPr>
      </w:pPr>
    </w:p>
    <w:p w:rsidR="00201071" w:rsidRDefault="00201071" w:rsidP="00581FB1">
      <w:pPr>
        <w:spacing w:after="0" w:line="240" w:lineRule="auto"/>
        <w:ind w:firstLine="708"/>
        <w:jc w:val="center"/>
        <w:rPr>
          <w:rFonts w:ascii="Times New Roman" w:hAnsi="Times New Roman"/>
          <w:b/>
          <w:sz w:val="24"/>
          <w:szCs w:val="24"/>
        </w:rPr>
      </w:pPr>
      <w:r w:rsidRPr="00201071">
        <w:rPr>
          <w:rFonts w:ascii="Times New Roman" w:hAnsi="Times New Roman"/>
          <w:b/>
          <w:sz w:val="24"/>
          <w:szCs w:val="24"/>
        </w:rPr>
        <w:t>Оформление отчета по практике</w:t>
      </w:r>
    </w:p>
    <w:p w:rsidR="00581FB1" w:rsidRPr="00201071" w:rsidRDefault="00581FB1" w:rsidP="00581FB1">
      <w:pPr>
        <w:spacing w:after="0" w:line="240" w:lineRule="auto"/>
        <w:ind w:firstLine="708"/>
        <w:jc w:val="center"/>
        <w:rPr>
          <w:rFonts w:ascii="Times New Roman" w:hAnsi="Times New Roman"/>
          <w:b/>
          <w:sz w:val="24"/>
          <w:szCs w:val="24"/>
        </w:rPr>
      </w:pP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Отчет по практике печатается на стандартном листе бумаги формата А4.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Межстрочный интервал:</w:t>
      </w:r>
    </w:p>
    <w:p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1,5;</w:t>
      </w:r>
    </w:p>
    <w:p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1,5;</w:t>
      </w:r>
    </w:p>
    <w:p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Содержание табличных форм и рисунков – 1;</w:t>
      </w:r>
    </w:p>
    <w:p w:rsidR="00201071" w:rsidRPr="00201071" w:rsidRDefault="00201071" w:rsidP="00AE5DAB">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Примечания (постраничные сноски) – 1.</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Шрифт</w:t>
      </w:r>
      <w:r w:rsidRPr="00201071">
        <w:rPr>
          <w:rFonts w:ascii="Times New Roman" w:hAnsi="Times New Roman"/>
          <w:sz w:val="24"/>
          <w:szCs w:val="24"/>
          <w:lang w:val="en-US"/>
        </w:rPr>
        <w:t xml:space="preserve">. </w:t>
      </w:r>
      <w:r w:rsidRPr="00201071">
        <w:rPr>
          <w:rFonts w:ascii="Times New Roman" w:hAnsi="Times New Roman"/>
          <w:sz w:val="24"/>
          <w:szCs w:val="24"/>
        </w:rPr>
        <w:t>Гарнитура</w:t>
      </w:r>
      <w:r w:rsidRPr="00201071">
        <w:rPr>
          <w:rFonts w:ascii="Times New Roman" w:hAnsi="Times New Roman"/>
          <w:sz w:val="24"/>
          <w:szCs w:val="24"/>
          <w:lang w:val="en-US"/>
        </w:rPr>
        <w:t xml:space="preserve"> Times New Roman. </w:t>
      </w:r>
      <w:r w:rsidRPr="00201071">
        <w:rPr>
          <w:rFonts w:ascii="Times New Roman" w:hAnsi="Times New Roman"/>
          <w:sz w:val="24"/>
          <w:szCs w:val="24"/>
        </w:rPr>
        <w:t>В работе не допускается применение шрифтов разной гарнитуры.</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Размер кегля:</w:t>
      </w:r>
    </w:p>
    <w:p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Основной текст – 14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lastRenderedPageBreak/>
        <w:t xml:space="preserve">Список источников – 12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Таблицы, рисунки, формулы – 12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Объемные таблицы – не менее 10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Примечание – 10 пт.</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Выравнивание:</w:t>
      </w:r>
    </w:p>
    <w:p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список источников, сноски, аннотация и ключевые слова – по ширине;</w:t>
      </w:r>
    </w:p>
    <w:p w:rsidR="00201071" w:rsidRPr="00201071" w:rsidRDefault="00201071" w:rsidP="00AE5DAB">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Заголовок – по центру.</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Нумерация страниц производится сквозным способом по всему тексту отчета начиная с титульного листа, но цифры печатаются только со второго листа (в центре или справа нижней части листа, без точки).</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iCs/>
          <w:sz w:val="24"/>
          <w:szCs w:val="24"/>
        </w:rPr>
      </w:pPr>
      <w:r w:rsidRPr="00201071">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руководителя</w:t>
      </w:r>
      <w:r w:rsidR="002A6839">
        <w:rPr>
          <w:rFonts w:ascii="Times New Roman" w:hAnsi="Times New Roman"/>
          <w:sz w:val="24"/>
          <w:szCs w:val="24"/>
        </w:rPr>
        <w:t xml:space="preserve"> практики</w:t>
      </w:r>
      <w:r w:rsidRPr="00201071">
        <w:rPr>
          <w:rFonts w:ascii="Times New Roman" w:hAnsi="Times New Roman"/>
          <w:sz w:val="24"/>
          <w:szCs w:val="24"/>
        </w:rPr>
        <w:t>, город и год выполнения работы.</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rsidR="00201071" w:rsidRPr="00753FB3" w:rsidRDefault="00201071" w:rsidP="00753FB3">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1" w:name="_Toc432352293"/>
      <w:bookmarkStart w:id="2" w:name="_Toc432411058"/>
      <w:bookmarkStart w:id="3" w:name="_Toc437514528"/>
    </w:p>
    <w:p w:rsidR="00A16468" w:rsidRDefault="00A16468" w:rsidP="005308C1">
      <w:pPr>
        <w:pStyle w:val="2"/>
      </w:pPr>
    </w:p>
    <w:p w:rsidR="00201071" w:rsidRPr="00545C78" w:rsidRDefault="00201071" w:rsidP="005308C1">
      <w:pPr>
        <w:pStyle w:val="2"/>
      </w:pPr>
      <w:r w:rsidRPr="00545C78">
        <w:t>Оформление ссылок</w:t>
      </w:r>
      <w:bookmarkEnd w:id="1"/>
      <w:bookmarkEnd w:id="2"/>
      <w:bookmarkEnd w:id="3"/>
    </w:p>
    <w:p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rsidR="00201071" w:rsidRPr="00201071" w:rsidRDefault="00201071" w:rsidP="00201071">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Оформление ссылок на использованные источники выполняется </w:t>
      </w:r>
      <w:r w:rsidRPr="00201071">
        <w:rPr>
          <w:rFonts w:ascii="Times New Roman" w:hAnsi="Times New Roman"/>
          <w:sz w:val="24"/>
          <w:szCs w:val="24"/>
        </w:rPr>
        <w:br/>
        <w:t>в соответствии со следующими правилами:</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 с. 75];</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В.Л., 2006, с. 89] – если среди авторов есть однофамильцы;</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2006б] – если у одного автора есть работы одного года выпуска;</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w:t>
      </w:r>
      <w:proofErr w:type="spellStart"/>
      <w:r w:rsidRPr="00201071">
        <w:rPr>
          <w:rFonts w:ascii="Times New Roman" w:hAnsi="Times New Roman"/>
          <w:sz w:val="24"/>
          <w:szCs w:val="24"/>
        </w:rPr>
        <w:t>Williamson</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2006, p. 780] – если работа англоязычного автора</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 если у работы два автора;</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и др., 2006], [</w:t>
      </w:r>
      <w:proofErr w:type="spellStart"/>
      <w:r w:rsidRPr="00201071">
        <w:rPr>
          <w:rFonts w:ascii="Times New Roman" w:hAnsi="Times New Roman"/>
          <w:sz w:val="24"/>
          <w:szCs w:val="24"/>
        </w:rPr>
        <w:t>Williamson</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2006] – если у работы более двух авторов;</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качества, 2006] – если работа без обозначения автора;</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lastRenderedPageBreak/>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rsidR="00201071" w:rsidRPr="00201071"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Петров, 1998, с. 10] – если необходимо привести ссылки на несколько источников;</w:t>
      </w:r>
    </w:p>
    <w:p w:rsidR="00201071" w:rsidRPr="00753FB3" w:rsidRDefault="00201071" w:rsidP="00AE5DAB">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[Федеральный закон № 239] – при ссылке на нормативно-правовой акт.</w:t>
      </w:r>
      <w:bookmarkStart w:id="4" w:name="_Toc432411059"/>
      <w:bookmarkStart w:id="5" w:name="_Toc437514529"/>
    </w:p>
    <w:p w:rsidR="00A16468" w:rsidRDefault="00A16468" w:rsidP="005308C1">
      <w:pPr>
        <w:pStyle w:val="2"/>
      </w:pPr>
    </w:p>
    <w:p w:rsidR="00201071" w:rsidRPr="00201071" w:rsidRDefault="00201071" w:rsidP="005308C1">
      <w:pPr>
        <w:pStyle w:val="2"/>
      </w:pPr>
      <w:r w:rsidRPr="00201071">
        <w:t>Оформление перечислений</w:t>
      </w:r>
      <w:bookmarkEnd w:id="4"/>
      <w:bookmarkEnd w:id="5"/>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bCs/>
          <w:i/>
          <w:sz w:val="24"/>
          <w:szCs w:val="24"/>
        </w:rPr>
      </w:pPr>
      <w:r w:rsidRPr="00201071">
        <w:rPr>
          <w:rFonts w:ascii="Times New Roman" w:hAnsi="Times New Roman"/>
          <w:bCs/>
          <w:i/>
          <w:sz w:val="24"/>
          <w:szCs w:val="24"/>
        </w:rPr>
        <w:t>Например:</w:t>
      </w:r>
    </w:p>
    <w:p w:rsidR="00201071" w:rsidRPr="00201071" w:rsidRDefault="00201071" w:rsidP="00201071">
      <w:pPr>
        <w:keepNext/>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типовых стратегий работы с рисками в компании могут быть приняты следующие:</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 избегание риска (перенос);</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 принятие;</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 снижение риска</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а) </w:t>
      </w:r>
      <w:r w:rsidRPr="00201071">
        <w:rPr>
          <w:rFonts w:ascii="Times New Roman" w:hAnsi="Times New Roman"/>
          <w:iCs/>
          <w:sz w:val="24"/>
          <w:szCs w:val="24"/>
        </w:rPr>
        <w:t>снижение вероятности</w:t>
      </w:r>
      <w:r w:rsidRPr="00201071">
        <w:rPr>
          <w:rFonts w:ascii="Times New Roman" w:hAnsi="Times New Roman"/>
          <w:sz w:val="24"/>
          <w:szCs w:val="24"/>
        </w:rPr>
        <w:t>;</w:t>
      </w:r>
    </w:p>
    <w:p w:rsidR="00201071" w:rsidRPr="00753FB3" w:rsidRDefault="00201071" w:rsidP="00753FB3">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б) </w:t>
      </w:r>
      <w:r w:rsidRPr="00201071">
        <w:rPr>
          <w:rFonts w:ascii="Times New Roman" w:hAnsi="Times New Roman"/>
          <w:iCs/>
          <w:sz w:val="24"/>
          <w:szCs w:val="24"/>
        </w:rPr>
        <w:t>уменьшение влияния</w:t>
      </w:r>
      <w:r w:rsidRPr="00201071">
        <w:rPr>
          <w:rFonts w:ascii="Times New Roman" w:hAnsi="Times New Roman"/>
          <w:sz w:val="24"/>
          <w:szCs w:val="24"/>
        </w:rPr>
        <w:t>.</w:t>
      </w:r>
      <w:bookmarkStart w:id="6" w:name="_Toc432411060"/>
      <w:bookmarkStart w:id="7" w:name="_Toc437514530"/>
    </w:p>
    <w:p w:rsidR="00A16468" w:rsidRDefault="00A16468" w:rsidP="005308C1">
      <w:pPr>
        <w:pStyle w:val="2"/>
      </w:pPr>
    </w:p>
    <w:p w:rsidR="00201071" w:rsidRPr="00201071" w:rsidRDefault="00201071" w:rsidP="005308C1">
      <w:pPr>
        <w:pStyle w:val="2"/>
      </w:pPr>
      <w:r w:rsidRPr="00201071">
        <w:t> Оформление таблиц</w:t>
      </w:r>
      <w:bookmarkEnd w:id="6"/>
      <w:bookmarkEnd w:id="7"/>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b/>
          <w:sz w:val="24"/>
          <w:szCs w:val="24"/>
        </w:rPr>
      </w:pPr>
      <w:r w:rsidRPr="00201071">
        <w:rPr>
          <w:rFonts w:ascii="Times New Roman" w:hAnsi="Times New Roman"/>
          <w:b/>
          <w:sz w:val="24"/>
          <w:szCs w:val="24"/>
        </w:rPr>
        <w:t>Отсканированные таблицы, таблицы в формате .</w:t>
      </w:r>
      <w:proofErr w:type="spellStart"/>
      <w:r w:rsidRPr="00201071">
        <w:rPr>
          <w:rFonts w:ascii="Times New Roman" w:hAnsi="Times New Roman"/>
          <w:b/>
          <w:sz w:val="24"/>
          <w:szCs w:val="24"/>
        </w:rPr>
        <w:t>jpeg</w:t>
      </w:r>
      <w:proofErr w:type="spellEnd"/>
      <w:r w:rsidRPr="00201071">
        <w:rPr>
          <w:rFonts w:ascii="Times New Roman" w:hAnsi="Times New Roman"/>
          <w:b/>
          <w:sz w:val="24"/>
          <w:szCs w:val="24"/>
        </w:rPr>
        <w:t xml:space="preserve"> (в виде встроенного рисунка) не допускаются.</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i/>
          <w:sz w:val="24"/>
          <w:szCs w:val="24"/>
        </w:rPr>
      </w:pPr>
      <w:r w:rsidRPr="00201071">
        <w:rPr>
          <w:rFonts w:ascii="Times New Roman" w:hAnsi="Times New Roman"/>
          <w:bCs/>
          <w:i/>
          <w:iCs/>
          <w:sz w:val="24"/>
          <w:szCs w:val="24"/>
        </w:rPr>
        <w:t>Например:</w:t>
      </w:r>
    </w:p>
    <w:p w:rsidR="00201071" w:rsidRPr="00201071" w:rsidRDefault="00201071" w:rsidP="00201071">
      <w:pPr>
        <w:pStyle w:val="afa"/>
        <w:keepNext/>
        <w:numPr>
          <w:ilvl w:val="12"/>
          <w:numId w:val="0"/>
        </w:numPr>
        <w:spacing w:before="0" w:after="0"/>
        <w:ind w:firstLine="567"/>
        <w:jc w:val="right"/>
        <w:rPr>
          <w:b w:val="0"/>
          <w:bCs w:val="0"/>
          <w:sz w:val="24"/>
          <w:szCs w:val="24"/>
        </w:rPr>
      </w:pPr>
      <w:bookmarkStart w:id="8" w:name="_Ref485455443"/>
      <w:r w:rsidRPr="00201071">
        <w:rPr>
          <w:b w:val="0"/>
          <w:bCs w:val="0"/>
          <w:sz w:val="24"/>
          <w:szCs w:val="24"/>
        </w:rPr>
        <w:t>Таблица 1</w:t>
      </w:r>
    </w:p>
    <w:bookmarkEnd w:id="8"/>
    <w:p w:rsidR="00201071" w:rsidRPr="00201071" w:rsidRDefault="00201071" w:rsidP="00201071">
      <w:pPr>
        <w:keepNext/>
        <w:spacing w:after="0" w:line="240" w:lineRule="auto"/>
        <w:jc w:val="center"/>
        <w:rPr>
          <w:rFonts w:ascii="Times New Roman" w:hAnsi="Times New Roman"/>
          <w:bCs/>
          <w:sz w:val="24"/>
          <w:szCs w:val="24"/>
        </w:rPr>
      </w:pPr>
      <w:r w:rsidRPr="00201071">
        <w:rPr>
          <w:rFonts w:ascii="Times New Roman" w:hAnsi="Times New Roman"/>
          <w:bCs/>
          <w:sz w:val="24"/>
          <w:szCs w:val="24"/>
        </w:rPr>
        <w:t>Рост национального богатства США за счет образования</w:t>
      </w:r>
      <w:r w:rsidRPr="00201071">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pStyle w:val="a7"/>
              <w:spacing w:after="0" w:line="240" w:lineRule="auto"/>
              <w:jc w:val="center"/>
              <w:rPr>
                <w:rFonts w:ascii="Times New Roman" w:hAnsi="Times New Roman"/>
                <w:bCs/>
                <w:sz w:val="24"/>
                <w:szCs w:val="24"/>
              </w:rPr>
            </w:pPr>
            <w:r w:rsidRPr="00201071">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rPr>
              <w:t>2001–2008 гг.**</w:t>
            </w:r>
          </w:p>
        </w:tc>
      </w:tr>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3,3</w:t>
            </w:r>
          </w:p>
        </w:tc>
      </w:tr>
      <w:tr w:rsidR="00201071" w:rsidRPr="00201071" w:rsidTr="00201071">
        <w:tc>
          <w:tcPr>
            <w:tcW w:w="4503" w:type="dxa"/>
            <w:tcBorders>
              <w:top w:val="single" w:sz="4" w:space="0" w:color="auto"/>
              <w:left w:val="single" w:sz="4" w:space="0" w:color="auto"/>
              <w:bottom w:val="single" w:sz="4" w:space="0" w:color="auto"/>
              <w:right w:val="single" w:sz="4" w:space="0" w:color="auto"/>
            </w:tcBorders>
          </w:tcPr>
          <w:p w:rsidR="00201071" w:rsidRPr="00201071" w:rsidRDefault="00201071" w:rsidP="00201071">
            <w:pPr>
              <w:spacing w:after="0" w:line="240" w:lineRule="auto"/>
              <w:rPr>
                <w:rFonts w:ascii="Times New Roman" w:hAnsi="Times New Roman"/>
                <w:sz w:val="24"/>
                <w:szCs w:val="24"/>
              </w:rPr>
            </w:pPr>
            <w:r w:rsidRPr="00201071">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rsidR="00201071" w:rsidRPr="00201071" w:rsidRDefault="00201071" w:rsidP="00201071">
            <w:pPr>
              <w:spacing w:after="0" w:line="240" w:lineRule="auto"/>
              <w:jc w:val="center"/>
              <w:rPr>
                <w:rFonts w:ascii="Times New Roman" w:hAnsi="Times New Roman"/>
                <w:sz w:val="24"/>
                <w:szCs w:val="24"/>
              </w:rPr>
            </w:pPr>
            <w:r w:rsidRPr="00201071">
              <w:rPr>
                <w:rFonts w:ascii="Times New Roman" w:hAnsi="Times New Roman"/>
                <w:sz w:val="24"/>
                <w:szCs w:val="24"/>
              </w:rPr>
              <w:t>0,6</w:t>
            </w:r>
          </w:p>
        </w:tc>
      </w:tr>
    </w:tbl>
    <w:p w:rsidR="00201071" w:rsidRPr="00201071" w:rsidRDefault="00201071" w:rsidP="00201071">
      <w:pPr>
        <w:spacing w:after="0" w:line="240" w:lineRule="auto"/>
        <w:ind w:firstLine="709"/>
        <w:jc w:val="both"/>
        <w:rPr>
          <w:rFonts w:ascii="Times New Roman" w:hAnsi="Times New Roman"/>
          <w:sz w:val="24"/>
          <w:szCs w:val="24"/>
          <w:lang w:val="en-US"/>
        </w:rPr>
      </w:pPr>
      <w:r w:rsidRPr="00201071">
        <w:rPr>
          <w:rFonts w:ascii="Times New Roman" w:hAnsi="Times New Roman"/>
          <w:sz w:val="24"/>
          <w:szCs w:val="24"/>
        </w:rPr>
        <w:t>*расчетная</w:t>
      </w:r>
      <w:r w:rsidRPr="00201071">
        <w:rPr>
          <w:rFonts w:ascii="Times New Roman" w:hAnsi="Times New Roman"/>
          <w:sz w:val="24"/>
          <w:szCs w:val="24"/>
          <w:lang w:val="en-US"/>
        </w:rPr>
        <w:t xml:space="preserve"> </w:t>
      </w:r>
      <w:r w:rsidRPr="00201071">
        <w:rPr>
          <w:rFonts w:ascii="Times New Roman" w:hAnsi="Times New Roman"/>
          <w:sz w:val="24"/>
          <w:szCs w:val="24"/>
        </w:rPr>
        <w:t>оценка</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lang w:val="en-US"/>
        </w:rPr>
        <w:lastRenderedPageBreak/>
        <w:t>*</w:t>
      </w:r>
      <w:r w:rsidRPr="00201071">
        <w:rPr>
          <w:rFonts w:ascii="Times New Roman" w:hAnsi="Times New Roman"/>
          <w:sz w:val="24"/>
          <w:szCs w:val="24"/>
        </w:rPr>
        <w:t>Сост</w:t>
      </w:r>
      <w:r w:rsidRPr="00201071">
        <w:rPr>
          <w:rFonts w:ascii="Times New Roman" w:hAnsi="Times New Roman"/>
          <w:sz w:val="24"/>
          <w:szCs w:val="24"/>
          <w:lang w:val="en-US"/>
        </w:rPr>
        <w:t xml:space="preserve">. </w:t>
      </w:r>
      <w:r w:rsidRPr="00201071">
        <w:rPr>
          <w:rFonts w:ascii="Times New Roman" w:hAnsi="Times New Roman"/>
          <w:sz w:val="24"/>
          <w:szCs w:val="24"/>
        </w:rPr>
        <w:t>по</w:t>
      </w:r>
      <w:r w:rsidRPr="00201071">
        <w:rPr>
          <w:rFonts w:ascii="Times New Roman" w:hAnsi="Times New Roman"/>
          <w:sz w:val="24"/>
          <w:szCs w:val="24"/>
          <w:lang w:val="en-US"/>
        </w:rPr>
        <w:t xml:space="preserve"> </w:t>
      </w:r>
      <w:proofErr w:type="spellStart"/>
      <w:proofErr w:type="gramStart"/>
      <w:r w:rsidRPr="00201071">
        <w:rPr>
          <w:rFonts w:ascii="Times New Roman" w:hAnsi="Times New Roman"/>
          <w:sz w:val="24"/>
          <w:szCs w:val="24"/>
        </w:rPr>
        <w:t>кн</w:t>
      </w:r>
      <w:proofErr w:type="spellEnd"/>
      <w:r w:rsidRPr="00201071">
        <w:rPr>
          <w:rFonts w:ascii="Times New Roman" w:hAnsi="Times New Roman"/>
          <w:sz w:val="24"/>
          <w:szCs w:val="24"/>
          <w:lang w:val="en-US"/>
        </w:rPr>
        <w:t>.:</w:t>
      </w:r>
      <w:proofErr w:type="gramEnd"/>
      <w:r w:rsidRPr="00201071">
        <w:rPr>
          <w:rFonts w:ascii="Times New Roman" w:hAnsi="Times New Roman"/>
          <w:sz w:val="24"/>
          <w:szCs w:val="24"/>
          <w:lang w:val="en-US"/>
        </w:rPr>
        <w:t xml:space="preserve"> Denison E. Economics Aspects of Higher Education. Paris</w:t>
      </w:r>
      <w:r w:rsidRPr="00201071">
        <w:rPr>
          <w:rFonts w:ascii="Times New Roman" w:hAnsi="Times New Roman"/>
          <w:sz w:val="24"/>
          <w:szCs w:val="24"/>
        </w:rPr>
        <w:t xml:space="preserve">, 1964. </w:t>
      </w:r>
      <w:r w:rsidRPr="00201071">
        <w:rPr>
          <w:rFonts w:ascii="Times New Roman" w:hAnsi="Times New Roman"/>
          <w:sz w:val="24"/>
          <w:szCs w:val="24"/>
          <w:lang w:val="en-US"/>
        </w:rPr>
        <w:t>P</w:t>
      </w:r>
      <w:r w:rsidRPr="00201071">
        <w:rPr>
          <w:rFonts w:ascii="Times New Roman" w:hAnsi="Times New Roman"/>
          <w:sz w:val="24"/>
          <w:szCs w:val="24"/>
        </w:rPr>
        <w:t>. 35.</w:t>
      </w:r>
    </w:p>
    <w:p w:rsidR="00A16468" w:rsidRDefault="00A16468" w:rsidP="00201071">
      <w:pPr>
        <w:shd w:val="clear" w:color="auto" w:fill="FFFFFF"/>
        <w:spacing w:after="0" w:line="240" w:lineRule="auto"/>
        <w:ind w:firstLine="709"/>
        <w:jc w:val="both"/>
        <w:rPr>
          <w:rFonts w:ascii="Times New Roman" w:hAnsi="Times New Roman"/>
          <w:sz w:val="24"/>
          <w:szCs w:val="24"/>
        </w:rPr>
      </w:pP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таблицах допускается применять меньший размер шрифта, чем </w:t>
      </w:r>
      <w:r w:rsidRPr="00201071">
        <w:rPr>
          <w:rFonts w:ascii="Times New Roman" w:hAnsi="Times New Roman"/>
          <w:sz w:val="24"/>
          <w:szCs w:val="24"/>
        </w:rPr>
        <w:br/>
        <w:t>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r w:rsidRPr="00201071">
        <w:rPr>
          <w:rFonts w:ascii="Times New Roman" w:hAnsi="Times New Roman"/>
          <w:sz w:val="24"/>
          <w:szCs w:val="24"/>
          <w:vertAlign w:val="superscript"/>
        </w:rPr>
        <w:t>2</w:t>
      </w:r>
      <w:r w:rsidRPr="00201071">
        <w:rPr>
          <w:rFonts w:ascii="Times New Roman" w:hAnsi="Times New Roman"/>
          <w:sz w:val="24"/>
          <w:szCs w:val="24"/>
        </w:rPr>
        <w:t>, в процентах и т.п.).</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9" w:name="_Toc432411061"/>
      <w:bookmarkStart w:id="10" w:name="_Toc437514531"/>
    </w:p>
    <w:p w:rsidR="00A16468" w:rsidRDefault="00A16468" w:rsidP="005308C1">
      <w:pPr>
        <w:pStyle w:val="2"/>
      </w:pPr>
    </w:p>
    <w:p w:rsidR="00201071" w:rsidRPr="00201071" w:rsidRDefault="00201071" w:rsidP="005308C1">
      <w:pPr>
        <w:pStyle w:val="2"/>
      </w:pPr>
      <w:r w:rsidRPr="00201071">
        <w:t>Иллюстрации</w:t>
      </w:r>
      <w:bookmarkEnd w:id="9"/>
      <w:bookmarkEnd w:id="10"/>
    </w:p>
    <w:p w:rsidR="00201071" w:rsidRPr="00201071" w:rsidRDefault="00201071" w:rsidP="00201071">
      <w:pPr>
        <w:keepNext/>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Следует отметить, что нумерация рисунков проводится отдельно от нумерации таблиц.</w:t>
      </w:r>
    </w:p>
    <w:p w:rsidR="004F3C3E"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lastRenderedPageBreak/>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rsidR="00201071" w:rsidRDefault="00201071" w:rsidP="00201071">
      <w:pPr>
        <w:keepNext/>
        <w:shd w:val="clear" w:color="auto" w:fill="FFFFFF"/>
        <w:spacing w:after="0" w:line="240" w:lineRule="auto"/>
        <w:ind w:firstLine="709"/>
        <w:rPr>
          <w:rFonts w:ascii="Times New Roman" w:hAnsi="Times New Roman"/>
          <w:bCs/>
          <w:i/>
          <w:iCs/>
          <w:sz w:val="24"/>
          <w:szCs w:val="24"/>
        </w:rPr>
      </w:pPr>
      <w:r w:rsidRPr="00201071">
        <w:rPr>
          <w:rFonts w:ascii="Times New Roman" w:hAnsi="Times New Roman"/>
          <w:bCs/>
          <w:i/>
          <w:iCs/>
          <w:sz w:val="24"/>
          <w:szCs w:val="24"/>
        </w:rPr>
        <w:t xml:space="preserve">Например: </w:t>
      </w:r>
    </w:p>
    <w:p w:rsidR="004F3C3E" w:rsidRPr="00201071" w:rsidRDefault="004F3C3E" w:rsidP="00201071">
      <w:pPr>
        <w:keepNext/>
        <w:shd w:val="clear" w:color="auto" w:fill="FFFFFF"/>
        <w:spacing w:after="0" w:line="240" w:lineRule="auto"/>
        <w:ind w:firstLine="709"/>
        <w:rPr>
          <w:rFonts w:ascii="Times New Roman" w:hAnsi="Times New Roman"/>
          <w:sz w:val="24"/>
          <w:szCs w:val="24"/>
        </w:rPr>
      </w:pPr>
    </w:p>
    <w:p w:rsidR="00201071" w:rsidRPr="00201071" w:rsidRDefault="00201071" w:rsidP="00201071">
      <w:pPr>
        <w:spacing w:after="0" w:line="240" w:lineRule="auto"/>
        <w:jc w:val="center"/>
        <w:rPr>
          <w:rFonts w:ascii="Times New Roman" w:hAnsi="Times New Roman"/>
          <w:noProof/>
          <w:sz w:val="24"/>
          <w:szCs w:val="24"/>
        </w:rPr>
      </w:pPr>
      <w:r w:rsidRPr="00201071">
        <w:rPr>
          <w:rFonts w:ascii="Times New Roman" w:hAnsi="Times New Roman"/>
          <w:noProof/>
          <w:sz w:val="24"/>
          <w:szCs w:val="24"/>
        </w:rPr>
        <w:drawing>
          <wp:inline distT="0" distB="0" distL="0" distR="0">
            <wp:extent cx="4619625" cy="25050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10" cstate="print"/>
                    <a:srcRect/>
                    <a:stretch>
                      <a:fillRect/>
                    </a:stretch>
                  </pic:blipFill>
                  <pic:spPr bwMode="auto">
                    <a:xfrm>
                      <a:off x="0" y="0"/>
                      <a:ext cx="4619625" cy="2505075"/>
                    </a:xfrm>
                    <a:prstGeom prst="rect">
                      <a:avLst/>
                    </a:prstGeom>
                    <a:noFill/>
                    <a:ln w="9525">
                      <a:noFill/>
                      <a:miter lim="800000"/>
                      <a:headEnd/>
                      <a:tailEnd/>
                    </a:ln>
                  </pic:spPr>
                </pic:pic>
              </a:graphicData>
            </a:graphic>
          </wp:inline>
        </w:drawing>
      </w:r>
    </w:p>
    <w:p w:rsidR="00201071" w:rsidRDefault="00201071" w:rsidP="00201071">
      <w:pPr>
        <w:spacing w:after="0" w:line="240" w:lineRule="auto"/>
        <w:jc w:val="center"/>
        <w:rPr>
          <w:rFonts w:ascii="Times New Roman" w:hAnsi="Times New Roman"/>
          <w:bCs/>
          <w:sz w:val="24"/>
          <w:szCs w:val="24"/>
          <w:vertAlign w:val="superscript"/>
        </w:rPr>
      </w:pPr>
      <w:r w:rsidRPr="00201071">
        <w:rPr>
          <w:rFonts w:ascii="Times New Roman" w:hAnsi="Times New Roman"/>
          <w:sz w:val="24"/>
          <w:szCs w:val="24"/>
        </w:rPr>
        <w:t xml:space="preserve">Рис. 1. Перевозки грузов по видам транспорта общего пользования </w:t>
      </w:r>
      <w:r w:rsidRPr="00201071">
        <w:rPr>
          <w:rFonts w:ascii="Times New Roman" w:hAnsi="Times New Roman"/>
          <w:sz w:val="24"/>
          <w:szCs w:val="24"/>
        </w:rPr>
        <w:br/>
        <w:t>в Пермском крае, тыс. тонн</w:t>
      </w:r>
      <w:r w:rsidRPr="00201071">
        <w:rPr>
          <w:rFonts w:ascii="Times New Roman" w:hAnsi="Times New Roman"/>
          <w:bCs/>
          <w:sz w:val="24"/>
          <w:szCs w:val="24"/>
          <w:vertAlign w:val="superscript"/>
        </w:rPr>
        <w:t>*</w:t>
      </w:r>
    </w:p>
    <w:p w:rsidR="004F3C3E" w:rsidRPr="00201071" w:rsidRDefault="004F3C3E" w:rsidP="00201071">
      <w:pPr>
        <w:spacing w:after="0" w:line="240" w:lineRule="auto"/>
        <w:jc w:val="center"/>
        <w:rPr>
          <w:rFonts w:ascii="Times New Roman" w:hAnsi="Times New Roman"/>
          <w:sz w:val="24"/>
          <w:szCs w:val="24"/>
        </w:rPr>
      </w:pPr>
    </w:p>
    <w:p w:rsidR="00201071" w:rsidRPr="00201071" w:rsidRDefault="00201071" w:rsidP="00201071">
      <w:pPr>
        <w:spacing w:after="0" w:line="240" w:lineRule="auto"/>
        <w:jc w:val="center"/>
        <w:rPr>
          <w:rFonts w:ascii="Times New Roman" w:hAnsi="Times New Roman"/>
          <w:bCs/>
          <w:sz w:val="24"/>
          <w:szCs w:val="24"/>
        </w:rPr>
      </w:pPr>
      <w:r w:rsidRPr="00201071">
        <w:rPr>
          <w:rFonts w:ascii="Times New Roman" w:hAnsi="Times New Roman"/>
          <w:bCs/>
          <w:sz w:val="24"/>
          <w:szCs w:val="24"/>
          <w:vertAlign w:val="superscript"/>
        </w:rPr>
        <w:t>*</w:t>
      </w:r>
      <w:r w:rsidRPr="00201071">
        <w:rPr>
          <w:rFonts w:ascii="Times New Roman" w:hAnsi="Times New Roman"/>
          <w:sz w:val="24"/>
          <w:szCs w:val="24"/>
        </w:rPr>
        <w:t>Социально-экономическое положение Пермского края январь-февраль 2009, Пермь, 2010, С. – 38.</w:t>
      </w:r>
    </w:p>
    <w:p w:rsidR="004F3C3E" w:rsidRDefault="004F3C3E" w:rsidP="00201071">
      <w:pPr>
        <w:shd w:val="clear" w:color="auto" w:fill="FFFFFF"/>
        <w:spacing w:after="0" w:line="240" w:lineRule="auto"/>
        <w:ind w:firstLine="709"/>
        <w:jc w:val="both"/>
        <w:rPr>
          <w:rFonts w:ascii="Times New Roman" w:hAnsi="Times New Roman"/>
          <w:sz w:val="24"/>
          <w:szCs w:val="24"/>
        </w:rPr>
      </w:pPr>
    </w:p>
    <w:p w:rsidR="00201071" w:rsidRPr="004F3C3E" w:rsidRDefault="00201071" w:rsidP="004F3C3E">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p>
    <w:p w:rsidR="003E4005" w:rsidRDefault="003E4005" w:rsidP="005308C1">
      <w:pPr>
        <w:pStyle w:val="2"/>
      </w:pPr>
      <w:bookmarkStart w:id="11" w:name="_Toc432411062"/>
      <w:bookmarkStart w:id="12" w:name="_Toc437514532"/>
    </w:p>
    <w:p w:rsidR="00201071" w:rsidRPr="00201071" w:rsidRDefault="00201071" w:rsidP="005308C1">
      <w:pPr>
        <w:pStyle w:val="2"/>
      </w:pPr>
      <w:r w:rsidRPr="00201071">
        <w:t>Правила написания буквенных аббревиатур</w:t>
      </w:r>
      <w:bookmarkEnd w:id="11"/>
      <w:bookmarkEnd w:id="12"/>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3" w:name="_Toc432411063"/>
      <w:bookmarkStart w:id="14" w:name="_Toc437514533"/>
    </w:p>
    <w:p w:rsidR="00A16468" w:rsidRDefault="00A16468" w:rsidP="005308C1">
      <w:pPr>
        <w:pStyle w:val="2"/>
      </w:pPr>
    </w:p>
    <w:p w:rsidR="00201071" w:rsidRPr="00201071" w:rsidRDefault="00201071" w:rsidP="005308C1">
      <w:pPr>
        <w:pStyle w:val="2"/>
      </w:pPr>
      <w:r w:rsidRPr="00201071">
        <w:t> Формулы</w:t>
      </w:r>
      <w:bookmarkEnd w:id="13"/>
      <w:bookmarkEnd w:id="14"/>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необходимости в тексте отчета могут быть использованы формулы.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Формулы располагают отдельными строками в центре листа или внутри текстовых строк. </w:t>
      </w:r>
      <w:r w:rsidRPr="00201071">
        <w:rPr>
          <w:rFonts w:ascii="Times New Roman" w:hAnsi="Times New Roman"/>
          <w:i/>
          <w:sz w:val="24"/>
          <w:szCs w:val="24"/>
        </w:rPr>
        <w:t>В тексте</w:t>
      </w:r>
      <w:r w:rsidRPr="00201071">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lastRenderedPageBreak/>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201071" w:rsidRPr="00201071" w:rsidRDefault="00201071" w:rsidP="00201071">
      <w:pPr>
        <w:keepNext/>
        <w:shd w:val="clear" w:color="auto" w:fill="FFFFFF"/>
        <w:tabs>
          <w:tab w:val="left" w:pos="2141"/>
        </w:tabs>
        <w:spacing w:after="0" w:line="240" w:lineRule="auto"/>
        <w:ind w:firstLine="709"/>
        <w:rPr>
          <w:rFonts w:ascii="Times New Roman" w:hAnsi="Times New Roman"/>
          <w:sz w:val="24"/>
          <w:szCs w:val="24"/>
        </w:rPr>
      </w:pPr>
      <w:r w:rsidRPr="00201071">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5"/>
        <w:gridCol w:w="2317"/>
      </w:tblGrid>
      <w:tr w:rsidR="00201071" w:rsidRPr="00201071" w:rsidTr="00201071">
        <w:tc>
          <w:tcPr>
            <w:tcW w:w="6912" w:type="dxa"/>
            <w:shd w:val="clear" w:color="auto" w:fill="auto"/>
          </w:tcPr>
          <w:p w:rsidR="00201071" w:rsidRPr="00201071" w:rsidRDefault="00201071" w:rsidP="00201071">
            <w:pPr>
              <w:tabs>
                <w:tab w:val="left" w:pos="2141"/>
              </w:tabs>
              <w:spacing w:after="0" w:line="240" w:lineRule="auto"/>
              <w:ind w:firstLine="567"/>
              <w:jc w:val="center"/>
              <w:rPr>
                <w:rFonts w:ascii="Times New Roman" w:hAnsi="Times New Roman"/>
                <w:sz w:val="24"/>
                <w:szCs w:val="24"/>
              </w:rPr>
            </w:pPr>
            <w:r w:rsidRPr="00201071">
              <w:rPr>
                <w:rFonts w:ascii="Times New Roman" w:hAnsi="Times New Roman"/>
                <w:position w:val="-32"/>
                <w:sz w:val="24"/>
                <w:szCs w:val="24"/>
              </w:rPr>
              <w:object w:dxaOrig="2480" w:dyaOrig="720" w14:anchorId="2B2EE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pt;height:41.4pt" o:ole="">
                  <v:imagedata r:id="rId11" o:title=""/>
                </v:shape>
                <o:OLEObject Type="Embed" ProgID="Equation.3" ShapeID="_x0000_i1025" DrawAspect="Content" ObjectID="_1611490530" r:id="rId12"/>
              </w:object>
            </w:r>
            <w:r w:rsidRPr="00201071">
              <w:rPr>
                <w:rFonts w:ascii="Times New Roman" w:hAnsi="Times New Roman"/>
                <w:sz w:val="24"/>
                <w:szCs w:val="24"/>
              </w:rPr>
              <w:t>,</w:t>
            </w:r>
          </w:p>
        </w:tc>
        <w:tc>
          <w:tcPr>
            <w:tcW w:w="2509" w:type="dxa"/>
            <w:shd w:val="clear" w:color="auto" w:fill="auto"/>
          </w:tcPr>
          <w:p w:rsidR="00201071" w:rsidRPr="00201071" w:rsidRDefault="00201071" w:rsidP="00201071">
            <w:pPr>
              <w:keepNext/>
              <w:tabs>
                <w:tab w:val="left" w:pos="2141"/>
              </w:tabs>
              <w:spacing w:after="0" w:line="240" w:lineRule="auto"/>
              <w:ind w:firstLine="567"/>
              <w:jc w:val="right"/>
              <w:rPr>
                <w:rFonts w:ascii="Times New Roman" w:hAnsi="Times New Roman"/>
                <w:sz w:val="24"/>
                <w:szCs w:val="24"/>
              </w:rPr>
            </w:pPr>
            <w:r w:rsidRPr="00201071">
              <w:rPr>
                <w:rFonts w:ascii="Times New Roman" w:hAnsi="Times New Roman"/>
                <w:noProof/>
                <w:sz w:val="24"/>
                <w:szCs w:val="24"/>
              </w:rPr>
              <w:t>(1)</w:t>
            </w:r>
          </w:p>
        </w:tc>
      </w:tr>
    </w:tbl>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где: </w:t>
      </w:r>
      <w:r w:rsidRPr="00201071">
        <w:rPr>
          <w:rFonts w:ascii="Times New Roman" w:hAnsi="Times New Roman"/>
          <w:position w:val="-12"/>
          <w:sz w:val="24"/>
          <w:szCs w:val="24"/>
        </w:rPr>
        <w:object w:dxaOrig="260" w:dyaOrig="360" w14:anchorId="231AF3EE">
          <v:shape id="_x0000_i1026" type="#_x0000_t75" style="width:12.6pt;height:18pt" o:ole="">
            <v:imagedata r:id="rId13" o:title=""/>
          </v:shape>
          <o:OLEObject Type="Embed" ProgID="Equation.3" ShapeID="_x0000_i1026" DrawAspect="Content" ObjectID="_1611490531" r:id="rId14"/>
        </w:object>
      </w:r>
      <w:r w:rsidRPr="00201071">
        <w:rPr>
          <w:rFonts w:ascii="Times New Roman" w:hAnsi="Times New Roman"/>
          <w:sz w:val="24"/>
          <w:szCs w:val="24"/>
        </w:rPr>
        <w:t xml:space="preserve"> – сумма начальных инвестиций;</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n</w:t>
      </w:r>
      <w:r w:rsidRPr="00201071">
        <w:rPr>
          <w:rFonts w:ascii="Times New Roman" w:hAnsi="Times New Roman"/>
          <w:sz w:val="24"/>
          <w:szCs w:val="24"/>
        </w:rPr>
        <w:t xml:space="preserve"> – количество периодов в проекте;</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position w:val="-12"/>
          <w:sz w:val="24"/>
          <w:szCs w:val="24"/>
        </w:rPr>
        <w:object w:dxaOrig="620" w:dyaOrig="360" w14:anchorId="234FB7BF">
          <v:shape id="_x0000_i1027" type="#_x0000_t75" style="width:30.6pt;height:18pt" o:ole="">
            <v:imagedata r:id="rId15" o:title=""/>
          </v:shape>
          <o:OLEObject Type="Embed" ProgID="Equation.3" ShapeID="_x0000_i1027" DrawAspect="Content" ObjectID="_1611490532" r:id="rId16"/>
        </w:object>
      </w:r>
      <w:r w:rsidRPr="00201071">
        <w:rPr>
          <w:rFonts w:ascii="Times New Roman" w:hAnsi="Times New Roman"/>
          <w:sz w:val="24"/>
          <w:szCs w:val="24"/>
        </w:rPr>
        <w:t xml:space="preserve"> – чистый денежный поток за период;</w:t>
      </w:r>
    </w:p>
    <w:p w:rsidR="00201071" w:rsidRPr="00201071" w:rsidRDefault="00201071" w:rsidP="00201071">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d</w:t>
      </w:r>
      <w:r w:rsidRPr="00201071">
        <w:rPr>
          <w:rFonts w:ascii="Times New Roman" w:hAnsi="Times New Roman"/>
          <w:sz w:val="24"/>
          <w:szCs w:val="24"/>
        </w:rPr>
        <w:t xml:space="preserve"> – ставка дисконтирования.</w:t>
      </w:r>
    </w:p>
    <w:p w:rsidR="00201071" w:rsidRPr="00201071" w:rsidRDefault="00201071" w:rsidP="00201071">
      <w:pPr>
        <w:spacing w:after="0" w:line="240" w:lineRule="auto"/>
        <w:ind w:firstLine="567"/>
        <w:jc w:val="both"/>
        <w:rPr>
          <w:rFonts w:ascii="Times New Roman" w:hAnsi="Times New Roman"/>
          <w:sz w:val="24"/>
          <w:szCs w:val="24"/>
        </w:rPr>
      </w:pP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5" w:name="_Toc432352299"/>
      <w:bookmarkStart w:id="16" w:name="_Toc432411064"/>
      <w:bookmarkStart w:id="17" w:name="_Toc437514534"/>
    </w:p>
    <w:p w:rsidR="00A16468" w:rsidRDefault="00201071" w:rsidP="005308C1">
      <w:pPr>
        <w:pStyle w:val="2"/>
      </w:pPr>
      <w:r w:rsidRPr="00201071">
        <w:t> </w:t>
      </w:r>
    </w:p>
    <w:p w:rsidR="00201071" w:rsidRPr="00201071" w:rsidRDefault="00201071" w:rsidP="005308C1">
      <w:pPr>
        <w:pStyle w:val="2"/>
      </w:pPr>
      <w:r w:rsidRPr="00201071">
        <w:t>Список использованных источников</w:t>
      </w:r>
      <w:bookmarkEnd w:id="15"/>
      <w:bookmarkEnd w:id="16"/>
      <w:bookmarkEnd w:id="17"/>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201071">
        <w:rPr>
          <w:rFonts w:ascii="Times New Roman" w:hAnsi="Times New Roman"/>
          <w:i/>
          <w:sz w:val="24"/>
          <w:szCs w:val="24"/>
        </w:rPr>
        <w:t xml:space="preserve">каждый </w:t>
      </w:r>
      <w:r w:rsidRPr="00201071">
        <w:rPr>
          <w:rFonts w:ascii="Times New Roman" w:hAnsi="Times New Roman"/>
          <w:sz w:val="24"/>
          <w:szCs w:val="24"/>
        </w:rPr>
        <w:t>источник, указанный в списке литературы, должна быть в тексте ссылка.</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должны располагаться в следующем порядке:</w:t>
      </w:r>
    </w:p>
    <w:p w:rsidR="00201071" w:rsidRPr="00201071" w:rsidRDefault="00201071" w:rsidP="00AE5DAB">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нормативные правовые акты;</w:t>
      </w:r>
    </w:p>
    <w:p w:rsidR="00201071" w:rsidRPr="00201071" w:rsidRDefault="00201071" w:rsidP="00AE5DAB">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специальная литература;</w:t>
      </w:r>
    </w:p>
    <w:p w:rsidR="00201071" w:rsidRPr="00201071" w:rsidRDefault="00201071" w:rsidP="00AE5DAB">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фондовые материалы.</w:t>
      </w:r>
    </w:p>
    <w:p w:rsidR="00201071" w:rsidRPr="00201071"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Формат оформления списка литературы: </w:t>
      </w:r>
    </w:p>
    <w:p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
    <w:p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если приводится ссылка на работу из журнала, сборника, то номера страниц указываются обязательно;</w:t>
      </w:r>
    </w:p>
    <w:p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обозначение номера в иностранных источниках: No. 1;</w:t>
      </w:r>
    </w:p>
    <w:p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при наличии у работы трех и более авторов приводится первый автор со словами и др. (рус.), et al. (англ.), u.a. (нем.). При этом </w:t>
      </w:r>
      <w:r w:rsidRPr="00201071">
        <w:rPr>
          <w:rFonts w:ascii="Times New Roman" w:hAnsi="Times New Roman"/>
          <w:sz w:val="24"/>
          <w:szCs w:val="24"/>
        </w:rPr>
        <w:br/>
        <w:t>в описании имена всех авторов тоже не приводятся;</w:t>
      </w:r>
    </w:p>
    <w:p w:rsidR="00201071" w:rsidRPr="00201071" w:rsidRDefault="00201071" w:rsidP="00AE5DAB">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Список использованной литературы имеет сквозную единую нумерацию.</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следует нумеровать арабскими цифрами и печатать с нового абзаца.</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Нормативные правовые акты должны приводиться в следующей последовательности:</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rPr>
        <w:tab/>
        <w:t>Конституция Российской Федерации;</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w:t>
      </w:r>
      <w:r w:rsidRPr="00201071">
        <w:rPr>
          <w:rFonts w:ascii="Times New Roman" w:hAnsi="Times New Roman"/>
          <w:sz w:val="24"/>
          <w:szCs w:val="24"/>
        </w:rPr>
        <w:tab/>
        <w:t>Международные договоры;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w:t>
      </w:r>
      <w:r w:rsidRPr="00201071">
        <w:rPr>
          <w:rFonts w:ascii="Times New Roman" w:hAnsi="Times New Roman"/>
          <w:sz w:val="24"/>
          <w:szCs w:val="24"/>
        </w:rPr>
        <w:tab/>
        <w:t>Федеральные конституционные законы;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4)</w:t>
      </w:r>
      <w:r w:rsidRPr="00201071">
        <w:rPr>
          <w:rFonts w:ascii="Times New Roman" w:hAnsi="Times New Roman"/>
          <w:sz w:val="24"/>
          <w:szCs w:val="24"/>
        </w:rPr>
        <w:tab/>
        <w:t>Федеральные законы;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lastRenderedPageBreak/>
        <w:t>5)</w:t>
      </w:r>
      <w:r w:rsidRPr="00201071">
        <w:rPr>
          <w:rFonts w:ascii="Times New Roman" w:hAnsi="Times New Roman"/>
          <w:sz w:val="24"/>
          <w:szCs w:val="24"/>
        </w:rPr>
        <w:tab/>
        <w:t>Указы Президента Российской Федерации;</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6)</w:t>
      </w:r>
      <w:r w:rsidRPr="00201071">
        <w:rPr>
          <w:rFonts w:ascii="Times New Roman" w:hAnsi="Times New Roman"/>
          <w:sz w:val="24"/>
          <w:szCs w:val="24"/>
        </w:rPr>
        <w:tab/>
        <w:t>Постановления Правительства РФ;</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7)</w:t>
      </w:r>
      <w:r w:rsidRPr="00201071">
        <w:rPr>
          <w:rFonts w:ascii="Times New Roman" w:hAnsi="Times New Roman"/>
          <w:sz w:val="24"/>
          <w:szCs w:val="24"/>
        </w:rPr>
        <w:tab/>
        <w:t>Ведомственные нормативные правовые акты;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8)</w:t>
      </w:r>
      <w:r w:rsidRPr="00201071">
        <w:rPr>
          <w:rFonts w:ascii="Times New Roman" w:hAnsi="Times New Roman"/>
          <w:sz w:val="24"/>
          <w:szCs w:val="24"/>
        </w:rPr>
        <w:tab/>
        <w:t>Нормативные правовые акты субъектов РФ;</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9)</w:t>
      </w:r>
      <w:r w:rsidRPr="00201071">
        <w:rPr>
          <w:rFonts w:ascii="Times New Roman" w:hAnsi="Times New Roman"/>
          <w:sz w:val="24"/>
          <w:szCs w:val="24"/>
        </w:rPr>
        <w:tab/>
        <w:t>нормативные правовые акты органов местного самоуправления;</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10)</w:t>
      </w:r>
      <w:r w:rsidRPr="00201071">
        <w:rPr>
          <w:rFonts w:ascii="Times New Roman" w:hAnsi="Times New Roman"/>
          <w:sz w:val="24"/>
          <w:szCs w:val="24"/>
        </w:rPr>
        <w:tab/>
        <w:t>Локальные нормативные правовые акты.</w:t>
      </w:r>
    </w:p>
    <w:p w:rsidR="00201071" w:rsidRPr="00201071"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(от ранее принятых к более поздним документам).</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rsidR="00201071" w:rsidRPr="00753FB3" w:rsidRDefault="00201071" w:rsidP="00753FB3">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8" w:name="_Toc432352300"/>
      <w:bookmarkStart w:id="19" w:name="_Toc432411065"/>
      <w:bookmarkStart w:id="20" w:name="_Toc437514535"/>
      <w:r w:rsidRPr="00201071">
        <w:t> </w:t>
      </w:r>
    </w:p>
    <w:p w:rsidR="00A16468" w:rsidRDefault="00A16468" w:rsidP="005308C1">
      <w:pPr>
        <w:pStyle w:val="2"/>
      </w:pPr>
    </w:p>
    <w:p w:rsidR="00201071" w:rsidRPr="00201071" w:rsidRDefault="00201071" w:rsidP="005308C1">
      <w:pPr>
        <w:pStyle w:val="2"/>
      </w:pPr>
      <w:r w:rsidRPr="00201071">
        <w:t>Приложения</w:t>
      </w:r>
      <w:bookmarkEnd w:id="18"/>
      <w:bookmarkEnd w:id="19"/>
      <w:bookmarkEnd w:id="20"/>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rsidR="00201071" w:rsidRPr="00201071" w:rsidRDefault="00201071" w:rsidP="00201071">
      <w:pPr>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Каждое приложение должно начинаться с новой страницы с указанием </w:t>
      </w:r>
      <w:r w:rsidRPr="00201071">
        <w:rPr>
          <w:rFonts w:ascii="Times New Roman" w:hAnsi="Times New Roman"/>
          <w:sz w:val="24"/>
          <w:szCs w:val="24"/>
        </w:rPr>
        <w:br/>
        <w:t>в правом верхнем углу слова «Приложение». Номер приложения обозначают арабскими цифрами.</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rsidR="00201071"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111EC8" w:rsidRPr="00201071" w:rsidRDefault="00201071" w:rsidP="00201071">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rsidR="00111EC8" w:rsidRDefault="00111EC8"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F92B87" w:rsidRDefault="00F92B87"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F92B87" w:rsidRDefault="00F92B87"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F92B87" w:rsidRPr="008C0C35" w:rsidRDefault="00F92B87"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AE2F1F" w:rsidRPr="008C0C35" w:rsidRDefault="00AB7068" w:rsidP="004F3C3E">
      <w:pPr>
        <w:pStyle w:val="1"/>
      </w:pPr>
      <w:r w:rsidRPr="008C0C35">
        <w:lastRenderedPageBreak/>
        <w:t>промежуточная аттестация по практике</w:t>
      </w:r>
    </w:p>
    <w:p w:rsidR="004F3C3E" w:rsidRDefault="004F3C3E" w:rsidP="008C0C35">
      <w:pPr>
        <w:tabs>
          <w:tab w:val="left" w:pos="426"/>
        </w:tabs>
        <w:spacing w:after="0" w:line="240" w:lineRule="auto"/>
        <w:rPr>
          <w:rFonts w:ascii="Times New Roman" w:hAnsi="Times New Roman"/>
          <w:sz w:val="24"/>
          <w:szCs w:val="24"/>
        </w:rPr>
      </w:pPr>
    </w:p>
    <w:p w:rsidR="00201071" w:rsidRPr="00201071" w:rsidRDefault="00F81CBF" w:rsidP="0086314F">
      <w:pPr>
        <w:tabs>
          <w:tab w:val="left" w:pos="426"/>
        </w:tabs>
        <w:spacing w:after="0" w:line="240" w:lineRule="auto"/>
        <w:ind w:firstLine="709"/>
        <w:jc w:val="both"/>
        <w:rPr>
          <w:rFonts w:ascii="Times New Roman" w:hAnsi="Times New Roman"/>
          <w:sz w:val="24"/>
          <w:szCs w:val="24"/>
        </w:rPr>
      </w:pPr>
      <w:r w:rsidRPr="008C0C35">
        <w:rPr>
          <w:rFonts w:ascii="Times New Roman" w:hAnsi="Times New Roman"/>
          <w:sz w:val="24"/>
          <w:szCs w:val="24"/>
        </w:rPr>
        <w:t xml:space="preserve">Промежуточная аттестация по практике </w:t>
      </w:r>
      <w:r w:rsidR="005103BB" w:rsidRPr="008C0C35">
        <w:rPr>
          <w:rFonts w:ascii="Times New Roman" w:hAnsi="Times New Roman"/>
          <w:sz w:val="24"/>
          <w:szCs w:val="24"/>
        </w:rPr>
        <w:t>про</w:t>
      </w:r>
      <w:r w:rsidR="004F3C3E">
        <w:rPr>
          <w:rFonts w:ascii="Times New Roman" w:hAnsi="Times New Roman"/>
          <w:sz w:val="24"/>
          <w:szCs w:val="24"/>
        </w:rPr>
        <w:t>водится в виде</w:t>
      </w:r>
      <w:r w:rsidR="00201071">
        <w:rPr>
          <w:rFonts w:ascii="Times New Roman" w:hAnsi="Times New Roman"/>
          <w:sz w:val="24"/>
          <w:szCs w:val="24"/>
        </w:rPr>
        <w:t xml:space="preserve"> экзамена.</w:t>
      </w:r>
      <w:r w:rsidR="004F3C3E">
        <w:rPr>
          <w:rFonts w:ascii="Times New Roman" w:hAnsi="Times New Roman"/>
          <w:sz w:val="24"/>
          <w:szCs w:val="24"/>
        </w:rPr>
        <w:t xml:space="preserve"> </w:t>
      </w:r>
      <w:r w:rsidR="0086314F">
        <w:rPr>
          <w:rFonts w:ascii="Times New Roman" w:hAnsi="Times New Roman"/>
          <w:color w:val="000000"/>
          <w:sz w:val="24"/>
          <w:szCs w:val="24"/>
        </w:rPr>
        <w:t>Р</w:t>
      </w:r>
      <w:r w:rsidR="00201071" w:rsidRPr="00201071">
        <w:rPr>
          <w:rFonts w:ascii="Times New Roman" w:hAnsi="Times New Roman"/>
          <w:color w:val="000000"/>
          <w:sz w:val="24"/>
          <w:szCs w:val="24"/>
        </w:rPr>
        <w:t>уководитель проверяет отчет по практике</w:t>
      </w:r>
      <w:r w:rsidR="00F01C82">
        <w:rPr>
          <w:rFonts w:ascii="Times New Roman" w:hAnsi="Times New Roman"/>
          <w:color w:val="000000"/>
          <w:sz w:val="24"/>
          <w:szCs w:val="24"/>
        </w:rPr>
        <w:t>,</w:t>
      </w:r>
      <w:r w:rsidR="00201071" w:rsidRPr="00201071">
        <w:rPr>
          <w:rFonts w:ascii="Times New Roman" w:hAnsi="Times New Roman"/>
          <w:color w:val="000000"/>
          <w:sz w:val="24"/>
          <w:szCs w:val="24"/>
        </w:rPr>
        <w:t xml:space="preserve"> и </w:t>
      </w:r>
      <w:r w:rsidR="00201071" w:rsidRPr="00201071">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По совокупности указанных критериев руководитель принимает решение о формате защиты отчета по практике студентом, в том числе с привлечением комиссии из числа преподавателей департамента менеджмента или других подразделений НИУ ВШЭ-Пермь, представителей предприятия. </w:t>
      </w:r>
    </w:p>
    <w:p w:rsidR="00201071" w:rsidRDefault="00E610E0" w:rsidP="00201071">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Р</w:t>
      </w:r>
      <w:r w:rsidRPr="00201071">
        <w:rPr>
          <w:rFonts w:ascii="Times New Roman" w:hAnsi="Times New Roman"/>
          <w:sz w:val="24"/>
          <w:szCs w:val="24"/>
        </w:rPr>
        <w:t>уководитель</w:t>
      </w:r>
      <w:r>
        <w:rPr>
          <w:rFonts w:ascii="Times New Roman" w:hAnsi="Times New Roman"/>
          <w:sz w:val="24"/>
          <w:szCs w:val="24"/>
        </w:rPr>
        <w:t xml:space="preserve"> практики от факультета</w:t>
      </w:r>
      <w:r w:rsidRPr="00201071">
        <w:rPr>
          <w:rFonts w:ascii="Times New Roman" w:hAnsi="Times New Roman"/>
          <w:sz w:val="24"/>
          <w:szCs w:val="24"/>
        </w:rPr>
        <w:t xml:space="preserve"> </w:t>
      </w:r>
      <w:r w:rsidR="00201071" w:rsidRPr="00201071">
        <w:rPr>
          <w:rFonts w:ascii="Times New Roman" w:hAnsi="Times New Roman"/>
          <w:sz w:val="24"/>
          <w:szCs w:val="24"/>
        </w:rPr>
        <w:t xml:space="preserve">выставляет оценку за отчет по практике по десятибалльной шкале на основании </w:t>
      </w:r>
      <w:r w:rsidR="004F3C3E">
        <w:rPr>
          <w:rFonts w:ascii="Times New Roman" w:hAnsi="Times New Roman"/>
          <w:sz w:val="24"/>
          <w:szCs w:val="24"/>
        </w:rPr>
        <w:t xml:space="preserve">качества предоставленных отчетных документов </w:t>
      </w:r>
      <w:r w:rsidR="00201071" w:rsidRPr="00201071">
        <w:rPr>
          <w:rFonts w:ascii="Times New Roman" w:hAnsi="Times New Roman"/>
          <w:sz w:val="24"/>
          <w:szCs w:val="24"/>
        </w:rPr>
        <w:t>и результатов защиты студента.</w:t>
      </w:r>
    </w:p>
    <w:p w:rsidR="00E610E0" w:rsidRPr="006B1F48" w:rsidRDefault="00E610E0" w:rsidP="00E610E0">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переводе на ускоренное обучение может быть проведен зачет результатов обучения по учебной </w:t>
      </w:r>
      <w:r w:rsidRPr="004B3864">
        <w:rPr>
          <w:rFonts w:ascii="Times New Roman" w:hAnsi="Times New Roman"/>
          <w:sz w:val="24"/>
          <w:szCs w:val="24"/>
        </w:rPr>
        <w:t>практике</w:t>
      </w:r>
      <w:r>
        <w:rPr>
          <w:rFonts w:ascii="Times New Roman" w:hAnsi="Times New Roman"/>
          <w:sz w:val="24"/>
          <w:szCs w:val="24"/>
        </w:rPr>
        <w:t xml:space="preserve"> (в форме переаттестации и/или </w:t>
      </w:r>
      <w:proofErr w:type="spellStart"/>
      <w:r>
        <w:rPr>
          <w:rFonts w:ascii="Times New Roman" w:hAnsi="Times New Roman"/>
          <w:sz w:val="24"/>
          <w:szCs w:val="24"/>
        </w:rPr>
        <w:t>перезачета</w:t>
      </w:r>
      <w:proofErr w:type="spellEnd"/>
      <w:r>
        <w:rPr>
          <w:rFonts w:ascii="Times New Roman" w:hAnsi="Times New Roman"/>
          <w:sz w:val="24"/>
          <w:szCs w:val="24"/>
        </w:rPr>
        <w:t>)</w:t>
      </w:r>
      <w:r w:rsidRPr="004B3864">
        <w:rPr>
          <w:rFonts w:ascii="Times New Roman" w:hAnsi="Times New Roman"/>
          <w:sz w:val="24"/>
          <w:szCs w:val="24"/>
        </w:rPr>
        <w:t xml:space="preserve">. При переаттестации </w:t>
      </w:r>
      <w:r>
        <w:rPr>
          <w:rFonts w:ascii="Times New Roman" w:hAnsi="Times New Roman"/>
          <w:sz w:val="24"/>
          <w:szCs w:val="24"/>
        </w:rPr>
        <w:t>учебной</w:t>
      </w:r>
      <w:r w:rsidRPr="004B3864">
        <w:rPr>
          <w:rFonts w:ascii="Times New Roman" w:hAnsi="Times New Roman"/>
          <w:sz w:val="24"/>
          <w:szCs w:val="24"/>
        </w:rPr>
        <w:t xml:space="preserve"> практики для прохождения аттестационного испытания студент выполняет письменное задание в форме отчета по практике. Отчет по пра</w:t>
      </w:r>
      <w:r>
        <w:rPr>
          <w:rFonts w:ascii="Times New Roman" w:hAnsi="Times New Roman"/>
          <w:sz w:val="24"/>
          <w:szCs w:val="24"/>
        </w:rPr>
        <w:t>ктике</w:t>
      </w:r>
      <w:r w:rsidRPr="004B3864">
        <w:rPr>
          <w:rFonts w:ascii="Times New Roman" w:hAnsi="Times New Roman"/>
          <w:sz w:val="24"/>
          <w:szCs w:val="24"/>
        </w:rPr>
        <w:t xml:space="preserve"> оформляется</w:t>
      </w:r>
      <w:r>
        <w:rPr>
          <w:rFonts w:ascii="Times New Roman" w:hAnsi="Times New Roman"/>
          <w:sz w:val="24"/>
          <w:szCs w:val="24"/>
        </w:rPr>
        <w:t xml:space="preserve"> в соответствии с требованиями</w:t>
      </w:r>
      <w:r w:rsidRPr="004B3864">
        <w:rPr>
          <w:rFonts w:ascii="Times New Roman" w:hAnsi="Times New Roman"/>
          <w:sz w:val="24"/>
          <w:szCs w:val="24"/>
        </w:rPr>
        <w:t xml:space="preserve"> да</w:t>
      </w:r>
      <w:r>
        <w:rPr>
          <w:rFonts w:ascii="Times New Roman" w:hAnsi="Times New Roman"/>
          <w:sz w:val="24"/>
          <w:szCs w:val="24"/>
        </w:rPr>
        <w:t>нной программы</w:t>
      </w:r>
      <w:r w:rsidRPr="004B3864">
        <w:rPr>
          <w:rFonts w:ascii="Times New Roman" w:hAnsi="Times New Roman"/>
          <w:sz w:val="24"/>
          <w:szCs w:val="24"/>
        </w:rPr>
        <w:t xml:space="preserve">. Остальные документы, </w:t>
      </w:r>
      <w:r>
        <w:rPr>
          <w:rFonts w:ascii="Times New Roman" w:hAnsi="Times New Roman"/>
          <w:sz w:val="24"/>
          <w:szCs w:val="24"/>
        </w:rPr>
        <w:t>указанные</w:t>
      </w:r>
      <w:r w:rsidRPr="004B3864">
        <w:rPr>
          <w:rFonts w:ascii="Times New Roman" w:hAnsi="Times New Roman"/>
          <w:sz w:val="24"/>
          <w:szCs w:val="24"/>
        </w:rPr>
        <w:t xml:space="preserve"> в разделе IV данной программы, не предоставляются.</w:t>
      </w:r>
      <w:r w:rsidRPr="006B1F48">
        <w:rPr>
          <w:rFonts w:ascii="Times New Roman" w:hAnsi="Times New Roman"/>
          <w:sz w:val="24"/>
          <w:szCs w:val="24"/>
        </w:rPr>
        <w:t xml:space="preserve"> </w:t>
      </w:r>
    </w:p>
    <w:p w:rsidR="004F3C3E" w:rsidRDefault="004F3C3E" w:rsidP="005308C1">
      <w:pPr>
        <w:pStyle w:val="2"/>
      </w:pPr>
      <w:bookmarkStart w:id="21" w:name="_Toc366838019"/>
      <w:bookmarkStart w:id="22" w:name="_Toc372022186"/>
    </w:p>
    <w:bookmarkEnd w:id="21"/>
    <w:bookmarkEnd w:id="22"/>
    <w:p w:rsidR="004F3C3E" w:rsidRPr="005308C1" w:rsidRDefault="004F3C3E" w:rsidP="005308C1">
      <w:pPr>
        <w:pStyle w:val="2"/>
      </w:pPr>
      <w:r w:rsidRPr="005308C1">
        <w:t>5.1. Критерии и оценочная шкала для промежуточной аттестации по практике</w:t>
      </w:r>
    </w:p>
    <w:p w:rsidR="004F3C3E" w:rsidRDefault="004F3C3E" w:rsidP="00201071">
      <w:pPr>
        <w:pStyle w:val="FR2"/>
        <w:keepNext/>
        <w:spacing w:line="240" w:lineRule="auto"/>
        <w:ind w:left="0" w:firstLine="567"/>
        <w:rPr>
          <w:rFonts w:ascii="Times New Roman" w:hAnsi="Times New Roman"/>
          <w:i w:val="0"/>
          <w:sz w:val="24"/>
          <w:szCs w:val="24"/>
        </w:rPr>
      </w:pPr>
    </w:p>
    <w:p w:rsidR="00201071" w:rsidRPr="00201071" w:rsidRDefault="00201071" w:rsidP="00201071">
      <w:pPr>
        <w:pStyle w:val="FR2"/>
        <w:keepNext/>
        <w:spacing w:line="240" w:lineRule="auto"/>
        <w:ind w:left="0" w:firstLine="567"/>
        <w:rPr>
          <w:rFonts w:ascii="Times New Roman" w:hAnsi="Times New Roman"/>
          <w:i w:val="0"/>
          <w:sz w:val="24"/>
          <w:szCs w:val="24"/>
        </w:rPr>
      </w:pPr>
      <w:r w:rsidRPr="00201071">
        <w:rPr>
          <w:rFonts w:ascii="Times New Roman" w:hAnsi="Times New Roman"/>
          <w:i w:val="0"/>
          <w:sz w:val="24"/>
          <w:szCs w:val="24"/>
        </w:rPr>
        <w:t>При оценке отчета по практике учитываются следующие критерии:</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lang w:val="en-US"/>
        </w:rPr>
        <w:t> </w:t>
      </w:r>
      <w:r w:rsidRPr="00201071">
        <w:rPr>
          <w:rFonts w:ascii="Times New Roman" w:hAnsi="Times New Roman"/>
          <w:sz w:val="24"/>
          <w:szCs w:val="24"/>
        </w:rPr>
        <w:t>Самостоятельность выполнения работы под руковод</w:t>
      </w:r>
      <w:r w:rsidR="00186AF3">
        <w:rPr>
          <w:rFonts w:ascii="Times New Roman" w:hAnsi="Times New Roman"/>
          <w:sz w:val="24"/>
          <w:szCs w:val="24"/>
        </w:rPr>
        <w:t>ством преподавателя</w:t>
      </w:r>
      <w:r w:rsidRPr="00201071">
        <w:rPr>
          <w:rFonts w:ascii="Times New Roman" w:hAnsi="Times New Roman"/>
          <w:sz w:val="24"/>
          <w:szCs w:val="24"/>
        </w:rPr>
        <w:t xml:space="preserve">. </w:t>
      </w:r>
      <w:proofErr w:type="gramStart"/>
      <w:r w:rsidRPr="00201071">
        <w:rPr>
          <w:rFonts w:ascii="Times New Roman" w:hAnsi="Times New Roman"/>
          <w:sz w:val="24"/>
          <w:szCs w:val="24"/>
        </w:rPr>
        <w:t xml:space="preserve">Материал, представленный в отчете, подкреплен </w:t>
      </w:r>
      <w:r w:rsidR="00186AF3">
        <w:rPr>
          <w:rFonts w:ascii="Times New Roman" w:hAnsi="Times New Roman"/>
          <w:sz w:val="24"/>
          <w:szCs w:val="24"/>
        </w:rPr>
        <w:t xml:space="preserve">ссылками на нормативные источники, </w:t>
      </w:r>
      <w:r w:rsidRPr="00201071">
        <w:rPr>
          <w:rFonts w:ascii="Times New Roman" w:hAnsi="Times New Roman"/>
          <w:sz w:val="24"/>
          <w:szCs w:val="24"/>
        </w:rPr>
        <w:t>фактическим данными, сопоставлениями, таблицами, графиками, документами.</w:t>
      </w:r>
      <w:proofErr w:type="gramEnd"/>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2. Изложение материала последовательное, логичное, соответствует требованиям научного стиля.</w:t>
      </w:r>
    </w:p>
    <w:p w:rsidR="00201071" w:rsidRPr="00201071" w:rsidRDefault="00186AF3" w:rsidP="00201071">
      <w:pPr>
        <w:pStyle w:val="a6"/>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3. Нормативная о</w:t>
      </w:r>
      <w:r w:rsidR="00201071" w:rsidRPr="00201071">
        <w:rPr>
          <w:rFonts w:ascii="Times New Roman" w:hAnsi="Times New Roman"/>
          <w:sz w:val="24"/>
          <w:szCs w:val="24"/>
        </w:rPr>
        <w:t>боснованность</w:t>
      </w:r>
      <w:r>
        <w:rPr>
          <w:rFonts w:ascii="Times New Roman" w:hAnsi="Times New Roman"/>
          <w:sz w:val="24"/>
          <w:szCs w:val="24"/>
        </w:rPr>
        <w:t>.</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4. Обоснованность выводов.</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 xml:space="preserve">5. Формулирование направлений дальнейшего исследования и рекомендаций по совершенствованию </w:t>
      </w:r>
      <w:r w:rsidR="00186AF3">
        <w:rPr>
          <w:rFonts w:ascii="Times New Roman" w:hAnsi="Times New Roman"/>
          <w:sz w:val="24"/>
          <w:szCs w:val="24"/>
        </w:rPr>
        <w:t xml:space="preserve">правового регулирования </w:t>
      </w:r>
      <w:r w:rsidRPr="00201071">
        <w:rPr>
          <w:rFonts w:ascii="Times New Roman" w:hAnsi="Times New Roman"/>
          <w:sz w:val="24"/>
          <w:szCs w:val="24"/>
        </w:rPr>
        <w:t>в анализируемом аспекте анализа.</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6. Наличие в прилож</w:t>
      </w:r>
      <w:r w:rsidR="00186AF3">
        <w:rPr>
          <w:rFonts w:ascii="Times New Roman" w:hAnsi="Times New Roman"/>
          <w:sz w:val="24"/>
          <w:szCs w:val="24"/>
        </w:rPr>
        <w:t xml:space="preserve">ении к отчету по практике </w:t>
      </w:r>
      <w:r w:rsidRPr="00201071">
        <w:rPr>
          <w:rFonts w:ascii="Times New Roman" w:hAnsi="Times New Roman"/>
          <w:sz w:val="24"/>
          <w:szCs w:val="24"/>
        </w:rPr>
        <w:t>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 xml:space="preserve">7.  Содержание списка использованной литературы, который должен включать </w:t>
      </w:r>
      <w:r w:rsidR="00186AF3">
        <w:rPr>
          <w:rFonts w:ascii="Times New Roman" w:hAnsi="Times New Roman"/>
          <w:sz w:val="24"/>
          <w:szCs w:val="24"/>
        </w:rPr>
        <w:t xml:space="preserve">нормативные правовые акты, </w:t>
      </w:r>
      <w:r w:rsidRPr="00201071">
        <w:rPr>
          <w:rFonts w:ascii="Times New Roman" w:hAnsi="Times New Roman"/>
          <w:sz w:val="24"/>
          <w:szCs w:val="24"/>
        </w:rPr>
        <w:t>соответст</w:t>
      </w:r>
      <w:r w:rsidR="00186AF3">
        <w:rPr>
          <w:rFonts w:ascii="Times New Roman" w:hAnsi="Times New Roman"/>
          <w:sz w:val="24"/>
          <w:szCs w:val="24"/>
        </w:rPr>
        <w:t>вующих теме практики, научную литературу:</w:t>
      </w:r>
      <w:r w:rsidRPr="00201071">
        <w:rPr>
          <w:rFonts w:ascii="Times New Roman" w:hAnsi="Times New Roman"/>
          <w:sz w:val="24"/>
          <w:szCs w:val="24"/>
        </w:rPr>
        <w:t xml:space="preserve"> периодические издания, монографии, материалы диссертаци</w:t>
      </w:r>
      <w:r w:rsidR="00186AF3">
        <w:rPr>
          <w:rFonts w:ascii="Times New Roman" w:hAnsi="Times New Roman"/>
          <w:sz w:val="24"/>
          <w:szCs w:val="24"/>
        </w:rPr>
        <w:t>й</w:t>
      </w:r>
      <w:r w:rsidRPr="00201071">
        <w:rPr>
          <w:rFonts w:ascii="Times New Roman" w:hAnsi="Times New Roman"/>
          <w:sz w:val="24"/>
          <w:szCs w:val="24"/>
        </w:rPr>
        <w:t>.</w:t>
      </w:r>
    </w:p>
    <w:p w:rsidR="00201071" w:rsidRPr="00201071" w:rsidRDefault="00201071" w:rsidP="00201071">
      <w:pPr>
        <w:pStyle w:val="a6"/>
        <w:tabs>
          <w:tab w:val="left" w:pos="284"/>
        </w:tabs>
        <w:spacing w:after="0" w:line="240" w:lineRule="auto"/>
        <w:ind w:left="0" w:firstLine="567"/>
        <w:jc w:val="both"/>
        <w:rPr>
          <w:rFonts w:ascii="Times New Roman" w:hAnsi="Times New Roman"/>
          <w:sz w:val="24"/>
          <w:szCs w:val="24"/>
        </w:rPr>
      </w:pPr>
    </w:p>
    <w:p w:rsidR="00905E3B" w:rsidRDefault="00531B31" w:rsidP="00A73C57">
      <w:pPr>
        <w:pStyle w:val="2"/>
        <w:ind w:firstLine="0"/>
        <w:jc w:val="left"/>
      </w:pPr>
      <w:r w:rsidRPr="00FE7752">
        <w:t>Критерии и оценочная шкала для  промежуточной аттестации по практике</w:t>
      </w:r>
    </w:p>
    <w:p w:rsidR="005308C1" w:rsidRPr="005308C1" w:rsidRDefault="005308C1" w:rsidP="005308C1"/>
    <w:tbl>
      <w:tblPr>
        <w:tblW w:w="9461"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90"/>
        <w:gridCol w:w="5245"/>
        <w:gridCol w:w="2126"/>
      </w:tblGrid>
      <w:tr w:rsidR="008F0F33" w:rsidRPr="00114DAB" w:rsidTr="008F0F33">
        <w:trPr>
          <w:trHeight w:val="740"/>
          <w:tblHeader/>
        </w:trPr>
        <w:tc>
          <w:tcPr>
            <w:tcW w:w="73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Критерии оценивания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Pr>
                <w:rFonts w:ascii="Times New Roman" w:hAnsi="Times New Roman"/>
                <w:color w:val="000000"/>
              </w:rPr>
              <w:t>Уровень сформирован</w:t>
            </w:r>
            <w:r w:rsidRPr="00114DAB">
              <w:rPr>
                <w:rFonts w:ascii="Times New Roman" w:hAnsi="Times New Roman"/>
                <w:color w:val="000000"/>
              </w:rPr>
              <w:t>ности компетенции</w:t>
            </w:r>
          </w:p>
        </w:tc>
      </w:tr>
      <w:tr w:rsidR="008F0F33" w:rsidRPr="00114DAB" w:rsidTr="008F0F33">
        <w:trPr>
          <w:trHeight w:val="351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lastRenderedPageBreak/>
              <w:t xml:space="preserve">8, 9, 10 – </w:t>
            </w:r>
          </w:p>
          <w:p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Отлично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8F0F33" w:rsidRPr="00114DAB" w:rsidRDefault="008F0F33" w:rsidP="00AE5DAB">
            <w:pPr>
              <w:numPr>
                <w:ilvl w:val="0"/>
                <w:numId w:val="18"/>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демонстрирует глубокое познание </w:t>
            </w:r>
            <w:r w:rsidR="00186AF3">
              <w:rPr>
                <w:rFonts w:ascii="Times New Roman" w:hAnsi="Times New Roman"/>
                <w:color w:val="000000"/>
              </w:rPr>
              <w:t xml:space="preserve">нормативного регулирования и </w:t>
            </w:r>
            <w:r w:rsidRPr="00114DAB">
              <w:rPr>
                <w:rFonts w:ascii="Times New Roman" w:hAnsi="Times New Roman"/>
                <w:color w:val="000000"/>
              </w:rPr>
              <w:t xml:space="preserve">научной литературы, в полном объеме раскрывает </w:t>
            </w:r>
            <w:r w:rsidR="00186AF3">
              <w:rPr>
                <w:rFonts w:ascii="Times New Roman" w:hAnsi="Times New Roman"/>
                <w:color w:val="000000"/>
              </w:rPr>
              <w:t xml:space="preserve">нормативное и </w:t>
            </w:r>
            <w:r w:rsidRPr="00114DAB">
              <w:rPr>
                <w:rFonts w:ascii="Times New Roman" w:hAnsi="Times New Roman"/>
                <w:color w:val="000000"/>
              </w:rPr>
              <w:t>теоретическое содержание вопросов индивидуального задания, увязывая его с задачами профессиональной деятельности;</w:t>
            </w:r>
          </w:p>
          <w:p w:rsidR="008F0F33" w:rsidRPr="00114DAB" w:rsidRDefault="008F0F33" w:rsidP="00AE5DAB">
            <w:pPr>
              <w:numPr>
                <w:ilvl w:val="0"/>
                <w:numId w:val="19"/>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затрудняется с ответом на дополнительные вопросы ру</w:t>
            </w:r>
            <w:r w:rsidR="002D4DF6">
              <w:rPr>
                <w:rFonts w:ascii="Times New Roman" w:hAnsi="Times New Roman"/>
                <w:color w:val="000000"/>
              </w:rPr>
              <w:t>к</w:t>
            </w:r>
            <w:r w:rsidR="000F0BCE">
              <w:rPr>
                <w:rFonts w:ascii="Times New Roman" w:hAnsi="Times New Roman"/>
                <w:color w:val="000000"/>
              </w:rPr>
              <w:t>оводителя практики</w:t>
            </w:r>
            <w:r w:rsidRPr="00114DAB">
              <w:rPr>
                <w:rFonts w:ascii="Times New Roman" w:hAnsi="Times New Roman"/>
                <w:color w:val="000000"/>
              </w:rPr>
              <w:t>;</w:t>
            </w:r>
          </w:p>
          <w:p w:rsidR="008F0F33" w:rsidRPr="00114DAB" w:rsidRDefault="008F0F33" w:rsidP="00AE5DAB">
            <w:pPr>
              <w:numPr>
                <w:ilvl w:val="0"/>
                <w:numId w:val="20"/>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успешно выполнил задачи, продемонстрировав </w:t>
            </w:r>
            <w:r w:rsidRPr="00114DAB">
              <w:rPr>
                <w:rFonts w:ascii="Times New Roman" w:hAnsi="Times New Roman"/>
                <w:i/>
                <w:iCs/>
                <w:color w:val="000000"/>
              </w:rPr>
              <w:t>повышенный </w:t>
            </w:r>
            <w:r w:rsidRPr="00114DAB">
              <w:rPr>
                <w:rFonts w:ascii="Times New Roman" w:hAnsi="Times New Roman"/>
                <w:color w:val="000000"/>
              </w:rPr>
              <w:t>уровень сформированности компетенций,   способность правильно применять теоретические знания в практической деятельности;</w:t>
            </w:r>
          </w:p>
          <w:p w:rsidR="008F0F33" w:rsidRPr="00114DAB" w:rsidRDefault="008F0F33" w:rsidP="00AE5DAB">
            <w:pPr>
              <w:numPr>
                <w:ilvl w:val="0"/>
                <w:numId w:val="21"/>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дает четкое обоснование принятых решений, умеет самостоятельно последовательно, логично, аргументированно излагать, анализировать, обобщать изученный материал, не допуская ошибок</w:t>
            </w:r>
          </w:p>
          <w:p w:rsidR="008F0F33" w:rsidRPr="00114DAB" w:rsidRDefault="008F0F33" w:rsidP="00AE5DAB">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умеет применять в профессиональной деятельно</w:t>
            </w:r>
            <w:r w:rsidR="000F0BCE">
              <w:rPr>
                <w:rFonts w:ascii="Times New Roman" w:hAnsi="Times New Roman"/>
                <w:color w:val="000000"/>
              </w:rPr>
              <w:t>сти знания по подбору, толкованию</w:t>
            </w:r>
            <w:r w:rsidRPr="00114DAB">
              <w:rPr>
                <w:rFonts w:ascii="Times New Roman" w:hAnsi="Times New Roman"/>
                <w:color w:val="000000"/>
              </w:rPr>
              <w:t xml:space="preserve"> </w:t>
            </w:r>
            <w:r w:rsidR="000F0BCE">
              <w:rPr>
                <w:rFonts w:ascii="Times New Roman" w:hAnsi="Times New Roman"/>
                <w:color w:val="000000"/>
              </w:rPr>
              <w:t>и использованию нормативного материала;</w:t>
            </w:r>
          </w:p>
          <w:p w:rsidR="008F0F33" w:rsidRPr="00114DAB" w:rsidRDefault="008F0F33" w:rsidP="000F0BCE">
            <w:pPr>
              <w:pStyle w:val="a6"/>
              <w:numPr>
                <w:ilvl w:val="0"/>
                <w:numId w:val="31"/>
              </w:numPr>
              <w:tabs>
                <w:tab w:val="left" w:pos="320"/>
              </w:tabs>
              <w:spacing w:after="0" w:line="240" w:lineRule="auto"/>
              <w:ind w:left="0" w:firstLine="0"/>
              <w:jc w:val="both"/>
              <w:rPr>
                <w:rFonts w:ascii="Times New Roman" w:hAnsi="Times New Roman"/>
                <w:color w:val="000000"/>
              </w:rPr>
            </w:pPr>
            <w:proofErr w:type="spellStart"/>
            <w:proofErr w:type="gramStart"/>
            <w:r w:rsidRPr="00114DAB">
              <w:rPr>
                <w:rFonts w:ascii="Times New Roman" w:hAnsi="Times New Roman"/>
                <w:color w:val="000000"/>
              </w:rPr>
              <w:t>C</w:t>
            </w:r>
            <w:proofErr w:type="gramEnd"/>
            <w:r w:rsidRPr="00114DAB">
              <w:rPr>
                <w:rFonts w:ascii="Times New Roman" w:hAnsi="Times New Roman"/>
                <w:color w:val="000000"/>
              </w:rPr>
              <w:t>пособен</w:t>
            </w:r>
            <w:proofErr w:type="spellEnd"/>
            <w:r w:rsidRPr="00114DAB">
              <w:rPr>
                <w:rFonts w:ascii="Times New Roman" w:hAnsi="Times New Roman"/>
                <w:color w:val="000000"/>
              </w:rPr>
              <w:t xml:space="preserve"> предложить </w:t>
            </w:r>
            <w:r w:rsidR="000F0BCE">
              <w:rPr>
                <w:rFonts w:ascii="Times New Roman" w:hAnsi="Times New Roman"/>
                <w:color w:val="000000"/>
              </w:rPr>
              <w:t>правовые решения,</w:t>
            </w:r>
            <w:r w:rsidRPr="00114DAB">
              <w:rPr>
                <w:rFonts w:ascii="Times New Roman" w:hAnsi="Times New Roman"/>
                <w:color w:val="000000"/>
              </w:rPr>
              <w:t xml:space="preserve"> оценить условия и последствия принимаемых решений</w:t>
            </w:r>
            <w:r w:rsidR="000F0BCE">
              <w:rPr>
                <w:rFonts w:ascii="Times New Roman" w:hAnsi="Times New Roman"/>
                <w:color w:val="000000"/>
              </w:rPr>
              <w:t>.</w:t>
            </w:r>
            <w:r w:rsidRPr="00114DAB">
              <w:rPr>
                <w:rFonts w:ascii="Times New Roman" w:hAnsi="Times New Roman"/>
                <w:color w:val="000000"/>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III-й</w:t>
            </w:r>
          </w:p>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(Повышенный)</w:t>
            </w:r>
          </w:p>
        </w:tc>
      </w:tr>
      <w:tr w:rsidR="008F0F33" w:rsidRPr="00114DAB" w:rsidTr="008F0F33">
        <w:trPr>
          <w:trHeight w:val="4289"/>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 xml:space="preserve">6,7 – </w:t>
            </w:r>
          </w:p>
          <w:p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Хорошо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8F0F33" w:rsidRPr="00114DAB" w:rsidRDefault="008F0F33" w:rsidP="00AE5DAB">
            <w:pPr>
              <w:numPr>
                <w:ilvl w:val="0"/>
                <w:numId w:val="22"/>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достаточный </w:t>
            </w:r>
            <w:r w:rsidRPr="00114DAB">
              <w:rPr>
                <w:rFonts w:ascii="Times New Roman" w:hAnsi="Times New Roman"/>
                <w:color w:val="000000"/>
              </w:rPr>
              <w:t>уровень сформированности компетенций, твердо знает материал, правильно, по существу и последовательно излагает содержание задания на практику;</w:t>
            </w:r>
          </w:p>
          <w:p w:rsidR="008F0F33" w:rsidRPr="00114DAB" w:rsidRDefault="008F0F33" w:rsidP="00AE5DAB">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p w:rsidR="008F0F33" w:rsidRPr="00114DAB" w:rsidRDefault="008F0F33" w:rsidP="00AE5DAB">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Способен осуществлять сбор, анализ и обработку данных, необходимых для решения поставленных исследовательских задач</w:t>
            </w:r>
          </w:p>
          <w:p w:rsidR="008F0F33" w:rsidRPr="00114DAB" w:rsidRDefault="008F0F33" w:rsidP="00AE5DAB">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Владеет основными умениями и навыками, но при ответе на вопросы по отчету по практике (или дневнику) допускает незначительные ошибки и неточности.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II -й</w:t>
            </w:r>
          </w:p>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(Достаточный)</w:t>
            </w:r>
          </w:p>
        </w:tc>
      </w:tr>
      <w:tr w:rsidR="008F0F33" w:rsidRPr="00114DAB" w:rsidTr="008F0F33">
        <w:trPr>
          <w:trHeight w:val="168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4,5 –</w:t>
            </w:r>
          </w:p>
          <w:p w:rsidR="008F0F33" w:rsidRPr="005308C1" w:rsidRDefault="008F0F33" w:rsidP="00531B31">
            <w:pPr>
              <w:spacing w:after="0" w:line="240" w:lineRule="auto"/>
              <w:jc w:val="center"/>
              <w:rPr>
                <w:rFonts w:ascii="Times New Roman" w:hAnsi="Times New Roman"/>
                <w:b/>
                <w:color w:val="000000"/>
              </w:rPr>
            </w:pPr>
            <w:r w:rsidRPr="005308C1">
              <w:rPr>
                <w:rFonts w:ascii="Times New Roman" w:hAnsi="Times New Roman"/>
                <w:b/>
                <w:color w:val="000000"/>
              </w:rPr>
              <w:t>Удовлетвори-</w:t>
            </w:r>
          </w:p>
          <w:p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тельно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8F0F33" w:rsidRPr="00114DAB" w:rsidRDefault="008F0F33" w:rsidP="00AE5DAB">
            <w:pPr>
              <w:numPr>
                <w:ilvl w:val="0"/>
                <w:numId w:val="24"/>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усвоил только ос</w:t>
            </w:r>
            <w:r w:rsidR="000F0BCE">
              <w:rPr>
                <w:rFonts w:ascii="Times New Roman" w:hAnsi="Times New Roman"/>
                <w:color w:val="000000"/>
              </w:rPr>
              <w:t xml:space="preserve">новные положения, пройденные на </w:t>
            </w:r>
            <w:r w:rsidRPr="00114DAB">
              <w:rPr>
                <w:rFonts w:ascii="Times New Roman" w:hAnsi="Times New Roman"/>
                <w:color w:val="000000"/>
              </w:rPr>
              <w:t>практике;</w:t>
            </w:r>
          </w:p>
          <w:p w:rsidR="008F0F33" w:rsidRPr="00114DAB" w:rsidRDefault="008F0F33" w:rsidP="00AE5DAB">
            <w:pPr>
              <w:numPr>
                <w:ilvl w:val="0"/>
                <w:numId w:val="25"/>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минимальный </w:t>
            </w:r>
            <w:r w:rsidRPr="00114DAB">
              <w:rPr>
                <w:rFonts w:ascii="Times New Roman" w:hAnsi="Times New Roman"/>
                <w:color w:val="000000"/>
              </w:rPr>
              <w:t>уровень соответствующие сформированности компетенций, содержание отчета и излагает поверхностно, дает неполные (неточные) определения понятий, при аргументации не дает должного обоснования;</w:t>
            </w:r>
          </w:p>
          <w:p w:rsidR="008F0F33" w:rsidRPr="00114DAB" w:rsidRDefault="008F0F33" w:rsidP="00AE5DAB">
            <w:pPr>
              <w:numPr>
                <w:ilvl w:val="0"/>
                <w:numId w:val="26"/>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допускает неточности и ошибки, нарушает последовательность в изложении материала;</w:t>
            </w:r>
          </w:p>
          <w:p w:rsidR="008F0F33" w:rsidRPr="00114DAB" w:rsidRDefault="008F0F33" w:rsidP="00AE5DAB">
            <w:pPr>
              <w:numPr>
                <w:ilvl w:val="0"/>
                <w:numId w:val="2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lastRenderedPageBreak/>
              <w:t>задания выполнены не в полном объеме;</w:t>
            </w:r>
          </w:p>
          <w:p w:rsidR="008F0F33" w:rsidRPr="00114DAB" w:rsidRDefault="008F0F33" w:rsidP="00AE5DAB">
            <w:pPr>
              <w:numPr>
                <w:ilvl w:val="0"/>
                <w:numId w:val="2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испытывает затруднения при ответе на дополнительные вопросы.</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lastRenderedPageBreak/>
              <w:t>I-й</w:t>
            </w:r>
          </w:p>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(Пороговый)</w:t>
            </w:r>
          </w:p>
        </w:tc>
      </w:tr>
      <w:tr w:rsidR="008F0F33" w:rsidRPr="00114DAB" w:rsidTr="008F0F33">
        <w:trPr>
          <w:trHeight w:val="186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5308C1" w:rsidRDefault="00F92B87" w:rsidP="00531B31">
            <w:pPr>
              <w:spacing w:after="0" w:line="240" w:lineRule="auto"/>
              <w:jc w:val="center"/>
              <w:rPr>
                <w:rFonts w:ascii="Times New Roman" w:hAnsi="Times New Roman"/>
                <w:b/>
                <w:color w:val="000000"/>
              </w:rPr>
            </w:pPr>
            <w:r>
              <w:rPr>
                <w:rFonts w:ascii="Times New Roman" w:hAnsi="Times New Roman"/>
                <w:b/>
                <w:color w:val="000000"/>
              </w:rPr>
              <w:lastRenderedPageBreak/>
              <w:t>3,</w:t>
            </w:r>
            <w:r w:rsidR="008F0F33" w:rsidRPr="005308C1">
              <w:rPr>
                <w:rFonts w:ascii="Times New Roman" w:hAnsi="Times New Roman"/>
                <w:b/>
                <w:color w:val="000000"/>
              </w:rPr>
              <w:t>2</w:t>
            </w:r>
            <w:r>
              <w:rPr>
                <w:rFonts w:ascii="Times New Roman" w:hAnsi="Times New Roman"/>
                <w:b/>
                <w:color w:val="000000"/>
              </w:rPr>
              <w:t>,1</w:t>
            </w:r>
            <w:r w:rsidR="008F0F33" w:rsidRPr="005308C1">
              <w:rPr>
                <w:rFonts w:ascii="Times New Roman" w:hAnsi="Times New Roman"/>
                <w:b/>
                <w:color w:val="000000"/>
              </w:rPr>
              <w:t xml:space="preserve"> –</w:t>
            </w:r>
          </w:p>
          <w:p w:rsidR="008F0F33" w:rsidRPr="00114DAB" w:rsidRDefault="008F0F33" w:rsidP="00531B31">
            <w:pPr>
              <w:spacing w:after="0" w:line="240" w:lineRule="auto"/>
              <w:jc w:val="center"/>
              <w:rPr>
                <w:rFonts w:ascii="Times New Roman" w:hAnsi="Times New Roman"/>
                <w:color w:val="000000"/>
              </w:rPr>
            </w:pPr>
            <w:r w:rsidRPr="005308C1">
              <w:rPr>
                <w:rFonts w:ascii="Times New Roman" w:hAnsi="Times New Roman"/>
                <w:b/>
                <w:color w:val="000000"/>
              </w:rPr>
              <w:t>Неудовлетвори-тельно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8F0F33" w:rsidRPr="00114DAB" w:rsidRDefault="008F0F33" w:rsidP="00531B31">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8F0F33" w:rsidRPr="00114DAB" w:rsidRDefault="008F0F33" w:rsidP="00AE5DAB">
            <w:pPr>
              <w:numPr>
                <w:ilvl w:val="0"/>
                <w:numId w:val="28"/>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при оценке сформированности компетенции показал знания, умения и владения материалом ниже минимального (порогового) уровня;</w:t>
            </w:r>
          </w:p>
          <w:p w:rsidR="008F0F33" w:rsidRPr="00114DAB" w:rsidRDefault="008F0F33" w:rsidP="00AE5DAB">
            <w:pPr>
              <w:numPr>
                <w:ilvl w:val="0"/>
                <w:numId w:val="29"/>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выполнил задание на практику, не подготовил необходимую документацию;</w:t>
            </w:r>
          </w:p>
          <w:p w:rsidR="008F0F33" w:rsidRPr="00114DAB" w:rsidRDefault="008F0F33" w:rsidP="00AE5DAB">
            <w:pPr>
              <w:numPr>
                <w:ilvl w:val="0"/>
                <w:numId w:val="30"/>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смог ответить на дополнительные вопросы или отказался отвечать.</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0F33" w:rsidRPr="00114DAB" w:rsidRDefault="008F0F33" w:rsidP="00531B31">
            <w:pPr>
              <w:spacing w:after="0" w:line="240" w:lineRule="auto"/>
              <w:jc w:val="center"/>
              <w:rPr>
                <w:rFonts w:ascii="Times New Roman" w:hAnsi="Times New Roman"/>
                <w:color w:val="000000"/>
              </w:rPr>
            </w:pPr>
            <w:r w:rsidRPr="00114DAB">
              <w:rPr>
                <w:rFonts w:ascii="Times New Roman" w:hAnsi="Times New Roman"/>
                <w:color w:val="000000"/>
              </w:rPr>
              <w:t>Ниже I-го (Недопустимый)</w:t>
            </w:r>
          </w:p>
        </w:tc>
      </w:tr>
    </w:tbl>
    <w:p w:rsidR="00201071" w:rsidRPr="004F3C3E" w:rsidRDefault="00201071" w:rsidP="004F3C3E">
      <w:pPr>
        <w:shd w:val="clear" w:color="auto" w:fill="FFFFFF"/>
        <w:tabs>
          <w:tab w:val="left" w:pos="874"/>
        </w:tabs>
        <w:spacing w:after="0" w:line="240" w:lineRule="auto"/>
        <w:ind w:firstLine="567"/>
        <w:jc w:val="both"/>
        <w:rPr>
          <w:rFonts w:ascii="Times New Roman" w:hAnsi="Times New Roman"/>
        </w:rPr>
      </w:pPr>
    </w:p>
    <w:p w:rsidR="00AE2F1F" w:rsidRPr="00E610E0" w:rsidRDefault="00201071" w:rsidP="00E610E0">
      <w:pPr>
        <w:shd w:val="clear" w:color="auto" w:fill="FFFFFF"/>
        <w:tabs>
          <w:tab w:val="left" w:pos="874"/>
        </w:tabs>
        <w:spacing w:after="0" w:line="240" w:lineRule="auto"/>
        <w:ind w:firstLine="567"/>
        <w:jc w:val="both"/>
        <w:rPr>
          <w:rFonts w:ascii="Times New Roman" w:hAnsi="Times New Roman"/>
          <w:color w:val="000000"/>
        </w:rPr>
      </w:pPr>
      <w:r w:rsidRPr="004F3C3E">
        <w:rPr>
          <w:rFonts w:ascii="Times New Roman" w:hAnsi="Times New Roman"/>
          <w:color w:val="000000"/>
        </w:rPr>
        <w:t>Студент несет ответственность за соблюдение академических норм в написании письменных учебных работ в установленном в НИУ ВШЭ порядке.</w:t>
      </w:r>
    </w:p>
    <w:p w:rsidR="008F0F33" w:rsidRPr="004F3C3E" w:rsidRDefault="008F0F33" w:rsidP="004F3C3E">
      <w:pPr>
        <w:tabs>
          <w:tab w:val="left" w:pos="426"/>
        </w:tabs>
        <w:spacing w:after="0" w:line="240" w:lineRule="auto"/>
        <w:jc w:val="both"/>
        <w:rPr>
          <w:rFonts w:ascii="Times New Roman" w:hAnsi="Times New Roman"/>
          <w:b/>
          <w:sz w:val="24"/>
          <w:szCs w:val="24"/>
        </w:rPr>
      </w:pPr>
    </w:p>
    <w:p w:rsidR="00AE2F1F" w:rsidRPr="008C0C35" w:rsidRDefault="00905E3B" w:rsidP="005308C1">
      <w:pPr>
        <w:pStyle w:val="2"/>
      </w:pPr>
      <w:r>
        <w:t>5.</w:t>
      </w:r>
      <w:r w:rsidR="00A73C57" w:rsidRPr="00E610E0">
        <w:t>2</w:t>
      </w:r>
      <w:r>
        <w:t>.</w:t>
      </w:r>
      <w:r w:rsidR="00F81CBF" w:rsidRPr="008C0C35">
        <w:t xml:space="preserve"> </w:t>
      </w:r>
      <w:r w:rsidR="00AE2F1F" w:rsidRPr="008C0C35">
        <w:t>Фонд оценочных средств для проведения промежуточной аттестации по практике</w:t>
      </w:r>
    </w:p>
    <w:p w:rsidR="00753FB3" w:rsidRPr="00E610E0" w:rsidRDefault="00753FB3" w:rsidP="00E610E0">
      <w:pPr>
        <w:tabs>
          <w:tab w:val="left" w:pos="426"/>
        </w:tabs>
        <w:spacing w:after="0" w:line="240" w:lineRule="auto"/>
        <w:jc w:val="both"/>
        <w:outlineLvl w:val="1"/>
        <w:rPr>
          <w:rFonts w:ascii="Times New Roman" w:hAnsi="Times New Roman"/>
          <w:b/>
          <w:sz w:val="24"/>
          <w:szCs w:val="24"/>
        </w:rPr>
      </w:pP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Право в системе социального регулирования.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Принципы права: понятие, характеристика видов.</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Нормы права и их эффективность.</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 Формы права и их развитие (исторический и сравнительно-правовой анализ).</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 Закон как основной источник (форма) российского права.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 Право как система. Публичное и частное право.</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Формы реализации права. </w:t>
      </w:r>
      <w:proofErr w:type="spellStart"/>
      <w:r w:rsidRPr="000F0BCE">
        <w:rPr>
          <w:rFonts w:ascii="Times New Roman" w:hAnsi="Times New Roman"/>
          <w:sz w:val="24"/>
          <w:szCs w:val="24"/>
          <w:shd w:val="clear" w:color="auto" w:fill="FFFFFF"/>
        </w:rPr>
        <w:t>Правоприменение</w:t>
      </w:r>
      <w:proofErr w:type="spellEnd"/>
      <w:r w:rsidRPr="000F0BCE">
        <w:rPr>
          <w:rFonts w:ascii="Times New Roman" w:hAnsi="Times New Roman"/>
          <w:sz w:val="24"/>
          <w:szCs w:val="24"/>
          <w:shd w:val="clear" w:color="auto" w:fill="FFFFFF"/>
        </w:rPr>
        <w:t>.</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Требования, предъявляемые к применению норм права.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 Правопорядок как результат реализации требований законности.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Профессиональное правовое сознание юристов.</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 Толкование норм права и его значение для правоприменительной практики.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 Правонарушение (социально-юридическая характеристика).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Pr>
          <w:rFonts w:ascii="Times New Roman" w:hAnsi="Times New Roman"/>
          <w:sz w:val="24"/>
          <w:szCs w:val="24"/>
          <w:shd w:val="clear" w:color="auto" w:fill="FFFFFF"/>
        </w:rPr>
        <w:t xml:space="preserve"> Юридическая ответственность.</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 Принципы юридической ответственности.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Механизм государства и правоохранительные органы.</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 Формы территориально-государственного устройства.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 Современные формы правления.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Демократия как разновидность политического режима.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 Концепция разделения властей и её реализация на практике.</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 Права человека и правовой статус личности.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 Конституционное собрание РФ</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Поправки к Конституции РФ</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Конституционный суд РФ в системе разделения властей</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lastRenderedPageBreak/>
        <w:t>Президент РФ в системе разделения властей</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Особенности осуществления принципа разделения властей </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Конституционно-правовые последствия упразднения ВАС РФ</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Конституционно-правовое регулирование деятельности объединенного ВС РФ</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Экономические основы конституционного строя </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Личные права человека и гражданина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Политические  права и свободы человека и гражданина </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Экономические права и свободы человека и гражданина </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Обязанности граждан РФ по Конституции РФ </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Уполномоченный по правам человека в РФ</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Конституционно-правовые основы </w:t>
      </w:r>
      <w:proofErr w:type="spellStart"/>
      <w:r w:rsidRPr="000F0BCE">
        <w:rPr>
          <w:rFonts w:ascii="Times New Roman" w:hAnsi="Times New Roman"/>
          <w:sz w:val="24"/>
          <w:szCs w:val="24"/>
          <w:shd w:val="clear" w:color="auto" w:fill="FFFFFF"/>
        </w:rPr>
        <w:t>ассиметричности</w:t>
      </w:r>
      <w:proofErr w:type="spellEnd"/>
      <w:r w:rsidRPr="000F0BCE">
        <w:rPr>
          <w:rFonts w:ascii="Times New Roman" w:hAnsi="Times New Roman"/>
          <w:sz w:val="24"/>
          <w:szCs w:val="24"/>
          <w:shd w:val="clear" w:color="auto" w:fill="FFFFFF"/>
        </w:rPr>
        <w:t xml:space="preserve"> состава Российской Федерации.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Административно-территориальные единицы с особым статусом в составе вновь образованных субъектов РФ </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Образование в составе Российской Федерации нового субъекта РФ</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Принятие в состав Российской Федерации нового субъекта РФ (на примере Республики Крым)</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Институт полномочных представителей Президента РФ</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Порядок формирования, полномочия и особенности структуры Совета Федерации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Правовые акты Федерального Собрания.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Роспуск Государственной Думы РФ и его ограничения.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Парламентский иммунитет и индемнитет </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Органы  законодательной (представительной)  власти  субъектов  РФ.</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Правовой статус высшего должностного лица субъекта РФ.</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Понятие, содержание и пределы уголовной ответственности.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Соотношение с понятий «преступление» и "состав преступления".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Критерии общественной опасности преступного поведения.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Основания и пределы ответственности за преступное  бездействие.</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Проблема причинной связи в уголовном праве.</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Последствие и его роль в составе преступления.  Соотношение ущерба и преступных последствий.</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Проблема  уголовной  ответственности  юридических  лиц.</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Особенности уголовной ответственности  несовершеннолетних.</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Вменяемость как  обязательное  условие  ответственности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субъекта за преступление. Критерии невменяемости.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Вопрос об уменьшенной и ограниченной вменяемости в науке уголовного права.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Содержание и конструкция умышленной  вины  в  уголовном праве.</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Проблемы неосторожной вины в уголовном праве.</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Отличие косвенного умысла от преступной самонадеянности.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Цель преступления и ее значение.</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Мотив преступления и его значение в уголовном праве.</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Юридическое значение эмоций при совершении  преступления.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Субъективные ошибки: понятие виды и значение для квалификации преступлений.</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Невиновное причинение вреда.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Понятие и условия правомерности необходимой обороны.</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Условия крайней необходимости. Отличие крайней  необходимости от необходимой обороны.</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lastRenderedPageBreak/>
        <w:t>Условия правомерного причинения  вреда  при  задержании преступника.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Понятие и виды приготовления к  преступлению.  </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 xml:space="preserve">Понятие и виды покушения на преступление. </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Добровольный отказ и деятельное раскаяние  в  уголовном праве.</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Формы соучастия и  их  влияние  на  квалификацию преступлений.</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Ответственность за прикосновенность к  преступлению  по уголовному праву.</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Ограничение свободы. Практика применения.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Условно-досрочное освобождение от наказания.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Судимость и ее уголовно-правовое значение.</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Проблемы правового статуса индивидуального предпринимателя.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Юридические лица как субъекты гражданского права.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Проблемы правового статуса филиалов и представительств юридического лица.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Учреждение юридического лица.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Несостоятельность (банкротство) юридических лиц.</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Несостоятельность (банкротство) кредитных учреждений.</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Проблемы реорганизации юридических лиц.</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Правовой статус акционерных обществ.</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Общество с ограниченной ответственностью как субъект гражданского права.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Правовой статус производственных кооперативов.</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Правовой статус потребительских кооперативов.</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Сравнительный анализ правового статуса некоммерческих организаций.</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Способы осуществления и защиты гражданских прав.</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Гражданско-правовая ответственность государства и публично-правовых образований.</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Вещи в системе объектов гражданских прав.</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Услуга как объект гражданского права.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Предприятие как имущественный компле</w:t>
      </w:r>
      <w:proofErr w:type="gramStart"/>
      <w:r w:rsidRPr="000F0BCE">
        <w:rPr>
          <w:rFonts w:ascii="Times New Roman" w:hAnsi="Times New Roman"/>
          <w:sz w:val="24"/>
          <w:szCs w:val="24"/>
          <w:shd w:val="clear" w:color="auto" w:fill="FFFFFF"/>
        </w:rPr>
        <w:t>кс в гр</w:t>
      </w:r>
      <w:proofErr w:type="gramEnd"/>
      <w:r w:rsidRPr="000F0BCE">
        <w:rPr>
          <w:rFonts w:ascii="Times New Roman" w:hAnsi="Times New Roman"/>
          <w:sz w:val="24"/>
          <w:szCs w:val="24"/>
          <w:shd w:val="clear" w:color="auto" w:fill="FFFFFF"/>
        </w:rPr>
        <w:t>ажданском праве.</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Общее имущество многоквартирного дома как объект недвижимого имущества.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Моральный вред как гражданско-правовая категория: за и против.</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Право на жизнь в сфере гражданско-правового регулирования.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Понятие и виды сделок.</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Теория и практика признания недействительности сделок.</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Государственная регистрация прав на недвижимое имущество и сделок с ним.</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Исковая давность: понятие и порядок исчисления.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Собственность и право собственности.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Понятие и система вещного права.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Право оперативного управления и хозяйственного ведения.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Право собственности юридических лиц.</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Право собственности граждан на жилые помещения.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Новое содержание права собственности граждан на землю на современном этапе.</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Право общей долевой собственности.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Право общей совместной собственности.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Правовой статус товариществ собственников жилья.</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Проблемы вещно-правовых способов защиты гражданских прав.</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Возмещение убытков как форма ответственности.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Общее учение о гражданско-правовой ответственности: понятие и признаки.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lastRenderedPageBreak/>
        <w:t>Условия гражданско-правовой ответственности.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Вина как условие гражданско-правовой ответственности.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Понятие и система обязатель</w:t>
      </w:r>
      <w:proofErr w:type="gramStart"/>
      <w:r w:rsidRPr="000F0BCE">
        <w:rPr>
          <w:rFonts w:ascii="Times New Roman" w:hAnsi="Times New Roman"/>
          <w:sz w:val="24"/>
          <w:szCs w:val="24"/>
          <w:shd w:val="clear" w:color="auto" w:fill="FFFFFF"/>
        </w:rPr>
        <w:t>ств в гр</w:t>
      </w:r>
      <w:proofErr w:type="gramEnd"/>
      <w:r w:rsidRPr="000F0BCE">
        <w:rPr>
          <w:rFonts w:ascii="Times New Roman" w:hAnsi="Times New Roman"/>
          <w:sz w:val="24"/>
          <w:szCs w:val="24"/>
          <w:shd w:val="clear" w:color="auto" w:fill="FFFFFF"/>
        </w:rPr>
        <w:t>ажданском праве.</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Способы обеспечения исполнения обязательства: традиционный и новый подход.</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Цессия в гражданском праве России.</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Залог и его формы.</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Неустойка как способ обеспечения исполнения обязательства.</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Договор: понятие, значение, виды.</w:t>
      </w:r>
    </w:p>
    <w:p w:rsidR="000F0BCE" w:rsidRPr="000F0BCE" w:rsidRDefault="000F0BCE" w:rsidP="000F0BCE">
      <w:pPr>
        <w:pStyle w:val="a6"/>
        <w:numPr>
          <w:ilvl w:val="0"/>
          <w:numId w:val="39"/>
        </w:numPr>
        <w:ind w:right="140"/>
        <w:rPr>
          <w:rFonts w:ascii="Times New Roman" w:hAnsi="Times New Roman"/>
          <w:sz w:val="24"/>
          <w:szCs w:val="24"/>
          <w:shd w:val="clear" w:color="auto" w:fill="FFFFFF"/>
        </w:rPr>
      </w:pPr>
      <w:r w:rsidRPr="000F0BCE">
        <w:rPr>
          <w:rFonts w:ascii="Times New Roman" w:hAnsi="Times New Roman"/>
          <w:sz w:val="24"/>
          <w:szCs w:val="24"/>
          <w:shd w:val="clear" w:color="auto" w:fill="FFFFFF"/>
        </w:rPr>
        <w:t>Изменение и расторжение договора.</w:t>
      </w:r>
    </w:p>
    <w:p w:rsidR="00A2409A" w:rsidRPr="00B6318D" w:rsidRDefault="00A2409A" w:rsidP="00A2409A">
      <w:pPr>
        <w:pStyle w:val="a6"/>
        <w:spacing w:after="0" w:line="240" w:lineRule="auto"/>
        <w:ind w:left="1069" w:right="140"/>
        <w:rPr>
          <w:rFonts w:ascii="Times New Roman" w:hAnsi="Times New Roman"/>
          <w:b/>
          <w:sz w:val="24"/>
          <w:szCs w:val="24"/>
          <w:shd w:val="clear" w:color="auto" w:fill="FFFFFF"/>
        </w:rPr>
      </w:pPr>
    </w:p>
    <w:p w:rsidR="00AE2F1F" w:rsidRPr="008C0C35" w:rsidRDefault="00AE2F1F" w:rsidP="004F3C3E">
      <w:pPr>
        <w:pStyle w:val="1"/>
      </w:pPr>
      <w:r w:rsidRPr="008C0C35">
        <w:t>Учебно-методическое и информационное обеспечение практики</w:t>
      </w:r>
    </w:p>
    <w:p w:rsidR="00AE2F1F" w:rsidRDefault="00AE2F1F" w:rsidP="008C0C35">
      <w:pPr>
        <w:pStyle w:val="a6"/>
        <w:spacing w:after="0" w:line="240" w:lineRule="auto"/>
        <w:ind w:left="0"/>
        <w:rPr>
          <w:rFonts w:ascii="Times New Roman" w:hAnsi="Times New Roman"/>
          <w:b/>
          <w:sz w:val="24"/>
          <w:szCs w:val="24"/>
        </w:rPr>
      </w:pPr>
    </w:p>
    <w:p w:rsidR="000F0BCE" w:rsidRPr="000F0BCE" w:rsidRDefault="000F0BCE" w:rsidP="000F0BCE">
      <w:pPr>
        <w:spacing w:after="0" w:line="240" w:lineRule="auto"/>
        <w:contextualSpacing/>
        <w:jc w:val="center"/>
        <w:rPr>
          <w:rFonts w:ascii="Times New Roman" w:hAnsi="Times New Roman"/>
          <w:b/>
          <w:sz w:val="24"/>
          <w:szCs w:val="24"/>
        </w:rPr>
      </w:pPr>
      <w:r w:rsidRPr="000F0BCE">
        <w:rPr>
          <w:rFonts w:ascii="Times New Roman" w:hAnsi="Times New Roman"/>
          <w:b/>
          <w:sz w:val="24"/>
          <w:szCs w:val="24"/>
        </w:rPr>
        <w:t>6.1. Базовый учебник:</w:t>
      </w:r>
    </w:p>
    <w:p w:rsidR="000F0BCE" w:rsidRPr="000F0BCE" w:rsidRDefault="000F0BCE" w:rsidP="000F0BCE">
      <w:pPr>
        <w:spacing w:after="0" w:line="240" w:lineRule="auto"/>
        <w:contextualSpacing/>
        <w:jc w:val="both"/>
        <w:rPr>
          <w:rFonts w:ascii="Times New Roman" w:hAnsi="Times New Roman"/>
          <w:sz w:val="24"/>
          <w:szCs w:val="24"/>
        </w:rPr>
      </w:pPr>
      <w:r w:rsidRPr="000F0BCE">
        <w:rPr>
          <w:rFonts w:ascii="Times New Roman" w:hAnsi="Times New Roman"/>
          <w:bCs/>
          <w:sz w:val="24"/>
          <w:szCs w:val="24"/>
        </w:rPr>
        <w:t>Методология научного исследования</w:t>
      </w:r>
      <w:r w:rsidRPr="000F0BCE">
        <w:rPr>
          <w:rFonts w:ascii="Times New Roman" w:hAnsi="Times New Roman"/>
          <w:sz w:val="24"/>
          <w:szCs w:val="24"/>
        </w:rPr>
        <w:t xml:space="preserve">: Учебник / А.О. Овчаров, Т.Н. </w:t>
      </w:r>
      <w:proofErr w:type="spellStart"/>
      <w:r w:rsidRPr="000F0BCE">
        <w:rPr>
          <w:rFonts w:ascii="Times New Roman" w:hAnsi="Times New Roman"/>
          <w:sz w:val="24"/>
          <w:szCs w:val="24"/>
        </w:rPr>
        <w:t>Овчарова</w:t>
      </w:r>
      <w:proofErr w:type="spellEnd"/>
      <w:r w:rsidRPr="000F0BCE">
        <w:rPr>
          <w:rFonts w:ascii="Times New Roman" w:hAnsi="Times New Roman"/>
          <w:sz w:val="24"/>
          <w:szCs w:val="24"/>
        </w:rPr>
        <w:t xml:space="preserve">. - М.: НИЦ ИНФРА-М, 2014. - 304 с.: 60x90 1/16 + </w:t>
      </w:r>
      <w:proofErr w:type="gramStart"/>
      <w:r w:rsidRPr="000F0BCE">
        <w:rPr>
          <w:rFonts w:ascii="Times New Roman" w:hAnsi="Times New Roman"/>
          <w:sz w:val="24"/>
          <w:szCs w:val="24"/>
        </w:rPr>
        <w:t xml:space="preserve">( </w:t>
      </w:r>
      <w:proofErr w:type="gramEnd"/>
      <w:r w:rsidRPr="000F0BCE">
        <w:rPr>
          <w:rFonts w:ascii="Times New Roman" w:hAnsi="Times New Roman"/>
          <w:sz w:val="24"/>
          <w:szCs w:val="24"/>
        </w:rPr>
        <w:t xml:space="preserve">Доп. мат. znanium.com). - </w:t>
      </w:r>
      <w:proofErr w:type="gramStart"/>
      <w:r w:rsidRPr="000F0BCE">
        <w:rPr>
          <w:rFonts w:ascii="Times New Roman" w:hAnsi="Times New Roman"/>
          <w:sz w:val="24"/>
          <w:szCs w:val="24"/>
        </w:rPr>
        <w:t>(Высшее образование:</w:t>
      </w:r>
      <w:proofErr w:type="gramEnd"/>
      <w:r w:rsidRPr="000F0BCE">
        <w:rPr>
          <w:rFonts w:ascii="Times New Roman" w:hAnsi="Times New Roman"/>
          <w:sz w:val="24"/>
          <w:szCs w:val="24"/>
        </w:rPr>
        <w:t xml:space="preserve"> Магистратура)</w:t>
      </w:r>
      <w:proofErr w:type="gramStart"/>
      <w:r w:rsidRPr="000F0BCE">
        <w:rPr>
          <w:rFonts w:ascii="Times New Roman" w:hAnsi="Times New Roman"/>
          <w:sz w:val="24"/>
          <w:szCs w:val="24"/>
        </w:rPr>
        <w:t>.</w:t>
      </w:r>
      <w:proofErr w:type="gramEnd"/>
      <w:r w:rsidRPr="000F0BCE">
        <w:rPr>
          <w:rFonts w:ascii="Times New Roman" w:hAnsi="Times New Roman"/>
          <w:sz w:val="24"/>
          <w:szCs w:val="24"/>
        </w:rPr>
        <w:t xml:space="preserve"> (</w:t>
      </w:r>
      <w:proofErr w:type="gramStart"/>
      <w:r w:rsidRPr="000F0BCE">
        <w:rPr>
          <w:rFonts w:ascii="Times New Roman" w:hAnsi="Times New Roman"/>
          <w:sz w:val="24"/>
          <w:szCs w:val="24"/>
        </w:rPr>
        <w:t>п</w:t>
      </w:r>
      <w:proofErr w:type="gramEnd"/>
      <w:r w:rsidRPr="000F0BCE">
        <w:rPr>
          <w:rFonts w:ascii="Times New Roman" w:hAnsi="Times New Roman"/>
          <w:sz w:val="24"/>
          <w:szCs w:val="24"/>
        </w:rPr>
        <w:t xml:space="preserve">ереплет) ISBN 978-5-16-009204-1 - Режим доступа: </w:t>
      </w:r>
      <w:hyperlink r:id="rId17" w:history="1">
        <w:r w:rsidRPr="000F0BCE">
          <w:rPr>
            <w:rFonts w:ascii="Times New Roman" w:hAnsi="Times New Roman"/>
            <w:color w:val="0000FF"/>
            <w:sz w:val="24"/>
            <w:szCs w:val="24"/>
            <w:u w:val="single"/>
          </w:rPr>
          <w:t>http://proxylibrary.hse.ru:2109/catalog/product/427047</w:t>
        </w:r>
      </w:hyperlink>
    </w:p>
    <w:p w:rsidR="000F0BCE" w:rsidRPr="000F0BCE" w:rsidRDefault="000F0BCE" w:rsidP="000F0BCE">
      <w:pPr>
        <w:spacing w:after="0" w:line="240" w:lineRule="auto"/>
        <w:contextualSpacing/>
        <w:jc w:val="both"/>
        <w:rPr>
          <w:rFonts w:ascii="Times New Roman" w:hAnsi="Times New Roman"/>
          <w:sz w:val="24"/>
          <w:szCs w:val="24"/>
        </w:rPr>
      </w:pPr>
    </w:p>
    <w:p w:rsidR="000F0BCE" w:rsidRPr="000F0BCE" w:rsidRDefault="000F0BCE" w:rsidP="000F0BCE">
      <w:pPr>
        <w:spacing w:after="0" w:line="240" w:lineRule="auto"/>
        <w:contextualSpacing/>
        <w:jc w:val="center"/>
        <w:rPr>
          <w:rFonts w:ascii="Times New Roman" w:hAnsi="Times New Roman"/>
          <w:b/>
          <w:sz w:val="24"/>
          <w:szCs w:val="24"/>
        </w:rPr>
      </w:pPr>
      <w:r w:rsidRPr="000F0BCE">
        <w:rPr>
          <w:rFonts w:ascii="Times New Roman" w:hAnsi="Times New Roman"/>
          <w:b/>
          <w:sz w:val="24"/>
          <w:szCs w:val="24"/>
        </w:rPr>
        <w:t>6.2. Основная литература</w:t>
      </w:r>
    </w:p>
    <w:p w:rsidR="000F0BCE" w:rsidRPr="000F0BCE" w:rsidRDefault="000F0BCE" w:rsidP="000F0BCE">
      <w:pPr>
        <w:spacing w:after="0" w:line="240" w:lineRule="auto"/>
        <w:ind w:firstLine="709"/>
        <w:jc w:val="both"/>
        <w:rPr>
          <w:rFonts w:ascii="Times New Roman" w:hAnsi="Times New Roman"/>
          <w:color w:val="000000" w:themeColor="text1"/>
          <w:sz w:val="24"/>
          <w:szCs w:val="24"/>
        </w:rPr>
      </w:pPr>
      <w:r w:rsidRPr="000F0BCE">
        <w:rPr>
          <w:rFonts w:ascii="Times New Roman" w:hAnsi="Times New Roman"/>
          <w:color w:val="000000" w:themeColor="text1"/>
          <w:sz w:val="24"/>
          <w:szCs w:val="24"/>
        </w:rPr>
        <w:t>1. Кравченко, А. И. Методология и методы социологических исследований в 2 ч. Часть 1</w:t>
      </w:r>
      <w:proofErr w:type="gramStart"/>
      <w:r w:rsidRPr="000F0BCE">
        <w:rPr>
          <w:rFonts w:ascii="Times New Roman" w:hAnsi="Times New Roman"/>
          <w:color w:val="000000" w:themeColor="text1"/>
          <w:sz w:val="24"/>
          <w:szCs w:val="24"/>
        </w:rPr>
        <w:t xml:space="preserve"> :</w:t>
      </w:r>
      <w:proofErr w:type="gramEnd"/>
      <w:r w:rsidRPr="000F0BCE">
        <w:rPr>
          <w:rFonts w:ascii="Times New Roman" w:hAnsi="Times New Roman"/>
          <w:color w:val="000000" w:themeColor="text1"/>
          <w:sz w:val="24"/>
          <w:szCs w:val="24"/>
        </w:rPr>
        <w:t xml:space="preserve"> учебник для академического бакалавриата / А. И. Кравченко. — М.</w:t>
      </w:r>
      <w:proofErr w:type="gramStart"/>
      <w:r w:rsidRPr="000F0BCE">
        <w:rPr>
          <w:rFonts w:ascii="Times New Roman" w:hAnsi="Times New Roman"/>
          <w:color w:val="000000" w:themeColor="text1"/>
          <w:sz w:val="24"/>
          <w:szCs w:val="24"/>
        </w:rPr>
        <w:t xml:space="preserve"> :</w:t>
      </w:r>
      <w:proofErr w:type="gramEnd"/>
      <w:r w:rsidRPr="000F0BCE">
        <w:rPr>
          <w:rFonts w:ascii="Times New Roman" w:hAnsi="Times New Roman"/>
          <w:color w:val="000000" w:themeColor="text1"/>
          <w:sz w:val="24"/>
          <w:szCs w:val="24"/>
        </w:rPr>
        <w:t xml:space="preserve"> Издательство </w:t>
      </w:r>
      <w:proofErr w:type="spellStart"/>
      <w:r w:rsidRPr="000F0BCE">
        <w:rPr>
          <w:rFonts w:ascii="Times New Roman" w:hAnsi="Times New Roman"/>
          <w:color w:val="000000" w:themeColor="text1"/>
          <w:sz w:val="24"/>
          <w:szCs w:val="24"/>
        </w:rPr>
        <w:t>Юрайт</w:t>
      </w:r>
      <w:proofErr w:type="spellEnd"/>
      <w:r w:rsidRPr="000F0BCE">
        <w:rPr>
          <w:rFonts w:ascii="Times New Roman" w:hAnsi="Times New Roman"/>
          <w:color w:val="000000" w:themeColor="text1"/>
          <w:sz w:val="24"/>
          <w:szCs w:val="24"/>
        </w:rPr>
        <w:t xml:space="preserve">, 2015. — 280 с. — (Серия : Бакалавр. </w:t>
      </w:r>
      <w:proofErr w:type="gramStart"/>
      <w:r w:rsidRPr="000F0BCE">
        <w:rPr>
          <w:rFonts w:ascii="Times New Roman" w:hAnsi="Times New Roman"/>
          <w:color w:val="000000" w:themeColor="text1"/>
          <w:sz w:val="24"/>
          <w:szCs w:val="24"/>
        </w:rPr>
        <w:t>Академический курс).</w:t>
      </w:r>
      <w:proofErr w:type="gramEnd"/>
      <w:r w:rsidRPr="000F0BCE">
        <w:rPr>
          <w:rFonts w:ascii="Times New Roman" w:hAnsi="Times New Roman"/>
          <w:color w:val="000000" w:themeColor="text1"/>
          <w:sz w:val="24"/>
          <w:szCs w:val="24"/>
        </w:rPr>
        <w:t xml:space="preserve"> — ISBN 978-5-534-00063-4. — Режим доступа</w:t>
      </w:r>
      <w:proofErr w:type="gramStart"/>
      <w:r w:rsidRPr="000F0BCE">
        <w:rPr>
          <w:rFonts w:ascii="Times New Roman" w:hAnsi="Times New Roman"/>
          <w:color w:val="000000" w:themeColor="text1"/>
          <w:sz w:val="24"/>
          <w:szCs w:val="24"/>
        </w:rPr>
        <w:t xml:space="preserve"> :</w:t>
      </w:r>
      <w:proofErr w:type="gramEnd"/>
      <w:r w:rsidRPr="000F0BCE">
        <w:rPr>
          <w:rFonts w:ascii="Times New Roman" w:hAnsi="Times New Roman"/>
          <w:color w:val="000000" w:themeColor="text1"/>
          <w:sz w:val="24"/>
          <w:szCs w:val="24"/>
        </w:rPr>
        <w:t xml:space="preserve"> </w:t>
      </w:r>
      <w:hyperlink r:id="rId18" w:history="1">
        <w:r w:rsidRPr="000F0BCE">
          <w:rPr>
            <w:rFonts w:ascii="Times New Roman" w:hAnsi="Times New Roman"/>
            <w:color w:val="0000FF"/>
            <w:sz w:val="24"/>
            <w:szCs w:val="24"/>
            <w:u w:val="single"/>
          </w:rPr>
          <w:t>www.biblio-online.ru/book/D400D05A-557D-4CA5-A97A-CE3F0240266E</w:t>
        </w:r>
      </w:hyperlink>
      <w:r w:rsidRPr="000F0BCE">
        <w:rPr>
          <w:rFonts w:ascii="Times New Roman" w:hAnsi="Times New Roman"/>
          <w:color w:val="000000" w:themeColor="text1"/>
          <w:sz w:val="24"/>
          <w:szCs w:val="24"/>
        </w:rPr>
        <w:t xml:space="preserve">. </w:t>
      </w:r>
    </w:p>
    <w:p w:rsidR="000F0BCE" w:rsidRPr="000F0BCE" w:rsidRDefault="000F0BCE" w:rsidP="000F0BCE">
      <w:pPr>
        <w:spacing w:after="0" w:line="240" w:lineRule="auto"/>
        <w:ind w:firstLine="709"/>
        <w:jc w:val="both"/>
        <w:rPr>
          <w:rFonts w:ascii="Times New Roman" w:hAnsi="Times New Roman"/>
          <w:color w:val="000000" w:themeColor="text1"/>
          <w:sz w:val="24"/>
          <w:szCs w:val="24"/>
        </w:rPr>
      </w:pPr>
      <w:r w:rsidRPr="000F0BCE">
        <w:rPr>
          <w:rFonts w:ascii="Times New Roman" w:hAnsi="Times New Roman"/>
          <w:color w:val="000000" w:themeColor="text1"/>
          <w:sz w:val="24"/>
          <w:szCs w:val="24"/>
        </w:rPr>
        <w:t xml:space="preserve">2. </w:t>
      </w:r>
      <w:proofErr w:type="spellStart"/>
      <w:r w:rsidRPr="000F0BCE">
        <w:rPr>
          <w:rFonts w:ascii="Times New Roman" w:hAnsi="Times New Roman"/>
          <w:color w:val="000000" w:themeColor="text1"/>
          <w:sz w:val="24"/>
          <w:szCs w:val="24"/>
        </w:rPr>
        <w:t>Мокий</w:t>
      </w:r>
      <w:proofErr w:type="spellEnd"/>
      <w:r w:rsidRPr="000F0BCE">
        <w:rPr>
          <w:rFonts w:ascii="Times New Roman" w:hAnsi="Times New Roman"/>
          <w:color w:val="000000" w:themeColor="text1"/>
          <w:sz w:val="24"/>
          <w:szCs w:val="24"/>
        </w:rPr>
        <w:t xml:space="preserve">, В. С. Методология научных исследований. </w:t>
      </w:r>
      <w:proofErr w:type="spellStart"/>
      <w:r w:rsidRPr="000F0BCE">
        <w:rPr>
          <w:rFonts w:ascii="Times New Roman" w:hAnsi="Times New Roman"/>
          <w:color w:val="000000" w:themeColor="text1"/>
          <w:sz w:val="24"/>
          <w:szCs w:val="24"/>
        </w:rPr>
        <w:t>Трансдисциплинарные</w:t>
      </w:r>
      <w:proofErr w:type="spellEnd"/>
      <w:r w:rsidRPr="000F0BCE">
        <w:rPr>
          <w:rFonts w:ascii="Times New Roman" w:hAnsi="Times New Roman"/>
          <w:color w:val="000000" w:themeColor="text1"/>
          <w:sz w:val="24"/>
          <w:szCs w:val="24"/>
        </w:rPr>
        <w:t xml:space="preserve"> подходы и методы : учеб</w:t>
      </w:r>
      <w:proofErr w:type="gramStart"/>
      <w:r w:rsidRPr="000F0BCE">
        <w:rPr>
          <w:rFonts w:ascii="Times New Roman" w:hAnsi="Times New Roman"/>
          <w:color w:val="000000" w:themeColor="text1"/>
          <w:sz w:val="24"/>
          <w:szCs w:val="24"/>
        </w:rPr>
        <w:t>.</w:t>
      </w:r>
      <w:proofErr w:type="gramEnd"/>
      <w:r w:rsidRPr="000F0BCE">
        <w:rPr>
          <w:rFonts w:ascii="Times New Roman" w:hAnsi="Times New Roman"/>
          <w:color w:val="000000" w:themeColor="text1"/>
          <w:sz w:val="24"/>
          <w:szCs w:val="24"/>
        </w:rPr>
        <w:t xml:space="preserve"> </w:t>
      </w:r>
      <w:proofErr w:type="gramStart"/>
      <w:r w:rsidRPr="000F0BCE">
        <w:rPr>
          <w:rFonts w:ascii="Times New Roman" w:hAnsi="Times New Roman"/>
          <w:color w:val="000000" w:themeColor="text1"/>
          <w:sz w:val="24"/>
          <w:szCs w:val="24"/>
        </w:rPr>
        <w:t>п</w:t>
      </w:r>
      <w:proofErr w:type="gramEnd"/>
      <w:r w:rsidRPr="000F0BCE">
        <w:rPr>
          <w:rFonts w:ascii="Times New Roman" w:hAnsi="Times New Roman"/>
          <w:color w:val="000000" w:themeColor="text1"/>
          <w:sz w:val="24"/>
          <w:szCs w:val="24"/>
        </w:rPr>
        <w:t xml:space="preserve">особие для бакалавриата и магистратуры / В. С. </w:t>
      </w:r>
      <w:proofErr w:type="spellStart"/>
      <w:r w:rsidRPr="000F0BCE">
        <w:rPr>
          <w:rFonts w:ascii="Times New Roman" w:hAnsi="Times New Roman"/>
          <w:color w:val="000000" w:themeColor="text1"/>
          <w:sz w:val="24"/>
          <w:szCs w:val="24"/>
        </w:rPr>
        <w:t>Мокий</w:t>
      </w:r>
      <w:proofErr w:type="spellEnd"/>
      <w:r w:rsidRPr="000F0BCE">
        <w:rPr>
          <w:rFonts w:ascii="Times New Roman" w:hAnsi="Times New Roman"/>
          <w:color w:val="000000" w:themeColor="text1"/>
          <w:sz w:val="24"/>
          <w:szCs w:val="24"/>
        </w:rPr>
        <w:t>, Т. А. Лукьянова. — М.</w:t>
      </w:r>
      <w:proofErr w:type="gramStart"/>
      <w:r w:rsidRPr="000F0BCE">
        <w:rPr>
          <w:rFonts w:ascii="Times New Roman" w:hAnsi="Times New Roman"/>
          <w:color w:val="000000" w:themeColor="text1"/>
          <w:sz w:val="24"/>
          <w:szCs w:val="24"/>
        </w:rPr>
        <w:t xml:space="preserve"> :</w:t>
      </w:r>
      <w:proofErr w:type="gramEnd"/>
      <w:r w:rsidRPr="000F0BCE">
        <w:rPr>
          <w:rFonts w:ascii="Times New Roman" w:hAnsi="Times New Roman"/>
          <w:color w:val="000000" w:themeColor="text1"/>
          <w:sz w:val="24"/>
          <w:szCs w:val="24"/>
        </w:rPr>
        <w:t xml:space="preserve"> Издательство </w:t>
      </w:r>
      <w:proofErr w:type="spellStart"/>
      <w:r w:rsidRPr="000F0BCE">
        <w:rPr>
          <w:rFonts w:ascii="Times New Roman" w:hAnsi="Times New Roman"/>
          <w:color w:val="000000" w:themeColor="text1"/>
          <w:sz w:val="24"/>
          <w:szCs w:val="24"/>
        </w:rPr>
        <w:t>Юрайт</w:t>
      </w:r>
      <w:proofErr w:type="spellEnd"/>
      <w:r w:rsidRPr="000F0BCE">
        <w:rPr>
          <w:rFonts w:ascii="Times New Roman" w:hAnsi="Times New Roman"/>
          <w:color w:val="000000" w:themeColor="text1"/>
          <w:sz w:val="24"/>
          <w:szCs w:val="24"/>
        </w:rPr>
        <w:t xml:space="preserve">, 2015. — 160 с. — (Серия : Бакалавр и магистр. </w:t>
      </w:r>
      <w:proofErr w:type="gramStart"/>
      <w:r w:rsidRPr="000F0BCE">
        <w:rPr>
          <w:rFonts w:ascii="Times New Roman" w:hAnsi="Times New Roman"/>
          <w:color w:val="000000" w:themeColor="text1"/>
          <w:sz w:val="24"/>
          <w:szCs w:val="24"/>
        </w:rPr>
        <w:t>Модуль.).</w:t>
      </w:r>
      <w:proofErr w:type="gramEnd"/>
      <w:r w:rsidRPr="000F0BCE">
        <w:rPr>
          <w:rFonts w:ascii="Times New Roman" w:hAnsi="Times New Roman"/>
          <w:color w:val="000000" w:themeColor="text1"/>
          <w:sz w:val="24"/>
          <w:szCs w:val="24"/>
        </w:rPr>
        <w:t xml:space="preserve"> — ISBN 978-5-534-05207-7. — Режим доступа: </w:t>
      </w:r>
      <w:hyperlink r:id="rId19" w:history="1">
        <w:r w:rsidRPr="000F0BCE">
          <w:rPr>
            <w:rFonts w:ascii="Times New Roman" w:hAnsi="Times New Roman"/>
            <w:color w:val="0000FF"/>
            <w:sz w:val="24"/>
            <w:szCs w:val="24"/>
            <w:u w:val="single"/>
          </w:rPr>
          <w:t>www.biblio-online.ru/book/354240C6-7D7D-4CB1-A416-C69965B493D5</w:t>
        </w:r>
      </w:hyperlink>
      <w:r w:rsidRPr="000F0BCE">
        <w:rPr>
          <w:rFonts w:ascii="Times New Roman" w:hAnsi="Times New Roman"/>
          <w:color w:val="000000" w:themeColor="text1"/>
          <w:sz w:val="24"/>
          <w:szCs w:val="24"/>
        </w:rPr>
        <w:t>.</w:t>
      </w:r>
    </w:p>
    <w:p w:rsidR="000F0BCE" w:rsidRPr="000F0BCE" w:rsidRDefault="000F0BCE" w:rsidP="000F0BCE">
      <w:pPr>
        <w:spacing w:after="0" w:line="240" w:lineRule="auto"/>
        <w:ind w:left="1961"/>
        <w:contextualSpacing/>
        <w:jc w:val="both"/>
        <w:rPr>
          <w:rFonts w:ascii="Times New Roman" w:hAnsi="Times New Roman"/>
          <w:color w:val="000000" w:themeColor="text1"/>
          <w:sz w:val="24"/>
          <w:szCs w:val="24"/>
        </w:rPr>
      </w:pPr>
    </w:p>
    <w:p w:rsidR="000F0BCE" w:rsidRPr="000F0BCE" w:rsidRDefault="000F0BCE" w:rsidP="000F0BCE">
      <w:pPr>
        <w:spacing w:after="0" w:line="240" w:lineRule="auto"/>
        <w:contextualSpacing/>
        <w:jc w:val="center"/>
        <w:rPr>
          <w:rFonts w:ascii="Times New Roman" w:hAnsi="Times New Roman"/>
          <w:b/>
          <w:sz w:val="24"/>
          <w:szCs w:val="24"/>
        </w:rPr>
      </w:pPr>
      <w:r w:rsidRPr="000F0BCE">
        <w:rPr>
          <w:rFonts w:ascii="Times New Roman" w:hAnsi="Times New Roman"/>
          <w:b/>
          <w:sz w:val="24"/>
          <w:szCs w:val="24"/>
        </w:rPr>
        <w:t>6.2. Дополнительная литература</w:t>
      </w:r>
    </w:p>
    <w:p w:rsidR="000F0BCE" w:rsidRPr="000F0BCE" w:rsidRDefault="000F0BCE" w:rsidP="000F0BCE">
      <w:pPr>
        <w:spacing w:after="0" w:line="240" w:lineRule="auto"/>
        <w:contextualSpacing/>
        <w:jc w:val="both"/>
        <w:rPr>
          <w:rFonts w:ascii="Times New Roman" w:hAnsi="Times New Roman"/>
          <w:b/>
          <w:sz w:val="24"/>
          <w:szCs w:val="24"/>
        </w:rPr>
      </w:pPr>
    </w:p>
    <w:p w:rsidR="000F0BCE" w:rsidRPr="000F0BCE" w:rsidRDefault="000F0BCE" w:rsidP="000F0BCE">
      <w:pPr>
        <w:spacing w:after="0" w:line="240" w:lineRule="auto"/>
        <w:jc w:val="both"/>
        <w:rPr>
          <w:rFonts w:ascii="Times New Roman" w:hAnsi="Times New Roman"/>
          <w:color w:val="000000" w:themeColor="text1"/>
          <w:sz w:val="24"/>
          <w:szCs w:val="24"/>
        </w:rPr>
      </w:pPr>
      <w:r w:rsidRPr="000F0BCE">
        <w:rPr>
          <w:rFonts w:ascii="Times New Roman" w:hAnsi="Times New Roman"/>
          <w:color w:val="000000" w:themeColor="text1"/>
          <w:sz w:val="24"/>
          <w:szCs w:val="24"/>
        </w:rPr>
        <w:t>Кравцова, Е. Д. Логика и методология научных исследований [Электронный ресурс] : учеб</w:t>
      </w:r>
      <w:proofErr w:type="gramStart"/>
      <w:r w:rsidRPr="000F0BCE">
        <w:rPr>
          <w:rFonts w:ascii="Times New Roman" w:hAnsi="Times New Roman"/>
          <w:color w:val="000000" w:themeColor="text1"/>
          <w:sz w:val="24"/>
          <w:szCs w:val="24"/>
        </w:rPr>
        <w:t>.</w:t>
      </w:r>
      <w:proofErr w:type="gramEnd"/>
      <w:r w:rsidRPr="000F0BCE">
        <w:rPr>
          <w:rFonts w:ascii="Times New Roman" w:hAnsi="Times New Roman"/>
          <w:color w:val="000000" w:themeColor="text1"/>
          <w:sz w:val="24"/>
          <w:szCs w:val="24"/>
        </w:rPr>
        <w:t xml:space="preserve"> </w:t>
      </w:r>
      <w:proofErr w:type="gramStart"/>
      <w:r w:rsidRPr="000F0BCE">
        <w:rPr>
          <w:rFonts w:ascii="Times New Roman" w:hAnsi="Times New Roman"/>
          <w:color w:val="000000" w:themeColor="text1"/>
          <w:sz w:val="24"/>
          <w:szCs w:val="24"/>
        </w:rPr>
        <w:t>п</w:t>
      </w:r>
      <w:proofErr w:type="gramEnd"/>
      <w:r w:rsidRPr="000F0BCE">
        <w:rPr>
          <w:rFonts w:ascii="Times New Roman" w:hAnsi="Times New Roman"/>
          <w:color w:val="000000" w:themeColor="text1"/>
          <w:sz w:val="24"/>
          <w:szCs w:val="24"/>
        </w:rPr>
        <w:t xml:space="preserve">особие / Е. Д. Кравцова, А. Н. </w:t>
      </w:r>
      <w:proofErr w:type="spellStart"/>
      <w:r w:rsidRPr="000F0BCE">
        <w:rPr>
          <w:rFonts w:ascii="Times New Roman" w:hAnsi="Times New Roman"/>
          <w:color w:val="000000" w:themeColor="text1"/>
          <w:sz w:val="24"/>
          <w:szCs w:val="24"/>
        </w:rPr>
        <w:t>Городищева</w:t>
      </w:r>
      <w:proofErr w:type="spellEnd"/>
      <w:r w:rsidRPr="000F0BCE">
        <w:rPr>
          <w:rFonts w:ascii="Times New Roman" w:hAnsi="Times New Roman"/>
          <w:color w:val="000000" w:themeColor="text1"/>
          <w:sz w:val="24"/>
          <w:szCs w:val="24"/>
        </w:rPr>
        <w:t>. – Красноярск</w:t>
      </w:r>
      <w:proofErr w:type="gramStart"/>
      <w:r w:rsidRPr="000F0BCE">
        <w:rPr>
          <w:rFonts w:ascii="Times New Roman" w:hAnsi="Times New Roman"/>
          <w:color w:val="000000" w:themeColor="text1"/>
          <w:sz w:val="24"/>
          <w:szCs w:val="24"/>
        </w:rPr>
        <w:t xml:space="preserve"> :</w:t>
      </w:r>
      <w:proofErr w:type="gramEnd"/>
      <w:r w:rsidRPr="000F0BCE">
        <w:rPr>
          <w:rFonts w:ascii="Times New Roman" w:hAnsi="Times New Roman"/>
          <w:color w:val="000000" w:themeColor="text1"/>
          <w:sz w:val="24"/>
          <w:szCs w:val="24"/>
        </w:rPr>
        <w:t xml:space="preserve"> </w:t>
      </w:r>
      <w:proofErr w:type="spellStart"/>
      <w:r w:rsidRPr="000F0BCE">
        <w:rPr>
          <w:rFonts w:ascii="Times New Roman" w:hAnsi="Times New Roman"/>
          <w:color w:val="000000" w:themeColor="text1"/>
          <w:sz w:val="24"/>
          <w:szCs w:val="24"/>
        </w:rPr>
        <w:t>Сиб</w:t>
      </w:r>
      <w:proofErr w:type="spellEnd"/>
      <w:r w:rsidRPr="000F0BCE">
        <w:rPr>
          <w:rFonts w:ascii="Times New Roman" w:hAnsi="Times New Roman"/>
          <w:color w:val="000000" w:themeColor="text1"/>
          <w:sz w:val="24"/>
          <w:szCs w:val="24"/>
        </w:rPr>
        <w:t xml:space="preserve">. </w:t>
      </w:r>
      <w:proofErr w:type="spellStart"/>
      <w:r w:rsidRPr="000F0BCE">
        <w:rPr>
          <w:rFonts w:ascii="Times New Roman" w:hAnsi="Times New Roman"/>
          <w:color w:val="000000" w:themeColor="text1"/>
          <w:sz w:val="24"/>
          <w:szCs w:val="24"/>
        </w:rPr>
        <w:t>федер</w:t>
      </w:r>
      <w:proofErr w:type="spellEnd"/>
      <w:r w:rsidRPr="000F0BCE">
        <w:rPr>
          <w:rFonts w:ascii="Times New Roman" w:hAnsi="Times New Roman"/>
          <w:color w:val="000000" w:themeColor="text1"/>
          <w:sz w:val="24"/>
          <w:szCs w:val="24"/>
        </w:rPr>
        <w:t xml:space="preserve">. ун-т, 2014. – 168 с. - ISBN 978-5-7638-2946-4 - Режим доступа: http://proxylibrary.hse.ru:2109/catalog.php?bookinfo=507377 - Режим доступа: </w:t>
      </w:r>
      <w:hyperlink r:id="rId20" w:history="1">
        <w:r w:rsidRPr="000F0BCE">
          <w:rPr>
            <w:rFonts w:ascii="Times New Roman" w:hAnsi="Times New Roman"/>
            <w:color w:val="0000FF"/>
            <w:sz w:val="24"/>
            <w:szCs w:val="24"/>
            <w:u w:val="single"/>
          </w:rPr>
          <w:t>http://proxylibrary.hse.ru:2109/catalog/product/507377</w:t>
        </w:r>
      </w:hyperlink>
    </w:p>
    <w:p w:rsidR="000F0BCE" w:rsidRPr="000F0BCE" w:rsidRDefault="000F0BCE" w:rsidP="000F0BCE">
      <w:pPr>
        <w:spacing w:after="0" w:line="240" w:lineRule="auto"/>
        <w:jc w:val="both"/>
        <w:rPr>
          <w:rFonts w:ascii="Times New Roman" w:hAnsi="Times New Roman"/>
          <w:color w:val="000000" w:themeColor="text1"/>
          <w:sz w:val="24"/>
          <w:szCs w:val="24"/>
        </w:rPr>
      </w:pPr>
    </w:p>
    <w:p w:rsidR="000F0BCE" w:rsidRPr="000F0BCE" w:rsidRDefault="000F0BCE" w:rsidP="000F0BCE">
      <w:pPr>
        <w:numPr>
          <w:ilvl w:val="1"/>
          <w:numId w:val="32"/>
        </w:numPr>
        <w:tabs>
          <w:tab w:val="left" w:pos="426"/>
        </w:tabs>
        <w:spacing w:after="0" w:line="240" w:lineRule="auto"/>
        <w:ind w:left="0" w:firstLine="709"/>
        <w:contextualSpacing/>
        <w:jc w:val="center"/>
        <w:outlineLvl w:val="1"/>
        <w:rPr>
          <w:rFonts w:ascii="Times New Roman" w:hAnsi="Times New Roman"/>
          <w:b/>
          <w:sz w:val="24"/>
          <w:szCs w:val="24"/>
        </w:rPr>
      </w:pPr>
      <w:r w:rsidRPr="000F0BCE">
        <w:rPr>
          <w:rFonts w:ascii="Times New Roman" w:hAnsi="Times New Roman"/>
          <w:b/>
          <w:sz w:val="24"/>
          <w:szCs w:val="24"/>
        </w:rPr>
        <w:t xml:space="preserve">Базы данных, информационно-справочные и поисковые системы </w:t>
      </w:r>
    </w:p>
    <w:p w:rsidR="000F0BCE" w:rsidRPr="000F0BCE" w:rsidRDefault="000F0BCE" w:rsidP="000F0BCE">
      <w:pPr>
        <w:tabs>
          <w:tab w:val="left" w:pos="426"/>
        </w:tabs>
        <w:spacing w:after="0" w:line="240" w:lineRule="auto"/>
        <w:ind w:left="709"/>
        <w:contextualSpacing/>
        <w:outlineLvl w:val="1"/>
        <w:rPr>
          <w:rFonts w:ascii="Times New Roman" w:hAnsi="Times New Roman"/>
          <w:b/>
          <w:sz w:val="24"/>
          <w:szCs w:val="24"/>
        </w:rPr>
      </w:pPr>
    </w:p>
    <w:p w:rsidR="000F0BCE" w:rsidRPr="000F0BCE" w:rsidRDefault="000F0BCE" w:rsidP="000F0BCE">
      <w:pPr>
        <w:numPr>
          <w:ilvl w:val="0"/>
          <w:numId w:val="40"/>
        </w:numPr>
        <w:spacing w:after="0" w:line="240" w:lineRule="auto"/>
        <w:contextualSpacing/>
        <w:jc w:val="both"/>
        <w:rPr>
          <w:rFonts w:ascii="Times New Roman" w:hAnsi="Times New Roman"/>
          <w:sz w:val="24"/>
          <w:szCs w:val="24"/>
        </w:rPr>
      </w:pPr>
      <w:r w:rsidRPr="000F0BCE">
        <w:rPr>
          <w:rFonts w:ascii="Times New Roman" w:hAnsi="Times New Roman"/>
          <w:sz w:val="24"/>
          <w:szCs w:val="24"/>
        </w:rPr>
        <w:t>СПС Консультант +;</w:t>
      </w:r>
    </w:p>
    <w:p w:rsidR="000F0BCE" w:rsidRPr="000F0BCE" w:rsidRDefault="000F0BCE" w:rsidP="000F0BCE">
      <w:pPr>
        <w:numPr>
          <w:ilvl w:val="0"/>
          <w:numId w:val="40"/>
        </w:numPr>
        <w:spacing w:after="0" w:line="240" w:lineRule="auto"/>
        <w:contextualSpacing/>
        <w:jc w:val="both"/>
        <w:rPr>
          <w:rFonts w:ascii="Times New Roman" w:hAnsi="Times New Roman"/>
          <w:sz w:val="24"/>
          <w:szCs w:val="24"/>
        </w:rPr>
      </w:pPr>
      <w:r w:rsidRPr="000F0BCE">
        <w:rPr>
          <w:rFonts w:ascii="Times New Roman" w:hAnsi="Times New Roman"/>
          <w:sz w:val="24"/>
          <w:szCs w:val="24"/>
        </w:rPr>
        <w:t>СПС Гарант.</w:t>
      </w:r>
    </w:p>
    <w:p w:rsidR="000F0BCE" w:rsidRPr="000F0BCE" w:rsidRDefault="000F0BCE" w:rsidP="000F0BCE">
      <w:pPr>
        <w:spacing w:after="0" w:line="240" w:lineRule="auto"/>
        <w:ind w:left="709"/>
        <w:contextualSpacing/>
        <w:jc w:val="both"/>
        <w:rPr>
          <w:rFonts w:ascii="Times New Roman" w:hAnsi="Times New Roman"/>
          <w:b/>
          <w:sz w:val="24"/>
          <w:szCs w:val="24"/>
        </w:rPr>
      </w:pPr>
    </w:p>
    <w:p w:rsidR="000F0BCE" w:rsidRPr="000F0BCE" w:rsidRDefault="000F0BCE" w:rsidP="000F0BCE">
      <w:pPr>
        <w:pStyle w:val="a6"/>
        <w:numPr>
          <w:ilvl w:val="0"/>
          <w:numId w:val="32"/>
        </w:numPr>
        <w:tabs>
          <w:tab w:val="left" w:pos="426"/>
        </w:tabs>
        <w:spacing w:after="0" w:line="240" w:lineRule="auto"/>
        <w:outlineLvl w:val="1"/>
        <w:rPr>
          <w:rFonts w:ascii="Times New Roman" w:hAnsi="Times New Roman"/>
          <w:b/>
          <w:sz w:val="24"/>
          <w:szCs w:val="24"/>
        </w:rPr>
      </w:pPr>
      <w:r w:rsidRPr="000F0BCE">
        <w:rPr>
          <w:rFonts w:ascii="Times New Roman" w:hAnsi="Times New Roman"/>
          <w:b/>
          <w:sz w:val="24"/>
          <w:szCs w:val="24"/>
        </w:rPr>
        <w:t>Перечень информационных технологий, используемых при проведении практики</w:t>
      </w:r>
    </w:p>
    <w:p w:rsidR="000F0BCE" w:rsidRPr="000F0BCE" w:rsidRDefault="000F0BCE" w:rsidP="000F0BCE">
      <w:pPr>
        <w:spacing w:after="0" w:line="240" w:lineRule="auto"/>
        <w:ind w:firstLine="709"/>
        <w:contextualSpacing/>
        <w:jc w:val="both"/>
        <w:rPr>
          <w:rFonts w:ascii="Times New Roman" w:hAnsi="Times New Roman"/>
          <w:sz w:val="24"/>
          <w:szCs w:val="24"/>
        </w:rPr>
      </w:pPr>
      <w:r w:rsidRPr="000F0BCE">
        <w:rPr>
          <w:rFonts w:ascii="Times New Roman" w:hAnsi="Times New Roman"/>
          <w:sz w:val="24"/>
          <w:szCs w:val="24"/>
        </w:rPr>
        <w:t xml:space="preserve">В процессе прохождения практики обучающиеся используют компьютеры </w:t>
      </w:r>
      <w:proofErr w:type="gramStart"/>
      <w:r w:rsidRPr="000F0BCE">
        <w:rPr>
          <w:rFonts w:ascii="Times New Roman" w:hAnsi="Times New Roman"/>
          <w:sz w:val="24"/>
          <w:szCs w:val="24"/>
        </w:rPr>
        <w:t>с</w:t>
      </w:r>
      <w:proofErr w:type="gramEnd"/>
      <w:r w:rsidRPr="000F0BCE">
        <w:rPr>
          <w:rFonts w:ascii="Times New Roman" w:hAnsi="Times New Roman"/>
          <w:sz w:val="24"/>
          <w:szCs w:val="24"/>
        </w:rPr>
        <w:t xml:space="preserve"> установленным </w:t>
      </w:r>
      <w:proofErr w:type="spellStart"/>
      <w:r w:rsidRPr="000F0BCE">
        <w:rPr>
          <w:rFonts w:ascii="Times New Roman" w:hAnsi="Times New Roman"/>
          <w:sz w:val="24"/>
          <w:szCs w:val="24"/>
        </w:rPr>
        <w:t>Microsoft</w:t>
      </w:r>
      <w:proofErr w:type="spellEnd"/>
      <w:r w:rsidRPr="000F0BCE">
        <w:rPr>
          <w:rFonts w:ascii="Times New Roman" w:hAnsi="Times New Roman"/>
          <w:sz w:val="24"/>
          <w:szCs w:val="24"/>
        </w:rPr>
        <w:t xml:space="preserve"> </w:t>
      </w:r>
      <w:proofErr w:type="spellStart"/>
      <w:r w:rsidRPr="000F0BCE">
        <w:rPr>
          <w:rFonts w:ascii="Times New Roman" w:hAnsi="Times New Roman"/>
          <w:sz w:val="24"/>
          <w:szCs w:val="24"/>
        </w:rPr>
        <w:t>Office</w:t>
      </w:r>
      <w:proofErr w:type="spellEnd"/>
      <w:r w:rsidRPr="000F0BCE">
        <w:rPr>
          <w:rFonts w:ascii="Times New Roman" w:hAnsi="Times New Roman"/>
          <w:sz w:val="24"/>
          <w:szCs w:val="24"/>
        </w:rPr>
        <w:t xml:space="preserve">, </w:t>
      </w:r>
      <w:proofErr w:type="spellStart"/>
      <w:r w:rsidRPr="000F0BCE">
        <w:rPr>
          <w:rFonts w:ascii="Times New Roman" w:hAnsi="Times New Roman"/>
          <w:sz w:val="24"/>
          <w:szCs w:val="24"/>
        </w:rPr>
        <w:t>Microsoft</w:t>
      </w:r>
      <w:proofErr w:type="spellEnd"/>
      <w:r w:rsidRPr="000F0BCE">
        <w:rPr>
          <w:rFonts w:ascii="Times New Roman" w:hAnsi="Times New Roman"/>
          <w:sz w:val="24"/>
          <w:szCs w:val="24"/>
        </w:rPr>
        <w:t xml:space="preserve"> </w:t>
      </w:r>
      <w:proofErr w:type="spellStart"/>
      <w:r w:rsidRPr="000F0BCE">
        <w:rPr>
          <w:rFonts w:ascii="Times New Roman" w:hAnsi="Times New Roman"/>
          <w:sz w:val="24"/>
          <w:szCs w:val="24"/>
        </w:rPr>
        <w:t>Windows</w:t>
      </w:r>
      <w:proofErr w:type="spellEnd"/>
      <w:r w:rsidRPr="000F0BCE">
        <w:rPr>
          <w:rFonts w:ascii="Times New Roman" w:hAnsi="Times New Roman"/>
          <w:sz w:val="24"/>
          <w:szCs w:val="24"/>
        </w:rPr>
        <w:t xml:space="preserve"> 10, </w:t>
      </w:r>
      <w:r w:rsidRPr="000F0BCE">
        <w:rPr>
          <w:rFonts w:ascii="Times New Roman" w:hAnsi="Times New Roman"/>
          <w:sz w:val="24"/>
          <w:szCs w:val="24"/>
          <w:lang w:val="en-US"/>
        </w:rPr>
        <w:t>Acrobat</w:t>
      </w:r>
      <w:r w:rsidRPr="000F0BCE">
        <w:rPr>
          <w:rFonts w:ascii="Times New Roman" w:hAnsi="Times New Roman"/>
          <w:sz w:val="24"/>
          <w:szCs w:val="24"/>
        </w:rPr>
        <w:t xml:space="preserve"> </w:t>
      </w:r>
      <w:r w:rsidRPr="000F0BCE">
        <w:rPr>
          <w:rFonts w:ascii="Times New Roman" w:hAnsi="Times New Roman"/>
          <w:sz w:val="24"/>
          <w:szCs w:val="24"/>
          <w:lang w:val="en-US"/>
        </w:rPr>
        <w:t>Reader</w:t>
      </w:r>
      <w:r w:rsidR="008943C0">
        <w:rPr>
          <w:rFonts w:ascii="Times New Roman" w:hAnsi="Times New Roman"/>
          <w:sz w:val="24"/>
          <w:szCs w:val="24"/>
        </w:rPr>
        <w:t xml:space="preserve"> 9</w:t>
      </w:r>
      <w:r w:rsidRPr="000F0BCE">
        <w:rPr>
          <w:rFonts w:ascii="Times New Roman" w:hAnsi="Times New Roman"/>
          <w:sz w:val="24"/>
          <w:szCs w:val="24"/>
        </w:rPr>
        <w:t>.</w:t>
      </w:r>
    </w:p>
    <w:p w:rsidR="000F0BCE" w:rsidRPr="000F0BCE" w:rsidRDefault="000F0BCE" w:rsidP="000F0BCE">
      <w:pPr>
        <w:spacing w:after="0" w:line="240" w:lineRule="auto"/>
        <w:jc w:val="both"/>
        <w:rPr>
          <w:rFonts w:ascii="Times New Roman" w:hAnsi="Times New Roman"/>
          <w:i/>
          <w:sz w:val="24"/>
          <w:szCs w:val="24"/>
        </w:rPr>
      </w:pPr>
    </w:p>
    <w:p w:rsidR="00AE2F1F" w:rsidRPr="00F63EB8" w:rsidRDefault="00AE2F1F" w:rsidP="008C0C35">
      <w:pPr>
        <w:spacing w:after="0" w:line="240" w:lineRule="auto"/>
        <w:ind w:firstLine="709"/>
        <w:jc w:val="both"/>
        <w:rPr>
          <w:rFonts w:ascii="Times New Roman" w:hAnsi="Times New Roman"/>
          <w:i/>
          <w:sz w:val="24"/>
          <w:szCs w:val="24"/>
        </w:rPr>
      </w:pPr>
    </w:p>
    <w:p w:rsidR="00AE2F1F" w:rsidRPr="00F63EB8" w:rsidRDefault="00AE2F1F" w:rsidP="005308C1">
      <w:pPr>
        <w:spacing w:after="0" w:line="240" w:lineRule="auto"/>
        <w:rPr>
          <w:rFonts w:ascii="Times New Roman" w:hAnsi="Times New Roman"/>
          <w:sz w:val="24"/>
          <w:szCs w:val="24"/>
        </w:rPr>
        <w:sectPr w:rsidR="00AE2F1F" w:rsidRPr="00F63EB8" w:rsidSect="007645BA">
          <w:footnotePr>
            <w:numFmt w:val="chicago"/>
            <w:numStart w:val="3"/>
          </w:footnotePr>
          <w:pgSz w:w="11906" w:h="16838"/>
          <w:pgMar w:top="1134" w:right="850" w:bottom="1134" w:left="1701" w:header="708" w:footer="708" w:gutter="0"/>
          <w:cols w:space="708"/>
          <w:docGrid w:linePitch="360"/>
        </w:sectPr>
      </w:pPr>
    </w:p>
    <w:p w:rsidR="005308C1" w:rsidRDefault="005308C1" w:rsidP="005308C1">
      <w:pPr>
        <w:spacing w:after="0" w:line="240" w:lineRule="auto"/>
        <w:ind w:firstLine="709"/>
        <w:jc w:val="right"/>
        <w:rPr>
          <w:rFonts w:ascii="Times New Roman" w:hAnsi="Times New Roman"/>
          <w:b/>
          <w:sz w:val="24"/>
          <w:szCs w:val="24"/>
        </w:rPr>
      </w:pPr>
      <w:r w:rsidRPr="008C0C35">
        <w:rPr>
          <w:rFonts w:ascii="Times New Roman" w:hAnsi="Times New Roman"/>
          <w:b/>
          <w:sz w:val="24"/>
          <w:szCs w:val="24"/>
        </w:rPr>
        <w:lastRenderedPageBreak/>
        <w:t>Приложение</w:t>
      </w:r>
      <w:proofErr w:type="gramStart"/>
      <w:r w:rsidRPr="008C0C35">
        <w:rPr>
          <w:rFonts w:ascii="Times New Roman" w:hAnsi="Times New Roman"/>
          <w:b/>
          <w:sz w:val="24"/>
          <w:szCs w:val="24"/>
        </w:rPr>
        <w:t xml:space="preserve"> </w:t>
      </w:r>
      <w:r w:rsidR="00DE66E5">
        <w:rPr>
          <w:rFonts w:ascii="Times New Roman" w:hAnsi="Times New Roman"/>
          <w:b/>
          <w:sz w:val="24"/>
          <w:szCs w:val="24"/>
        </w:rPr>
        <w:t>А</w:t>
      </w:r>
      <w:proofErr w:type="gramEnd"/>
    </w:p>
    <w:p w:rsidR="00F63EB8" w:rsidRPr="0071243C" w:rsidRDefault="00F63EB8" w:rsidP="00F63EB8">
      <w:pPr>
        <w:spacing w:after="0" w:line="240" w:lineRule="auto"/>
        <w:ind w:firstLine="709"/>
        <w:jc w:val="center"/>
        <w:rPr>
          <w:rFonts w:ascii="Times New Roman" w:hAnsi="Times New Roman"/>
          <w:i/>
          <w:sz w:val="24"/>
          <w:szCs w:val="24"/>
        </w:rPr>
      </w:pPr>
      <w:r w:rsidRPr="0071243C">
        <w:rPr>
          <w:rFonts w:ascii="Times New Roman" w:hAnsi="Times New Roman"/>
          <w:i/>
          <w:sz w:val="24"/>
          <w:szCs w:val="24"/>
        </w:rPr>
        <w:t xml:space="preserve">Форма титульного листа для отчета по </w:t>
      </w:r>
      <w:r>
        <w:rPr>
          <w:rFonts w:ascii="Times New Roman" w:hAnsi="Times New Roman"/>
          <w:i/>
          <w:sz w:val="24"/>
          <w:szCs w:val="24"/>
        </w:rPr>
        <w:t>учебной</w:t>
      </w:r>
      <w:r w:rsidRPr="0071243C">
        <w:rPr>
          <w:rFonts w:ascii="Times New Roman" w:hAnsi="Times New Roman"/>
          <w:i/>
          <w:sz w:val="24"/>
          <w:szCs w:val="24"/>
        </w:rPr>
        <w:t xml:space="preserve"> практике</w:t>
      </w:r>
    </w:p>
    <w:p w:rsidR="00F63EB8" w:rsidRPr="00DE66E5" w:rsidRDefault="00F63EB8" w:rsidP="005308C1">
      <w:pPr>
        <w:spacing w:after="0" w:line="240" w:lineRule="auto"/>
        <w:ind w:firstLine="709"/>
        <w:jc w:val="right"/>
        <w:rPr>
          <w:rFonts w:ascii="Times New Roman" w:hAnsi="Times New Roman"/>
          <w:b/>
          <w:sz w:val="24"/>
          <w:szCs w:val="24"/>
        </w:rPr>
      </w:pPr>
    </w:p>
    <w:p w:rsidR="005308C1" w:rsidRPr="008C0C35" w:rsidRDefault="005308C1" w:rsidP="005308C1">
      <w:pPr>
        <w:tabs>
          <w:tab w:val="left" w:pos="10490"/>
        </w:tabs>
        <w:spacing w:after="0" w:line="240" w:lineRule="auto"/>
        <w:ind w:right="-1"/>
        <w:rPr>
          <w:rFonts w:ascii="Times New Roman" w:hAnsi="Times New Roman"/>
          <w:b/>
          <w:sz w:val="24"/>
          <w:szCs w:val="24"/>
        </w:rPr>
      </w:pPr>
    </w:p>
    <w:p w:rsidR="003E4005" w:rsidRPr="000F0BCE" w:rsidRDefault="003E4005" w:rsidP="003E4005">
      <w:pPr>
        <w:spacing w:after="0" w:line="240" w:lineRule="auto"/>
        <w:jc w:val="center"/>
        <w:rPr>
          <w:rFonts w:ascii="Times New Roman" w:hAnsi="Times New Roman"/>
          <w:sz w:val="28"/>
          <w:szCs w:val="28"/>
        </w:rPr>
      </w:pPr>
      <w:r w:rsidRPr="000F0BCE">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5308C1" w:rsidRPr="008C0C35" w:rsidRDefault="003E4005" w:rsidP="003E4005">
      <w:pPr>
        <w:spacing w:after="0" w:line="240" w:lineRule="auto"/>
        <w:ind w:right="-1"/>
        <w:jc w:val="both"/>
        <w:rPr>
          <w:rFonts w:ascii="Times New Roman" w:hAnsi="Times New Roman"/>
          <w:sz w:val="24"/>
          <w:szCs w:val="24"/>
        </w:rPr>
      </w:pPr>
      <w:r w:rsidRPr="000F0BCE">
        <w:rPr>
          <w:rFonts w:ascii="Times New Roman" w:hAnsi="Times New Roman"/>
          <w:sz w:val="28"/>
          <w:szCs w:val="28"/>
        </w:rPr>
        <w:t>«Национальный исследовательский университет «Высшая школа экономики»</w:t>
      </w:r>
    </w:p>
    <w:p w:rsidR="005308C1" w:rsidRDefault="005308C1" w:rsidP="005308C1">
      <w:pPr>
        <w:spacing w:after="0" w:line="240" w:lineRule="auto"/>
        <w:ind w:right="-1"/>
        <w:jc w:val="center"/>
        <w:rPr>
          <w:rFonts w:ascii="Times New Roman" w:hAnsi="Times New Roman"/>
          <w:sz w:val="24"/>
          <w:szCs w:val="24"/>
        </w:rPr>
      </w:pPr>
    </w:p>
    <w:p w:rsidR="005308C1" w:rsidRDefault="005308C1" w:rsidP="005308C1">
      <w:pPr>
        <w:spacing w:after="0" w:line="240" w:lineRule="auto"/>
        <w:ind w:right="-1"/>
        <w:jc w:val="center"/>
        <w:rPr>
          <w:rFonts w:ascii="Times New Roman" w:hAnsi="Times New Roman"/>
          <w:sz w:val="24"/>
          <w:szCs w:val="24"/>
        </w:rPr>
      </w:pPr>
    </w:p>
    <w:p w:rsidR="005308C1" w:rsidRDefault="005308C1" w:rsidP="005308C1">
      <w:pPr>
        <w:spacing w:after="0" w:line="240" w:lineRule="auto"/>
        <w:ind w:right="-1"/>
        <w:jc w:val="center"/>
        <w:rPr>
          <w:rFonts w:ascii="Times New Roman" w:hAnsi="Times New Roman"/>
          <w:sz w:val="24"/>
          <w:szCs w:val="24"/>
        </w:rPr>
      </w:pPr>
    </w:p>
    <w:p w:rsidR="005308C1" w:rsidRPr="008C0C35" w:rsidRDefault="005308C1" w:rsidP="005308C1">
      <w:pPr>
        <w:spacing w:after="0" w:line="240" w:lineRule="auto"/>
        <w:ind w:right="-1"/>
        <w:jc w:val="center"/>
        <w:rPr>
          <w:rFonts w:ascii="Times New Roman" w:hAnsi="Times New Roman"/>
          <w:sz w:val="24"/>
          <w:szCs w:val="24"/>
        </w:rPr>
      </w:pPr>
      <w:r w:rsidRPr="008C0C35">
        <w:rPr>
          <w:rFonts w:ascii="Times New Roman" w:hAnsi="Times New Roman"/>
          <w:sz w:val="24"/>
          <w:szCs w:val="24"/>
        </w:rPr>
        <w:t>Факультет_________________________</w:t>
      </w:r>
    </w:p>
    <w:p w:rsidR="005308C1" w:rsidRPr="008C0C35" w:rsidRDefault="005308C1" w:rsidP="005308C1">
      <w:pPr>
        <w:spacing w:after="0" w:line="240" w:lineRule="auto"/>
        <w:jc w:val="center"/>
        <w:rPr>
          <w:rFonts w:ascii="Times New Roman" w:hAnsi="Times New Roman"/>
          <w:sz w:val="24"/>
          <w:szCs w:val="24"/>
        </w:rPr>
      </w:pPr>
      <w:r w:rsidRPr="008C0C35">
        <w:rPr>
          <w:rFonts w:ascii="Times New Roman" w:hAnsi="Times New Roman"/>
          <w:sz w:val="24"/>
          <w:szCs w:val="24"/>
        </w:rPr>
        <w:t>__________________________________________________________</w:t>
      </w:r>
    </w:p>
    <w:p w:rsidR="005308C1" w:rsidRPr="008C0C35" w:rsidRDefault="005308C1" w:rsidP="005308C1">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(Название ОП)</w:t>
      </w:r>
    </w:p>
    <w:p w:rsidR="005308C1" w:rsidRPr="008C0C35" w:rsidRDefault="005308C1" w:rsidP="005308C1">
      <w:pPr>
        <w:spacing w:after="0" w:line="240" w:lineRule="auto"/>
        <w:jc w:val="center"/>
        <w:rPr>
          <w:rFonts w:ascii="Times New Roman" w:hAnsi="Times New Roman"/>
          <w:sz w:val="24"/>
          <w:szCs w:val="24"/>
        </w:rPr>
      </w:pPr>
      <w:r w:rsidRPr="008C0C35">
        <w:rPr>
          <w:rFonts w:ascii="Times New Roman" w:hAnsi="Times New Roman"/>
          <w:bCs/>
          <w:kern w:val="32"/>
          <w:sz w:val="24"/>
          <w:szCs w:val="24"/>
        </w:rPr>
        <w:t>__________________________________________________________</w:t>
      </w:r>
    </w:p>
    <w:p w:rsidR="005308C1" w:rsidRPr="008C0C35" w:rsidRDefault="005308C1" w:rsidP="005308C1">
      <w:pPr>
        <w:spacing w:after="0" w:line="240" w:lineRule="auto"/>
        <w:ind w:right="-1"/>
        <w:jc w:val="center"/>
        <w:rPr>
          <w:rFonts w:ascii="Times New Roman" w:hAnsi="Times New Roman"/>
          <w:bCs/>
          <w:kern w:val="32"/>
          <w:sz w:val="24"/>
          <w:szCs w:val="24"/>
        </w:rPr>
      </w:pPr>
      <w:r w:rsidRPr="008C0C35">
        <w:rPr>
          <w:rFonts w:ascii="Times New Roman" w:hAnsi="Times New Roman"/>
          <w:bCs/>
          <w:kern w:val="32"/>
          <w:sz w:val="24"/>
          <w:szCs w:val="24"/>
        </w:rPr>
        <w:t>(уровень образования)</w:t>
      </w:r>
    </w:p>
    <w:p w:rsidR="005308C1" w:rsidRPr="008C0C35" w:rsidRDefault="005308C1" w:rsidP="005308C1">
      <w:pPr>
        <w:spacing w:after="0" w:line="240" w:lineRule="auto"/>
        <w:ind w:right="-1"/>
        <w:outlineLvl w:val="4"/>
        <w:rPr>
          <w:rFonts w:ascii="Times New Roman" w:hAnsi="Times New Roman"/>
          <w:bCs/>
          <w:iCs/>
          <w:sz w:val="24"/>
          <w:szCs w:val="24"/>
        </w:rPr>
      </w:pPr>
    </w:p>
    <w:p w:rsidR="005308C1" w:rsidRPr="008C0C35" w:rsidRDefault="005308C1" w:rsidP="005308C1">
      <w:pPr>
        <w:spacing w:after="0" w:line="240" w:lineRule="auto"/>
        <w:ind w:right="-1"/>
        <w:jc w:val="center"/>
        <w:rPr>
          <w:rFonts w:ascii="Times New Roman" w:hAnsi="Times New Roman"/>
          <w:b/>
          <w:sz w:val="24"/>
          <w:szCs w:val="24"/>
        </w:rPr>
      </w:pPr>
    </w:p>
    <w:p w:rsidR="005308C1" w:rsidRPr="008C0C35" w:rsidRDefault="005308C1" w:rsidP="005308C1">
      <w:pPr>
        <w:spacing w:after="0" w:line="240" w:lineRule="auto"/>
        <w:ind w:right="-1"/>
        <w:jc w:val="center"/>
        <w:rPr>
          <w:rFonts w:ascii="Times New Roman" w:hAnsi="Times New Roman"/>
          <w:b/>
          <w:sz w:val="24"/>
          <w:szCs w:val="24"/>
        </w:rPr>
      </w:pPr>
      <w:r w:rsidRPr="008C0C35">
        <w:rPr>
          <w:rFonts w:ascii="Times New Roman" w:hAnsi="Times New Roman"/>
          <w:b/>
          <w:sz w:val="24"/>
          <w:szCs w:val="24"/>
        </w:rPr>
        <w:t>О Т Ч Е Т</w:t>
      </w:r>
    </w:p>
    <w:p w:rsidR="005308C1" w:rsidRPr="008C0C35" w:rsidRDefault="005308C1" w:rsidP="005308C1">
      <w:pPr>
        <w:spacing w:after="0" w:line="240" w:lineRule="auto"/>
        <w:ind w:right="-1"/>
        <w:jc w:val="center"/>
        <w:rPr>
          <w:rFonts w:ascii="Times New Roman" w:hAnsi="Times New Roman"/>
          <w:b/>
          <w:sz w:val="24"/>
          <w:szCs w:val="24"/>
        </w:rPr>
      </w:pPr>
      <w:r>
        <w:rPr>
          <w:rFonts w:ascii="Times New Roman" w:hAnsi="Times New Roman"/>
          <w:b/>
          <w:sz w:val="24"/>
          <w:szCs w:val="24"/>
        </w:rPr>
        <w:t>по  учебной</w:t>
      </w:r>
      <w:r w:rsidRPr="008C0C35">
        <w:rPr>
          <w:rFonts w:ascii="Times New Roman" w:hAnsi="Times New Roman"/>
          <w:b/>
          <w:sz w:val="24"/>
          <w:szCs w:val="24"/>
        </w:rPr>
        <w:t xml:space="preserve"> практике</w:t>
      </w:r>
    </w:p>
    <w:p w:rsidR="005308C1" w:rsidRPr="008C0C35" w:rsidRDefault="005308C1" w:rsidP="005308C1">
      <w:pPr>
        <w:spacing w:after="0" w:line="240" w:lineRule="auto"/>
        <w:ind w:right="-1"/>
        <w:jc w:val="center"/>
        <w:rPr>
          <w:rFonts w:ascii="Times New Roman" w:hAnsi="Times New Roman"/>
          <w:b/>
          <w:sz w:val="24"/>
          <w:szCs w:val="24"/>
        </w:rPr>
      </w:pPr>
      <w:r w:rsidRPr="008C0C35">
        <w:rPr>
          <w:rFonts w:ascii="Times New Roman" w:hAnsi="Times New Roman"/>
          <w:bCs/>
          <w:i/>
          <w:sz w:val="24"/>
          <w:szCs w:val="24"/>
        </w:rPr>
        <w:t xml:space="preserve"> </w:t>
      </w:r>
    </w:p>
    <w:p w:rsidR="005308C1" w:rsidRPr="008C0C35" w:rsidRDefault="005308C1" w:rsidP="005308C1">
      <w:pPr>
        <w:spacing w:after="0" w:line="240" w:lineRule="auto"/>
        <w:ind w:right="-1"/>
        <w:jc w:val="right"/>
        <w:rPr>
          <w:rFonts w:ascii="Times New Roman" w:hAnsi="Times New Roman"/>
          <w:sz w:val="24"/>
          <w:szCs w:val="24"/>
        </w:rPr>
      </w:pPr>
    </w:p>
    <w:p w:rsidR="005308C1" w:rsidRPr="008C0C35" w:rsidRDefault="005308C1" w:rsidP="005308C1">
      <w:pPr>
        <w:spacing w:after="0" w:line="240" w:lineRule="auto"/>
        <w:ind w:right="-1"/>
        <w:jc w:val="right"/>
        <w:rPr>
          <w:rFonts w:ascii="Times New Roman" w:hAnsi="Times New Roman"/>
          <w:sz w:val="24"/>
          <w:szCs w:val="24"/>
        </w:rPr>
      </w:pPr>
    </w:p>
    <w:p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Выполнил студент гр.______</w:t>
      </w:r>
    </w:p>
    <w:p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_________________________</w:t>
      </w:r>
    </w:p>
    <w:p w:rsidR="005308C1" w:rsidRPr="008C0C35" w:rsidRDefault="005308C1" w:rsidP="005308C1">
      <w:pPr>
        <w:spacing w:after="0" w:line="240" w:lineRule="auto"/>
        <w:ind w:right="-1"/>
        <w:jc w:val="right"/>
        <w:rPr>
          <w:rFonts w:ascii="Times New Roman" w:hAnsi="Times New Roman"/>
          <w:sz w:val="24"/>
          <w:szCs w:val="24"/>
        </w:rPr>
      </w:pPr>
      <w:r w:rsidRPr="008C0C35">
        <w:rPr>
          <w:rFonts w:ascii="Times New Roman" w:hAnsi="Times New Roman"/>
          <w:sz w:val="24"/>
          <w:szCs w:val="24"/>
        </w:rPr>
        <w:t xml:space="preserve">                             (ФИО)</w:t>
      </w:r>
    </w:p>
    <w:p w:rsidR="005308C1" w:rsidRPr="008C0C35" w:rsidRDefault="005308C1" w:rsidP="005308C1">
      <w:pPr>
        <w:spacing w:after="0" w:line="240" w:lineRule="auto"/>
        <w:ind w:right="-1"/>
        <w:jc w:val="right"/>
        <w:outlineLvl w:val="5"/>
        <w:rPr>
          <w:rFonts w:ascii="Times New Roman" w:hAnsi="Times New Roman"/>
          <w:b/>
          <w:bCs/>
          <w:sz w:val="24"/>
          <w:szCs w:val="24"/>
        </w:rPr>
      </w:pPr>
      <w:r w:rsidRPr="008C0C35">
        <w:rPr>
          <w:rFonts w:ascii="Times New Roman" w:hAnsi="Times New Roman"/>
          <w:b/>
          <w:bCs/>
          <w:sz w:val="24"/>
          <w:szCs w:val="24"/>
        </w:rPr>
        <w:t>________________________</w:t>
      </w:r>
    </w:p>
    <w:p w:rsidR="005308C1" w:rsidRPr="008C0C35" w:rsidRDefault="005308C1" w:rsidP="005308C1">
      <w:pPr>
        <w:spacing w:after="0" w:line="240" w:lineRule="auto"/>
        <w:ind w:right="-1"/>
        <w:jc w:val="center"/>
        <w:rPr>
          <w:rFonts w:ascii="Times New Roman" w:hAnsi="Times New Roman"/>
          <w:i/>
          <w:sz w:val="24"/>
          <w:szCs w:val="24"/>
        </w:rPr>
      </w:pPr>
      <w:r w:rsidRPr="008C0C35">
        <w:rPr>
          <w:rFonts w:ascii="Times New Roman" w:hAnsi="Times New Roman"/>
          <w:i/>
          <w:sz w:val="24"/>
          <w:szCs w:val="24"/>
        </w:rPr>
        <w:t xml:space="preserve">                                                                                                            (подпись)</w:t>
      </w:r>
    </w:p>
    <w:p w:rsidR="005308C1" w:rsidRPr="008C0C35" w:rsidRDefault="005308C1" w:rsidP="005308C1">
      <w:pPr>
        <w:spacing w:after="0" w:line="240" w:lineRule="auto"/>
        <w:ind w:right="-1"/>
        <w:outlineLvl w:val="5"/>
        <w:rPr>
          <w:rFonts w:ascii="Times New Roman" w:hAnsi="Times New Roman"/>
          <w:b/>
          <w:bCs/>
          <w:sz w:val="24"/>
          <w:szCs w:val="24"/>
        </w:rPr>
      </w:pPr>
      <w:r w:rsidRPr="008C0C35">
        <w:rPr>
          <w:rFonts w:ascii="Times New Roman" w:hAnsi="Times New Roman"/>
          <w:b/>
          <w:bCs/>
          <w:sz w:val="24"/>
          <w:szCs w:val="24"/>
        </w:rPr>
        <w:t xml:space="preserve">      Проверили:</w:t>
      </w:r>
    </w:p>
    <w:p w:rsidR="005308C1" w:rsidRPr="008C0C35" w:rsidRDefault="005308C1" w:rsidP="005308C1">
      <w:pPr>
        <w:spacing w:after="0" w:line="240" w:lineRule="auto"/>
        <w:ind w:right="-1"/>
        <w:rPr>
          <w:rFonts w:ascii="Times New Roman" w:hAnsi="Times New Roman"/>
          <w:sz w:val="24"/>
          <w:szCs w:val="24"/>
        </w:rPr>
      </w:pPr>
    </w:p>
    <w:p w:rsidR="005308C1" w:rsidRPr="008C0C35" w:rsidRDefault="005308C1" w:rsidP="005308C1">
      <w:pPr>
        <w:spacing w:after="0" w:line="240" w:lineRule="auto"/>
        <w:ind w:right="-1"/>
        <w:rPr>
          <w:rFonts w:ascii="Times New Roman" w:hAnsi="Times New Roman"/>
          <w:sz w:val="24"/>
          <w:szCs w:val="24"/>
        </w:rPr>
      </w:pPr>
      <w:r w:rsidRPr="008C0C35">
        <w:rPr>
          <w:rFonts w:ascii="Times New Roman" w:hAnsi="Times New Roman"/>
          <w:sz w:val="24"/>
          <w:szCs w:val="24"/>
        </w:rPr>
        <w:t>______________________________________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(должность,</w:t>
      </w:r>
      <w:r>
        <w:rPr>
          <w:rFonts w:ascii="Times New Roman" w:hAnsi="Times New Roman"/>
          <w:i/>
          <w:sz w:val="24"/>
          <w:szCs w:val="24"/>
        </w:rPr>
        <w:t xml:space="preserve"> ФИО руководителя</w:t>
      </w:r>
      <w:r w:rsidR="00F92B87">
        <w:rPr>
          <w:rFonts w:ascii="Times New Roman" w:hAnsi="Times New Roman"/>
          <w:i/>
          <w:sz w:val="24"/>
          <w:szCs w:val="24"/>
        </w:rPr>
        <w:t xml:space="preserve"> практики</w:t>
      </w:r>
      <w:r>
        <w:rPr>
          <w:rFonts w:ascii="Times New Roman" w:hAnsi="Times New Roman"/>
          <w:i/>
          <w:sz w:val="24"/>
          <w:szCs w:val="24"/>
        </w:rPr>
        <w:t xml:space="preserve"> от Организации</w:t>
      </w:r>
      <w:r w:rsidRPr="008C0C35">
        <w:rPr>
          <w:rFonts w:ascii="Times New Roman" w:hAnsi="Times New Roman"/>
          <w:i/>
          <w:sz w:val="24"/>
          <w:szCs w:val="24"/>
        </w:rPr>
        <w:t xml:space="preserve">)     </w:t>
      </w:r>
    </w:p>
    <w:p w:rsidR="005308C1" w:rsidRPr="008C0C35" w:rsidRDefault="005308C1" w:rsidP="005308C1">
      <w:pPr>
        <w:spacing w:after="0" w:line="240" w:lineRule="auto"/>
        <w:ind w:right="-1"/>
        <w:rPr>
          <w:rFonts w:ascii="Times New Roman" w:hAnsi="Times New Roman"/>
          <w:i/>
          <w:sz w:val="24"/>
          <w:szCs w:val="24"/>
        </w:rPr>
      </w:pP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             _________________________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(оценка)                               (подпись)</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bCs/>
          <w:sz w:val="24"/>
          <w:szCs w:val="24"/>
        </w:rPr>
        <w:t>МП</w:t>
      </w:r>
      <w:r w:rsidRPr="008C0C35">
        <w:rPr>
          <w:rFonts w:ascii="Times New Roman" w:hAnsi="Times New Roman"/>
          <w:b/>
          <w:sz w:val="24"/>
          <w:szCs w:val="24"/>
        </w:rPr>
        <w:t xml:space="preserve">   </w:t>
      </w:r>
      <w:r w:rsidRPr="008C0C35">
        <w:rPr>
          <w:rFonts w:ascii="Times New Roman" w:hAnsi="Times New Roman"/>
          <w:i/>
          <w:sz w:val="24"/>
          <w:szCs w:val="24"/>
        </w:rPr>
        <w:t xml:space="preserve">              (дата)</w:t>
      </w:r>
    </w:p>
    <w:p w:rsidR="005308C1" w:rsidRPr="008C0C35" w:rsidRDefault="005308C1" w:rsidP="005308C1">
      <w:pPr>
        <w:spacing w:after="0" w:line="240" w:lineRule="auto"/>
        <w:ind w:right="-1"/>
        <w:rPr>
          <w:rFonts w:ascii="Times New Roman" w:hAnsi="Times New Roman"/>
          <w:i/>
          <w:sz w:val="24"/>
          <w:szCs w:val="24"/>
        </w:rPr>
      </w:pP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______________________________________________________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(должность, ФИО руководителя </w:t>
      </w:r>
      <w:r w:rsidR="00F92B87">
        <w:rPr>
          <w:rFonts w:ascii="Times New Roman" w:hAnsi="Times New Roman"/>
          <w:i/>
          <w:sz w:val="24"/>
          <w:szCs w:val="24"/>
        </w:rPr>
        <w:t xml:space="preserve">практики </w:t>
      </w:r>
      <w:r w:rsidRPr="008C0C35">
        <w:rPr>
          <w:rFonts w:ascii="Times New Roman" w:hAnsi="Times New Roman"/>
          <w:i/>
          <w:sz w:val="24"/>
          <w:szCs w:val="24"/>
        </w:rPr>
        <w:t xml:space="preserve">от </w:t>
      </w:r>
      <w:r>
        <w:rPr>
          <w:rFonts w:ascii="Times New Roman" w:hAnsi="Times New Roman"/>
          <w:i/>
          <w:sz w:val="24"/>
          <w:szCs w:val="24"/>
        </w:rPr>
        <w:t>Ф</w:t>
      </w:r>
      <w:r w:rsidRPr="008C0C35">
        <w:rPr>
          <w:rFonts w:ascii="Times New Roman" w:hAnsi="Times New Roman"/>
          <w:i/>
          <w:sz w:val="24"/>
          <w:szCs w:val="24"/>
        </w:rPr>
        <w:t xml:space="preserve">акультета)     </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___________          _________________________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(оценка)                               (подпись)</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_____________</w:t>
      </w:r>
    </w:p>
    <w:p w:rsidR="005308C1" w:rsidRPr="008C0C35" w:rsidRDefault="005308C1" w:rsidP="005308C1">
      <w:pPr>
        <w:spacing w:after="0" w:line="240" w:lineRule="auto"/>
        <w:ind w:right="-1"/>
        <w:rPr>
          <w:rFonts w:ascii="Times New Roman" w:hAnsi="Times New Roman"/>
          <w:i/>
          <w:sz w:val="24"/>
          <w:szCs w:val="24"/>
        </w:rPr>
      </w:pPr>
      <w:r w:rsidRPr="008C0C35">
        <w:rPr>
          <w:rFonts w:ascii="Times New Roman" w:hAnsi="Times New Roman"/>
          <w:i/>
          <w:sz w:val="24"/>
          <w:szCs w:val="24"/>
        </w:rPr>
        <w:t xml:space="preserve">                                                   (дата)</w:t>
      </w:r>
    </w:p>
    <w:p w:rsidR="005308C1" w:rsidRPr="008C0C35" w:rsidRDefault="005308C1" w:rsidP="005308C1">
      <w:pPr>
        <w:spacing w:after="0" w:line="240" w:lineRule="auto"/>
        <w:ind w:right="-1"/>
        <w:jc w:val="center"/>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5308C1" w:rsidRDefault="005308C1" w:rsidP="005308C1">
      <w:pPr>
        <w:spacing w:after="0" w:line="240" w:lineRule="auto"/>
        <w:rPr>
          <w:rFonts w:ascii="Times New Roman" w:hAnsi="Times New Roman"/>
          <w:b/>
          <w:sz w:val="24"/>
          <w:szCs w:val="24"/>
        </w:rPr>
      </w:pPr>
    </w:p>
    <w:p w:rsidR="003E4005" w:rsidRDefault="003E4005" w:rsidP="005308C1">
      <w:pPr>
        <w:spacing w:after="0" w:line="240" w:lineRule="auto"/>
        <w:rPr>
          <w:rFonts w:ascii="Times New Roman" w:hAnsi="Times New Roman"/>
          <w:b/>
          <w:sz w:val="24"/>
          <w:szCs w:val="24"/>
        </w:rPr>
      </w:pPr>
    </w:p>
    <w:p w:rsidR="003E4005" w:rsidRDefault="003E4005" w:rsidP="005308C1">
      <w:pPr>
        <w:spacing w:after="0" w:line="240" w:lineRule="auto"/>
        <w:rPr>
          <w:rFonts w:ascii="Times New Roman" w:hAnsi="Times New Roman"/>
          <w:b/>
          <w:sz w:val="24"/>
          <w:szCs w:val="24"/>
        </w:rPr>
      </w:pPr>
    </w:p>
    <w:p w:rsidR="005308C1" w:rsidRDefault="005308C1" w:rsidP="005308C1">
      <w:pPr>
        <w:spacing w:after="0" w:line="240" w:lineRule="auto"/>
        <w:jc w:val="center"/>
        <w:rPr>
          <w:rFonts w:ascii="Times New Roman" w:hAnsi="Times New Roman"/>
          <w:b/>
          <w:sz w:val="24"/>
          <w:szCs w:val="24"/>
        </w:rPr>
      </w:pPr>
      <w:r>
        <w:rPr>
          <w:rFonts w:ascii="Times New Roman" w:hAnsi="Times New Roman"/>
          <w:b/>
          <w:sz w:val="24"/>
          <w:szCs w:val="24"/>
        </w:rPr>
        <w:t>Пермь</w:t>
      </w:r>
    </w:p>
    <w:p w:rsidR="005F1FA3" w:rsidRDefault="005F1FA3" w:rsidP="005F1FA3">
      <w:pPr>
        <w:spacing w:after="0" w:line="240" w:lineRule="auto"/>
        <w:jc w:val="right"/>
        <w:rPr>
          <w:rFonts w:ascii="Times New Roman" w:hAnsi="Times New Roman"/>
          <w:b/>
          <w:sz w:val="24"/>
          <w:szCs w:val="24"/>
        </w:rPr>
      </w:pPr>
      <w:r w:rsidRPr="008C0C35">
        <w:rPr>
          <w:rFonts w:ascii="Times New Roman" w:hAnsi="Times New Roman"/>
          <w:b/>
          <w:sz w:val="24"/>
          <w:szCs w:val="24"/>
        </w:rPr>
        <w:lastRenderedPageBreak/>
        <w:t>Приложение</w:t>
      </w:r>
      <w:proofErr w:type="gramStart"/>
      <w:r w:rsidRPr="008C0C35">
        <w:rPr>
          <w:rFonts w:ascii="Times New Roman" w:hAnsi="Times New Roman"/>
          <w:b/>
          <w:sz w:val="24"/>
          <w:szCs w:val="24"/>
        </w:rPr>
        <w:t xml:space="preserve"> </w:t>
      </w:r>
      <w:r>
        <w:rPr>
          <w:rFonts w:ascii="Times New Roman" w:hAnsi="Times New Roman"/>
          <w:b/>
          <w:sz w:val="24"/>
          <w:szCs w:val="24"/>
        </w:rPr>
        <w:t>Б</w:t>
      </w:r>
      <w:proofErr w:type="gramEnd"/>
    </w:p>
    <w:p w:rsidR="00F63EB8" w:rsidRPr="008C0C35" w:rsidRDefault="00F63EB8" w:rsidP="00F63EB8">
      <w:pPr>
        <w:spacing w:after="0" w:line="240" w:lineRule="auto"/>
        <w:jc w:val="center"/>
        <w:rPr>
          <w:rFonts w:ascii="Times New Roman" w:hAnsi="Times New Roman"/>
          <w:b/>
          <w:sz w:val="24"/>
          <w:szCs w:val="24"/>
        </w:rPr>
      </w:pPr>
      <w:r w:rsidRPr="0071243C">
        <w:rPr>
          <w:rFonts w:ascii="Times New Roman" w:hAnsi="Times New Roman"/>
          <w:i/>
          <w:sz w:val="24"/>
          <w:szCs w:val="24"/>
        </w:rPr>
        <w:t xml:space="preserve">Форма рабочего графика </w:t>
      </w:r>
      <w:r>
        <w:rPr>
          <w:rFonts w:ascii="Times New Roman" w:hAnsi="Times New Roman"/>
          <w:i/>
          <w:sz w:val="24"/>
          <w:szCs w:val="24"/>
        </w:rPr>
        <w:t>(плана) проведения учебной</w:t>
      </w:r>
      <w:r w:rsidRPr="0071243C">
        <w:rPr>
          <w:rFonts w:ascii="Times New Roman" w:hAnsi="Times New Roman"/>
          <w:i/>
          <w:sz w:val="24"/>
          <w:szCs w:val="24"/>
        </w:rPr>
        <w:t xml:space="preserve"> практики</w:t>
      </w:r>
    </w:p>
    <w:p w:rsidR="005F1FA3" w:rsidRPr="008C0C35" w:rsidRDefault="005F1FA3" w:rsidP="005F1FA3">
      <w:pPr>
        <w:spacing w:after="0" w:line="240" w:lineRule="auto"/>
        <w:jc w:val="right"/>
        <w:rPr>
          <w:rFonts w:ascii="Times New Roman" w:hAnsi="Times New Roman"/>
          <w:i/>
          <w:sz w:val="24"/>
          <w:szCs w:val="24"/>
        </w:rPr>
      </w:pPr>
    </w:p>
    <w:p w:rsidR="003E4005" w:rsidRPr="000F0BCE" w:rsidRDefault="003E4005" w:rsidP="003E4005">
      <w:pPr>
        <w:spacing w:after="0" w:line="240" w:lineRule="auto"/>
        <w:jc w:val="center"/>
        <w:rPr>
          <w:rFonts w:ascii="Times New Roman" w:hAnsi="Times New Roman"/>
          <w:sz w:val="28"/>
          <w:szCs w:val="28"/>
        </w:rPr>
      </w:pPr>
      <w:r w:rsidRPr="000F0BCE">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5F1FA3" w:rsidRPr="00E76B49" w:rsidRDefault="003E4005" w:rsidP="003E4005">
      <w:pPr>
        <w:spacing w:after="0" w:line="240" w:lineRule="auto"/>
        <w:ind w:right="-1"/>
        <w:jc w:val="center"/>
        <w:rPr>
          <w:rFonts w:ascii="Times New Roman" w:hAnsi="Times New Roman"/>
          <w:b/>
          <w:sz w:val="28"/>
          <w:szCs w:val="28"/>
        </w:rPr>
      </w:pPr>
      <w:r w:rsidRPr="000F0BCE">
        <w:rPr>
          <w:rFonts w:ascii="Times New Roman" w:hAnsi="Times New Roman"/>
          <w:sz w:val="28"/>
          <w:szCs w:val="28"/>
        </w:rPr>
        <w:t>«Национальный исследовательский университет «Высшая школа экономики»</w:t>
      </w:r>
    </w:p>
    <w:p w:rsidR="005F1FA3" w:rsidRPr="00E76B49" w:rsidRDefault="005F1FA3" w:rsidP="005F1FA3">
      <w:pPr>
        <w:rPr>
          <w:rFonts w:ascii="Times New Roman" w:hAnsi="Times New Roman"/>
        </w:rPr>
      </w:pPr>
    </w:p>
    <w:p w:rsidR="005F1FA3" w:rsidRPr="00E76B49" w:rsidRDefault="005F1FA3" w:rsidP="005F1FA3">
      <w:pPr>
        <w:jc w:val="center"/>
        <w:rPr>
          <w:rFonts w:ascii="Times New Roman" w:hAnsi="Times New Roman"/>
          <w:b/>
        </w:rPr>
      </w:pPr>
      <w:r w:rsidRPr="00E76B49">
        <w:rPr>
          <w:rFonts w:ascii="Times New Roman" w:hAnsi="Times New Roman"/>
          <w:b/>
        </w:rPr>
        <w:t>РАБОЧИЙ ГРАФИК (ПЛАН) ПРОВЕДЕНИЯ ПРАКТИКИ</w:t>
      </w: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____________________________________________________________________________________ </w:t>
      </w:r>
    </w:p>
    <w:p w:rsidR="005F1FA3" w:rsidRPr="00E76B49" w:rsidRDefault="005F1FA3" w:rsidP="005F1FA3">
      <w:pPr>
        <w:spacing w:after="0" w:line="0" w:lineRule="atLeast"/>
        <w:jc w:val="center"/>
        <w:rPr>
          <w:rFonts w:ascii="Times New Roman" w:hAnsi="Times New Roman"/>
        </w:rPr>
      </w:pPr>
      <w:r w:rsidRPr="00E76B49">
        <w:rPr>
          <w:rFonts w:ascii="Times New Roman" w:hAnsi="Times New Roman"/>
        </w:rPr>
        <w:t>(Ф.И.О. обучающегося)</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Наименование образовательной программы _____________________________________________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Очной / очно-заочной / заочной формы обучения, группы __________________________________ </w:t>
      </w: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(нужное подчеркнуть)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Вид, тип практики ____________________________________________________________________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Срок прохождения практики: с «___» __________ 201__ г. по «___» __________ 201__ г.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Руководитель практики от </w:t>
      </w:r>
      <w:r w:rsidR="00F92B87">
        <w:rPr>
          <w:rFonts w:ascii="Times New Roman" w:hAnsi="Times New Roman"/>
        </w:rPr>
        <w:t>факультета</w:t>
      </w:r>
      <w:r w:rsidRPr="00E76B49">
        <w:rPr>
          <w:rFonts w:ascii="Times New Roman" w:hAnsi="Times New Roman"/>
        </w:rPr>
        <w:t xml:space="preserve">             </w:t>
      </w:r>
      <w:r w:rsidR="00F92B87">
        <w:rPr>
          <w:rFonts w:ascii="Times New Roman" w:hAnsi="Times New Roman"/>
        </w:rPr>
        <w:t xml:space="preserve"> </w:t>
      </w:r>
      <w:r w:rsidRPr="00E76B49">
        <w:rPr>
          <w:rFonts w:ascii="Times New Roman" w:hAnsi="Times New Roman"/>
        </w:rPr>
        <w:t xml:space="preserve">               (Ф.И.О., должность, ученое звание) </w:t>
      </w: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Наименование организации __________________________________________</w:t>
      </w:r>
      <w:r w:rsidR="00F92B87">
        <w:rPr>
          <w:rFonts w:ascii="Times New Roman" w:hAnsi="Times New Roman"/>
        </w:rPr>
        <w:t>___________</w:t>
      </w:r>
      <w:r w:rsidRPr="00E76B49">
        <w:rPr>
          <w:rFonts w:ascii="Times New Roman" w:hAnsi="Times New Roman"/>
        </w:rPr>
        <w:t xml:space="preserve"> _____________________________________________________________________________ Руководитель практики от организации                </w:t>
      </w:r>
      <w:r w:rsidR="00F92B87">
        <w:rPr>
          <w:rFonts w:ascii="Times New Roman" w:hAnsi="Times New Roman"/>
        </w:rPr>
        <w:t xml:space="preserve">                                  </w:t>
      </w:r>
      <w:bookmarkStart w:id="23" w:name="_GoBack"/>
      <w:bookmarkEnd w:id="23"/>
      <w:r w:rsidRPr="00E76B49">
        <w:rPr>
          <w:rFonts w:ascii="Times New Roman" w:hAnsi="Times New Roman"/>
        </w:rPr>
        <w:t xml:space="preserve">   (Ф.И.О., должность) </w:t>
      </w: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_____________________________________________________________________________ </w:t>
      </w:r>
    </w:p>
    <w:p w:rsidR="005F1FA3" w:rsidRPr="00E76B49" w:rsidRDefault="005F1FA3" w:rsidP="005F1FA3">
      <w:pPr>
        <w:spacing w:after="0" w:line="0" w:lineRule="atLeast"/>
        <w:rPr>
          <w:rFonts w:ascii="Times New Roman" w:hAnsi="Times New Roman"/>
        </w:rPr>
      </w:pPr>
    </w:p>
    <w:tbl>
      <w:tblPr>
        <w:tblStyle w:val="a5"/>
        <w:tblW w:w="0" w:type="auto"/>
        <w:tblLook w:val="04A0" w:firstRow="1" w:lastRow="0" w:firstColumn="1" w:lastColumn="0" w:noHBand="0" w:noVBand="1"/>
      </w:tblPr>
      <w:tblGrid>
        <w:gridCol w:w="704"/>
        <w:gridCol w:w="3969"/>
        <w:gridCol w:w="4672"/>
      </w:tblGrid>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 п/п</w:t>
            </w:r>
          </w:p>
        </w:tc>
        <w:tc>
          <w:tcPr>
            <w:tcW w:w="3969"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Сроки проведения</w:t>
            </w: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Планируемые работы</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1</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1. Организационное собрание</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2</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2. Инструктаж по технике безопасности</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3</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3. Экскурсия обзорная</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4</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4. Выполнение индивидуального задания</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5</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5. Консультации</w:t>
            </w:r>
          </w:p>
        </w:tc>
      </w:tr>
      <w:tr w:rsidR="005F1FA3" w:rsidRPr="00E76B49" w:rsidTr="00E610E0">
        <w:tc>
          <w:tcPr>
            <w:tcW w:w="704"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6</w:t>
            </w:r>
          </w:p>
        </w:tc>
        <w:tc>
          <w:tcPr>
            <w:tcW w:w="3969" w:type="dxa"/>
          </w:tcPr>
          <w:p w:rsidR="005F1FA3" w:rsidRPr="00E76B49" w:rsidRDefault="005F1FA3" w:rsidP="00E610E0">
            <w:pPr>
              <w:spacing w:after="0" w:line="0" w:lineRule="atLeast"/>
              <w:rPr>
                <w:rFonts w:ascii="Times New Roman" w:hAnsi="Times New Roman"/>
              </w:rPr>
            </w:pPr>
          </w:p>
        </w:tc>
        <w:tc>
          <w:tcPr>
            <w:tcW w:w="4672" w:type="dxa"/>
          </w:tcPr>
          <w:p w:rsidR="005F1FA3" w:rsidRPr="00E76B49" w:rsidRDefault="005F1FA3" w:rsidP="00E610E0">
            <w:pPr>
              <w:spacing w:after="0" w:line="0" w:lineRule="atLeast"/>
              <w:rPr>
                <w:rFonts w:ascii="Times New Roman" w:hAnsi="Times New Roman"/>
              </w:rPr>
            </w:pPr>
            <w:r w:rsidRPr="00E76B49">
              <w:rPr>
                <w:rFonts w:ascii="Times New Roman" w:hAnsi="Times New Roman"/>
              </w:rPr>
              <w:t>6. Подготовка и предоставление отчета о прохождении практики</w:t>
            </w:r>
          </w:p>
        </w:tc>
      </w:tr>
    </w:tbl>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p>
    <w:p w:rsidR="005F1FA3" w:rsidRPr="00E76B49" w:rsidRDefault="005F1FA3" w:rsidP="005F1FA3">
      <w:pPr>
        <w:spacing w:after="0" w:line="0" w:lineRule="atLeast"/>
        <w:rPr>
          <w:rFonts w:ascii="Times New Roman" w:hAnsi="Times New Roman"/>
        </w:rPr>
      </w:pPr>
      <w:r w:rsidRPr="00E76B49">
        <w:rPr>
          <w:rFonts w:ascii="Times New Roman" w:hAnsi="Times New Roman"/>
        </w:rPr>
        <w:t xml:space="preserve">Обучающийся ________________________ / _______________________ </w:t>
      </w:r>
    </w:p>
    <w:p w:rsidR="005F1FA3" w:rsidRDefault="005F1FA3" w:rsidP="005F1FA3">
      <w:pPr>
        <w:spacing w:after="0" w:line="0" w:lineRule="atLeast"/>
        <w:rPr>
          <w:rFonts w:ascii="Times New Roman" w:hAnsi="Times New Roman"/>
        </w:rPr>
      </w:pPr>
    </w:p>
    <w:p w:rsidR="003E4005" w:rsidRPr="000F0BCE" w:rsidRDefault="003E4005" w:rsidP="003E4005">
      <w:pPr>
        <w:spacing w:after="0" w:line="0" w:lineRule="atLeast"/>
        <w:rPr>
          <w:rFonts w:ascii="Times New Roman" w:hAnsi="Times New Roman"/>
        </w:rPr>
      </w:pPr>
      <w:r w:rsidRPr="000F0BCE">
        <w:rPr>
          <w:rFonts w:ascii="Times New Roman" w:hAnsi="Times New Roman"/>
        </w:rPr>
        <w:t xml:space="preserve">Руководитель практики от Факультета  _______________ /_______________________ </w:t>
      </w:r>
    </w:p>
    <w:p w:rsidR="003E4005" w:rsidRPr="000F0BCE" w:rsidRDefault="003E4005" w:rsidP="003E4005">
      <w:pPr>
        <w:spacing w:after="0" w:line="0" w:lineRule="atLeast"/>
        <w:rPr>
          <w:rFonts w:ascii="Times New Roman" w:hAnsi="Times New Roman"/>
        </w:rPr>
      </w:pPr>
    </w:p>
    <w:p w:rsidR="005F1FA3" w:rsidRPr="00E76B49" w:rsidRDefault="003E4005" w:rsidP="003E4005">
      <w:pPr>
        <w:spacing w:after="0" w:line="0" w:lineRule="atLeast"/>
        <w:rPr>
          <w:rFonts w:ascii="Times New Roman" w:hAnsi="Times New Roman"/>
        </w:rPr>
      </w:pPr>
      <w:r w:rsidRPr="000F0BCE">
        <w:rPr>
          <w:rFonts w:ascii="Times New Roman" w:hAnsi="Times New Roman"/>
        </w:rPr>
        <w:t>Руководитель практики от Организации _______________ / ______________________</w:t>
      </w:r>
    </w:p>
    <w:p w:rsidR="005F1FA3" w:rsidRDefault="005F1FA3">
      <w:pPr>
        <w:spacing w:after="0" w:line="240" w:lineRule="auto"/>
        <w:rPr>
          <w:rFonts w:ascii="Times New Roman" w:hAnsi="Times New Roman"/>
          <w:sz w:val="24"/>
          <w:szCs w:val="24"/>
        </w:rPr>
      </w:pPr>
      <w:r>
        <w:rPr>
          <w:rFonts w:ascii="Times New Roman" w:hAnsi="Times New Roman"/>
          <w:sz w:val="24"/>
          <w:szCs w:val="24"/>
        </w:rPr>
        <w:br w:type="page"/>
      </w:r>
    </w:p>
    <w:p w:rsidR="005F1FA3" w:rsidRDefault="005F1FA3" w:rsidP="00F63EB8">
      <w:pPr>
        <w:spacing w:after="0" w:line="240" w:lineRule="auto"/>
        <w:jc w:val="right"/>
        <w:rPr>
          <w:rFonts w:ascii="Times New Roman" w:hAnsi="Times New Roman"/>
          <w:b/>
          <w:bCs/>
          <w:sz w:val="28"/>
          <w:szCs w:val="28"/>
        </w:rPr>
      </w:pPr>
      <w:r w:rsidRPr="00A800EB">
        <w:rPr>
          <w:rFonts w:ascii="Times New Roman" w:hAnsi="Times New Roman"/>
          <w:b/>
          <w:bCs/>
          <w:sz w:val="28"/>
          <w:szCs w:val="28"/>
        </w:rPr>
        <w:lastRenderedPageBreak/>
        <w:t>Приложение</w:t>
      </w:r>
      <w:proofErr w:type="gramStart"/>
      <w:r w:rsidRPr="00A800EB">
        <w:rPr>
          <w:rFonts w:ascii="Times New Roman" w:hAnsi="Times New Roman"/>
          <w:b/>
          <w:bCs/>
          <w:sz w:val="28"/>
          <w:szCs w:val="28"/>
        </w:rPr>
        <w:t xml:space="preserve"> В</w:t>
      </w:r>
      <w:proofErr w:type="gramEnd"/>
    </w:p>
    <w:p w:rsidR="00F63EB8" w:rsidRPr="0071243C" w:rsidRDefault="00F63EB8" w:rsidP="00F63EB8">
      <w:pPr>
        <w:spacing w:after="0" w:line="240" w:lineRule="auto"/>
        <w:jc w:val="center"/>
        <w:rPr>
          <w:rFonts w:ascii="Times New Roman" w:hAnsi="Times New Roman"/>
          <w:bCs/>
          <w:i/>
          <w:sz w:val="24"/>
          <w:szCs w:val="24"/>
        </w:rPr>
      </w:pPr>
      <w:r w:rsidRPr="0071243C">
        <w:rPr>
          <w:rFonts w:ascii="Times New Roman" w:hAnsi="Times New Roman"/>
          <w:bCs/>
          <w:i/>
          <w:sz w:val="24"/>
          <w:szCs w:val="24"/>
        </w:rPr>
        <w:t>Форма индивидуального зада</w:t>
      </w:r>
      <w:r>
        <w:rPr>
          <w:rFonts w:ascii="Times New Roman" w:hAnsi="Times New Roman"/>
          <w:bCs/>
          <w:i/>
          <w:sz w:val="24"/>
          <w:szCs w:val="24"/>
        </w:rPr>
        <w:t>ния на прохождение учебной</w:t>
      </w:r>
      <w:r w:rsidRPr="0071243C">
        <w:rPr>
          <w:rFonts w:ascii="Times New Roman" w:hAnsi="Times New Roman"/>
          <w:bCs/>
          <w:i/>
          <w:sz w:val="24"/>
          <w:szCs w:val="24"/>
        </w:rPr>
        <w:t xml:space="preserve"> практики</w:t>
      </w:r>
    </w:p>
    <w:p w:rsidR="00F63EB8" w:rsidRPr="00A800EB" w:rsidRDefault="00F63EB8" w:rsidP="00F63EB8">
      <w:pPr>
        <w:spacing w:after="0" w:line="240" w:lineRule="auto"/>
        <w:jc w:val="right"/>
        <w:rPr>
          <w:rFonts w:ascii="Times New Roman" w:hAnsi="Times New Roman"/>
          <w:b/>
          <w:bCs/>
          <w:sz w:val="28"/>
          <w:szCs w:val="28"/>
        </w:rPr>
      </w:pPr>
    </w:p>
    <w:p w:rsidR="003E4005" w:rsidRPr="000F0BCE" w:rsidRDefault="003E4005" w:rsidP="003E4005">
      <w:pPr>
        <w:spacing w:after="0" w:line="240" w:lineRule="auto"/>
        <w:jc w:val="center"/>
        <w:rPr>
          <w:rFonts w:ascii="Times New Roman" w:hAnsi="Times New Roman"/>
          <w:sz w:val="28"/>
          <w:szCs w:val="28"/>
        </w:rPr>
      </w:pPr>
      <w:r w:rsidRPr="000F0BCE">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5F1FA3" w:rsidRPr="005115A2" w:rsidRDefault="003E4005" w:rsidP="003E4005">
      <w:pPr>
        <w:spacing w:after="0" w:line="240" w:lineRule="auto"/>
        <w:ind w:right="-1"/>
        <w:jc w:val="center"/>
        <w:rPr>
          <w:rFonts w:ascii="Times New Roman" w:hAnsi="Times New Roman"/>
          <w:b/>
          <w:sz w:val="28"/>
          <w:szCs w:val="28"/>
        </w:rPr>
      </w:pPr>
      <w:r w:rsidRPr="000F0BCE">
        <w:rPr>
          <w:rFonts w:ascii="Times New Roman" w:hAnsi="Times New Roman"/>
          <w:sz w:val="28"/>
          <w:szCs w:val="28"/>
        </w:rPr>
        <w:t>«Национальный исследовательский университет «Высшая школа экономики»</w:t>
      </w:r>
    </w:p>
    <w:p w:rsidR="005F1FA3" w:rsidRPr="005115A2" w:rsidRDefault="005F1FA3" w:rsidP="005F1FA3">
      <w:pPr>
        <w:rPr>
          <w:rFonts w:ascii="Times New Roman" w:hAnsi="Times New Roman"/>
        </w:rPr>
      </w:pPr>
    </w:p>
    <w:p w:rsidR="005F1FA3" w:rsidRPr="005115A2" w:rsidRDefault="005F1FA3" w:rsidP="005F1FA3">
      <w:pPr>
        <w:jc w:val="center"/>
        <w:rPr>
          <w:rFonts w:ascii="Times New Roman" w:hAnsi="Times New Roman"/>
          <w:b/>
        </w:rPr>
      </w:pPr>
      <w:r w:rsidRPr="005115A2">
        <w:rPr>
          <w:rFonts w:ascii="Times New Roman" w:hAnsi="Times New Roman"/>
          <w:b/>
        </w:rPr>
        <w:t>ИНДИВИДУАЛЬНОЕ ЗАДАНИЕ</w:t>
      </w:r>
    </w:p>
    <w:p w:rsidR="005F1FA3" w:rsidRPr="005115A2" w:rsidRDefault="005F1FA3" w:rsidP="005F1FA3">
      <w:pPr>
        <w:spacing w:after="0" w:line="0" w:lineRule="atLeast"/>
        <w:rPr>
          <w:rFonts w:ascii="Times New Roman" w:hAnsi="Times New Roman"/>
        </w:rPr>
      </w:pPr>
      <w:r w:rsidRPr="005115A2">
        <w:rPr>
          <w:rFonts w:ascii="Times New Roman" w:hAnsi="Times New Roman"/>
        </w:rPr>
        <w:t xml:space="preserve">Выдано обучающемуся очной / очно-заочной / заочной формы обучения, группы </w:t>
      </w:r>
    </w:p>
    <w:p w:rsidR="005F1FA3" w:rsidRPr="005115A2" w:rsidRDefault="005F1FA3" w:rsidP="005F1FA3">
      <w:pPr>
        <w:spacing w:after="0" w:line="0" w:lineRule="atLeast"/>
        <w:jc w:val="center"/>
        <w:rPr>
          <w:rFonts w:ascii="Times New Roman" w:hAnsi="Times New Roman"/>
        </w:rPr>
      </w:pPr>
      <w:r w:rsidRPr="005115A2">
        <w:rPr>
          <w:rFonts w:ascii="Times New Roman" w:hAnsi="Times New Roman"/>
        </w:rPr>
        <w:t>(нужное подчеркнуть)</w:t>
      </w:r>
    </w:p>
    <w:p w:rsidR="005F1FA3" w:rsidRPr="005115A2" w:rsidRDefault="005F1FA3" w:rsidP="005F1FA3">
      <w:pPr>
        <w:jc w:val="center"/>
        <w:rPr>
          <w:rFonts w:ascii="Times New Roman" w:hAnsi="Times New Roman"/>
        </w:rPr>
      </w:pPr>
      <w:r w:rsidRPr="005115A2">
        <w:rPr>
          <w:rFonts w:ascii="Times New Roman" w:hAnsi="Times New Roman"/>
        </w:rPr>
        <w:t>___________________________________________________________________________________ (Ф.И.О. обучающегося)</w:t>
      </w:r>
    </w:p>
    <w:p w:rsidR="005F1FA3" w:rsidRPr="005115A2" w:rsidRDefault="005F1FA3" w:rsidP="005F1FA3">
      <w:pPr>
        <w:rPr>
          <w:rFonts w:ascii="Times New Roman" w:hAnsi="Times New Roman"/>
        </w:rPr>
      </w:pPr>
      <w:r w:rsidRPr="005115A2">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rsidR="005F1FA3" w:rsidRPr="005115A2" w:rsidRDefault="005F1FA3" w:rsidP="005F1FA3">
      <w:pPr>
        <w:rPr>
          <w:rFonts w:ascii="Times New Roman" w:hAnsi="Times New Roman"/>
        </w:rPr>
      </w:pPr>
      <w:r w:rsidRPr="005115A2">
        <w:rPr>
          <w:rFonts w:ascii="Times New Roman" w:hAnsi="Times New Roman"/>
        </w:rPr>
        <w:t xml:space="preserve">Наименование ООП____________________________________________________________________ </w:t>
      </w:r>
    </w:p>
    <w:p w:rsidR="005F1FA3" w:rsidRPr="005115A2" w:rsidRDefault="005F1FA3" w:rsidP="005F1FA3">
      <w:pPr>
        <w:rPr>
          <w:rFonts w:ascii="Times New Roman" w:hAnsi="Times New Roman"/>
        </w:rPr>
      </w:pPr>
      <w:r w:rsidRPr="005115A2">
        <w:rPr>
          <w:rFonts w:ascii="Times New Roman" w:hAnsi="Times New Roman"/>
        </w:rPr>
        <w:t xml:space="preserve">Вид, тип практики _____________________________________________________________________ </w:t>
      </w:r>
    </w:p>
    <w:p w:rsidR="005F1FA3" w:rsidRPr="005115A2" w:rsidRDefault="005F1FA3" w:rsidP="005F1FA3">
      <w:pPr>
        <w:rPr>
          <w:rFonts w:ascii="Times New Roman" w:hAnsi="Times New Roman"/>
        </w:rPr>
      </w:pPr>
      <w:r w:rsidRPr="005115A2">
        <w:rPr>
          <w:rFonts w:ascii="Times New Roman" w:hAnsi="Times New Roman"/>
        </w:rPr>
        <w:t xml:space="preserve">Срок прохождения практики: с «___» __________ 201__ г. по «___» __________ 201__ г. </w:t>
      </w:r>
    </w:p>
    <w:p w:rsidR="005F1FA3" w:rsidRPr="005115A2" w:rsidRDefault="005F1FA3" w:rsidP="005F1FA3">
      <w:pPr>
        <w:rPr>
          <w:rFonts w:ascii="Times New Roman" w:hAnsi="Times New Roman"/>
        </w:rPr>
      </w:pPr>
      <w:r w:rsidRPr="005115A2">
        <w:rPr>
          <w:rFonts w:ascii="Times New Roman" w:hAnsi="Times New Roman"/>
        </w:rPr>
        <w:t>Цель прохождения практики</w:t>
      </w:r>
      <w:r w:rsidRPr="005115A2">
        <w:rPr>
          <w:rStyle w:val="af9"/>
        </w:rPr>
        <w:footnoteReference w:id="1"/>
      </w:r>
      <w:r w:rsidRPr="005115A2">
        <w:rPr>
          <w:rFonts w:ascii="Times New Roman" w:hAnsi="Times New Roman"/>
        </w:rPr>
        <w:t xml:space="preserve"> ___________________________________________________________ _____________________________________________________________________________________Задачи </w:t>
      </w:r>
      <w:proofErr w:type="spellStart"/>
      <w:r w:rsidRPr="005115A2">
        <w:rPr>
          <w:rFonts w:ascii="Times New Roman" w:hAnsi="Times New Roman"/>
        </w:rPr>
        <w:t>практики</w:t>
      </w:r>
      <w:proofErr w:type="spellEnd"/>
      <w:r w:rsidRPr="005115A2">
        <w:rPr>
          <w:rStyle w:val="af9"/>
        </w:rPr>
        <w:footnoteReference w:id="2"/>
      </w:r>
      <w:r w:rsidRPr="005115A2">
        <w:rPr>
          <w:rFonts w:ascii="Times New Roman" w:hAnsi="Times New Roman"/>
        </w:rPr>
        <w:t xml:space="preserve">_______________________________________________________________________ _____________________________________________________________________________________Содержание </w:t>
      </w:r>
      <w:proofErr w:type="spellStart"/>
      <w:r w:rsidRPr="005115A2">
        <w:rPr>
          <w:rFonts w:ascii="Times New Roman" w:hAnsi="Times New Roman"/>
        </w:rPr>
        <w:t>практики</w:t>
      </w:r>
      <w:proofErr w:type="spellEnd"/>
      <w:r w:rsidRPr="005115A2">
        <w:rPr>
          <w:rFonts w:ascii="Times New Roman" w:hAnsi="Times New Roman"/>
        </w:rPr>
        <w:t xml:space="preserve"> (вопросы, подлежащие изучению): </w:t>
      </w:r>
    </w:p>
    <w:p w:rsidR="005F1FA3" w:rsidRPr="005115A2" w:rsidRDefault="005F1FA3" w:rsidP="005F1FA3">
      <w:pPr>
        <w:rPr>
          <w:rFonts w:ascii="Times New Roman" w:hAnsi="Times New Roman"/>
        </w:rPr>
      </w:pPr>
      <w:r w:rsidRPr="005115A2">
        <w:rPr>
          <w:rFonts w:ascii="Times New Roman" w:hAnsi="Times New Roman"/>
        </w:rPr>
        <w:t xml:space="preserve">1. </w:t>
      </w:r>
    </w:p>
    <w:p w:rsidR="005F1FA3" w:rsidRPr="005115A2" w:rsidRDefault="005F1FA3" w:rsidP="005F1FA3">
      <w:pPr>
        <w:rPr>
          <w:rFonts w:ascii="Times New Roman" w:hAnsi="Times New Roman"/>
        </w:rPr>
      </w:pPr>
      <w:r w:rsidRPr="005115A2">
        <w:rPr>
          <w:rFonts w:ascii="Times New Roman" w:hAnsi="Times New Roman"/>
        </w:rPr>
        <w:t>2.</w:t>
      </w:r>
    </w:p>
    <w:p w:rsidR="005F1FA3" w:rsidRPr="005115A2" w:rsidRDefault="005F1FA3" w:rsidP="005F1FA3">
      <w:pPr>
        <w:rPr>
          <w:rFonts w:ascii="Times New Roman" w:hAnsi="Times New Roman"/>
        </w:rPr>
      </w:pPr>
      <w:r w:rsidRPr="005115A2">
        <w:rPr>
          <w:rFonts w:ascii="Times New Roman" w:hAnsi="Times New Roman"/>
        </w:rPr>
        <w:t>3.</w:t>
      </w:r>
    </w:p>
    <w:p w:rsidR="005F1FA3" w:rsidRPr="005115A2" w:rsidRDefault="005F1FA3" w:rsidP="005F1FA3">
      <w:pPr>
        <w:rPr>
          <w:rFonts w:ascii="Times New Roman" w:hAnsi="Times New Roman"/>
        </w:rPr>
      </w:pPr>
      <w:r w:rsidRPr="005115A2">
        <w:rPr>
          <w:rFonts w:ascii="Times New Roman" w:hAnsi="Times New Roman"/>
        </w:rPr>
        <w:t xml:space="preserve">Планируемые результаты: </w:t>
      </w:r>
    </w:p>
    <w:p w:rsidR="005F1FA3" w:rsidRPr="005115A2" w:rsidRDefault="005F1FA3" w:rsidP="005F1FA3">
      <w:pPr>
        <w:rPr>
          <w:rFonts w:ascii="Times New Roman" w:hAnsi="Times New Roman"/>
        </w:rPr>
      </w:pPr>
    </w:p>
    <w:p w:rsidR="003E4005" w:rsidRPr="000F0BCE" w:rsidRDefault="003E4005" w:rsidP="003E4005">
      <w:pPr>
        <w:rPr>
          <w:rFonts w:ascii="Times New Roman" w:hAnsi="Times New Roman"/>
        </w:rPr>
      </w:pPr>
      <w:r w:rsidRPr="000F0BCE">
        <w:rPr>
          <w:rFonts w:ascii="Times New Roman" w:hAnsi="Times New Roman"/>
        </w:rPr>
        <w:t xml:space="preserve">Руководитель практики от Факультета _____________________ / ____________________ </w:t>
      </w:r>
    </w:p>
    <w:p w:rsidR="003E4005" w:rsidRPr="000F0BCE" w:rsidRDefault="003E4005" w:rsidP="003E4005">
      <w:pPr>
        <w:rPr>
          <w:rFonts w:ascii="Times New Roman" w:hAnsi="Times New Roman"/>
        </w:rPr>
      </w:pPr>
      <w:r w:rsidRPr="000F0BCE">
        <w:rPr>
          <w:rFonts w:ascii="Times New Roman" w:hAnsi="Times New Roman"/>
        </w:rPr>
        <w:t xml:space="preserve">СОГЛАСОВАНО: </w:t>
      </w:r>
    </w:p>
    <w:p w:rsidR="005F1FA3" w:rsidRPr="005115A2" w:rsidRDefault="003E4005" w:rsidP="003E4005">
      <w:pPr>
        <w:rPr>
          <w:rFonts w:ascii="Times New Roman" w:hAnsi="Times New Roman"/>
        </w:rPr>
      </w:pPr>
      <w:r w:rsidRPr="000F0BCE">
        <w:rPr>
          <w:rFonts w:ascii="Times New Roman" w:hAnsi="Times New Roman"/>
        </w:rPr>
        <w:t>Руководитель практики от Организации  ___________________</w:t>
      </w:r>
      <w:r>
        <w:rPr>
          <w:rFonts w:ascii="Times New Roman" w:hAnsi="Times New Roman"/>
        </w:rPr>
        <w:t xml:space="preserve"> / ______________________</w:t>
      </w:r>
    </w:p>
    <w:p w:rsidR="005F1FA3" w:rsidRPr="005115A2" w:rsidRDefault="005F1FA3" w:rsidP="005F1FA3">
      <w:pPr>
        <w:rPr>
          <w:rFonts w:ascii="Times New Roman" w:hAnsi="Times New Roman"/>
        </w:rPr>
      </w:pPr>
      <w:r w:rsidRPr="005115A2">
        <w:rPr>
          <w:rFonts w:ascii="Times New Roman" w:hAnsi="Times New Roman"/>
        </w:rPr>
        <w:t>Задание принято к исполнению «____» __________ 20__ г.</w:t>
      </w:r>
    </w:p>
    <w:p w:rsidR="005F1FA3" w:rsidRPr="005115A2" w:rsidRDefault="005F1FA3" w:rsidP="005F1FA3">
      <w:pPr>
        <w:rPr>
          <w:rFonts w:ascii="Times New Roman" w:hAnsi="Times New Roman"/>
        </w:rPr>
      </w:pPr>
      <w:r w:rsidRPr="005115A2">
        <w:rPr>
          <w:rFonts w:ascii="Times New Roman" w:hAnsi="Times New Roman"/>
        </w:rPr>
        <w:t xml:space="preserve"> Обучающийся __________________________ / _______________________ </w:t>
      </w:r>
    </w:p>
    <w:p w:rsidR="005308C1" w:rsidRPr="008C0C35" w:rsidRDefault="005308C1" w:rsidP="005308C1">
      <w:pPr>
        <w:spacing w:after="0" w:line="240" w:lineRule="auto"/>
        <w:rPr>
          <w:rFonts w:ascii="Times New Roman" w:hAnsi="Times New Roman"/>
          <w:sz w:val="24"/>
          <w:szCs w:val="24"/>
        </w:rPr>
        <w:sectPr w:rsidR="005308C1" w:rsidRPr="008C0C35" w:rsidSect="00720149">
          <w:pgSz w:w="11906" w:h="16838" w:code="9"/>
          <w:pgMar w:top="1134" w:right="851" w:bottom="1134" w:left="1701" w:header="709" w:footer="709" w:gutter="0"/>
          <w:cols w:space="708"/>
          <w:docGrid w:linePitch="360"/>
        </w:sectPr>
      </w:pPr>
    </w:p>
    <w:p w:rsidR="005308C1" w:rsidRDefault="005308C1" w:rsidP="005308C1">
      <w:pPr>
        <w:spacing w:after="0" w:line="240" w:lineRule="auto"/>
        <w:jc w:val="right"/>
        <w:rPr>
          <w:rFonts w:ascii="Times New Roman" w:hAnsi="Times New Roman"/>
          <w:b/>
          <w:sz w:val="24"/>
          <w:szCs w:val="24"/>
        </w:rPr>
      </w:pPr>
      <w:r w:rsidRPr="008C0C35">
        <w:rPr>
          <w:rFonts w:ascii="Times New Roman" w:hAnsi="Times New Roman"/>
          <w:b/>
          <w:sz w:val="24"/>
          <w:szCs w:val="24"/>
        </w:rPr>
        <w:lastRenderedPageBreak/>
        <w:t xml:space="preserve">Приложение </w:t>
      </w:r>
      <w:r w:rsidR="00DE66E5">
        <w:rPr>
          <w:rFonts w:ascii="Times New Roman" w:hAnsi="Times New Roman"/>
          <w:b/>
          <w:sz w:val="24"/>
          <w:szCs w:val="24"/>
        </w:rPr>
        <w:t>Г</w:t>
      </w:r>
    </w:p>
    <w:p w:rsidR="00F63EB8" w:rsidRPr="008943C0" w:rsidRDefault="00F63EB8" w:rsidP="00F63EB8">
      <w:pPr>
        <w:spacing w:after="0" w:line="240" w:lineRule="auto"/>
        <w:jc w:val="center"/>
        <w:rPr>
          <w:rFonts w:ascii="Times New Roman" w:hAnsi="Times New Roman"/>
          <w:b/>
          <w:sz w:val="24"/>
          <w:szCs w:val="24"/>
        </w:rPr>
      </w:pPr>
      <w:r w:rsidRPr="00702B94">
        <w:rPr>
          <w:rFonts w:ascii="Times New Roman" w:hAnsi="Times New Roman"/>
          <w:i/>
          <w:sz w:val="24"/>
          <w:szCs w:val="24"/>
        </w:rPr>
        <w:t xml:space="preserve">Форма отзыва </w:t>
      </w:r>
      <w:r w:rsidR="008943C0" w:rsidRPr="00E34183">
        <w:rPr>
          <w:rFonts w:ascii="Times New Roman" w:hAnsi="Times New Roman"/>
          <w:i/>
          <w:sz w:val="24"/>
          <w:szCs w:val="24"/>
        </w:rPr>
        <w:t>руководи</w:t>
      </w:r>
      <w:r w:rsidR="008943C0">
        <w:rPr>
          <w:rFonts w:ascii="Times New Roman" w:hAnsi="Times New Roman"/>
          <w:i/>
          <w:sz w:val="24"/>
          <w:szCs w:val="24"/>
        </w:rPr>
        <w:t>т</w:t>
      </w:r>
      <w:r w:rsidR="008943C0" w:rsidRPr="00E34183">
        <w:rPr>
          <w:rFonts w:ascii="Times New Roman" w:hAnsi="Times New Roman"/>
          <w:i/>
          <w:sz w:val="24"/>
          <w:szCs w:val="24"/>
        </w:rPr>
        <w:t xml:space="preserve">еля практики от </w:t>
      </w:r>
      <w:r w:rsidR="008943C0">
        <w:rPr>
          <w:rFonts w:ascii="Times New Roman" w:hAnsi="Times New Roman"/>
          <w:i/>
          <w:sz w:val="24"/>
          <w:szCs w:val="24"/>
        </w:rPr>
        <w:t xml:space="preserve">профильной </w:t>
      </w:r>
      <w:r w:rsidR="008943C0" w:rsidRPr="00E34183">
        <w:rPr>
          <w:rFonts w:ascii="Times New Roman" w:hAnsi="Times New Roman"/>
          <w:i/>
          <w:sz w:val="24"/>
          <w:szCs w:val="24"/>
        </w:rPr>
        <w:t>Организа</w:t>
      </w:r>
      <w:r w:rsidR="008943C0">
        <w:rPr>
          <w:rFonts w:ascii="Times New Roman" w:hAnsi="Times New Roman"/>
          <w:i/>
          <w:sz w:val="24"/>
          <w:szCs w:val="24"/>
        </w:rPr>
        <w:t>ц</w:t>
      </w:r>
      <w:r w:rsidR="008943C0" w:rsidRPr="00E34183">
        <w:rPr>
          <w:rFonts w:ascii="Times New Roman" w:hAnsi="Times New Roman"/>
          <w:i/>
          <w:sz w:val="24"/>
          <w:szCs w:val="24"/>
        </w:rPr>
        <w:t>ии</w:t>
      </w:r>
    </w:p>
    <w:p w:rsidR="005308C1" w:rsidRPr="008D3CDE" w:rsidRDefault="005308C1" w:rsidP="005308C1">
      <w:pPr>
        <w:tabs>
          <w:tab w:val="left" w:pos="142"/>
        </w:tabs>
        <w:spacing w:after="0" w:line="240" w:lineRule="auto"/>
        <w:ind w:left="-567"/>
        <w:jc w:val="center"/>
        <w:rPr>
          <w:rFonts w:ascii="Times New Roman" w:hAnsi="Times New Roman"/>
          <w:b/>
          <w:sz w:val="28"/>
          <w:szCs w:val="28"/>
        </w:rPr>
      </w:pPr>
      <w:r w:rsidRPr="008D3CDE">
        <w:rPr>
          <w:rFonts w:ascii="Times New Roman" w:hAnsi="Times New Roman"/>
          <w:b/>
          <w:sz w:val="28"/>
          <w:szCs w:val="28"/>
        </w:rPr>
        <w:t>ОТЗЫВ</w:t>
      </w:r>
    </w:p>
    <w:p w:rsidR="005308C1" w:rsidRPr="00AE130A" w:rsidRDefault="005308C1" w:rsidP="005308C1">
      <w:pPr>
        <w:tabs>
          <w:tab w:val="left" w:pos="142"/>
        </w:tabs>
        <w:spacing w:after="0" w:line="240" w:lineRule="auto"/>
        <w:ind w:left="-567"/>
        <w:jc w:val="center"/>
        <w:rPr>
          <w:rFonts w:ascii="Times New Roman" w:hAnsi="Times New Roman"/>
          <w:b/>
          <w:sz w:val="24"/>
          <w:szCs w:val="24"/>
        </w:rPr>
      </w:pPr>
      <w:r w:rsidRPr="00AE130A">
        <w:rPr>
          <w:rFonts w:ascii="Times New Roman" w:hAnsi="Times New Roman"/>
          <w:b/>
          <w:sz w:val="24"/>
          <w:szCs w:val="24"/>
        </w:rPr>
        <w:t>о работе студента с места прохождения практики</w:t>
      </w:r>
    </w:p>
    <w:p w:rsidR="005308C1" w:rsidRPr="00436234" w:rsidRDefault="005308C1" w:rsidP="005308C1">
      <w:pPr>
        <w:tabs>
          <w:tab w:val="left" w:pos="142"/>
        </w:tabs>
        <w:spacing w:after="0" w:line="240" w:lineRule="auto"/>
        <w:ind w:right="-1"/>
        <w:rPr>
          <w:rFonts w:ascii="Times New Roman" w:hAnsi="Times New Roman"/>
          <w:sz w:val="24"/>
          <w:szCs w:val="24"/>
        </w:rPr>
      </w:pPr>
    </w:p>
    <w:p w:rsidR="005308C1" w:rsidRDefault="005308C1" w:rsidP="005308C1">
      <w:pPr>
        <w:tabs>
          <w:tab w:val="left" w:pos="142"/>
        </w:tabs>
        <w:spacing w:after="0" w:line="240" w:lineRule="auto"/>
        <w:jc w:val="both"/>
        <w:rPr>
          <w:rFonts w:ascii="Times New Roman" w:hAnsi="Times New Roman"/>
          <w:sz w:val="24"/>
          <w:szCs w:val="24"/>
        </w:rPr>
      </w:pPr>
      <w:r>
        <w:rPr>
          <w:rFonts w:ascii="Times New Roman" w:hAnsi="Times New Roman"/>
          <w:bCs/>
          <w:kern w:val="32"/>
          <w:sz w:val="24"/>
          <w:szCs w:val="24"/>
        </w:rPr>
        <w:t xml:space="preserve">Название </w:t>
      </w:r>
      <w:r w:rsidRPr="00436234">
        <w:rPr>
          <w:rFonts w:ascii="Times New Roman" w:hAnsi="Times New Roman"/>
          <w:bCs/>
          <w:kern w:val="32"/>
          <w:sz w:val="24"/>
          <w:szCs w:val="24"/>
        </w:rPr>
        <w:t>ОП</w:t>
      </w:r>
      <w:r w:rsidRPr="00436234">
        <w:rPr>
          <w:rFonts w:ascii="Times New Roman" w:hAnsi="Times New Roman"/>
          <w:sz w:val="24"/>
          <w:szCs w:val="24"/>
        </w:rPr>
        <w:t>__________________________________________________________</w:t>
      </w:r>
      <w:r>
        <w:rPr>
          <w:rFonts w:ascii="Times New Roman" w:hAnsi="Times New Roman"/>
          <w:sz w:val="24"/>
          <w:szCs w:val="24"/>
        </w:rPr>
        <w:t>_______________</w:t>
      </w:r>
    </w:p>
    <w:p w:rsidR="005308C1" w:rsidRPr="00436234" w:rsidRDefault="005308C1" w:rsidP="005308C1">
      <w:pPr>
        <w:tabs>
          <w:tab w:val="left" w:pos="142"/>
        </w:tabs>
        <w:spacing w:after="0" w:line="240" w:lineRule="auto"/>
        <w:jc w:val="both"/>
        <w:rPr>
          <w:rFonts w:ascii="Times New Roman" w:hAnsi="Times New Roman"/>
          <w:sz w:val="24"/>
          <w:szCs w:val="24"/>
        </w:rPr>
      </w:pPr>
    </w:p>
    <w:p w:rsidR="005308C1" w:rsidRPr="00436234" w:rsidRDefault="005308C1" w:rsidP="005308C1">
      <w:pPr>
        <w:tabs>
          <w:tab w:val="left" w:pos="142"/>
        </w:tabs>
        <w:spacing w:after="0" w:line="240" w:lineRule="auto"/>
        <w:jc w:val="both"/>
        <w:rPr>
          <w:rFonts w:ascii="Times New Roman" w:hAnsi="Times New Roman"/>
          <w:sz w:val="24"/>
          <w:szCs w:val="24"/>
        </w:rPr>
      </w:pPr>
      <w:r w:rsidRPr="00436234">
        <w:rPr>
          <w:rFonts w:ascii="Times New Roman" w:hAnsi="Times New Roman"/>
          <w:sz w:val="24"/>
          <w:szCs w:val="24"/>
        </w:rPr>
        <w:t>Уровень образования__________________________________________________</w:t>
      </w:r>
      <w:r>
        <w:rPr>
          <w:rFonts w:ascii="Times New Roman" w:hAnsi="Times New Roman"/>
          <w:sz w:val="24"/>
          <w:szCs w:val="24"/>
        </w:rPr>
        <w:t>_________________</w:t>
      </w:r>
    </w:p>
    <w:p w:rsidR="005308C1" w:rsidRPr="00436234" w:rsidRDefault="005308C1" w:rsidP="005308C1">
      <w:pPr>
        <w:tabs>
          <w:tab w:val="left" w:pos="142"/>
        </w:tabs>
        <w:spacing w:after="0" w:line="240" w:lineRule="auto"/>
        <w:jc w:val="both"/>
        <w:rPr>
          <w:rFonts w:ascii="Times New Roman" w:hAnsi="Times New Roman"/>
          <w:sz w:val="24"/>
          <w:szCs w:val="24"/>
        </w:rPr>
      </w:pPr>
    </w:p>
    <w:p w:rsidR="005308C1" w:rsidRPr="00436234" w:rsidRDefault="005308C1" w:rsidP="005308C1">
      <w:pPr>
        <w:tabs>
          <w:tab w:val="left" w:pos="142"/>
        </w:tabs>
        <w:spacing w:after="0" w:line="240" w:lineRule="auto"/>
        <w:jc w:val="both"/>
        <w:rPr>
          <w:rFonts w:ascii="Times New Roman" w:hAnsi="Times New Roman"/>
          <w:sz w:val="24"/>
          <w:szCs w:val="24"/>
        </w:rPr>
      </w:pPr>
      <w:r w:rsidRPr="00436234">
        <w:rPr>
          <w:rFonts w:ascii="Times New Roman" w:hAnsi="Times New Roman"/>
          <w:sz w:val="24"/>
          <w:szCs w:val="24"/>
        </w:rPr>
        <w:t>Направленность программы________________________________</w:t>
      </w:r>
      <w:r>
        <w:rPr>
          <w:rFonts w:ascii="Times New Roman" w:hAnsi="Times New Roman"/>
          <w:sz w:val="24"/>
          <w:szCs w:val="24"/>
        </w:rPr>
        <w:t>_______________________________</w:t>
      </w:r>
    </w:p>
    <w:p w:rsidR="005308C1" w:rsidRPr="00436234" w:rsidRDefault="005308C1" w:rsidP="005308C1">
      <w:pPr>
        <w:tabs>
          <w:tab w:val="left" w:pos="142"/>
        </w:tabs>
        <w:spacing w:after="0" w:line="240" w:lineRule="auto"/>
        <w:jc w:val="both"/>
        <w:rPr>
          <w:rFonts w:ascii="Times New Roman" w:hAnsi="Times New Roman"/>
          <w:sz w:val="24"/>
          <w:szCs w:val="24"/>
        </w:rPr>
      </w:pPr>
    </w:p>
    <w:p w:rsidR="005308C1" w:rsidRPr="00436234" w:rsidRDefault="005308C1" w:rsidP="005308C1">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Место </w:t>
      </w:r>
      <w:r w:rsidRPr="00436234">
        <w:rPr>
          <w:rFonts w:ascii="Times New Roman" w:hAnsi="Times New Roman"/>
          <w:sz w:val="24"/>
          <w:szCs w:val="24"/>
        </w:rPr>
        <w:t>проведения практики____________________________________________</w:t>
      </w:r>
      <w:r>
        <w:rPr>
          <w:rFonts w:ascii="Times New Roman" w:hAnsi="Times New Roman"/>
          <w:sz w:val="24"/>
          <w:szCs w:val="24"/>
        </w:rPr>
        <w:t>__________________</w:t>
      </w:r>
    </w:p>
    <w:p w:rsidR="005308C1" w:rsidRPr="00436234" w:rsidRDefault="005308C1" w:rsidP="005308C1">
      <w:pPr>
        <w:tabs>
          <w:tab w:val="left" w:pos="142"/>
        </w:tabs>
        <w:spacing w:after="0" w:line="240" w:lineRule="auto"/>
        <w:jc w:val="both"/>
        <w:rPr>
          <w:rFonts w:ascii="Times New Roman" w:hAnsi="Times New Roman"/>
          <w:sz w:val="24"/>
          <w:szCs w:val="24"/>
        </w:rPr>
      </w:pPr>
    </w:p>
    <w:p w:rsidR="005308C1" w:rsidRPr="00436234" w:rsidRDefault="005308C1" w:rsidP="005308C1">
      <w:pPr>
        <w:tabs>
          <w:tab w:val="left" w:pos="142"/>
        </w:tabs>
        <w:spacing w:after="0" w:line="240" w:lineRule="auto"/>
        <w:jc w:val="both"/>
        <w:rPr>
          <w:sz w:val="24"/>
          <w:szCs w:val="24"/>
        </w:rPr>
      </w:pPr>
      <w:r w:rsidRPr="00436234">
        <w:rPr>
          <w:rFonts w:ascii="Times New Roman" w:hAnsi="Times New Roman"/>
          <w:sz w:val="24"/>
          <w:szCs w:val="24"/>
        </w:rPr>
        <w:t>ФИО руководителя практики___________________________________________</w:t>
      </w:r>
      <w:r>
        <w:rPr>
          <w:rFonts w:ascii="Times New Roman" w:hAnsi="Times New Roman"/>
          <w:sz w:val="24"/>
          <w:szCs w:val="24"/>
        </w:rPr>
        <w:t>__________________</w:t>
      </w:r>
    </w:p>
    <w:p w:rsidR="005308C1" w:rsidRDefault="005308C1" w:rsidP="005308C1">
      <w:pPr>
        <w:tabs>
          <w:tab w:val="left" w:pos="142"/>
        </w:tabs>
        <w:spacing w:after="0" w:line="240" w:lineRule="auto"/>
        <w:ind w:right="-1"/>
        <w:jc w:val="both"/>
        <w:rPr>
          <w:rFonts w:ascii="Times New Roman" w:hAnsi="Times New Roman"/>
          <w:bCs/>
          <w:kern w:val="32"/>
          <w:szCs w:val="28"/>
        </w:rPr>
      </w:pPr>
    </w:p>
    <w:p w:rsidR="005308C1" w:rsidRDefault="005308C1" w:rsidP="005308C1">
      <w:pPr>
        <w:tabs>
          <w:tab w:val="left" w:pos="142"/>
        </w:tabs>
        <w:spacing w:after="0" w:line="240" w:lineRule="auto"/>
        <w:ind w:left="-567" w:right="-1"/>
        <w:jc w:val="center"/>
        <w:rPr>
          <w:rFonts w:ascii="Times New Roman" w:hAnsi="Times New Roman"/>
          <w:b/>
          <w:sz w:val="28"/>
          <w:szCs w:val="28"/>
        </w:rPr>
      </w:pPr>
      <w:r>
        <w:rPr>
          <w:rFonts w:ascii="Times New Roman" w:hAnsi="Times New Roman"/>
          <w:b/>
          <w:sz w:val="28"/>
          <w:szCs w:val="28"/>
        </w:rPr>
        <w:t xml:space="preserve">Оценка </w:t>
      </w:r>
      <w:proofErr w:type="spellStart"/>
      <w:r>
        <w:rPr>
          <w:rFonts w:ascii="Times New Roman" w:hAnsi="Times New Roman"/>
          <w:b/>
          <w:sz w:val="28"/>
          <w:szCs w:val="28"/>
        </w:rPr>
        <w:t>сформированности</w:t>
      </w:r>
      <w:proofErr w:type="spellEnd"/>
      <w:r>
        <w:rPr>
          <w:rFonts w:ascii="Times New Roman" w:hAnsi="Times New Roman"/>
          <w:b/>
          <w:sz w:val="28"/>
          <w:szCs w:val="28"/>
        </w:rPr>
        <w:t xml:space="preserve"> планируемых компетенций</w:t>
      </w:r>
    </w:p>
    <w:tbl>
      <w:tblPr>
        <w:tblStyle w:val="14"/>
        <w:tblpPr w:leftFromText="180" w:rightFromText="180" w:vertAnchor="text" w:horzAnchor="margin" w:tblpY="48"/>
        <w:tblW w:w="10740" w:type="dxa"/>
        <w:tblLayout w:type="fixed"/>
        <w:tblLook w:val="04A0" w:firstRow="1" w:lastRow="0" w:firstColumn="1" w:lastColumn="0" w:noHBand="0" w:noVBand="1"/>
      </w:tblPr>
      <w:tblGrid>
        <w:gridCol w:w="1560"/>
        <w:gridCol w:w="8046"/>
        <w:gridCol w:w="1134"/>
      </w:tblGrid>
      <w:tr w:rsidR="00101A83" w:rsidRPr="00101A83" w:rsidTr="008943C0">
        <w:tc>
          <w:tcPr>
            <w:tcW w:w="1560" w:type="dxa"/>
          </w:tcPr>
          <w:p w:rsidR="00101A83" w:rsidRPr="00101A83" w:rsidRDefault="00101A83" w:rsidP="00101A83">
            <w:pPr>
              <w:widowControl w:val="0"/>
              <w:tabs>
                <w:tab w:val="left" w:pos="142"/>
                <w:tab w:val="left" w:pos="245"/>
              </w:tabs>
              <w:autoSpaceDE w:val="0"/>
              <w:autoSpaceDN w:val="0"/>
              <w:adjustRightInd w:val="0"/>
              <w:ind w:left="-5"/>
              <w:jc w:val="center"/>
              <w:rPr>
                <w:rFonts w:ascii="Times New Roman" w:hAnsi="Times New Roman"/>
                <w:b/>
              </w:rPr>
            </w:pPr>
            <w:r w:rsidRPr="00101A83">
              <w:rPr>
                <w:rFonts w:ascii="Times New Roman" w:hAnsi="Times New Roman"/>
                <w:b/>
              </w:rPr>
              <w:t>Код компетенции</w:t>
            </w:r>
            <w:r w:rsidRPr="00101A83">
              <w:rPr>
                <w:rFonts w:ascii="Times New Roman" w:hAnsi="Times New Roman"/>
                <w:b/>
                <w:vertAlign w:val="superscript"/>
              </w:rPr>
              <w:footnoteReference w:id="3"/>
            </w:r>
          </w:p>
        </w:tc>
        <w:tc>
          <w:tcPr>
            <w:tcW w:w="8046" w:type="dxa"/>
          </w:tcPr>
          <w:p w:rsidR="00101A83" w:rsidRPr="00101A83" w:rsidRDefault="00101A83" w:rsidP="00101A83">
            <w:pPr>
              <w:widowControl w:val="0"/>
              <w:tabs>
                <w:tab w:val="left" w:pos="142"/>
                <w:tab w:val="left" w:pos="245"/>
              </w:tabs>
              <w:autoSpaceDE w:val="0"/>
              <w:autoSpaceDN w:val="0"/>
              <w:adjustRightInd w:val="0"/>
              <w:ind w:left="-5"/>
              <w:jc w:val="center"/>
              <w:rPr>
                <w:rFonts w:ascii="Times New Roman" w:hAnsi="Times New Roman"/>
                <w:b/>
              </w:rPr>
            </w:pPr>
            <w:r w:rsidRPr="00101A83">
              <w:rPr>
                <w:rFonts w:ascii="Times New Roman" w:hAnsi="Times New Roman"/>
                <w:b/>
              </w:rPr>
              <w:t>Формулировка компетенций</w:t>
            </w:r>
          </w:p>
        </w:tc>
        <w:tc>
          <w:tcPr>
            <w:tcW w:w="1134" w:type="dxa"/>
          </w:tcPr>
          <w:p w:rsidR="00101A83" w:rsidRPr="00101A83" w:rsidRDefault="00101A83" w:rsidP="00101A83">
            <w:pPr>
              <w:widowControl w:val="0"/>
              <w:tabs>
                <w:tab w:val="left" w:pos="142"/>
                <w:tab w:val="left" w:pos="245"/>
              </w:tabs>
              <w:autoSpaceDE w:val="0"/>
              <w:autoSpaceDN w:val="0"/>
              <w:adjustRightInd w:val="0"/>
              <w:ind w:left="-5"/>
              <w:jc w:val="center"/>
              <w:rPr>
                <w:rFonts w:ascii="Times New Roman" w:hAnsi="Times New Roman"/>
                <w:b/>
              </w:rPr>
            </w:pPr>
            <w:r w:rsidRPr="00101A83">
              <w:rPr>
                <w:rFonts w:ascii="Times New Roman" w:hAnsi="Times New Roman"/>
                <w:b/>
              </w:rPr>
              <w:t>Отметка руководителя</w:t>
            </w:r>
            <w:r w:rsidR="008943C0" w:rsidRPr="008943C0">
              <w:rPr>
                <w:rFonts w:ascii="Times New Roman" w:hAnsi="Times New Roman"/>
                <w:b/>
              </w:rPr>
              <w:t xml:space="preserve"> </w:t>
            </w:r>
            <w:r w:rsidRPr="00101A83">
              <w:rPr>
                <w:rFonts w:ascii="Times New Roman" w:hAnsi="Times New Roman"/>
                <w:b/>
              </w:rPr>
              <w:t>(балл от 0 до 5)</w:t>
            </w:r>
          </w:p>
        </w:tc>
      </w:tr>
      <w:tr w:rsidR="00101A83" w:rsidRPr="00101A83" w:rsidTr="008943C0">
        <w:tc>
          <w:tcPr>
            <w:tcW w:w="1560" w:type="dxa"/>
            <w:vAlign w:val="center"/>
          </w:tcPr>
          <w:p w:rsidR="00101A83" w:rsidRPr="00101A83" w:rsidRDefault="00101A83" w:rsidP="00101A83">
            <w:pPr>
              <w:tabs>
                <w:tab w:val="left" w:pos="142"/>
              </w:tabs>
              <w:spacing w:after="0" w:line="240" w:lineRule="auto"/>
              <w:ind w:left="-5" w:right="-108"/>
              <w:jc w:val="center"/>
              <w:rPr>
                <w:rFonts w:ascii="Times New Roman" w:hAnsi="Times New Roman"/>
              </w:rPr>
            </w:pPr>
            <w:r w:rsidRPr="00101A83">
              <w:rPr>
                <w:rFonts w:ascii="Times New Roman" w:hAnsi="Times New Roman"/>
              </w:rPr>
              <w:t>УК-5</w:t>
            </w:r>
          </w:p>
        </w:tc>
        <w:tc>
          <w:tcPr>
            <w:tcW w:w="8046" w:type="dxa"/>
            <w:vAlign w:val="center"/>
          </w:tcPr>
          <w:p w:rsidR="00101A83" w:rsidRPr="00101A83" w:rsidRDefault="00101A83" w:rsidP="00101A83">
            <w:pPr>
              <w:tabs>
                <w:tab w:val="left" w:pos="142"/>
              </w:tabs>
              <w:autoSpaceDE w:val="0"/>
              <w:autoSpaceDN w:val="0"/>
              <w:adjustRightInd w:val="0"/>
              <w:spacing w:after="0" w:line="240" w:lineRule="auto"/>
              <w:ind w:left="-5"/>
              <w:rPr>
                <w:rFonts w:ascii="Times New Roman" w:hAnsi="Times New Roman"/>
                <w:iCs/>
              </w:rPr>
            </w:pPr>
            <w:proofErr w:type="gramStart"/>
            <w:r w:rsidRPr="00101A83">
              <w:rPr>
                <w:rFonts w:ascii="Times New Roman" w:hAnsi="Times New Roman"/>
                <w:iCs/>
              </w:rPr>
              <w:t>Способен</w:t>
            </w:r>
            <w:proofErr w:type="gramEnd"/>
            <w:r w:rsidRPr="00101A83">
              <w:rPr>
                <w:rFonts w:ascii="Times New Roman" w:hAnsi="Times New Roman"/>
                <w:iCs/>
              </w:rPr>
              <w:t xml:space="preserve"> решать проблемы в профессиональной деятельности на основе анализа и синтеза</w:t>
            </w:r>
          </w:p>
        </w:tc>
        <w:tc>
          <w:tcPr>
            <w:tcW w:w="1134" w:type="dxa"/>
          </w:tcPr>
          <w:p w:rsidR="00101A83" w:rsidRPr="00101A83" w:rsidRDefault="00101A83" w:rsidP="00101A83">
            <w:pPr>
              <w:widowControl w:val="0"/>
              <w:tabs>
                <w:tab w:val="left" w:pos="142"/>
                <w:tab w:val="left" w:pos="245"/>
              </w:tabs>
              <w:autoSpaceDE w:val="0"/>
              <w:autoSpaceDN w:val="0"/>
              <w:adjustRightInd w:val="0"/>
              <w:spacing w:after="0" w:line="240" w:lineRule="auto"/>
              <w:ind w:left="-5"/>
              <w:jc w:val="both"/>
              <w:rPr>
                <w:rFonts w:ascii="Times New Roman" w:hAnsi="Times New Roman"/>
                <w:sz w:val="24"/>
                <w:szCs w:val="24"/>
              </w:rPr>
            </w:pPr>
          </w:p>
        </w:tc>
      </w:tr>
      <w:tr w:rsidR="00101A83" w:rsidRPr="00101A83" w:rsidTr="008943C0">
        <w:tc>
          <w:tcPr>
            <w:tcW w:w="1560" w:type="dxa"/>
            <w:vAlign w:val="center"/>
          </w:tcPr>
          <w:p w:rsidR="00101A83" w:rsidRPr="00101A83" w:rsidRDefault="00101A83" w:rsidP="00101A83">
            <w:pPr>
              <w:tabs>
                <w:tab w:val="left" w:pos="142"/>
              </w:tabs>
              <w:spacing w:after="0" w:line="240" w:lineRule="auto"/>
              <w:ind w:left="-5" w:right="-108"/>
              <w:jc w:val="center"/>
              <w:rPr>
                <w:rFonts w:ascii="Times New Roman" w:hAnsi="Times New Roman"/>
              </w:rPr>
            </w:pPr>
            <w:r w:rsidRPr="00101A83">
              <w:rPr>
                <w:rFonts w:ascii="Times New Roman" w:hAnsi="Times New Roman"/>
              </w:rPr>
              <w:t>УК-7</w:t>
            </w:r>
          </w:p>
        </w:tc>
        <w:tc>
          <w:tcPr>
            <w:tcW w:w="8046" w:type="dxa"/>
            <w:vAlign w:val="center"/>
          </w:tcPr>
          <w:p w:rsidR="00101A83" w:rsidRPr="00101A83" w:rsidRDefault="00101A83" w:rsidP="00101A83">
            <w:pPr>
              <w:tabs>
                <w:tab w:val="left" w:pos="142"/>
              </w:tabs>
              <w:autoSpaceDE w:val="0"/>
              <w:autoSpaceDN w:val="0"/>
              <w:adjustRightInd w:val="0"/>
              <w:spacing w:after="0" w:line="240" w:lineRule="auto"/>
              <w:ind w:left="-5"/>
              <w:rPr>
                <w:rFonts w:ascii="Times New Roman" w:hAnsi="Times New Roman"/>
                <w:iCs/>
              </w:rPr>
            </w:pPr>
            <w:proofErr w:type="gramStart"/>
            <w:r w:rsidRPr="00101A83">
              <w:rPr>
                <w:rFonts w:ascii="Times New Roman" w:hAnsi="Times New Roman"/>
                <w:iCs/>
              </w:rPr>
              <w:t>Способен</w:t>
            </w:r>
            <w:proofErr w:type="gramEnd"/>
            <w:r w:rsidRPr="00101A83">
              <w:rPr>
                <w:rFonts w:ascii="Times New Roman" w:hAnsi="Times New Roman"/>
                <w:iCs/>
              </w:rPr>
              <w:t xml:space="preserve"> работать в команде</w:t>
            </w:r>
          </w:p>
        </w:tc>
        <w:tc>
          <w:tcPr>
            <w:tcW w:w="1134" w:type="dxa"/>
          </w:tcPr>
          <w:p w:rsidR="00101A83" w:rsidRPr="00101A83" w:rsidRDefault="00101A83" w:rsidP="00101A83">
            <w:pPr>
              <w:widowControl w:val="0"/>
              <w:tabs>
                <w:tab w:val="left" w:pos="142"/>
                <w:tab w:val="left" w:pos="245"/>
              </w:tabs>
              <w:autoSpaceDE w:val="0"/>
              <w:autoSpaceDN w:val="0"/>
              <w:adjustRightInd w:val="0"/>
              <w:spacing w:after="0" w:line="240" w:lineRule="auto"/>
              <w:ind w:left="-5"/>
              <w:jc w:val="both"/>
              <w:rPr>
                <w:rFonts w:ascii="Times New Roman" w:hAnsi="Times New Roman"/>
                <w:sz w:val="24"/>
                <w:szCs w:val="24"/>
              </w:rPr>
            </w:pPr>
          </w:p>
        </w:tc>
      </w:tr>
      <w:tr w:rsidR="00101A83" w:rsidRPr="00101A83" w:rsidTr="008943C0">
        <w:tc>
          <w:tcPr>
            <w:tcW w:w="1560" w:type="dxa"/>
            <w:vAlign w:val="center"/>
          </w:tcPr>
          <w:p w:rsidR="00101A83" w:rsidRPr="00101A83" w:rsidRDefault="00101A83" w:rsidP="00101A83">
            <w:pPr>
              <w:tabs>
                <w:tab w:val="left" w:pos="142"/>
              </w:tabs>
              <w:spacing w:after="0" w:line="240" w:lineRule="auto"/>
              <w:ind w:left="-5" w:right="-108"/>
              <w:jc w:val="center"/>
              <w:rPr>
                <w:rFonts w:ascii="Times New Roman" w:hAnsi="Times New Roman"/>
              </w:rPr>
            </w:pPr>
            <w:r w:rsidRPr="00101A83">
              <w:rPr>
                <w:rFonts w:ascii="Times New Roman" w:hAnsi="Times New Roman"/>
              </w:rPr>
              <w:t>УК-8</w:t>
            </w:r>
          </w:p>
        </w:tc>
        <w:tc>
          <w:tcPr>
            <w:tcW w:w="8046" w:type="dxa"/>
            <w:vAlign w:val="center"/>
          </w:tcPr>
          <w:p w:rsidR="00101A83" w:rsidRPr="00101A83" w:rsidRDefault="00101A83" w:rsidP="00101A83">
            <w:pPr>
              <w:tabs>
                <w:tab w:val="left" w:pos="142"/>
              </w:tabs>
              <w:spacing w:after="0" w:line="240" w:lineRule="auto"/>
              <w:ind w:left="-5"/>
              <w:rPr>
                <w:rFonts w:ascii="Times New Roman" w:hAnsi="Times New Roman"/>
              </w:rPr>
            </w:pPr>
            <w:proofErr w:type="gramStart"/>
            <w:r w:rsidRPr="00101A83">
              <w:rPr>
                <w:rFonts w:ascii="Times New Roman" w:hAnsi="Times New Roman"/>
              </w:rPr>
              <w:t>Способен</w:t>
            </w:r>
            <w:proofErr w:type="gramEnd"/>
            <w:r w:rsidRPr="00101A83">
              <w:rPr>
                <w:rFonts w:ascii="Times New Roman" w:hAnsi="Times New Roman"/>
              </w:rPr>
              <w:t xml:space="preserve"> грамотно строить коммуникацию, исходя из целей и ситуации общения</w:t>
            </w:r>
          </w:p>
        </w:tc>
        <w:tc>
          <w:tcPr>
            <w:tcW w:w="1134" w:type="dxa"/>
          </w:tcPr>
          <w:p w:rsidR="00101A83" w:rsidRPr="00101A83" w:rsidRDefault="00101A83" w:rsidP="00101A83">
            <w:pPr>
              <w:widowControl w:val="0"/>
              <w:tabs>
                <w:tab w:val="left" w:pos="142"/>
                <w:tab w:val="left" w:pos="245"/>
              </w:tabs>
              <w:autoSpaceDE w:val="0"/>
              <w:autoSpaceDN w:val="0"/>
              <w:adjustRightInd w:val="0"/>
              <w:spacing w:after="0" w:line="240" w:lineRule="auto"/>
              <w:ind w:left="-5"/>
              <w:jc w:val="both"/>
              <w:rPr>
                <w:rFonts w:ascii="Times New Roman" w:hAnsi="Times New Roman"/>
                <w:sz w:val="24"/>
                <w:szCs w:val="24"/>
              </w:rPr>
            </w:pPr>
          </w:p>
        </w:tc>
      </w:tr>
      <w:tr w:rsidR="00101A83" w:rsidRPr="00101A83" w:rsidTr="008943C0">
        <w:tc>
          <w:tcPr>
            <w:tcW w:w="1560" w:type="dxa"/>
            <w:vAlign w:val="center"/>
          </w:tcPr>
          <w:p w:rsidR="00101A83" w:rsidRPr="00101A83" w:rsidRDefault="00101A83" w:rsidP="00101A83">
            <w:pPr>
              <w:tabs>
                <w:tab w:val="left" w:pos="142"/>
              </w:tabs>
              <w:spacing w:after="0" w:line="240" w:lineRule="auto"/>
              <w:ind w:left="-5" w:right="-108"/>
              <w:jc w:val="center"/>
              <w:rPr>
                <w:rFonts w:ascii="Times New Roman" w:hAnsi="Times New Roman"/>
              </w:rPr>
            </w:pPr>
            <w:r w:rsidRPr="00101A83">
              <w:rPr>
                <w:rFonts w:ascii="Times New Roman" w:hAnsi="Times New Roman"/>
              </w:rPr>
              <w:t>ПК-1</w:t>
            </w:r>
          </w:p>
        </w:tc>
        <w:tc>
          <w:tcPr>
            <w:tcW w:w="8046" w:type="dxa"/>
            <w:vAlign w:val="center"/>
          </w:tcPr>
          <w:p w:rsidR="00101A83" w:rsidRPr="00101A83" w:rsidRDefault="00101A83" w:rsidP="00101A83">
            <w:pPr>
              <w:tabs>
                <w:tab w:val="left" w:pos="142"/>
              </w:tabs>
              <w:spacing w:after="0" w:line="240" w:lineRule="auto"/>
              <w:ind w:left="-5"/>
              <w:rPr>
                <w:rFonts w:ascii="Times New Roman" w:hAnsi="Times New Roman"/>
              </w:rPr>
            </w:pPr>
            <w:proofErr w:type="gramStart"/>
            <w:r w:rsidRPr="00101A83">
              <w:rPr>
                <w:rFonts w:ascii="Times New Roman" w:hAnsi="Times New Roman"/>
              </w:rPr>
              <w:t>Способен</w:t>
            </w:r>
            <w:proofErr w:type="gramEnd"/>
            <w:r w:rsidRPr="00101A83">
              <w:rPr>
                <w:rFonts w:ascii="Times New Roman" w:hAnsi="Times New Roman"/>
              </w:rPr>
              <w:t xml:space="preserve"> квалифицировать юридические факты и применять к ним действующие нормы права</w:t>
            </w:r>
          </w:p>
        </w:tc>
        <w:tc>
          <w:tcPr>
            <w:tcW w:w="1134" w:type="dxa"/>
          </w:tcPr>
          <w:p w:rsidR="00101A83" w:rsidRPr="00101A83" w:rsidRDefault="00101A83" w:rsidP="00101A83">
            <w:pPr>
              <w:widowControl w:val="0"/>
              <w:tabs>
                <w:tab w:val="left" w:pos="142"/>
                <w:tab w:val="left" w:pos="245"/>
              </w:tabs>
              <w:autoSpaceDE w:val="0"/>
              <w:autoSpaceDN w:val="0"/>
              <w:adjustRightInd w:val="0"/>
              <w:spacing w:after="0" w:line="240" w:lineRule="auto"/>
              <w:ind w:left="-5"/>
              <w:jc w:val="both"/>
              <w:rPr>
                <w:rFonts w:ascii="Times New Roman" w:hAnsi="Times New Roman"/>
                <w:sz w:val="24"/>
                <w:szCs w:val="24"/>
              </w:rPr>
            </w:pPr>
          </w:p>
        </w:tc>
      </w:tr>
      <w:tr w:rsidR="00101A83" w:rsidRPr="00101A83" w:rsidTr="008943C0">
        <w:tc>
          <w:tcPr>
            <w:tcW w:w="1560" w:type="dxa"/>
            <w:vAlign w:val="center"/>
          </w:tcPr>
          <w:p w:rsidR="00101A83" w:rsidRPr="00101A83" w:rsidRDefault="00101A83" w:rsidP="00101A83">
            <w:pPr>
              <w:tabs>
                <w:tab w:val="left" w:pos="142"/>
              </w:tabs>
              <w:spacing w:after="0" w:line="240" w:lineRule="auto"/>
              <w:ind w:left="-5" w:right="-108"/>
              <w:jc w:val="center"/>
              <w:rPr>
                <w:rFonts w:ascii="Times New Roman" w:hAnsi="Times New Roman"/>
              </w:rPr>
            </w:pPr>
            <w:r w:rsidRPr="00101A83">
              <w:rPr>
                <w:rFonts w:ascii="Times New Roman" w:hAnsi="Times New Roman"/>
              </w:rPr>
              <w:t>ПК-2</w:t>
            </w:r>
          </w:p>
        </w:tc>
        <w:tc>
          <w:tcPr>
            <w:tcW w:w="8046" w:type="dxa"/>
            <w:vAlign w:val="center"/>
          </w:tcPr>
          <w:p w:rsidR="00101A83" w:rsidRPr="00101A83" w:rsidRDefault="00101A83" w:rsidP="00101A83">
            <w:pPr>
              <w:tabs>
                <w:tab w:val="left" w:pos="142"/>
              </w:tabs>
              <w:spacing w:after="0" w:line="240" w:lineRule="auto"/>
              <w:ind w:left="-5"/>
              <w:rPr>
                <w:rFonts w:ascii="Times New Roman" w:hAnsi="Times New Roman"/>
              </w:rPr>
            </w:pPr>
            <w:proofErr w:type="gramStart"/>
            <w:r w:rsidRPr="00101A83">
              <w:rPr>
                <w:rFonts w:ascii="Times New Roman" w:hAnsi="Times New Roman"/>
              </w:rPr>
              <w:t>Способен</w:t>
            </w:r>
            <w:proofErr w:type="gramEnd"/>
            <w:r w:rsidRPr="00101A83">
              <w:rPr>
                <w:rFonts w:ascii="Times New Roman" w:hAnsi="Times New Roman"/>
              </w:rPr>
              <w:t xml:space="preserve"> искать, анализировать и обрабатывать юридически значимую информацию посредством использования формально-юридического, сравнительно-правового и иных специальных методов познания</w:t>
            </w:r>
          </w:p>
        </w:tc>
        <w:tc>
          <w:tcPr>
            <w:tcW w:w="1134" w:type="dxa"/>
          </w:tcPr>
          <w:p w:rsidR="00101A83" w:rsidRPr="00101A83" w:rsidRDefault="00101A83" w:rsidP="00101A83">
            <w:pPr>
              <w:widowControl w:val="0"/>
              <w:tabs>
                <w:tab w:val="left" w:pos="142"/>
                <w:tab w:val="left" w:pos="245"/>
              </w:tabs>
              <w:autoSpaceDE w:val="0"/>
              <w:autoSpaceDN w:val="0"/>
              <w:adjustRightInd w:val="0"/>
              <w:spacing w:after="0" w:line="240" w:lineRule="auto"/>
              <w:ind w:left="-5"/>
              <w:jc w:val="both"/>
              <w:rPr>
                <w:rFonts w:ascii="Times New Roman" w:hAnsi="Times New Roman"/>
                <w:sz w:val="24"/>
                <w:szCs w:val="24"/>
              </w:rPr>
            </w:pPr>
          </w:p>
        </w:tc>
      </w:tr>
      <w:tr w:rsidR="00101A83" w:rsidRPr="00101A83" w:rsidTr="008943C0">
        <w:tc>
          <w:tcPr>
            <w:tcW w:w="1560" w:type="dxa"/>
            <w:vAlign w:val="center"/>
          </w:tcPr>
          <w:p w:rsidR="00101A83" w:rsidRPr="00101A83" w:rsidRDefault="00101A83" w:rsidP="00101A83">
            <w:pPr>
              <w:tabs>
                <w:tab w:val="left" w:pos="142"/>
              </w:tabs>
              <w:spacing w:after="0" w:line="240" w:lineRule="auto"/>
              <w:ind w:left="-5" w:right="-108"/>
              <w:jc w:val="center"/>
              <w:rPr>
                <w:rFonts w:ascii="Times New Roman" w:hAnsi="Times New Roman"/>
              </w:rPr>
            </w:pPr>
            <w:r w:rsidRPr="00101A83">
              <w:rPr>
                <w:rFonts w:ascii="Times New Roman" w:hAnsi="Times New Roman"/>
              </w:rPr>
              <w:t>ПК-3</w:t>
            </w:r>
          </w:p>
          <w:p w:rsidR="00101A83" w:rsidRPr="00101A83" w:rsidRDefault="00101A83" w:rsidP="00101A83">
            <w:pPr>
              <w:tabs>
                <w:tab w:val="left" w:pos="142"/>
              </w:tabs>
              <w:spacing w:after="0" w:line="240" w:lineRule="auto"/>
              <w:ind w:left="-5" w:right="-108"/>
              <w:jc w:val="center"/>
              <w:rPr>
                <w:rFonts w:ascii="Times New Roman" w:hAnsi="Times New Roman"/>
              </w:rPr>
            </w:pPr>
          </w:p>
        </w:tc>
        <w:tc>
          <w:tcPr>
            <w:tcW w:w="8046" w:type="dxa"/>
            <w:vAlign w:val="center"/>
          </w:tcPr>
          <w:p w:rsidR="00101A83" w:rsidRPr="00101A83" w:rsidRDefault="00101A83" w:rsidP="00101A83">
            <w:pPr>
              <w:tabs>
                <w:tab w:val="left" w:pos="142"/>
              </w:tabs>
              <w:spacing w:after="0" w:line="240" w:lineRule="auto"/>
              <w:ind w:left="-5"/>
              <w:rPr>
                <w:rFonts w:ascii="Times New Roman" w:hAnsi="Times New Roman"/>
              </w:rPr>
            </w:pPr>
            <w:proofErr w:type="gramStart"/>
            <w:r w:rsidRPr="00101A83">
              <w:rPr>
                <w:rFonts w:ascii="Times New Roman" w:hAnsi="Times New Roman"/>
              </w:rPr>
              <w:t>Способен</w:t>
            </w:r>
            <w:proofErr w:type="gramEnd"/>
            <w:r w:rsidRPr="00101A83">
              <w:rPr>
                <w:rFonts w:ascii="Times New Roman" w:hAnsi="Times New Roman"/>
              </w:rPr>
              <w:t xml:space="preserve"> работать со специализированными правовыми системами (базами данных) для целей профессиональной юридической деятельности</w:t>
            </w:r>
          </w:p>
        </w:tc>
        <w:tc>
          <w:tcPr>
            <w:tcW w:w="1134" w:type="dxa"/>
          </w:tcPr>
          <w:p w:rsidR="00101A83" w:rsidRPr="00101A83" w:rsidRDefault="00101A83" w:rsidP="00101A83">
            <w:pPr>
              <w:widowControl w:val="0"/>
              <w:tabs>
                <w:tab w:val="left" w:pos="142"/>
                <w:tab w:val="left" w:pos="245"/>
              </w:tabs>
              <w:autoSpaceDE w:val="0"/>
              <w:autoSpaceDN w:val="0"/>
              <w:adjustRightInd w:val="0"/>
              <w:spacing w:after="0" w:line="240" w:lineRule="auto"/>
              <w:ind w:left="-5"/>
              <w:jc w:val="both"/>
              <w:rPr>
                <w:rFonts w:ascii="Times New Roman" w:hAnsi="Times New Roman"/>
                <w:sz w:val="24"/>
                <w:szCs w:val="24"/>
              </w:rPr>
            </w:pPr>
          </w:p>
        </w:tc>
      </w:tr>
      <w:tr w:rsidR="00101A83" w:rsidRPr="00101A83" w:rsidTr="008943C0">
        <w:tc>
          <w:tcPr>
            <w:tcW w:w="1560" w:type="dxa"/>
            <w:vAlign w:val="center"/>
          </w:tcPr>
          <w:p w:rsidR="00101A83" w:rsidRPr="00101A83" w:rsidRDefault="00101A83" w:rsidP="00101A83">
            <w:pPr>
              <w:tabs>
                <w:tab w:val="left" w:pos="142"/>
              </w:tabs>
              <w:spacing w:after="0" w:line="240" w:lineRule="auto"/>
              <w:ind w:left="-5" w:right="-108"/>
              <w:jc w:val="center"/>
              <w:rPr>
                <w:rFonts w:ascii="Times New Roman" w:hAnsi="Times New Roman"/>
              </w:rPr>
            </w:pPr>
            <w:r w:rsidRPr="00101A83">
              <w:rPr>
                <w:rFonts w:ascii="Times New Roman" w:hAnsi="Times New Roman"/>
              </w:rPr>
              <w:t>ПК-4</w:t>
            </w:r>
          </w:p>
        </w:tc>
        <w:tc>
          <w:tcPr>
            <w:tcW w:w="8046" w:type="dxa"/>
            <w:vAlign w:val="center"/>
          </w:tcPr>
          <w:p w:rsidR="00101A83" w:rsidRPr="00101A83" w:rsidRDefault="00101A83" w:rsidP="00101A83">
            <w:pPr>
              <w:tabs>
                <w:tab w:val="left" w:pos="142"/>
              </w:tabs>
              <w:spacing w:after="0" w:line="240" w:lineRule="auto"/>
              <w:ind w:left="-5"/>
              <w:rPr>
                <w:rFonts w:ascii="Times New Roman" w:hAnsi="Times New Roman"/>
              </w:rPr>
            </w:pPr>
            <w:proofErr w:type="gramStart"/>
            <w:r w:rsidRPr="00101A83">
              <w:rPr>
                <w:rFonts w:ascii="Times New Roman" w:hAnsi="Times New Roman"/>
              </w:rPr>
              <w:t>Способен</w:t>
            </w:r>
            <w:proofErr w:type="gramEnd"/>
            <w:r w:rsidRPr="00101A83">
              <w:rPr>
                <w:rFonts w:ascii="Times New Roman" w:hAnsi="Times New Roman"/>
              </w:rPr>
              <w:t xml:space="preserve"> составлять правовые заключения, заявления, иски, отзывы на иски, жалобы, обращения, договоры и другие правореализационные акты в соответствии с правилами юридической техники, нормативными правовыми и локальными актами, обычаями делового оборота</w:t>
            </w:r>
          </w:p>
        </w:tc>
        <w:tc>
          <w:tcPr>
            <w:tcW w:w="1134" w:type="dxa"/>
          </w:tcPr>
          <w:p w:rsidR="00101A83" w:rsidRPr="00101A83" w:rsidRDefault="00101A83" w:rsidP="00101A83">
            <w:pPr>
              <w:widowControl w:val="0"/>
              <w:tabs>
                <w:tab w:val="left" w:pos="142"/>
                <w:tab w:val="left" w:pos="245"/>
              </w:tabs>
              <w:autoSpaceDE w:val="0"/>
              <w:autoSpaceDN w:val="0"/>
              <w:adjustRightInd w:val="0"/>
              <w:spacing w:after="0" w:line="240" w:lineRule="auto"/>
              <w:ind w:left="-5"/>
              <w:jc w:val="both"/>
              <w:rPr>
                <w:rFonts w:ascii="Times New Roman" w:hAnsi="Times New Roman"/>
                <w:sz w:val="24"/>
                <w:szCs w:val="24"/>
              </w:rPr>
            </w:pPr>
          </w:p>
        </w:tc>
      </w:tr>
      <w:tr w:rsidR="0085568B" w:rsidRPr="00101A83" w:rsidTr="008943C0">
        <w:tc>
          <w:tcPr>
            <w:tcW w:w="1560" w:type="dxa"/>
            <w:vAlign w:val="center"/>
          </w:tcPr>
          <w:p w:rsidR="0085568B" w:rsidRPr="00101A83" w:rsidRDefault="0085568B" w:rsidP="00101A83">
            <w:pPr>
              <w:tabs>
                <w:tab w:val="left" w:pos="142"/>
              </w:tabs>
              <w:spacing w:after="0" w:line="240" w:lineRule="auto"/>
              <w:ind w:left="-5" w:right="-108"/>
              <w:jc w:val="center"/>
              <w:rPr>
                <w:rFonts w:ascii="Times New Roman" w:hAnsi="Times New Roman"/>
              </w:rPr>
            </w:pPr>
            <w:r>
              <w:rPr>
                <w:rFonts w:ascii="Times New Roman" w:hAnsi="Times New Roman"/>
              </w:rPr>
              <w:t>ПК-9</w:t>
            </w:r>
          </w:p>
        </w:tc>
        <w:tc>
          <w:tcPr>
            <w:tcW w:w="8046" w:type="dxa"/>
            <w:vAlign w:val="center"/>
          </w:tcPr>
          <w:p w:rsidR="0085568B" w:rsidRPr="00101A83" w:rsidRDefault="0085568B" w:rsidP="00101A83">
            <w:pPr>
              <w:tabs>
                <w:tab w:val="left" w:pos="142"/>
              </w:tabs>
              <w:spacing w:after="0" w:line="240" w:lineRule="auto"/>
              <w:ind w:left="-5"/>
              <w:rPr>
                <w:rFonts w:ascii="Times New Roman" w:hAnsi="Times New Roman"/>
              </w:rPr>
            </w:pPr>
            <w:proofErr w:type="gramStart"/>
            <w:r w:rsidRPr="00FF7306">
              <w:rPr>
                <w:rFonts w:ascii="Times New Roman" w:hAnsi="Times New Roman"/>
              </w:rPr>
              <w:t>Способен</w:t>
            </w:r>
            <w:proofErr w:type="gramEnd"/>
            <w:r w:rsidRPr="00FF7306">
              <w:rPr>
                <w:rFonts w:ascii="Times New Roman" w:hAnsi="Times New Roman"/>
              </w:rPr>
              <w:t xml:space="preserve"> вести письменную и устную коммуникацию в рамках профессионального общения на русском языке</w:t>
            </w:r>
          </w:p>
        </w:tc>
        <w:tc>
          <w:tcPr>
            <w:tcW w:w="1134" w:type="dxa"/>
          </w:tcPr>
          <w:p w:rsidR="0085568B" w:rsidRPr="00101A83" w:rsidRDefault="0085568B" w:rsidP="00101A83">
            <w:pPr>
              <w:widowControl w:val="0"/>
              <w:tabs>
                <w:tab w:val="left" w:pos="142"/>
                <w:tab w:val="left" w:pos="245"/>
              </w:tabs>
              <w:autoSpaceDE w:val="0"/>
              <w:autoSpaceDN w:val="0"/>
              <w:adjustRightInd w:val="0"/>
              <w:spacing w:after="0" w:line="240" w:lineRule="auto"/>
              <w:ind w:left="-5"/>
              <w:jc w:val="both"/>
              <w:rPr>
                <w:rFonts w:ascii="Times New Roman" w:hAnsi="Times New Roman"/>
                <w:sz w:val="24"/>
                <w:szCs w:val="24"/>
              </w:rPr>
            </w:pPr>
          </w:p>
        </w:tc>
      </w:tr>
      <w:tr w:rsidR="00101A83" w:rsidRPr="00101A83" w:rsidTr="008943C0">
        <w:tc>
          <w:tcPr>
            <w:tcW w:w="1560" w:type="dxa"/>
            <w:vAlign w:val="center"/>
          </w:tcPr>
          <w:p w:rsidR="00101A83" w:rsidRPr="00101A83" w:rsidRDefault="00101A83" w:rsidP="00101A83">
            <w:pPr>
              <w:tabs>
                <w:tab w:val="left" w:pos="142"/>
              </w:tabs>
              <w:spacing w:after="0" w:line="240" w:lineRule="auto"/>
              <w:ind w:left="-5" w:right="-108"/>
              <w:jc w:val="center"/>
              <w:rPr>
                <w:rFonts w:ascii="Times New Roman" w:hAnsi="Times New Roman"/>
              </w:rPr>
            </w:pPr>
            <w:r w:rsidRPr="00101A83">
              <w:rPr>
                <w:rFonts w:ascii="Times New Roman" w:hAnsi="Times New Roman"/>
              </w:rPr>
              <w:t>ПК-12</w:t>
            </w:r>
          </w:p>
        </w:tc>
        <w:tc>
          <w:tcPr>
            <w:tcW w:w="8046" w:type="dxa"/>
            <w:vAlign w:val="center"/>
          </w:tcPr>
          <w:p w:rsidR="00101A83" w:rsidRPr="00101A83" w:rsidRDefault="00101A83" w:rsidP="00101A83">
            <w:pPr>
              <w:tabs>
                <w:tab w:val="left" w:pos="142"/>
              </w:tabs>
              <w:spacing w:after="0" w:line="240" w:lineRule="auto"/>
              <w:ind w:left="-5"/>
              <w:rPr>
                <w:rFonts w:ascii="Times New Roman" w:hAnsi="Times New Roman"/>
              </w:rPr>
            </w:pPr>
            <w:proofErr w:type="gramStart"/>
            <w:r w:rsidRPr="00101A83">
              <w:rPr>
                <w:rFonts w:ascii="Times New Roman" w:hAnsi="Times New Roman"/>
              </w:rPr>
              <w:t>Способен</w:t>
            </w:r>
            <w:proofErr w:type="gramEnd"/>
            <w:r w:rsidRPr="00101A83">
              <w:rPr>
                <w:rFonts w:ascii="Times New Roman" w:hAnsi="Times New Roman"/>
              </w:rPr>
              <w:t xml:space="preserve"> осуществлять различные виды профессиональной деятельности и руководить ими на основе правовых и профессиональных этических норм</w:t>
            </w:r>
          </w:p>
        </w:tc>
        <w:tc>
          <w:tcPr>
            <w:tcW w:w="1134" w:type="dxa"/>
          </w:tcPr>
          <w:p w:rsidR="00101A83" w:rsidRPr="00101A83" w:rsidRDefault="00101A83" w:rsidP="00101A83">
            <w:pPr>
              <w:widowControl w:val="0"/>
              <w:tabs>
                <w:tab w:val="left" w:pos="142"/>
                <w:tab w:val="left" w:pos="245"/>
              </w:tabs>
              <w:autoSpaceDE w:val="0"/>
              <w:autoSpaceDN w:val="0"/>
              <w:adjustRightInd w:val="0"/>
              <w:spacing w:after="0" w:line="240" w:lineRule="auto"/>
              <w:ind w:left="-5"/>
              <w:jc w:val="both"/>
              <w:rPr>
                <w:rFonts w:ascii="Times New Roman" w:hAnsi="Times New Roman"/>
                <w:sz w:val="24"/>
                <w:szCs w:val="24"/>
              </w:rPr>
            </w:pPr>
          </w:p>
        </w:tc>
      </w:tr>
      <w:tr w:rsidR="00101A83" w:rsidRPr="00101A83" w:rsidTr="008943C0">
        <w:tc>
          <w:tcPr>
            <w:tcW w:w="1560" w:type="dxa"/>
            <w:vAlign w:val="center"/>
          </w:tcPr>
          <w:p w:rsidR="00101A83" w:rsidRPr="00101A83" w:rsidRDefault="00101A83" w:rsidP="00101A83">
            <w:pPr>
              <w:tabs>
                <w:tab w:val="left" w:pos="142"/>
              </w:tabs>
              <w:spacing w:after="0" w:line="240" w:lineRule="auto"/>
              <w:ind w:left="-5" w:right="-108"/>
              <w:jc w:val="center"/>
              <w:rPr>
                <w:rFonts w:ascii="Times New Roman" w:hAnsi="Times New Roman"/>
              </w:rPr>
            </w:pPr>
            <w:r w:rsidRPr="00101A83">
              <w:rPr>
                <w:rFonts w:ascii="Times New Roman" w:hAnsi="Times New Roman"/>
              </w:rPr>
              <w:t>ПК-15</w:t>
            </w:r>
          </w:p>
        </w:tc>
        <w:tc>
          <w:tcPr>
            <w:tcW w:w="8046" w:type="dxa"/>
            <w:vAlign w:val="center"/>
          </w:tcPr>
          <w:p w:rsidR="00101A83" w:rsidRPr="00101A83" w:rsidRDefault="00101A83" w:rsidP="00101A83">
            <w:pPr>
              <w:tabs>
                <w:tab w:val="left" w:pos="142"/>
              </w:tabs>
              <w:spacing w:after="0" w:line="240" w:lineRule="auto"/>
              <w:ind w:left="-5"/>
              <w:rPr>
                <w:rFonts w:ascii="Times New Roman" w:hAnsi="Times New Roman"/>
              </w:rPr>
            </w:pPr>
            <w:proofErr w:type="gramStart"/>
            <w:r w:rsidRPr="00101A83">
              <w:rPr>
                <w:rFonts w:ascii="Times New Roman" w:hAnsi="Times New Roman"/>
              </w:rPr>
              <w:t>Способен соблюдать в профессиональной деятельности основные требования информационной безопасности, в том числе в части неразглашения сведений, составляющих охраняемые законом виды профессиональных тайн</w:t>
            </w:r>
            <w:proofErr w:type="gramEnd"/>
          </w:p>
        </w:tc>
        <w:tc>
          <w:tcPr>
            <w:tcW w:w="1134" w:type="dxa"/>
          </w:tcPr>
          <w:p w:rsidR="00101A83" w:rsidRPr="00101A83" w:rsidRDefault="00101A83" w:rsidP="00101A83">
            <w:pPr>
              <w:widowControl w:val="0"/>
              <w:tabs>
                <w:tab w:val="left" w:pos="142"/>
                <w:tab w:val="left" w:pos="245"/>
              </w:tabs>
              <w:autoSpaceDE w:val="0"/>
              <w:autoSpaceDN w:val="0"/>
              <w:adjustRightInd w:val="0"/>
              <w:spacing w:after="0" w:line="240" w:lineRule="auto"/>
              <w:ind w:left="-5"/>
              <w:jc w:val="both"/>
              <w:rPr>
                <w:rFonts w:ascii="Times New Roman" w:hAnsi="Times New Roman"/>
                <w:sz w:val="24"/>
                <w:szCs w:val="24"/>
              </w:rPr>
            </w:pPr>
          </w:p>
        </w:tc>
      </w:tr>
      <w:tr w:rsidR="00101A83" w:rsidRPr="00101A83" w:rsidTr="008943C0">
        <w:tc>
          <w:tcPr>
            <w:tcW w:w="1560" w:type="dxa"/>
            <w:vAlign w:val="center"/>
          </w:tcPr>
          <w:p w:rsidR="00101A83" w:rsidRPr="00101A83" w:rsidRDefault="00101A83" w:rsidP="00101A83">
            <w:pPr>
              <w:tabs>
                <w:tab w:val="left" w:pos="142"/>
              </w:tabs>
              <w:spacing w:after="0" w:line="240" w:lineRule="auto"/>
              <w:ind w:left="-5" w:right="-108"/>
              <w:jc w:val="center"/>
              <w:rPr>
                <w:rFonts w:ascii="Times New Roman" w:hAnsi="Times New Roman"/>
              </w:rPr>
            </w:pPr>
            <w:r w:rsidRPr="00101A83">
              <w:rPr>
                <w:rFonts w:ascii="Times New Roman" w:hAnsi="Times New Roman"/>
              </w:rPr>
              <w:t>ПК-16</w:t>
            </w:r>
          </w:p>
        </w:tc>
        <w:tc>
          <w:tcPr>
            <w:tcW w:w="8046" w:type="dxa"/>
            <w:vAlign w:val="center"/>
          </w:tcPr>
          <w:p w:rsidR="00101A83" w:rsidRPr="00101A83" w:rsidRDefault="00101A83" w:rsidP="00101A83">
            <w:pPr>
              <w:tabs>
                <w:tab w:val="left" w:pos="142"/>
              </w:tabs>
              <w:spacing w:after="0" w:line="240" w:lineRule="auto"/>
              <w:ind w:left="-5"/>
              <w:rPr>
                <w:rFonts w:ascii="Times New Roman" w:hAnsi="Times New Roman"/>
              </w:rPr>
            </w:pPr>
            <w:proofErr w:type="gramStart"/>
            <w:r w:rsidRPr="00101A83">
              <w:rPr>
                <w:rFonts w:ascii="Times New Roman" w:hAnsi="Times New Roman"/>
              </w:rPr>
              <w:t>Способен</w:t>
            </w:r>
            <w:proofErr w:type="gramEnd"/>
            <w:r w:rsidRPr="00101A83">
              <w:rPr>
                <w:rFonts w:ascii="Times New Roman" w:hAnsi="Times New Roman"/>
              </w:rPr>
              <w:t xml:space="preserve"> к социальному взаимодействию, сотрудничеству и разрешению конфликтов</w:t>
            </w:r>
          </w:p>
        </w:tc>
        <w:tc>
          <w:tcPr>
            <w:tcW w:w="1134" w:type="dxa"/>
          </w:tcPr>
          <w:p w:rsidR="00101A83" w:rsidRPr="00101A83" w:rsidRDefault="00101A83" w:rsidP="00101A83">
            <w:pPr>
              <w:widowControl w:val="0"/>
              <w:tabs>
                <w:tab w:val="left" w:pos="142"/>
                <w:tab w:val="left" w:pos="245"/>
              </w:tabs>
              <w:autoSpaceDE w:val="0"/>
              <w:autoSpaceDN w:val="0"/>
              <w:adjustRightInd w:val="0"/>
              <w:spacing w:after="0" w:line="240" w:lineRule="auto"/>
              <w:ind w:left="-5"/>
              <w:jc w:val="both"/>
              <w:rPr>
                <w:rFonts w:ascii="Times New Roman" w:hAnsi="Times New Roman"/>
                <w:sz w:val="24"/>
                <w:szCs w:val="24"/>
              </w:rPr>
            </w:pPr>
          </w:p>
        </w:tc>
      </w:tr>
      <w:tr w:rsidR="00101A83" w:rsidRPr="00101A83" w:rsidTr="008943C0">
        <w:tc>
          <w:tcPr>
            <w:tcW w:w="1560" w:type="dxa"/>
            <w:vAlign w:val="center"/>
          </w:tcPr>
          <w:p w:rsidR="00101A83" w:rsidRPr="00101A83" w:rsidRDefault="00101A83" w:rsidP="00101A83">
            <w:pPr>
              <w:tabs>
                <w:tab w:val="left" w:pos="142"/>
              </w:tabs>
              <w:spacing w:after="0" w:line="240" w:lineRule="auto"/>
              <w:ind w:left="-5" w:right="-108"/>
              <w:jc w:val="center"/>
              <w:rPr>
                <w:rFonts w:ascii="Times New Roman" w:hAnsi="Times New Roman"/>
              </w:rPr>
            </w:pPr>
            <w:r w:rsidRPr="00101A83">
              <w:rPr>
                <w:rFonts w:ascii="Times New Roman" w:hAnsi="Times New Roman"/>
              </w:rPr>
              <w:t>ПК-19</w:t>
            </w:r>
          </w:p>
        </w:tc>
        <w:tc>
          <w:tcPr>
            <w:tcW w:w="8046" w:type="dxa"/>
            <w:vAlign w:val="center"/>
          </w:tcPr>
          <w:p w:rsidR="00101A83" w:rsidRPr="00101A83" w:rsidRDefault="00101A83" w:rsidP="00101A83">
            <w:pPr>
              <w:tabs>
                <w:tab w:val="left" w:pos="142"/>
              </w:tabs>
              <w:spacing w:after="0" w:line="240" w:lineRule="auto"/>
              <w:ind w:left="-5"/>
              <w:rPr>
                <w:rFonts w:ascii="Times New Roman" w:hAnsi="Times New Roman"/>
              </w:rPr>
            </w:pPr>
            <w:proofErr w:type="gramStart"/>
            <w:r w:rsidRPr="00101A83">
              <w:rPr>
                <w:rFonts w:ascii="Times New Roman" w:hAnsi="Times New Roman"/>
              </w:rPr>
              <w:t>Способен</w:t>
            </w:r>
            <w:proofErr w:type="gramEnd"/>
            <w:r w:rsidRPr="00101A83">
              <w:rPr>
                <w:rFonts w:ascii="Times New Roman" w:hAnsi="Times New Roman"/>
              </w:rPr>
              <w:t xml:space="preserve"> социально-ответственно принимать решения при осуществлении профессиональной деятельности</w:t>
            </w:r>
          </w:p>
        </w:tc>
        <w:tc>
          <w:tcPr>
            <w:tcW w:w="1134" w:type="dxa"/>
          </w:tcPr>
          <w:p w:rsidR="00101A83" w:rsidRPr="00101A83" w:rsidRDefault="00101A83" w:rsidP="00101A83">
            <w:pPr>
              <w:widowControl w:val="0"/>
              <w:tabs>
                <w:tab w:val="left" w:pos="142"/>
                <w:tab w:val="left" w:pos="245"/>
              </w:tabs>
              <w:autoSpaceDE w:val="0"/>
              <w:autoSpaceDN w:val="0"/>
              <w:adjustRightInd w:val="0"/>
              <w:spacing w:after="0" w:line="240" w:lineRule="auto"/>
              <w:ind w:left="-5"/>
              <w:jc w:val="both"/>
              <w:rPr>
                <w:rFonts w:ascii="Times New Roman" w:hAnsi="Times New Roman"/>
                <w:sz w:val="24"/>
                <w:szCs w:val="24"/>
              </w:rPr>
            </w:pPr>
          </w:p>
        </w:tc>
      </w:tr>
      <w:tr w:rsidR="00101A83" w:rsidRPr="00101A83" w:rsidTr="008943C0">
        <w:tc>
          <w:tcPr>
            <w:tcW w:w="1560" w:type="dxa"/>
            <w:vAlign w:val="center"/>
          </w:tcPr>
          <w:p w:rsidR="00101A83" w:rsidRPr="00101A83" w:rsidRDefault="00101A83" w:rsidP="00101A83">
            <w:pPr>
              <w:tabs>
                <w:tab w:val="left" w:pos="142"/>
              </w:tabs>
              <w:spacing w:after="0" w:line="240" w:lineRule="auto"/>
              <w:ind w:left="-5" w:right="-108"/>
              <w:jc w:val="center"/>
              <w:rPr>
                <w:rFonts w:ascii="Times New Roman" w:hAnsi="Times New Roman"/>
              </w:rPr>
            </w:pPr>
            <w:r w:rsidRPr="00101A83">
              <w:rPr>
                <w:rFonts w:ascii="Times New Roman" w:hAnsi="Times New Roman"/>
              </w:rPr>
              <w:t>ПК-20</w:t>
            </w:r>
          </w:p>
        </w:tc>
        <w:tc>
          <w:tcPr>
            <w:tcW w:w="8046" w:type="dxa"/>
            <w:vAlign w:val="center"/>
          </w:tcPr>
          <w:p w:rsidR="00101A83" w:rsidRPr="00101A83" w:rsidRDefault="00101A83" w:rsidP="00101A83">
            <w:pPr>
              <w:tabs>
                <w:tab w:val="left" w:pos="142"/>
              </w:tabs>
              <w:spacing w:after="0" w:line="240" w:lineRule="auto"/>
              <w:ind w:left="-5"/>
              <w:rPr>
                <w:rFonts w:ascii="Times New Roman" w:hAnsi="Times New Roman"/>
              </w:rPr>
            </w:pPr>
            <w:r w:rsidRPr="00101A83">
              <w:rPr>
                <w:rFonts w:ascii="Times New Roman" w:hAnsi="Times New Roman"/>
              </w:rPr>
              <w:t>Способен гибко адаптироваться к различным профессиональным ситуациям, проявлять творческий подход, инициативу и настойчивость в достижении целей профессиональной деятельности</w:t>
            </w:r>
          </w:p>
        </w:tc>
        <w:tc>
          <w:tcPr>
            <w:tcW w:w="1134" w:type="dxa"/>
          </w:tcPr>
          <w:p w:rsidR="00101A83" w:rsidRPr="00101A83" w:rsidRDefault="00101A83" w:rsidP="00101A83">
            <w:pPr>
              <w:widowControl w:val="0"/>
              <w:tabs>
                <w:tab w:val="left" w:pos="142"/>
                <w:tab w:val="left" w:pos="245"/>
              </w:tabs>
              <w:autoSpaceDE w:val="0"/>
              <w:autoSpaceDN w:val="0"/>
              <w:adjustRightInd w:val="0"/>
              <w:spacing w:after="0" w:line="240" w:lineRule="auto"/>
              <w:ind w:left="-5"/>
              <w:jc w:val="both"/>
              <w:rPr>
                <w:rFonts w:ascii="Times New Roman" w:hAnsi="Times New Roman"/>
                <w:sz w:val="24"/>
                <w:szCs w:val="24"/>
              </w:rPr>
            </w:pPr>
          </w:p>
        </w:tc>
      </w:tr>
    </w:tbl>
    <w:p w:rsidR="005308C1" w:rsidRPr="00282042" w:rsidRDefault="005308C1" w:rsidP="005308C1">
      <w:pPr>
        <w:tabs>
          <w:tab w:val="left" w:pos="142"/>
        </w:tabs>
        <w:spacing w:after="0" w:line="240" w:lineRule="auto"/>
        <w:ind w:left="-567" w:right="-1"/>
        <w:jc w:val="center"/>
        <w:rPr>
          <w:rFonts w:ascii="Times New Roman" w:hAnsi="Times New Roman"/>
          <w:b/>
          <w:sz w:val="16"/>
          <w:szCs w:val="16"/>
        </w:rPr>
      </w:pPr>
    </w:p>
    <w:p w:rsidR="005308C1" w:rsidRPr="00AE130A" w:rsidRDefault="005308C1"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sidRPr="00AE130A">
        <w:rPr>
          <w:rFonts w:ascii="Times New Roman" w:hAnsi="Times New Roman"/>
          <w:sz w:val="24"/>
          <w:szCs w:val="24"/>
        </w:rPr>
        <w:t>Оценка</w:t>
      </w:r>
      <w:proofErr w:type="gramStart"/>
      <w:r w:rsidRPr="00AE130A">
        <w:rPr>
          <w:rFonts w:ascii="Times New Roman" w:hAnsi="Times New Roman"/>
          <w:sz w:val="24"/>
          <w:szCs w:val="24"/>
        </w:rPr>
        <w:t xml:space="preserve"> ______________(                    )</w:t>
      </w:r>
      <w:proofErr w:type="gramEnd"/>
    </w:p>
    <w:p w:rsidR="005308C1" w:rsidRPr="00AE130A" w:rsidRDefault="005308C1"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Pr>
          <w:rFonts w:ascii="Times New Roman" w:hAnsi="Times New Roman"/>
          <w:sz w:val="24"/>
          <w:szCs w:val="24"/>
        </w:rPr>
        <w:t xml:space="preserve">Руководитель практики от Организации </w:t>
      </w:r>
      <w:r w:rsidRPr="00AE130A">
        <w:rPr>
          <w:rFonts w:ascii="Times New Roman" w:hAnsi="Times New Roman"/>
          <w:sz w:val="24"/>
          <w:szCs w:val="24"/>
        </w:rPr>
        <w:t>(ФИО, должность)___________</w:t>
      </w:r>
      <w:r>
        <w:rPr>
          <w:rFonts w:ascii="Times New Roman" w:hAnsi="Times New Roman"/>
          <w:sz w:val="24"/>
          <w:szCs w:val="24"/>
        </w:rPr>
        <w:t>_________________</w:t>
      </w:r>
      <w:r w:rsidRPr="00AE130A">
        <w:rPr>
          <w:rFonts w:ascii="Times New Roman" w:hAnsi="Times New Roman"/>
          <w:sz w:val="24"/>
          <w:szCs w:val="24"/>
        </w:rPr>
        <w:t>/подпись/</w:t>
      </w:r>
    </w:p>
    <w:p w:rsidR="005308C1" w:rsidRPr="005308C1" w:rsidRDefault="005308C1" w:rsidP="005308C1">
      <w:pPr>
        <w:tabs>
          <w:tab w:val="left" w:pos="426"/>
        </w:tabs>
        <w:spacing w:after="0" w:line="360" w:lineRule="auto"/>
        <w:outlineLvl w:val="1"/>
        <w:rPr>
          <w:rFonts w:ascii="Times New Roman" w:hAnsi="Times New Roman"/>
          <w:sz w:val="24"/>
          <w:szCs w:val="24"/>
        </w:rPr>
      </w:pPr>
      <w:r>
        <w:rPr>
          <w:rFonts w:ascii="Times New Roman" w:hAnsi="Times New Roman"/>
          <w:sz w:val="24"/>
          <w:szCs w:val="24"/>
        </w:rPr>
        <w:t>_________________20____</w:t>
      </w:r>
    </w:p>
    <w:sectPr w:rsidR="005308C1" w:rsidRPr="005308C1" w:rsidSect="00E610E0">
      <w:pgSz w:w="11906" w:h="16838" w:code="9"/>
      <w:pgMar w:top="1134" w:right="56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2F" w:rsidRDefault="00F87C2F" w:rsidP="006625A4">
      <w:pPr>
        <w:spacing w:after="0" w:line="240" w:lineRule="auto"/>
      </w:pPr>
      <w:r>
        <w:separator/>
      </w:r>
    </w:p>
  </w:endnote>
  <w:endnote w:type="continuationSeparator" w:id="0">
    <w:p w:rsidR="00F87C2F" w:rsidRDefault="00F87C2F"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2F" w:rsidRDefault="00F87C2F" w:rsidP="006625A4">
      <w:pPr>
        <w:spacing w:after="0" w:line="240" w:lineRule="auto"/>
      </w:pPr>
      <w:r>
        <w:separator/>
      </w:r>
    </w:p>
  </w:footnote>
  <w:footnote w:type="continuationSeparator" w:id="0">
    <w:p w:rsidR="00F87C2F" w:rsidRDefault="00F87C2F" w:rsidP="006625A4">
      <w:pPr>
        <w:spacing w:after="0" w:line="240" w:lineRule="auto"/>
      </w:pPr>
      <w:r>
        <w:continuationSeparator/>
      </w:r>
    </w:p>
  </w:footnote>
  <w:footnote w:id="1">
    <w:p w:rsidR="00C96EF9" w:rsidRDefault="00C96EF9" w:rsidP="005F1FA3">
      <w:pPr>
        <w:pStyle w:val="af7"/>
      </w:pPr>
      <w:r>
        <w:rPr>
          <w:rStyle w:val="af9"/>
        </w:rPr>
        <w:footnoteRef/>
      </w:r>
      <w:r>
        <w:t xml:space="preserve"> из программы практики</w:t>
      </w:r>
    </w:p>
  </w:footnote>
  <w:footnote w:id="2">
    <w:p w:rsidR="00C96EF9" w:rsidRDefault="00C96EF9" w:rsidP="005F1FA3">
      <w:pPr>
        <w:pStyle w:val="af7"/>
      </w:pPr>
      <w:r>
        <w:rPr>
          <w:rStyle w:val="af9"/>
        </w:rPr>
        <w:footnoteRef/>
      </w:r>
      <w:r>
        <w:t xml:space="preserve"> из программы практики</w:t>
      </w:r>
    </w:p>
  </w:footnote>
  <w:footnote w:id="3">
    <w:p w:rsidR="00101A83" w:rsidRDefault="00101A83" w:rsidP="00101A83">
      <w:pPr>
        <w:pStyle w:val="af7"/>
      </w:pPr>
      <w:r>
        <w:rPr>
          <w:rStyle w:val="af9"/>
        </w:rPr>
        <w:footnoteRef/>
      </w:r>
      <w:r w:rsidRPr="00711948">
        <w:rPr>
          <w:rFonts w:ascii="Times New Roman" w:hAnsi="Times New Roman"/>
          <w:sz w:val="18"/>
          <w:szCs w:val="18"/>
        </w:rPr>
        <w:t>Примерный набор оцениваемых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8927195"/>
    <w:multiLevelType w:val="multilevel"/>
    <w:tmpl w:val="9F7E42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6">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D2280C"/>
    <w:multiLevelType w:val="multilevel"/>
    <w:tmpl w:val="200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24719"/>
    <w:multiLevelType w:val="hybridMultilevel"/>
    <w:tmpl w:val="A8869A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1">
    <w:nsid w:val="29EC6E62"/>
    <w:multiLevelType w:val="multilevel"/>
    <w:tmpl w:val="E63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F0CD3"/>
    <w:multiLevelType w:val="hybridMultilevel"/>
    <w:tmpl w:val="737E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F9640C"/>
    <w:multiLevelType w:val="multilevel"/>
    <w:tmpl w:val="CAC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C6897"/>
    <w:multiLevelType w:val="multilevel"/>
    <w:tmpl w:val="8A6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30916"/>
    <w:multiLevelType w:val="multilevel"/>
    <w:tmpl w:val="A34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5B7601"/>
    <w:multiLevelType w:val="hybridMultilevel"/>
    <w:tmpl w:val="C8340C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7D23BA"/>
    <w:multiLevelType w:val="hybridMultilevel"/>
    <w:tmpl w:val="AB822602"/>
    <w:lvl w:ilvl="0" w:tplc="BDF88390">
      <w:start w:val="1"/>
      <w:numFmt w:val="bullet"/>
      <w:lvlText w:val="-"/>
      <w:lvlJc w:val="left"/>
      <w:pPr>
        <w:ind w:left="720" w:hanging="360"/>
      </w:pPr>
      <w:rPr>
        <w:rFonts w:ascii="Times New Roman" w:eastAsia="Calibri" w:hAnsi="Times New Roman" w:cs="Times New Roman" w:hint="default"/>
      </w:rPr>
    </w:lvl>
    <w:lvl w:ilvl="1" w:tplc="BDF88390">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C4A5C"/>
    <w:multiLevelType w:val="hybridMultilevel"/>
    <w:tmpl w:val="B900DC1A"/>
    <w:lvl w:ilvl="0" w:tplc="4DFE8A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F04807"/>
    <w:multiLevelType w:val="hybridMultilevel"/>
    <w:tmpl w:val="F2CAC2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D8C2779"/>
    <w:multiLevelType w:val="multilevel"/>
    <w:tmpl w:val="F32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4D7128"/>
    <w:multiLevelType w:val="hybridMultilevel"/>
    <w:tmpl w:val="DD5A571E"/>
    <w:lvl w:ilvl="0" w:tplc="BDF88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C62EF0"/>
    <w:multiLevelType w:val="hybridMultilevel"/>
    <w:tmpl w:val="BFEC6B26"/>
    <w:lvl w:ilvl="0" w:tplc="31A4B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C8644B"/>
    <w:multiLevelType w:val="multilevel"/>
    <w:tmpl w:val="8E20D15E"/>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9402990"/>
    <w:multiLevelType w:val="multilevel"/>
    <w:tmpl w:val="5BB248F0"/>
    <w:lvl w:ilvl="0">
      <w:start w:val="6"/>
      <w:numFmt w:val="decimal"/>
      <w:lvlText w:val="%1."/>
      <w:lvlJc w:val="left"/>
      <w:pPr>
        <w:ind w:left="360" w:hanging="360"/>
      </w:pPr>
      <w:rPr>
        <w:rFonts w:hint="default"/>
      </w:rPr>
    </w:lvl>
    <w:lvl w:ilvl="1">
      <w:start w:val="3"/>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28">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A330C7"/>
    <w:multiLevelType w:val="hybridMultilevel"/>
    <w:tmpl w:val="74649EC6"/>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E42120"/>
    <w:multiLevelType w:val="multilevel"/>
    <w:tmpl w:val="E70684C8"/>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1">
    <w:nsid w:val="68E44AC8"/>
    <w:multiLevelType w:val="hybridMultilevel"/>
    <w:tmpl w:val="3086EF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A852E28"/>
    <w:multiLevelType w:val="multilevel"/>
    <w:tmpl w:val="D10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FE5D85"/>
    <w:multiLevelType w:val="hybridMultilevel"/>
    <w:tmpl w:val="A484E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10A4C83"/>
    <w:multiLevelType w:val="hybridMultilevel"/>
    <w:tmpl w:val="11067B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1A773DA"/>
    <w:multiLevelType w:val="singleLevel"/>
    <w:tmpl w:val="A3E4FABC"/>
    <w:lvl w:ilvl="0">
      <w:start w:val="1"/>
      <w:numFmt w:val="decimal"/>
      <w:lvlText w:val="%1."/>
      <w:legacy w:legacy="1" w:legacySpace="0" w:legacyIndent="283"/>
      <w:lvlJc w:val="left"/>
      <w:pPr>
        <w:ind w:left="283" w:hanging="283"/>
      </w:pPr>
    </w:lvl>
  </w:abstractNum>
  <w:abstractNum w:abstractNumId="38">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0142E5"/>
    <w:multiLevelType w:val="multilevel"/>
    <w:tmpl w:val="2C6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5"/>
  </w:num>
  <w:num w:numId="4">
    <w:abstractNumId w:val="3"/>
  </w:num>
  <w:num w:numId="5">
    <w:abstractNumId w:val="2"/>
  </w:num>
  <w:num w:numId="6">
    <w:abstractNumId w:val="33"/>
  </w:num>
  <w:num w:numId="7">
    <w:abstractNumId w:val="29"/>
  </w:num>
  <w:num w:numId="8">
    <w:abstractNumId w:val="36"/>
  </w:num>
  <w:num w:numId="9">
    <w:abstractNumId w:val="4"/>
  </w:num>
  <w:num w:numId="10">
    <w:abstractNumId w:val="35"/>
  </w:num>
  <w:num w:numId="11">
    <w:abstractNumId w:val="6"/>
  </w:num>
  <w:num w:numId="12">
    <w:abstractNumId w:val="28"/>
  </w:num>
  <w:num w:numId="13">
    <w:abstractNumId w:val="7"/>
  </w:num>
  <w:num w:numId="14">
    <w:abstractNumId w:val="34"/>
  </w:num>
  <w:num w:numId="15">
    <w:abstractNumId w:val="1"/>
  </w:num>
  <w:num w:numId="16">
    <w:abstractNumId w:val="25"/>
  </w:num>
  <w:num w:numId="17">
    <w:abstractNumId w:val="30"/>
  </w:num>
  <w:num w:numId="18">
    <w:abstractNumId w:val="20"/>
  </w:num>
  <w:num w:numId="19">
    <w:abstractNumId w:val="38"/>
  </w:num>
  <w:num w:numId="20">
    <w:abstractNumId w:val="0"/>
  </w:num>
  <w:num w:numId="21">
    <w:abstractNumId w:val="22"/>
  </w:num>
  <w:num w:numId="22">
    <w:abstractNumId w:val="11"/>
  </w:num>
  <w:num w:numId="23">
    <w:abstractNumId w:val="23"/>
  </w:num>
  <w:num w:numId="24">
    <w:abstractNumId w:val="8"/>
  </w:num>
  <w:num w:numId="25">
    <w:abstractNumId w:val="13"/>
  </w:num>
  <w:num w:numId="26">
    <w:abstractNumId w:val="14"/>
  </w:num>
  <w:num w:numId="27">
    <w:abstractNumId w:val="39"/>
  </w:num>
  <w:num w:numId="28">
    <w:abstractNumId w:val="15"/>
  </w:num>
  <w:num w:numId="29">
    <w:abstractNumId w:val="32"/>
  </w:num>
  <w:num w:numId="30">
    <w:abstractNumId w:val="17"/>
  </w:num>
  <w:num w:numId="31">
    <w:abstractNumId w:val="12"/>
  </w:num>
  <w:num w:numId="32">
    <w:abstractNumId w:val="27"/>
  </w:num>
  <w:num w:numId="33">
    <w:abstractNumId w:val="16"/>
  </w:num>
  <w:num w:numId="34">
    <w:abstractNumId w:val="9"/>
  </w:num>
  <w:num w:numId="35">
    <w:abstractNumId w:val="31"/>
  </w:num>
  <w:num w:numId="36">
    <w:abstractNumId w:val="21"/>
  </w:num>
  <w:num w:numId="37">
    <w:abstractNumId w:val="18"/>
  </w:num>
  <w:num w:numId="38">
    <w:abstractNumId w:val="24"/>
  </w:num>
  <w:num w:numId="39">
    <w:abstractNumId w:val="37"/>
    <w:lvlOverride w:ilvl="0">
      <w:lvl w:ilvl="0">
        <w:start w:val="1"/>
        <w:numFmt w:val="decimal"/>
        <w:lvlText w:val="%1."/>
        <w:legacy w:legacy="1" w:legacySpace="0" w:legacyIndent="283"/>
        <w:lvlJc w:val="left"/>
        <w:pPr>
          <w:ind w:left="283" w:hanging="283"/>
        </w:pPr>
      </w:lvl>
    </w:lvlOverride>
  </w:num>
  <w:num w:numId="40">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357"/>
  <w:doNotHyphenateCaps/>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4813"/>
    <w:rsid w:val="000054A1"/>
    <w:rsid w:val="00022CF9"/>
    <w:rsid w:val="000248E0"/>
    <w:rsid w:val="00030BD1"/>
    <w:rsid w:val="000323CB"/>
    <w:rsid w:val="000352C8"/>
    <w:rsid w:val="00037BA9"/>
    <w:rsid w:val="0005700D"/>
    <w:rsid w:val="000705BA"/>
    <w:rsid w:val="0007376E"/>
    <w:rsid w:val="000878B8"/>
    <w:rsid w:val="000C3016"/>
    <w:rsid w:val="000D178C"/>
    <w:rsid w:val="000D7A6B"/>
    <w:rsid w:val="000F0BCE"/>
    <w:rsid w:val="000F6FBE"/>
    <w:rsid w:val="00101A83"/>
    <w:rsid w:val="00111EC8"/>
    <w:rsid w:val="0011552B"/>
    <w:rsid w:val="00124E70"/>
    <w:rsid w:val="00130D27"/>
    <w:rsid w:val="00140595"/>
    <w:rsid w:val="00155169"/>
    <w:rsid w:val="001676BE"/>
    <w:rsid w:val="00186AF3"/>
    <w:rsid w:val="00187B47"/>
    <w:rsid w:val="00195BAE"/>
    <w:rsid w:val="001A3C5C"/>
    <w:rsid w:val="001B65EB"/>
    <w:rsid w:val="001C70E7"/>
    <w:rsid w:val="001D096B"/>
    <w:rsid w:val="001D3A3E"/>
    <w:rsid w:val="001E75B9"/>
    <w:rsid w:val="001F029F"/>
    <w:rsid w:val="001F473F"/>
    <w:rsid w:val="00201071"/>
    <w:rsid w:val="002119A3"/>
    <w:rsid w:val="00215DD3"/>
    <w:rsid w:val="002176C6"/>
    <w:rsid w:val="00217D18"/>
    <w:rsid w:val="002201BD"/>
    <w:rsid w:val="00223B2B"/>
    <w:rsid w:val="0022651E"/>
    <w:rsid w:val="0022725B"/>
    <w:rsid w:val="002364B4"/>
    <w:rsid w:val="00251686"/>
    <w:rsid w:val="00252843"/>
    <w:rsid w:val="002A6839"/>
    <w:rsid w:val="002D4DF6"/>
    <w:rsid w:val="002E11F5"/>
    <w:rsid w:val="00307806"/>
    <w:rsid w:val="00316159"/>
    <w:rsid w:val="00324CC5"/>
    <w:rsid w:val="00327732"/>
    <w:rsid w:val="0037671E"/>
    <w:rsid w:val="00396066"/>
    <w:rsid w:val="003A0247"/>
    <w:rsid w:val="003A1A38"/>
    <w:rsid w:val="003B1F86"/>
    <w:rsid w:val="003B4894"/>
    <w:rsid w:val="003B5E2A"/>
    <w:rsid w:val="003B75AB"/>
    <w:rsid w:val="003C4810"/>
    <w:rsid w:val="003E4005"/>
    <w:rsid w:val="003E50B9"/>
    <w:rsid w:val="003F0281"/>
    <w:rsid w:val="003F1EA3"/>
    <w:rsid w:val="00403E47"/>
    <w:rsid w:val="00421709"/>
    <w:rsid w:val="0043033F"/>
    <w:rsid w:val="00442D71"/>
    <w:rsid w:val="0045020F"/>
    <w:rsid w:val="0046025E"/>
    <w:rsid w:val="00461051"/>
    <w:rsid w:val="00461C29"/>
    <w:rsid w:val="00462845"/>
    <w:rsid w:val="00464858"/>
    <w:rsid w:val="00467336"/>
    <w:rsid w:val="004971E9"/>
    <w:rsid w:val="004A2089"/>
    <w:rsid w:val="004A3104"/>
    <w:rsid w:val="004D2AE3"/>
    <w:rsid w:val="004D3341"/>
    <w:rsid w:val="004E1954"/>
    <w:rsid w:val="004F3C3E"/>
    <w:rsid w:val="005019AB"/>
    <w:rsid w:val="00505B2C"/>
    <w:rsid w:val="005103BB"/>
    <w:rsid w:val="00525803"/>
    <w:rsid w:val="0052763B"/>
    <w:rsid w:val="005308C1"/>
    <w:rsid w:val="00531B31"/>
    <w:rsid w:val="005363BA"/>
    <w:rsid w:val="00545C78"/>
    <w:rsid w:val="005460EB"/>
    <w:rsid w:val="00581FB1"/>
    <w:rsid w:val="00584201"/>
    <w:rsid w:val="005A28DB"/>
    <w:rsid w:val="005B0A70"/>
    <w:rsid w:val="005B0FB4"/>
    <w:rsid w:val="005B228C"/>
    <w:rsid w:val="005B58AA"/>
    <w:rsid w:val="005B593A"/>
    <w:rsid w:val="005B7B7F"/>
    <w:rsid w:val="005C0424"/>
    <w:rsid w:val="005E2883"/>
    <w:rsid w:val="005E6BDD"/>
    <w:rsid w:val="005F1FA3"/>
    <w:rsid w:val="005F6421"/>
    <w:rsid w:val="005F6D50"/>
    <w:rsid w:val="00601654"/>
    <w:rsid w:val="0060209A"/>
    <w:rsid w:val="006130CC"/>
    <w:rsid w:val="00623340"/>
    <w:rsid w:val="00623420"/>
    <w:rsid w:val="00626A4C"/>
    <w:rsid w:val="00644117"/>
    <w:rsid w:val="006625A4"/>
    <w:rsid w:val="006854B2"/>
    <w:rsid w:val="006946CB"/>
    <w:rsid w:val="006B0C97"/>
    <w:rsid w:val="006E7EDC"/>
    <w:rsid w:val="006F096C"/>
    <w:rsid w:val="006F4FAD"/>
    <w:rsid w:val="00712ED1"/>
    <w:rsid w:val="00720149"/>
    <w:rsid w:val="0073148C"/>
    <w:rsid w:val="00737A1B"/>
    <w:rsid w:val="0074031C"/>
    <w:rsid w:val="007504B6"/>
    <w:rsid w:val="00750F27"/>
    <w:rsid w:val="00753FB3"/>
    <w:rsid w:val="007645BA"/>
    <w:rsid w:val="007732DC"/>
    <w:rsid w:val="007772C2"/>
    <w:rsid w:val="007A00B4"/>
    <w:rsid w:val="007C6D10"/>
    <w:rsid w:val="007D1FC8"/>
    <w:rsid w:val="007D2F61"/>
    <w:rsid w:val="007E0BC6"/>
    <w:rsid w:val="007F3130"/>
    <w:rsid w:val="00802F8F"/>
    <w:rsid w:val="00817B01"/>
    <w:rsid w:val="008239C5"/>
    <w:rsid w:val="00825179"/>
    <w:rsid w:val="0083056B"/>
    <w:rsid w:val="008317F8"/>
    <w:rsid w:val="0085227D"/>
    <w:rsid w:val="0085568B"/>
    <w:rsid w:val="00862B83"/>
    <w:rsid w:val="0086314F"/>
    <w:rsid w:val="008749E7"/>
    <w:rsid w:val="00884173"/>
    <w:rsid w:val="00884247"/>
    <w:rsid w:val="00893C75"/>
    <w:rsid w:val="008943C0"/>
    <w:rsid w:val="008A297F"/>
    <w:rsid w:val="008B1185"/>
    <w:rsid w:val="008C0C35"/>
    <w:rsid w:val="008C74DD"/>
    <w:rsid w:val="008D3A69"/>
    <w:rsid w:val="008E3E9E"/>
    <w:rsid w:val="008F0F33"/>
    <w:rsid w:val="008F22F6"/>
    <w:rsid w:val="008F336E"/>
    <w:rsid w:val="008F641A"/>
    <w:rsid w:val="009048F3"/>
    <w:rsid w:val="00905E3B"/>
    <w:rsid w:val="00914883"/>
    <w:rsid w:val="00915F73"/>
    <w:rsid w:val="009205BE"/>
    <w:rsid w:val="00927A54"/>
    <w:rsid w:val="00945C3B"/>
    <w:rsid w:val="00951981"/>
    <w:rsid w:val="0095670D"/>
    <w:rsid w:val="00980BC7"/>
    <w:rsid w:val="009810CA"/>
    <w:rsid w:val="00981E82"/>
    <w:rsid w:val="009866A4"/>
    <w:rsid w:val="00987AA0"/>
    <w:rsid w:val="00997959"/>
    <w:rsid w:val="009A3E06"/>
    <w:rsid w:val="009B7055"/>
    <w:rsid w:val="009B7FA0"/>
    <w:rsid w:val="009C34BA"/>
    <w:rsid w:val="009E0CC4"/>
    <w:rsid w:val="009F537A"/>
    <w:rsid w:val="00A1203D"/>
    <w:rsid w:val="00A161A7"/>
    <w:rsid w:val="00A16468"/>
    <w:rsid w:val="00A2409A"/>
    <w:rsid w:val="00A47973"/>
    <w:rsid w:val="00A52C08"/>
    <w:rsid w:val="00A73AD0"/>
    <w:rsid w:val="00A73C57"/>
    <w:rsid w:val="00A86267"/>
    <w:rsid w:val="00A94439"/>
    <w:rsid w:val="00AB7068"/>
    <w:rsid w:val="00AE2C6C"/>
    <w:rsid w:val="00AE2F1F"/>
    <w:rsid w:val="00AE4948"/>
    <w:rsid w:val="00AE5DAB"/>
    <w:rsid w:val="00AF6286"/>
    <w:rsid w:val="00B019BD"/>
    <w:rsid w:val="00B30652"/>
    <w:rsid w:val="00B36409"/>
    <w:rsid w:val="00B36BCD"/>
    <w:rsid w:val="00B4159E"/>
    <w:rsid w:val="00B4395B"/>
    <w:rsid w:val="00B55285"/>
    <w:rsid w:val="00B55B4C"/>
    <w:rsid w:val="00B56740"/>
    <w:rsid w:val="00B6318D"/>
    <w:rsid w:val="00B7171B"/>
    <w:rsid w:val="00B943C8"/>
    <w:rsid w:val="00B94461"/>
    <w:rsid w:val="00B96FEF"/>
    <w:rsid w:val="00BB547C"/>
    <w:rsid w:val="00BC7900"/>
    <w:rsid w:val="00BD5AEA"/>
    <w:rsid w:val="00BE0AAA"/>
    <w:rsid w:val="00BE218B"/>
    <w:rsid w:val="00BE3BBC"/>
    <w:rsid w:val="00C10868"/>
    <w:rsid w:val="00C27276"/>
    <w:rsid w:val="00C340CF"/>
    <w:rsid w:val="00C37F95"/>
    <w:rsid w:val="00C42BDB"/>
    <w:rsid w:val="00C64ED5"/>
    <w:rsid w:val="00C6656D"/>
    <w:rsid w:val="00C73205"/>
    <w:rsid w:val="00C74925"/>
    <w:rsid w:val="00C8072C"/>
    <w:rsid w:val="00C96EF9"/>
    <w:rsid w:val="00C971A4"/>
    <w:rsid w:val="00CA36A8"/>
    <w:rsid w:val="00CA58C4"/>
    <w:rsid w:val="00CB31CA"/>
    <w:rsid w:val="00CC4EA2"/>
    <w:rsid w:val="00CD4FF5"/>
    <w:rsid w:val="00CE60BA"/>
    <w:rsid w:val="00D038AF"/>
    <w:rsid w:val="00D1204A"/>
    <w:rsid w:val="00D24306"/>
    <w:rsid w:val="00D25B74"/>
    <w:rsid w:val="00D4696B"/>
    <w:rsid w:val="00D707EB"/>
    <w:rsid w:val="00D760FC"/>
    <w:rsid w:val="00D76404"/>
    <w:rsid w:val="00D83BB6"/>
    <w:rsid w:val="00DA63E6"/>
    <w:rsid w:val="00DA6F01"/>
    <w:rsid w:val="00DC03C7"/>
    <w:rsid w:val="00DD11CA"/>
    <w:rsid w:val="00DE66E5"/>
    <w:rsid w:val="00DF010E"/>
    <w:rsid w:val="00DF3052"/>
    <w:rsid w:val="00E050B7"/>
    <w:rsid w:val="00E13183"/>
    <w:rsid w:val="00E13777"/>
    <w:rsid w:val="00E313B2"/>
    <w:rsid w:val="00E34183"/>
    <w:rsid w:val="00E436CD"/>
    <w:rsid w:val="00E610E0"/>
    <w:rsid w:val="00E845D1"/>
    <w:rsid w:val="00E9524A"/>
    <w:rsid w:val="00EA1232"/>
    <w:rsid w:val="00EB04B1"/>
    <w:rsid w:val="00EB0ECE"/>
    <w:rsid w:val="00EE074F"/>
    <w:rsid w:val="00EE2293"/>
    <w:rsid w:val="00EF6546"/>
    <w:rsid w:val="00F01C82"/>
    <w:rsid w:val="00F02BDE"/>
    <w:rsid w:val="00F1163D"/>
    <w:rsid w:val="00F30E59"/>
    <w:rsid w:val="00F44DAE"/>
    <w:rsid w:val="00F55F36"/>
    <w:rsid w:val="00F63EB8"/>
    <w:rsid w:val="00F67043"/>
    <w:rsid w:val="00F74EAC"/>
    <w:rsid w:val="00F81CBF"/>
    <w:rsid w:val="00F8309B"/>
    <w:rsid w:val="00F87C2F"/>
    <w:rsid w:val="00F87D58"/>
    <w:rsid w:val="00F92B87"/>
    <w:rsid w:val="00F979C0"/>
    <w:rsid w:val="00FB499C"/>
    <w:rsid w:val="00FC61A0"/>
    <w:rsid w:val="00FE2211"/>
    <w:rsid w:val="00FF023A"/>
    <w:rsid w:val="00FF36F4"/>
    <w:rsid w:val="00FF5E9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4F3C3E"/>
    <w:pPr>
      <w:numPr>
        <w:numId w:val="2"/>
      </w:numPr>
      <w:tabs>
        <w:tab w:val="left" w:pos="1701"/>
      </w:tabs>
      <w:spacing w:after="0" w:line="240" w:lineRule="auto"/>
      <w:ind w:left="1418" w:firstLine="0"/>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5308C1"/>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4F3C3E"/>
    <w:rPr>
      <w:rFonts w:ascii="Times New Roman" w:hAnsi="Times New Roman"/>
      <w:b/>
      <w:bCs/>
      <w:caps/>
      <w:kern w:val="32"/>
      <w:sz w:val="28"/>
      <w:szCs w:val="28"/>
    </w:rPr>
  </w:style>
  <w:style w:type="character" w:customStyle="1" w:styleId="20">
    <w:name w:val="Заголовок 2 Знак"/>
    <w:basedOn w:val="a2"/>
    <w:link w:val="2"/>
    <w:uiPriority w:val="99"/>
    <w:locked/>
    <w:rsid w:val="005308C1"/>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semiHidden/>
    <w:unhideWhenUsed/>
    <w:rsid w:val="006625A4"/>
    <w:pPr>
      <w:spacing w:after="0" w:line="240" w:lineRule="auto"/>
    </w:pPr>
    <w:rPr>
      <w:sz w:val="20"/>
      <w:szCs w:val="20"/>
    </w:rPr>
  </w:style>
  <w:style w:type="character" w:customStyle="1" w:styleId="af8">
    <w:name w:val="Текст сноски Знак"/>
    <w:basedOn w:val="a2"/>
    <w:link w:val="af7"/>
    <w:uiPriority w:val="99"/>
    <w:semiHidden/>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7"/>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b">
    <w:name w:val="Hyperlink"/>
    <w:basedOn w:val="a2"/>
    <w:uiPriority w:val="99"/>
    <w:unhideWhenUsed/>
    <w:rsid w:val="005308C1"/>
    <w:rPr>
      <w:color w:val="0000FF"/>
      <w:u w:val="single"/>
    </w:rPr>
  </w:style>
  <w:style w:type="table" w:customStyle="1" w:styleId="14">
    <w:name w:val="Сетка таблицы1"/>
    <w:basedOn w:val="a3"/>
    <w:next w:val="a5"/>
    <w:uiPriority w:val="39"/>
    <w:rsid w:val="00101A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4F3C3E"/>
    <w:pPr>
      <w:numPr>
        <w:numId w:val="2"/>
      </w:numPr>
      <w:tabs>
        <w:tab w:val="left" w:pos="1701"/>
      </w:tabs>
      <w:spacing w:after="0" w:line="240" w:lineRule="auto"/>
      <w:ind w:left="1418" w:firstLine="0"/>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5308C1"/>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4F3C3E"/>
    <w:rPr>
      <w:rFonts w:ascii="Times New Roman" w:hAnsi="Times New Roman"/>
      <w:b/>
      <w:bCs/>
      <w:caps/>
      <w:kern w:val="32"/>
      <w:sz w:val="28"/>
      <w:szCs w:val="28"/>
    </w:rPr>
  </w:style>
  <w:style w:type="character" w:customStyle="1" w:styleId="20">
    <w:name w:val="Заголовок 2 Знак"/>
    <w:basedOn w:val="a2"/>
    <w:link w:val="2"/>
    <w:uiPriority w:val="99"/>
    <w:locked/>
    <w:rsid w:val="005308C1"/>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semiHidden/>
    <w:unhideWhenUsed/>
    <w:rsid w:val="006625A4"/>
    <w:pPr>
      <w:spacing w:after="0" w:line="240" w:lineRule="auto"/>
    </w:pPr>
    <w:rPr>
      <w:sz w:val="20"/>
      <w:szCs w:val="20"/>
    </w:rPr>
  </w:style>
  <w:style w:type="character" w:customStyle="1" w:styleId="af8">
    <w:name w:val="Текст сноски Знак"/>
    <w:basedOn w:val="a2"/>
    <w:link w:val="af7"/>
    <w:uiPriority w:val="99"/>
    <w:semiHidden/>
    <w:rsid w:val="006625A4"/>
    <w:rPr>
      <w:sz w:val="20"/>
      <w:szCs w:val="20"/>
    </w:rPr>
  </w:style>
  <w:style w:type="character" w:styleId="af9">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7"/>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b">
    <w:name w:val="Hyperlink"/>
    <w:basedOn w:val="a2"/>
    <w:uiPriority w:val="99"/>
    <w:unhideWhenUsed/>
    <w:rsid w:val="005308C1"/>
    <w:rPr>
      <w:color w:val="0000FF"/>
      <w:u w:val="single"/>
    </w:rPr>
  </w:style>
  <w:style w:type="table" w:customStyle="1" w:styleId="14">
    <w:name w:val="Сетка таблицы1"/>
    <w:basedOn w:val="a3"/>
    <w:next w:val="a5"/>
    <w:uiPriority w:val="39"/>
    <w:rsid w:val="00101A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www.biblio-online.ru/book/D400D05A-557D-4CA5-A97A-CE3F0240266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proxylibrary.hse.ru:2109/catalog/product/427047"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proxylibrary.hse.ru:2109/catalog/product/5073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hyperlink" Target="http://www.biblio-online.ru/book/354240C6-7D7D-4CB1-A416-C69965B493D5" TargetMode="External"/><Relationship Id="rId4" Type="http://schemas.microsoft.com/office/2007/relationships/stylesWithEffects" Target="stylesWithEffects.xml"/><Relationship Id="rId9" Type="http://schemas.openxmlformats.org/officeDocument/2006/relationships/hyperlink" Target="http://www.hse.ru/docs/131015196.html"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BFC3C-2C57-4CD9-A1EE-2E37CED3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8926</Words>
  <Characters>50881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Загороднова Екатерина Павловна</cp:lastModifiedBy>
  <cp:revision>4</cp:revision>
  <cp:lastPrinted>2019-02-05T12:36:00Z</cp:lastPrinted>
  <dcterms:created xsi:type="dcterms:W3CDTF">2019-02-06T06:51:00Z</dcterms:created>
  <dcterms:modified xsi:type="dcterms:W3CDTF">2019-02-12T10:29:00Z</dcterms:modified>
</cp:coreProperties>
</file>