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EC" w:rsidRPr="00F75FEC" w:rsidRDefault="00F75FEC" w:rsidP="00F75FEC">
      <w:pPr>
        <w:ind w:left="4536"/>
        <w:rPr>
          <w:rFonts w:eastAsiaTheme="minorEastAsia"/>
          <w:bCs/>
          <w:sz w:val="26"/>
          <w:szCs w:val="26"/>
        </w:rPr>
      </w:pPr>
      <w:r w:rsidRPr="00F75FEC">
        <w:rPr>
          <w:rFonts w:eastAsiaTheme="minorEastAsia"/>
          <w:bCs/>
          <w:sz w:val="26"/>
          <w:szCs w:val="26"/>
        </w:rPr>
        <w:t>УТВЕРЖДЕНА</w:t>
      </w:r>
    </w:p>
    <w:p w:rsidR="00F75FEC" w:rsidRPr="00F75FEC" w:rsidRDefault="00F75FEC" w:rsidP="00F75FEC">
      <w:pPr>
        <w:ind w:left="4536"/>
        <w:rPr>
          <w:rFonts w:eastAsiaTheme="minorEastAsia"/>
          <w:bCs/>
          <w:sz w:val="26"/>
          <w:szCs w:val="26"/>
        </w:rPr>
      </w:pPr>
      <w:r w:rsidRPr="00F75FEC">
        <w:rPr>
          <w:rFonts w:eastAsiaTheme="minorEastAsia"/>
          <w:bCs/>
          <w:sz w:val="26"/>
          <w:szCs w:val="26"/>
        </w:rPr>
        <w:t>Протоколом ученого совета</w:t>
      </w:r>
    </w:p>
    <w:p w:rsidR="00F75FEC" w:rsidRPr="00F75FEC" w:rsidRDefault="00F75FEC" w:rsidP="00F75FEC">
      <w:pPr>
        <w:ind w:left="4536"/>
        <w:rPr>
          <w:rFonts w:eastAsiaTheme="minorEastAsia"/>
          <w:bCs/>
          <w:sz w:val="26"/>
          <w:szCs w:val="26"/>
        </w:rPr>
      </w:pPr>
      <w:r w:rsidRPr="00F75FEC">
        <w:rPr>
          <w:rFonts w:eastAsiaTheme="minorEastAsia"/>
          <w:bCs/>
          <w:sz w:val="26"/>
          <w:szCs w:val="26"/>
        </w:rPr>
        <w:t>НИУ ВШЭ – Пермь</w:t>
      </w:r>
    </w:p>
    <w:p w:rsidR="00F75FEC" w:rsidRPr="00002953" w:rsidRDefault="00F75FEC" w:rsidP="00F75FEC">
      <w:pPr>
        <w:ind w:left="4536"/>
        <w:rPr>
          <w:rFonts w:eastAsiaTheme="minorEastAsia"/>
          <w:bCs/>
          <w:sz w:val="26"/>
          <w:szCs w:val="26"/>
        </w:rPr>
      </w:pPr>
      <w:r w:rsidRPr="00F75FEC">
        <w:rPr>
          <w:rFonts w:eastAsiaTheme="minorEastAsia"/>
          <w:bCs/>
          <w:sz w:val="26"/>
          <w:szCs w:val="26"/>
        </w:rPr>
        <w:t>от 15.11.2018 № 8.2.1.7-10/</w:t>
      </w:r>
      <w:r w:rsidR="00852A50" w:rsidRPr="00852A50">
        <w:rPr>
          <w:rFonts w:eastAsiaTheme="minorEastAsia"/>
          <w:bCs/>
          <w:sz w:val="26"/>
          <w:szCs w:val="26"/>
        </w:rPr>
        <w:t>1</w:t>
      </w:r>
      <w:r w:rsidR="00852A50" w:rsidRPr="00002953">
        <w:rPr>
          <w:rFonts w:eastAsiaTheme="minorEastAsia"/>
          <w:bCs/>
          <w:sz w:val="26"/>
          <w:szCs w:val="26"/>
        </w:rPr>
        <w:t>1</w:t>
      </w:r>
    </w:p>
    <w:p w:rsidR="00F75FEC" w:rsidRPr="00F75FEC" w:rsidRDefault="00F75FEC" w:rsidP="00F75FEC">
      <w:pPr>
        <w:jc w:val="center"/>
        <w:rPr>
          <w:rFonts w:eastAsiaTheme="minorEastAsia"/>
          <w:b/>
          <w:bCs/>
          <w:sz w:val="26"/>
          <w:szCs w:val="26"/>
        </w:rPr>
      </w:pPr>
    </w:p>
    <w:p w:rsidR="00F75FEC" w:rsidRPr="00F75FEC" w:rsidRDefault="00F75FEC" w:rsidP="00F75FEC">
      <w:pPr>
        <w:jc w:val="center"/>
        <w:rPr>
          <w:rFonts w:eastAsiaTheme="minorEastAsia"/>
          <w:b/>
          <w:bCs/>
          <w:sz w:val="26"/>
          <w:szCs w:val="26"/>
        </w:rPr>
      </w:pPr>
    </w:p>
    <w:p w:rsidR="00F75FEC" w:rsidRPr="00F75FEC" w:rsidRDefault="00F75FEC" w:rsidP="00F75FEC">
      <w:pPr>
        <w:jc w:val="center"/>
        <w:rPr>
          <w:rFonts w:eastAsiaTheme="minorEastAsia"/>
          <w:b/>
          <w:bCs/>
          <w:sz w:val="28"/>
          <w:szCs w:val="28"/>
        </w:rPr>
      </w:pPr>
      <w:r w:rsidRPr="00F75FEC">
        <w:rPr>
          <w:rFonts w:eastAsiaTheme="minorEastAsia"/>
          <w:b/>
          <w:bCs/>
          <w:sz w:val="28"/>
          <w:szCs w:val="28"/>
        </w:rPr>
        <w:t xml:space="preserve">Пермский филиал федерального государственного автономного образовательного учреждения высшего образования </w:t>
      </w:r>
      <w:r w:rsidRPr="00F75FEC">
        <w:rPr>
          <w:rFonts w:eastAsiaTheme="minorEastAsia"/>
          <w:b/>
          <w:bCs/>
          <w:sz w:val="28"/>
          <w:szCs w:val="28"/>
        </w:rPr>
        <w:br/>
        <w:t xml:space="preserve">«Национальный исследовательский университет </w:t>
      </w:r>
      <w:r w:rsidRPr="00F75FEC">
        <w:rPr>
          <w:rFonts w:eastAsiaTheme="minorEastAsia"/>
          <w:b/>
          <w:bCs/>
          <w:sz w:val="28"/>
          <w:szCs w:val="28"/>
        </w:rPr>
        <w:br/>
        <w:t>«Высшая школа экономики» (НИУ ВШЭ – Пермь)</w:t>
      </w:r>
    </w:p>
    <w:p w:rsidR="00F75FEC" w:rsidRPr="00F75FEC" w:rsidRDefault="00F75FEC" w:rsidP="00F75FEC">
      <w:pPr>
        <w:spacing w:after="200" w:line="276" w:lineRule="auto"/>
        <w:ind w:left="5103"/>
        <w:jc w:val="center"/>
        <w:rPr>
          <w:rFonts w:eastAsiaTheme="minorEastAsia"/>
          <w:sz w:val="28"/>
          <w:szCs w:val="28"/>
        </w:rPr>
      </w:pPr>
    </w:p>
    <w:p w:rsidR="00F75FEC" w:rsidRPr="00F75FEC" w:rsidRDefault="00F75FEC" w:rsidP="00F75FEC">
      <w:pPr>
        <w:spacing w:after="200" w:line="276" w:lineRule="auto"/>
        <w:jc w:val="center"/>
        <w:rPr>
          <w:rFonts w:eastAsiaTheme="minorEastAsia"/>
          <w:sz w:val="28"/>
          <w:szCs w:val="22"/>
        </w:rPr>
      </w:pPr>
      <w:r w:rsidRPr="00F75FEC">
        <w:rPr>
          <w:rFonts w:eastAsiaTheme="minorEastAsia"/>
          <w:sz w:val="28"/>
          <w:szCs w:val="22"/>
        </w:rPr>
        <w:t>Социально-гуманитарный факультет</w:t>
      </w:r>
    </w:p>
    <w:p w:rsidR="00F75FEC" w:rsidRPr="00F75FEC" w:rsidRDefault="00F75FEC" w:rsidP="00F75FEC">
      <w:pPr>
        <w:spacing w:after="200" w:line="276" w:lineRule="auto"/>
        <w:jc w:val="center"/>
        <w:rPr>
          <w:rFonts w:eastAsiaTheme="minorEastAsia"/>
          <w:sz w:val="28"/>
          <w:szCs w:val="22"/>
        </w:rPr>
      </w:pPr>
    </w:p>
    <w:p w:rsidR="00F75FEC" w:rsidRPr="00F75FEC" w:rsidRDefault="00F75FEC" w:rsidP="00F75FEC">
      <w:pPr>
        <w:jc w:val="center"/>
        <w:rPr>
          <w:rFonts w:eastAsiaTheme="minorEastAsia"/>
          <w:b/>
          <w:sz w:val="26"/>
          <w:szCs w:val="26"/>
        </w:rPr>
      </w:pPr>
    </w:p>
    <w:p w:rsidR="00F75FEC" w:rsidRPr="00F75FEC" w:rsidRDefault="00F75FEC" w:rsidP="00F75FEC">
      <w:pPr>
        <w:jc w:val="center"/>
        <w:rPr>
          <w:rFonts w:eastAsiaTheme="minorEastAsia"/>
          <w:sz w:val="28"/>
          <w:szCs w:val="28"/>
        </w:rPr>
      </w:pPr>
      <w:r w:rsidRPr="00F75FEC">
        <w:rPr>
          <w:rFonts w:eastAsiaTheme="minorEastAsia"/>
          <w:b/>
          <w:sz w:val="28"/>
          <w:szCs w:val="28"/>
        </w:rPr>
        <w:t>ПРОГРАММА</w:t>
      </w:r>
      <w:r w:rsidRPr="00F75FEC">
        <w:rPr>
          <w:rFonts w:eastAsiaTheme="minorEastAsia"/>
          <w:sz w:val="28"/>
          <w:szCs w:val="28"/>
        </w:rPr>
        <w:t xml:space="preserve"> </w:t>
      </w:r>
    </w:p>
    <w:p w:rsidR="00F75FEC" w:rsidRPr="00F75FEC" w:rsidRDefault="00F75FEC" w:rsidP="00F75FEC">
      <w:pPr>
        <w:jc w:val="center"/>
        <w:rPr>
          <w:rFonts w:eastAsiaTheme="minorEastAsia"/>
          <w:sz w:val="28"/>
          <w:szCs w:val="28"/>
        </w:rPr>
      </w:pPr>
      <w:r w:rsidRPr="00F75FEC">
        <w:rPr>
          <w:rFonts w:eastAsiaTheme="minorEastAsia"/>
          <w:b/>
          <w:sz w:val="28"/>
          <w:szCs w:val="28"/>
        </w:rPr>
        <w:t xml:space="preserve">ГОСУДАРСТВЕННОГО МЕЖДИСЦИПЛИНАРНОГО ЭКЗАМЕНА </w:t>
      </w:r>
    </w:p>
    <w:p w:rsidR="00F75FEC" w:rsidRPr="00F75FEC" w:rsidRDefault="00F75FEC" w:rsidP="00F75FEC">
      <w:pPr>
        <w:jc w:val="center"/>
        <w:rPr>
          <w:rFonts w:eastAsiaTheme="minorEastAsia"/>
          <w:b/>
          <w:sz w:val="28"/>
          <w:szCs w:val="28"/>
        </w:rPr>
      </w:pPr>
      <w:r w:rsidRPr="00F75FEC">
        <w:rPr>
          <w:rFonts w:eastAsiaTheme="minorEastAsia"/>
          <w:b/>
          <w:sz w:val="28"/>
          <w:szCs w:val="28"/>
        </w:rPr>
        <w:t xml:space="preserve">ПО НАПРАВЛЕНИЮ ПОДГОТОВКИ </w:t>
      </w:r>
    </w:p>
    <w:p w:rsidR="00F75FEC" w:rsidRPr="00F75FEC" w:rsidRDefault="00F75FEC" w:rsidP="00F75FEC">
      <w:pPr>
        <w:jc w:val="center"/>
        <w:rPr>
          <w:rFonts w:eastAsiaTheme="minorEastAsia"/>
          <w:b/>
          <w:sz w:val="28"/>
          <w:szCs w:val="28"/>
        </w:rPr>
      </w:pPr>
    </w:p>
    <w:p w:rsidR="00F75FEC" w:rsidRPr="00F75FEC" w:rsidRDefault="00F75FEC" w:rsidP="00F75FEC">
      <w:pPr>
        <w:jc w:val="center"/>
        <w:rPr>
          <w:rFonts w:eastAsiaTheme="minorEastAsia"/>
          <w:b/>
          <w:sz w:val="28"/>
          <w:szCs w:val="28"/>
        </w:rPr>
      </w:pPr>
      <w:r w:rsidRPr="00F75FEC">
        <w:rPr>
          <w:rFonts w:eastAsiaTheme="minorEastAsia"/>
          <w:b/>
          <w:sz w:val="28"/>
          <w:szCs w:val="28"/>
        </w:rPr>
        <w:t>Образовательная программа бакалавриата «</w:t>
      </w:r>
      <w:r>
        <w:rPr>
          <w:rFonts w:eastAsiaTheme="minorEastAsia"/>
          <w:b/>
          <w:sz w:val="28"/>
          <w:szCs w:val="28"/>
        </w:rPr>
        <w:t>История</w:t>
      </w:r>
      <w:r w:rsidRPr="00F75FEC">
        <w:rPr>
          <w:rFonts w:eastAsiaTheme="minorEastAsia"/>
          <w:b/>
          <w:sz w:val="28"/>
          <w:szCs w:val="28"/>
        </w:rPr>
        <w:t>»</w:t>
      </w:r>
    </w:p>
    <w:p w:rsidR="00F75FEC" w:rsidRPr="00F75FEC" w:rsidRDefault="00F75FEC" w:rsidP="00F75FEC">
      <w:pPr>
        <w:jc w:val="center"/>
        <w:rPr>
          <w:rFonts w:eastAsiaTheme="minorEastAsia"/>
          <w:b/>
          <w:sz w:val="28"/>
          <w:szCs w:val="28"/>
        </w:rPr>
      </w:pPr>
      <w:r w:rsidRPr="00F75FEC">
        <w:rPr>
          <w:rFonts w:eastAsiaTheme="minorEastAsia"/>
          <w:b/>
          <w:sz w:val="28"/>
          <w:szCs w:val="28"/>
        </w:rPr>
        <w:t xml:space="preserve">направления подготовки </w:t>
      </w:r>
      <w:r>
        <w:rPr>
          <w:rFonts w:eastAsiaTheme="minorEastAsia"/>
          <w:b/>
          <w:sz w:val="28"/>
          <w:szCs w:val="28"/>
        </w:rPr>
        <w:t>46.03.01 История</w:t>
      </w:r>
    </w:p>
    <w:p w:rsidR="00F75FEC" w:rsidRPr="00F75FEC" w:rsidRDefault="00F75FEC" w:rsidP="00F75FEC">
      <w:pPr>
        <w:spacing w:after="200" w:line="276" w:lineRule="auto"/>
        <w:rPr>
          <w:rFonts w:eastAsiaTheme="minorEastAsia"/>
          <w:b/>
          <w:sz w:val="28"/>
          <w:szCs w:val="28"/>
        </w:rPr>
      </w:pPr>
    </w:p>
    <w:p w:rsidR="00F75FEC" w:rsidRPr="00F75FEC" w:rsidRDefault="00F75FEC" w:rsidP="00F75FEC">
      <w:pPr>
        <w:spacing w:after="200" w:line="276" w:lineRule="auto"/>
        <w:rPr>
          <w:rFonts w:eastAsiaTheme="minorEastAsia"/>
          <w:sz w:val="22"/>
          <w:szCs w:val="22"/>
        </w:rPr>
      </w:pPr>
    </w:p>
    <w:p w:rsidR="00F75FEC" w:rsidRPr="00F75FEC" w:rsidRDefault="00F75FEC" w:rsidP="00F75FEC">
      <w:pPr>
        <w:spacing w:after="200" w:line="276" w:lineRule="auto"/>
        <w:rPr>
          <w:rFonts w:eastAsiaTheme="minorEastAsia"/>
          <w:sz w:val="22"/>
          <w:szCs w:val="22"/>
        </w:rPr>
      </w:pPr>
    </w:p>
    <w:p w:rsidR="00F75FEC" w:rsidRPr="00F75FEC" w:rsidRDefault="00F75FEC" w:rsidP="00F75FEC">
      <w:pPr>
        <w:spacing w:after="200" w:line="276" w:lineRule="auto"/>
        <w:rPr>
          <w:rFonts w:eastAsiaTheme="minorEastAsia"/>
          <w:sz w:val="22"/>
          <w:szCs w:val="22"/>
        </w:rPr>
      </w:pPr>
    </w:p>
    <w:p w:rsidR="00F75FEC" w:rsidRPr="00F75FEC" w:rsidRDefault="00F75FEC" w:rsidP="00F75FEC">
      <w:pPr>
        <w:spacing w:after="200" w:line="276" w:lineRule="auto"/>
        <w:rPr>
          <w:rFonts w:eastAsiaTheme="minorEastAsia"/>
          <w:sz w:val="22"/>
          <w:szCs w:val="22"/>
        </w:rPr>
      </w:pPr>
    </w:p>
    <w:p w:rsidR="00F75FEC" w:rsidRPr="00F75FEC" w:rsidRDefault="00F75FEC" w:rsidP="00F75FEC">
      <w:pPr>
        <w:spacing w:after="200" w:line="276" w:lineRule="auto"/>
        <w:rPr>
          <w:rFonts w:eastAsiaTheme="minorEastAsia"/>
          <w:sz w:val="22"/>
          <w:szCs w:val="22"/>
        </w:rPr>
      </w:pPr>
    </w:p>
    <w:p w:rsidR="00F75FEC" w:rsidRPr="00F75FEC" w:rsidRDefault="00F75FEC" w:rsidP="00F75FEC">
      <w:pPr>
        <w:spacing w:after="200" w:line="276" w:lineRule="auto"/>
        <w:rPr>
          <w:rFonts w:eastAsiaTheme="minorEastAsia"/>
          <w:sz w:val="22"/>
          <w:szCs w:val="22"/>
        </w:rPr>
      </w:pPr>
    </w:p>
    <w:p w:rsidR="00F75FEC" w:rsidRPr="00F75FEC" w:rsidRDefault="00F75FEC" w:rsidP="00F75FEC">
      <w:pPr>
        <w:spacing w:after="200" w:line="276" w:lineRule="auto"/>
        <w:rPr>
          <w:rFonts w:eastAsiaTheme="minorEastAsia"/>
          <w:sz w:val="22"/>
          <w:szCs w:val="22"/>
        </w:rPr>
      </w:pPr>
    </w:p>
    <w:p w:rsidR="00F75FEC" w:rsidRPr="00F75FEC" w:rsidRDefault="00F75FEC" w:rsidP="00F75FEC">
      <w:pPr>
        <w:spacing w:after="200" w:line="276" w:lineRule="auto"/>
        <w:rPr>
          <w:rFonts w:eastAsiaTheme="minorEastAsia"/>
          <w:sz w:val="22"/>
          <w:szCs w:val="22"/>
        </w:rPr>
      </w:pPr>
    </w:p>
    <w:p w:rsidR="00F75FEC" w:rsidRPr="00F75FEC" w:rsidRDefault="00F75FEC" w:rsidP="00F75FEC">
      <w:pPr>
        <w:spacing w:after="200" w:line="276" w:lineRule="auto"/>
        <w:rPr>
          <w:rFonts w:eastAsiaTheme="minorEastAsia"/>
          <w:sz w:val="22"/>
          <w:szCs w:val="22"/>
        </w:rPr>
      </w:pPr>
    </w:p>
    <w:p w:rsidR="00F75FEC" w:rsidRDefault="00F75FEC" w:rsidP="00F75FEC">
      <w:pPr>
        <w:spacing w:after="200" w:line="276" w:lineRule="auto"/>
        <w:rPr>
          <w:rFonts w:eastAsiaTheme="minorEastAsia"/>
          <w:sz w:val="22"/>
          <w:szCs w:val="22"/>
        </w:rPr>
      </w:pPr>
    </w:p>
    <w:p w:rsidR="00DB0B3C" w:rsidRDefault="00DB0B3C" w:rsidP="00F75FEC">
      <w:pPr>
        <w:spacing w:after="200" w:line="276" w:lineRule="auto"/>
        <w:rPr>
          <w:rFonts w:eastAsiaTheme="minorEastAsia"/>
          <w:sz w:val="22"/>
          <w:szCs w:val="22"/>
        </w:rPr>
      </w:pPr>
    </w:p>
    <w:p w:rsidR="00DB0B3C" w:rsidRPr="00F75FEC" w:rsidRDefault="00DB0B3C" w:rsidP="00F75FEC">
      <w:pPr>
        <w:spacing w:after="200" w:line="276" w:lineRule="auto"/>
        <w:rPr>
          <w:rFonts w:eastAsiaTheme="minorEastAsia"/>
          <w:sz w:val="22"/>
          <w:szCs w:val="22"/>
        </w:rPr>
      </w:pPr>
    </w:p>
    <w:p w:rsidR="007D7AD4" w:rsidRPr="00F75FEC" w:rsidRDefault="00F75FEC" w:rsidP="00F75FEC">
      <w:pPr>
        <w:spacing w:after="200" w:line="276" w:lineRule="auto"/>
        <w:jc w:val="center"/>
        <w:rPr>
          <w:rFonts w:eastAsiaTheme="minorEastAsia"/>
          <w:sz w:val="28"/>
          <w:szCs w:val="28"/>
        </w:rPr>
      </w:pPr>
      <w:r w:rsidRPr="00F75FEC">
        <w:rPr>
          <w:rFonts w:eastAsiaTheme="minorEastAsia"/>
          <w:sz w:val="28"/>
          <w:szCs w:val="28"/>
        </w:rPr>
        <w:t>Пермь, 2018 год</w:t>
      </w:r>
    </w:p>
    <w:p w:rsidR="007D7AD4" w:rsidRPr="00F73E26" w:rsidRDefault="007D7AD4" w:rsidP="00A51D6B">
      <w:pPr>
        <w:pStyle w:val="1"/>
        <w:rPr>
          <w:sz w:val="24"/>
          <w:szCs w:val="24"/>
        </w:rPr>
      </w:pPr>
      <w:r w:rsidRPr="00F73E26">
        <w:rPr>
          <w:sz w:val="24"/>
          <w:szCs w:val="24"/>
        </w:rPr>
        <w:lastRenderedPageBreak/>
        <w:t>Введение</w:t>
      </w:r>
    </w:p>
    <w:p w:rsidR="007D7AD4" w:rsidRPr="00C30036" w:rsidRDefault="007D7AD4" w:rsidP="007D7AD4">
      <w:pPr>
        <w:ind w:firstLine="720"/>
        <w:jc w:val="both"/>
        <w:outlineLvl w:val="0"/>
      </w:pPr>
      <w:r w:rsidRPr="00446584">
        <w:t xml:space="preserve">Программа </w:t>
      </w:r>
      <w:r>
        <w:t xml:space="preserve">государственного междисциплинарного </w:t>
      </w:r>
      <w:r w:rsidRPr="00446584">
        <w:t xml:space="preserve">экзамена </w:t>
      </w:r>
      <w:r>
        <w:t xml:space="preserve">по направлению подготовки 46.03.01 История </w:t>
      </w:r>
      <w:r w:rsidRPr="00446584">
        <w:t>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  <w:r w:rsidR="00F75FEC">
        <w:t xml:space="preserve"> (НИУ ВШЭ)</w:t>
      </w:r>
      <w:r w:rsidRPr="00446584">
        <w:t>, разработана в соответствии с</w:t>
      </w:r>
      <w:r w:rsidR="00DA6381">
        <w:rPr>
          <w:lang w:val="en-US"/>
        </w:rPr>
        <w:t> </w:t>
      </w:r>
      <w:r>
        <w:t xml:space="preserve">Федеральным </w:t>
      </w:r>
      <w:r w:rsidRPr="00446584">
        <w:t xml:space="preserve">законом от 29 декабря 2012 года </w:t>
      </w:r>
      <w:r w:rsidR="00DA6381">
        <w:t>№ </w:t>
      </w:r>
      <w:r w:rsidRPr="00446584">
        <w:t>273-ФЗ «Об образовании</w:t>
      </w:r>
      <w:r>
        <w:t xml:space="preserve"> в</w:t>
      </w:r>
      <w:r w:rsidR="00DA6381">
        <w:t> </w:t>
      </w:r>
      <w:r>
        <w:t>Российской Федерации</w:t>
      </w:r>
      <w:r w:rsidRPr="00446584">
        <w:t xml:space="preserve">», </w:t>
      </w:r>
      <w:r>
        <w:t xml:space="preserve">Порядком проведения государственной итоговой </w:t>
      </w:r>
      <w:r w:rsidRPr="00446584">
        <w:t xml:space="preserve">аттестации </w:t>
      </w:r>
      <w:r>
        <w:t>по образовательным программам высшего образования -</w:t>
      </w:r>
      <w:r w:rsidRPr="00C304AE">
        <w:t xml:space="preserve"> </w:t>
      </w:r>
      <w:r w:rsidRPr="00183E2B">
        <w:t>программ</w:t>
      </w:r>
      <w:r>
        <w:t>ам</w:t>
      </w:r>
      <w:r w:rsidRPr="00183E2B">
        <w:t xml:space="preserve"> бакалавриата, </w:t>
      </w:r>
      <w:r>
        <w:t>программам специалитета</w:t>
      </w:r>
      <w:r w:rsidRPr="00183E2B">
        <w:t xml:space="preserve"> и </w:t>
      </w:r>
      <w:r>
        <w:t xml:space="preserve">программам </w:t>
      </w:r>
      <w:r w:rsidRPr="00183E2B">
        <w:t>магистратуры</w:t>
      </w:r>
      <w:r>
        <w:t>, утвержденным приказом Минобрнауки России от 29.06.2015 №</w:t>
      </w:r>
      <w:r w:rsidR="00DA6381">
        <w:t> </w:t>
      </w:r>
      <w:r>
        <w:t xml:space="preserve">636, </w:t>
      </w:r>
      <w:r w:rsidRPr="00183E2B">
        <w:t>Положение</w:t>
      </w:r>
      <w:r>
        <w:t xml:space="preserve">м </w:t>
      </w:r>
      <w:r w:rsidRPr="00183E2B">
        <w:t>о государственной итоговой аттестации студентов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</w:t>
      </w:r>
      <w:r>
        <w:t>, утвержденным ученым советом НИУ ВШЭ (протокол от 07.04.2017 №</w:t>
      </w:r>
      <w:r w:rsidR="00DA6381">
        <w:t> </w:t>
      </w:r>
      <w:r>
        <w:t xml:space="preserve">04), введенным в действие приказом </w:t>
      </w:r>
      <w:r>
        <w:br/>
      </w:r>
      <w:r w:rsidRPr="00C30036">
        <w:t>НИУ ВШЭ от 20.04.2017 №</w:t>
      </w:r>
      <w:r w:rsidR="00DA6381">
        <w:t> </w:t>
      </w:r>
      <w:r w:rsidRPr="00C30036">
        <w:t>6.18.1-01/2004-08.</w:t>
      </w:r>
    </w:p>
    <w:p w:rsidR="007D7AD4" w:rsidRPr="00C30036" w:rsidRDefault="007D7AD4" w:rsidP="007D7AD4">
      <w:pPr>
        <w:ind w:firstLine="720"/>
        <w:jc w:val="both"/>
        <w:outlineLvl w:val="0"/>
      </w:pPr>
      <w:proofErr w:type="gramStart"/>
      <w:r w:rsidRPr="00C30036">
        <w:t xml:space="preserve">К государственной итоговой аттестации </w:t>
      </w:r>
      <w:r w:rsidR="00437F08">
        <w:t>(дал</w:t>
      </w:r>
      <w:r>
        <w:t xml:space="preserve">ее – ГИА) </w:t>
      </w:r>
      <w:r w:rsidRPr="00C30036">
        <w:t>допускается лицо, успешно завершившее в полном объеме освоение основной образовательной программы</w:t>
      </w:r>
      <w:r>
        <w:t xml:space="preserve"> «</w:t>
      </w:r>
      <w:r w:rsidR="00437F08">
        <w:t>История</w:t>
      </w:r>
      <w:r>
        <w:t>»</w:t>
      </w:r>
      <w:r w:rsidRPr="00C30036">
        <w:t xml:space="preserve"> по направлению подготовки </w:t>
      </w:r>
      <w:r>
        <w:t>46.03.01 История</w:t>
      </w:r>
      <w:r w:rsidRPr="00C30036">
        <w:t>, разработанной НИУ ВШЭ в</w:t>
      </w:r>
      <w:r w:rsidR="00DA6381">
        <w:t> </w:t>
      </w:r>
      <w:r w:rsidRPr="00C30036">
        <w:t xml:space="preserve">соответствии с требованиями </w:t>
      </w:r>
      <w:r w:rsidRPr="007D7AD4">
        <w:rPr>
          <w:bCs/>
        </w:rPr>
        <w:t>образовательного стандарта Федерального государственного автономного образовательного учреждения высшего образования Национального исследовательского университета «Высшая школа экономики» по</w:t>
      </w:r>
      <w:r w:rsidR="00DA6381">
        <w:rPr>
          <w:bCs/>
        </w:rPr>
        <w:t> </w:t>
      </w:r>
      <w:r w:rsidRPr="007D7AD4">
        <w:rPr>
          <w:bCs/>
        </w:rPr>
        <w:t>направлению подготовки</w:t>
      </w:r>
      <w:r w:rsidR="00437F08">
        <w:rPr>
          <w:bCs/>
        </w:rPr>
        <w:t xml:space="preserve"> 46.03.01 История</w:t>
      </w:r>
      <w:r w:rsidRPr="007D7AD4">
        <w:rPr>
          <w:bCs/>
        </w:rPr>
        <w:t xml:space="preserve">, </w:t>
      </w:r>
      <w:r w:rsidRPr="00C30036">
        <w:t>утвержденного</w:t>
      </w:r>
      <w:r>
        <w:t xml:space="preserve"> ученым советом </w:t>
      </w:r>
      <w:r w:rsidR="00DA6381">
        <w:br/>
      </w:r>
      <w:r>
        <w:t>НИУ ВШЭ (протокол от 26.12.2014 №</w:t>
      </w:r>
      <w:r w:rsidR="00DA6381">
        <w:t> </w:t>
      </w:r>
      <w:r>
        <w:t>10), в</w:t>
      </w:r>
      <w:proofErr w:type="gramEnd"/>
      <w:r>
        <w:t xml:space="preserve"> редакции 2</w:t>
      </w:r>
      <w:r w:rsidR="00002953">
        <w:t>017</w:t>
      </w:r>
      <w:r>
        <w:t xml:space="preserve"> г</w:t>
      </w:r>
      <w:r w:rsidR="00F75FEC">
        <w:t>ода</w:t>
      </w:r>
      <w:r>
        <w:t xml:space="preserve">, утвержденной профессиональной коллегией </w:t>
      </w:r>
      <w:r w:rsidR="00DA6381" w:rsidRPr="00B4168A">
        <w:t>Учебно-методического совета</w:t>
      </w:r>
      <w:r w:rsidRPr="00B4168A">
        <w:t xml:space="preserve"> </w:t>
      </w:r>
      <w:r>
        <w:t>НИУ ВШЭ (протокол от</w:t>
      </w:r>
      <w:r w:rsidR="00DA6381">
        <w:t> </w:t>
      </w:r>
      <w:r w:rsidR="00002953">
        <w:t>10.01.2017</w:t>
      </w:r>
      <w:r>
        <w:t xml:space="preserve"> №</w:t>
      </w:r>
      <w:r w:rsidR="00DA6381">
        <w:t> </w:t>
      </w:r>
      <w:r>
        <w:t xml:space="preserve">1). </w:t>
      </w:r>
    </w:p>
    <w:p w:rsidR="00437F08" w:rsidRDefault="00437F08" w:rsidP="00437F08">
      <w:pPr>
        <w:ind w:firstLine="709"/>
        <w:contextualSpacing/>
        <w:jc w:val="both"/>
      </w:pPr>
      <w:proofErr w:type="gramStart"/>
      <w:r w:rsidRPr="00437F08">
        <w:t>Выпускник, освоивший программу бакалавриата, должен обладать универсальными и профессиональными компетенциями, предусмотренными</w:t>
      </w:r>
      <w:r w:rsidRPr="00437F08">
        <w:rPr>
          <w:b/>
          <w:bCs/>
        </w:rPr>
        <w:t xml:space="preserve"> </w:t>
      </w:r>
      <w:r w:rsidRPr="00437F08">
        <w:rPr>
          <w:bCs/>
        </w:rPr>
        <w:t xml:space="preserve">образовательным стандартом </w:t>
      </w:r>
      <w:r w:rsidRPr="007D7AD4">
        <w:rPr>
          <w:bCs/>
        </w:rPr>
        <w:t>Федерального государственного автономного образовательного учреждения высшего образования Национального исследовательского университета «Высшая школа экономики» по направлению подготовки</w:t>
      </w:r>
      <w:r>
        <w:rPr>
          <w:bCs/>
        </w:rPr>
        <w:t xml:space="preserve"> </w:t>
      </w:r>
      <w:r>
        <w:rPr>
          <w:bCs/>
        </w:rPr>
        <w:br/>
        <w:t>46.03.01 История</w:t>
      </w:r>
      <w:r w:rsidRPr="007D7AD4">
        <w:rPr>
          <w:bCs/>
        </w:rPr>
        <w:t xml:space="preserve">, </w:t>
      </w:r>
      <w:r w:rsidRPr="00C30036">
        <w:t>утвержденного</w:t>
      </w:r>
      <w:r>
        <w:t xml:space="preserve"> ученым советом НИУ ВШЭ (протокол от 26.12.2014 №</w:t>
      </w:r>
      <w:r w:rsidR="00DA6381">
        <w:t> </w:t>
      </w:r>
      <w:r w:rsidR="00002953">
        <w:t>10), в редакции 2017</w:t>
      </w:r>
      <w:r>
        <w:t xml:space="preserve"> г</w:t>
      </w:r>
      <w:r w:rsidR="00F75FEC">
        <w:t>ода</w:t>
      </w:r>
      <w:r>
        <w:t xml:space="preserve">, утвержденной профессиональной коллегией </w:t>
      </w:r>
      <w:r w:rsidR="00DA6381" w:rsidRPr="00B4168A">
        <w:t xml:space="preserve">Учебно-методического совета </w:t>
      </w:r>
      <w:r w:rsidR="00002953">
        <w:t>НИУ ВШЭ (протокол от 10.01.2017</w:t>
      </w:r>
      <w:r>
        <w:t xml:space="preserve"> №</w:t>
      </w:r>
      <w:r w:rsidR="00DA6381">
        <w:t> </w:t>
      </w:r>
      <w:r>
        <w:t xml:space="preserve">1). </w:t>
      </w:r>
      <w:proofErr w:type="gramEnd"/>
    </w:p>
    <w:p w:rsidR="0023656C" w:rsidRPr="006729DF" w:rsidRDefault="007D7AD4" w:rsidP="00A51D6B">
      <w:pPr>
        <w:ind w:firstLine="709"/>
        <w:contextualSpacing/>
        <w:jc w:val="both"/>
        <w:rPr>
          <w:color w:val="000000"/>
          <w:spacing w:val="-3"/>
        </w:rPr>
      </w:pPr>
      <w:r w:rsidRPr="00C30036">
        <w:t>При условии успешного</w:t>
      </w:r>
      <w:r w:rsidRPr="00446584">
        <w:t xml:space="preserve"> прохождения всех установленных видов испытаний, входящих в</w:t>
      </w:r>
      <w:r>
        <w:t xml:space="preserve"> ГИА</w:t>
      </w:r>
      <w:r w:rsidRPr="00446584">
        <w:t xml:space="preserve">, выпускнику НИУ ВШЭ присваивается степень бакалавра </w:t>
      </w:r>
      <w:r>
        <w:t>истори</w:t>
      </w:r>
      <w:r w:rsidRPr="00446584">
        <w:t>и</w:t>
      </w:r>
      <w:r>
        <w:t xml:space="preserve"> и</w:t>
      </w:r>
      <w:r w:rsidR="008644EE">
        <w:t> </w:t>
      </w:r>
      <w:r w:rsidRPr="00446584">
        <w:t>выдается диплом государственного образца о высшем образовании.</w:t>
      </w:r>
    </w:p>
    <w:p w:rsidR="0023656C" w:rsidRPr="00F73E26" w:rsidRDefault="00591DDF" w:rsidP="00A51D6B">
      <w:pPr>
        <w:pStyle w:val="1"/>
        <w:rPr>
          <w:sz w:val="24"/>
          <w:szCs w:val="24"/>
        </w:rPr>
      </w:pPr>
      <w:r w:rsidRPr="00F73E26">
        <w:rPr>
          <w:sz w:val="24"/>
          <w:szCs w:val="24"/>
        </w:rPr>
        <w:t xml:space="preserve">Порядок </w:t>
      </w:r>
      <w:r w:rsidR="0023656C" w:rsidRPr="00F73E26">
        <w:rPr>
          <w:sz w:val="24"/>
          <w:szCs w:val="24"/>
        </w:rPr>
        <w:t xml:space="preserve">проведения </w:t>
      </w:r>
      <w:r w:rsidR="007C7120" w:rsidRPr="00F73E26">
        <w:rPr>
          <w:sz w:val="24"/>
          <w:szCs w:val="24"/>
        </w:rPr>
        <w:t xml:space="preserve">государственного </w:t>
      </w:r>
      <w:r w:rsidR="000B5410" w:rsidRPr="00F73E26">
        <w:rPr>
          <w:sz w:val="24"/>
          <w:szCs w:val="24"/>
        </w:rPr>
        <w:t xml:space="preserve">междисциплинарного </w:t>
      </w:r>
      <w:r w:rsidR="007C7120" w:rsidRPr="00F73E26">
        <w:rPr>
          <w:sz w:val="24"/>
          <w:szCs w:val="24"/>
        </w:rPr>
        <w:t>экзамена по направлению подготовки</w:t>
      </w:r>
      <w:r w:rsidR="00B4168A">
        <w:rPr>
          <w:sz w:val="24"/>
          <w:szCs w:val="24"/>
        </w:rPr>
        <w:t xml:space="preserve"> 46.03.01 История</w:t>
      </w:r>
    </w:p>
    <w:p w:rsidR="00840784" w:rsidRDefault="007D7AD4" w:rsidP="00840784">
      <w:pPr>
        <w:widowControl w:val="0"/>
        <w:tabs>
          <w:tab w:val="left" w:pos="0"/>
        </w:tabs>
        <w:ind w:firstLine="709"/>
        <w:jc w:val="both"/>
      </w:pPr>
      <w:r w:rsidRPr="00635010">
        <w:t xml:space="preserve">Государственный междисциплинарный экзамен по направлению подготовки </w:t>
      </w:r>
      <w:r w:rsidR="00F75FEC">
        <w:t xml:space="preserve">46.03.01 История </w:t>
      </w:r>
      <w:r w:rsidRPr="00635010">
        <w:t xml:space="preserve">проводится в устной форме на заседании </w:t>
      </w:r>
      <w:r>
        <w:t xml:space="preserve">Государственной экзаменационной комиссии </w:t>
      </w:r>
      <w:r w:rsidRPr="00635010">
        <w:t>(</w:t>
      </w:r>
      <w:r>
        <w:t xml:space="preserve">далее </w:t>
      </w:r>
      <w:r w:rsidR="00F47297">
        <w:t>–</w:t>
      </w:r>
      <w:r>
        <w:t xml:space="preserve"> </w:t>
      </w:r>
      <w:r w:rsidRPr="00635010">
        <w:t xml:space="preserve">ГЭК). В состав ГЭК включаются не менее </w:t>
      </w:r>
      <w:r>
        <w:t>5 (</w:t>
      </w:r>
      <w:r w:rsidRPr="00635010">
        <w:t>пяти</w:t>
      </w:r>
      <w:r>
        <w:t>)</w:t>
      </w:r>
      <w:r w:rsidRPr="00635010">
        <w:t xml:space="preserve"> человек, включая председателя ГЭК. </w:t>
      </w:r>
      <w:proofErr w:type="gramStart"/>
      <w:r w:rsidRPr="00635010">
        <w:t>Доля лиц – представителей работодателей в общем числе лиц, входящих в состав ГЭК (включая председателя ГЭК), должна составлять не</w:t>
      </w:r>
      <w:r w:rsidR="008644EE">
        <w:t> </w:t>
      </w:r>
      <w:r w:rsidRPr="00635010">
        <w:t>менее 50</w:t>
      </w:r>
      <w:r w:rsidR="008644EE">
        <w:t> </w:t>
      </w:r>
      <w:r>
        <w:t>%</w:t>
      </w:r>
      <w:r w:rsidRPr="00635010">
        <w:t>. Остальные чл</w:t>
      </w:r>
      <w:r>
        <w:t>ены ГЭК назначаются из числа научно-педагогических работников</w:t>
      </w:r>
      <w:r w:rsidRPr="00635010">
        <w:t xml:space="preserve"> НИУ ВШЭ и (или) иных образовательных или научных организаций, имеющих ученое звание и (или) ученую степень, включая </w:t>
      </w:r>
      <w:r w:rsidR="00840784">
        <w:rPr>
          <w:lang w:val="en-US"/>
        </w:rPr>
        <w:t>PhD</w:t>
      </w:r>
      <w:r w:rsidR="00840784" w:rsidRPr="00840784">
        <w:t>.</w:t>
      </w:r>
      <w:r w:rsidR="00840784">
        <w:t>Сдача государственного междисциплинарного экзамена по направлению подготовки 46.03.01 проводится на заседаниях ГЭК с участием</w:t>
      </w:r>
      <w:proofErr w:type="gramEnd"/>
      <w:r w:rsidR="00840784">
        <w:t xml:space="preserve"> не менее 2/3 ее состава.</w:t>
      </w:r>
    </w:p>
    <w:p w:rsidR="007D7AD4" w:rsidRPr="00B4168A" w:rsidRDefault="007D7AD4" w:rsidP="007D7AD4">
      <w:pPr>
        <w:ind w:firstLine="709"/>
        <w:jc w:val="both"/>
        <w:outlineLvl w:val="0"/>
      </w:pPr>
      <w:r w:rsidRPr="001917EC">
        <w:lastRenderedPageBreak/>
        <w:t>Фонд оценочных средств государственного междисциплинарного экзамена по</w:t>
      </w:r>
      <w:r w:rsidR="008644EE">
        <w:t> </w:t>
      </w:r>
      <w:r w:rsidRPr="001917EC">
        <w:t xml:space="preserve">направлению подготовки </w:t>
      </w:r>
      <w:r w:rsidR="00F75FEC">
        <w:t xml:space="preserve">46.03.01 История </w:t>
      </w:r>
      <w:r>
        <w:t>включает</w:t>
      </w:r>
      <w:r w:rsidRPr="001917EC">
        <w:t xml:space="preserve"> в себя вопросы по дисциплинам, входящим в базовую (общепрофессиональную) часть профессионального цикла, а также математическ</w:t>
      </w:r>
      <w:r>
        <w:t>ого и естественнонаучного цикла</w:t>
      </w:r>
      <w:r w:rsidRPr="001917EC">
        <w:t xml:space="preserve"> образовательного стандарта </w:t>
      </w:r>
      <w:r w:rsidRPr="007D7AD4">
        <w:rPr>
          <w:bCs/>
        </w:rPr>
        <w:t xml:space="preserve">Федерального государственного автономного образовательного учреждения высшего образования Национального исследовательского университета «Высшая школа экономики» по направлению подготовки </w:t>
      </w:r>
      <w:r w:rsidR="008644EE" w:rsidRPr="00B4168A">
        <w:t>46.03.01 История</w:t>
      </w:r>
      <w:r w:rsidRPr="00B4168A">
        <w:rPr>
          <w:bCs/>
        </w:rPr>
        <w:t xml:space="preserve">, </w:t>
      </w:r>
      <w:r w:rsidRPr="00B4168A">
        <w:t>утвержденного ученым советом НИУ ВШЭ (протокол от 26.12.2014 №</w:t>
      </w:r>
      <w:r w:rsidR="008644EE" w:rsidRPr="00B4168A">
        <w:t> </w:t>
      </w:r>
      <w:r w:rsidR="00002953">
        <w:t>10), в редакции 2017</w:t>
      </w:r>
      <w:r w:rsidRPr="00B4168A">
        <w:t xml:space="preserve"> г</w:t>
      </w:r>
      <w:r w:rsidR="00F75FEC" w:rsidRPr="00B4168A">
        <w:t>ода</w:t>
      </w:r>
      <w:r w:rsidRPr="00B4168A">
        <w:t xml:space="preserve">, утвержденной профессиональной коллегией </w:t>
      </w:r>
      <w:r w:rsidR="00623CCE" w:rsidRPr="00B4168A">
        <w:t>Учебно-методического совета</w:t>
      </w:r>
      <w:r w:rsidRPr="00B4168A">
        <w:t xml:space="preserve"> НИУ ВШЭ (протокол от</w:t>
      </w:r>
      <w:r w:rsidR="00623CCE" w:rsidRPr="00B4168A">
        <w:t> </w:t>
      </w:r>
      <w:r w:rsidR="00002953">
        <w:t>10.01.2017</w:t>
      </w:r>
      <w:r w:rsidRPr="00B4168A">
        <w:t xml:space="preserve"> №</w:t>
      </w:r>
      <w:r w:rsidR="00623CCE" w:rsidRPr="00B4168A">
        <w:t> </w:t>
      </w:r>
      <w:r w:rsidRPr="00B4168A">
        <w:t xml:space="preserve">1). </w:t>
      </w:r>
    </w:p>
    <w:p w:rsidR="007D7AD4" w:rsidRPr="001917EC" w:rsidRDefault="007D7AD4" w:rsidP="005E283E">
      <w:pPr>
        <w:ind w:firstLine="709"/>
        <w:jc w:val="both"/>
      </w:pPr>
      <w:r w:rsidRPr="001917EC">
        <w:t xml:space="preserve">При проведении государственного междисциплинарного </w:t>
      </w:r>
      <w:r w:rsidR="005E283E">
        <w:t>экзамена в устной форме каждый студент получает экзаменационный билет</w:t>
      </w:r>
      <w:r w:rsidRPr="001917EC">
        <w:t xml:space="preserve">, </w:t>
      </w:r>
      <w:r w:rsidR="005E283E">
        <w:t>включающий</w:t>
      </w:r>
      <w:r w:rsidR="005E283E" w:rsidRPr="006729DF">
        <w:t xml:space="preserve"> </w:t>
      </w:r>
      <w:r w:rsidR="00F75FEC">
        <w:t>3 (</w:t>
      </w:r>
      <w:r w:rsidR="005E283E" w:rsidRPr="006729DF">
        <w:t>три</w:t>
      </w:r>
      <w:r w:rsidR="00F75FEC">
        <w:t>)</w:t>
      </w:r>
      <w:r w:rsidR="005E283E" w:rsidRPr="006729DF">
        <w:t xml:space="preserve"> вопроса</w:t>
      </w:r>
      <w:r w:rsidR="005E283E">
        <w:t xml:space="preserve"> по</w:t>
      </w:r>
      <w:r w:rsidR="00623CCE">
        <w:t> </w:t>
      </w:r>
      <w:r w:rsidR="005E283E">
        <w:t>темам</w:t>
      </w:r>
      <w:r w:rsidR="005E283E" w:rsidRPr="006729DF">
        <w:t xml:space="preserve">: 1) </w:t>
      </w:r>
      <w:r w:rsidR="005E283E">
        <w:t>история</w:t>
      </w:r>
      <w:r w:rsidR="005E283E" w:rsidRPr="006729DF">
        <w:t xml:space="preserve"> российской государственности; </w:t>
      </w:r>
      <w:r w:rsidR="005E283E">
        <w:t>2</w:t>
      </w:r>
      <w:r w:rsidR="005E283E" w:rsidRPr="006729DF">
        <w:t xml:space="preserve">) </w:t>
      </w:r>
      <w:r w:rsidR="005E283E">
        <w:t>теория</w:t>
      </w:r>
      <w:r w:rsidR="005E283E" w:rsidRPr="006729DF">
        <w:t xml:space="preserve"> источниковедения и</w:t>
      </w:r>
      <w:r w:rsidR="00623CCE">
        <w:t> </w:t>
      </w:r>
      <w:r w:rsidR="005E283E">
        <w:t>практика</w:t>
      </w:r>
      <w:r w:rsidR="005E283E" w:rsidRPr="006729DF">
        <w:t xml:space="preserve"> работы</w:t>
      </w:r>
      <w:r w:rsidR="005E283E">
        <w:t xml:space="preserve"> с историческими источниками; 3) и</w:t>
      </w:r>
      <w:r w:rsidR="005E283E" w:rsidRPr="00206771">
        <w:t xml:space="preserve">сточники и историография </w:t>
      </w:r>
      <w:r w:rsidR="005E283E">
        <w:t>выпускной квалификационной работы</w:t>
      </w:r>
      <w:r w:rsidRPr="001917EC">
        <w:t>. Экзаменационные билеты подписываются академическим руководителем образовательной программы и утверждаются деканом факультета, подпись которого скрепляется печатью факультета.</w:t>
      </w:r>
    </w:p>
    <w:p w:rsidR="007D7AD4" w:rsidRDefault="007D7AD4" w:rsidP="007D7AD4">
      <w:pPr>
        <w:widowControl w:val="0"/>
        <w:shd w:val="clear" w:color="auto" w:fill="FFFFFF"/>
        <w:autoSpaceDE w:val="0"/>
        <w:autoSpaceDN w:val="0"/>
        <w:adjustRightInd w:val="0"/>
        <w:ind w:right="11" w:firstLine="709"/>
        <w:jc w:val="both"/>
      </w:pPr>
      <w:r w:rsidRPr="00901A12">
        <w:t xml:space="preserve">В Протоколе государственного междисциплинарного экзамена по направлению подготовки </w:t>
      </w:r>
      <w:r w:rsidR="00F75FEC">
        <w:t xml:space="preserve">46.03.01 История </w:t>
      </w:r>
      <w:r w:rsidRPr="00901A12">
        <w:t xml:space="preserve">фиксируются </w:t>
      </w:r>
      <w:r w:rsidRPr="00623CCE">
        <w:t>номе</w:t>
      </w:r>
      <w:r w:rsidRPr="00B4168A">
        <w:t>р</w:t>
      </w:r>
      <w:r w:rsidR="00623CCE" w:rsidRPr="00B4168A">
        <w:t>а</w:t>
      </w:r>
      <w:r w:rsidRPr="00901A12">
        <w:t xml:space="preserve"> и </w:t>
      </w:r>
      <w:r>
        <w:t>названи</w:t>
      </w:r>
      <w:r w:rsidR="00623CCE" w:rsidRPr="00B4168A">
        <w:t>я</w:t>
      </w:r>
      <w:r>
        <w:t xml:space="preserve"> вопросов</w:t>
      </w:r>
      <w:r w:rsidRPr="00901A12">
        <w:t xml:space="preserve"> экзаменационного билета, по которым проводился экзамен. Протоколы государственного междисциплинарного экзамена по направлению подготовки </w:t>
      </w:r>
      <w:r w:rsidR="00F75FEC">
        <w:t xml:space="preserve">46.03.01 История </w:t>
      </w:r>
      <w:r w:rsidRPr="00901A12">
        <w:t xml:space="preserve">подписываются председателем ГЭК </w:t>
      </w:r>
      <w:r w:rsidR="005E283E">
        <w:t xml:space="preserve">и </w:t>
      </w:r>
      <w:r w:rsidRPr="00901A12">
        <w:t>секретарём ГЭК, подшиваются в</w:t>
      </w:r>
      <w:r w:rsidR="00623CCE">
        <w:t> </w:t>
      </w:r>
      <w:r w:rsidRPr="00901A12">
        <w:t xml:space="preserve">отдельную папку и хранятся на факультете. </w:t>
      </w:r>
    </w:p>
    <w:p w:rsidR="007D7AD4" w:rsidRDefault="007D7AD4" w:rsidP="007D7AD4">
      <w:pPr>
        <w:widowControl w:val="0"/>
        <w:shd w:val="clear" w:color="auto" w:fill="FFFFFF"/>
        <w:autoSpaceDE w:val="0"/>
        <w:autoSpaceDN w:val="0"/>
        <w:adjustRightInd w:val="0"/>
        <w:ind w:right="11" w:firstLine="709"/>
        <w:jc w:val="both"/>
      </w:pPr>
      <w:r w:rsidRPr="001917EC">
        <w:t>На подготовку ответ</w:t>
      </w:r>
      <w:r>
        <w:t>ов</w:t>
      </w:r>
      <w:r w:rsidRPr="001917EC">
        <w:t xml:space="preserve"> </w:t>
      </w:r>
      <w:r>
        <w:t xml:space="preserve">на вопросы экзаменационного билета </w:t>
      </w:r>
      <w:r w:rsidRPr="001917EC">
        <w:t>каждому студенту предоставляется не менее 45 минут</w:t>
      </w:r>
      <w:r>
        <w:t xml:space="preserve">. При необходимости </w:t>
      </w:r>
      <w:r w:rsidRPr="001917EC">
        <w:t xml:space="preserve">студенты </w:t>
      </w:r>
      <w:r>
        <w:t xml:space="preserve">могут </w:t>
      </w:r>
      <w:r w:rsidRPr="00B4168A">
        <w:t xml:space="preserve">делать </w:t>
      </w:r>
      <w:r w:rsidR="00623CCE" w:rsidRPr="00B4168A">
        <w:t>нужные</w:t>
      </w:r>
      <w:r w:rsidRPr="00B4168A">
        <w:t xml:space="preserve"> </w:t>
      </w:r>
      <w:r w:rsidRPr="001917EC">
        <w:t xml:space="preserve">записи по каждому вопросу на выданных секретарём экзаменационной комиссии листах бумаги с печатью факультета. </w:t>
      </w:r>
      <w:r w:rsidRPr="00901A12">
        <w:t>Указанные листы хранятся до окончания календарного года.</w:t>
      </w:r>
      <w:r w:rsidRPr="00CD79D5">
        <w:t xml:space="preserve"> </w:t>
      </w:r>
      <w:r w:rsidRPr="00901A12">
        <w:t>В процессе ответа и после его завершения, члены ГЭК</w:t>
      </w:r>
      <w:r>
        <w:t>, с разрешения её п</w:t>
      </w:r>
      <w:r w:rsidRPr="00901A12">
        <w:t>редседателя, могут задать студенту уточняющие и дополнительные вопросы в пределах программы экзамена</w:t>
      </w:r>
      <w:r w:rsidR="00623CCE">
        <w:t>.</w:t>
      </w:r>
    </w:p>
    <w:p w:rsidR="007D7AD4" w:rsidRPr="00CD79D5" w:rsidRDefault="007D7AD4" w:rsidP="007D7AD4">
      <w:pPr>
        <w:tabs>
          <w:tab w:val="left" w:pos="0"/>
        </w:tabs>
        <w:ind w:firstLine="709"/>
        <w:jc w:val="both"/>
      </w:pPr>
      <w:r w:rsidRPr="00CD79D5">
        <w:t xml:space="preserve">По завершении государственного междисциплинарного экзамена по направлению подготовки </w:t>
      </w:r>
      <w:r w:rsidR="00F75FEC">
        <w:t xml:space="preserve">46.03.01 История </w:t>
      </w:r>
      <w:r>
        <w:t xml:space="preserve">члены ГЭК </w:t>
      </w:r>
      <w:r w:rsidRPr="00CD79D5">
        <w:t xml:space="preserve">на закрытом заседании обсуждает согласованную итоговую оценку. В случае расхождения мнения членов </w:t>
      </w:r>
      <w:r>
        <w:t xml:space="preserve">ГЭК </w:t>
      </w:r>
      <w:r w:rsidRPr="00CD79D5">
        <w:t>по итоговой оценке, решение принимается простым большинством г</w:t>
      </w:r>
      <w:r>
        <w:t>олосов: при равном числе голосов членов ГЭК,</w:t>
      </w:r>
      <w:r w:rsidRPr="00CD79D5">
        <w:t xml:space="preserve"> голос председателя </w:t>
      </w:r>
      <w:r>
        <w:t xml:space="preserve">ГЭК </w:t>
      </w:r>
      <w:r w:rsidRPr="00CD79D5">
        <w:t>является решающим.</w:t>
      </w:r>
    </w:p>
    <w:p w:rsidR="0023656C" w:rsidRPr="006729DF" w:rsidRDefault="007D7AD4" w:rsidP="00601DA2">
      <w:pPr>
        <w:widowControl w:val="0"/>
        <w:tabs>
          <w:tab w:val="left" w:pos="851"/>
        </w:tabs>
        <w:ind w:firstLine="709"/>
        <w:jc w:val="both"/>
        <w:rPr>
          <w:b/>
        </w:rPr>
      </w:pPr>
      <w:r w:rsidRPr="00901A12">
        <w:t>Продолжительность государственного междисциплинарного экзамена по</w:t>
      </w:r>
      <w:r w:rsidR="00623CCE">
        <w:t> </w:t>
      </w:r>
      <w:r w:rsidRPr="00901A12">
        <w:t xml:space="preserve">направлению подготовки </w:t>
      </w:r>
      <w:r w:rsidR="00F75FEC">
        <w:t xml:space="preserve">46.03.01 История </w:t>
      </w:r>
      <w:r w:rsidRPr="00901A12">
        <w:t>для каждого студента не может превышать четыре</w:t>
      </w:r>
      <w:r>
        <w:t>х академических часов:</w:t>
      </w:r>
      <w:r w:rsidRPr="00901A12">
        <w:t xml:space="preserve"> он не может начинаться ранее 9.00 часов и заканчиваться позднее 21.00 часа. Временем начала экзамена является момент получения студентом экзаменационного билета. Временем окончания экзамена является момент объявления оценки председателем или секретарем ГЭК.</w:t>
      </w:r>
    </w:p>
    <w:p w:rsidR="00591DDF" w:rsidRPr="00B4168A" w:rsidRDefault="00591DDF" w:rsidP="00601DA2">
      <w:pPr>
        <w:pStyle w:val="1"/>
        <w:rPr>
          <w:sz w:val="24"/>
          <w:szCs w:val="24"/>
        </w:rPr>
      </w:pPr>
      <w:r w:rsidRPr="00B4168A">
        <w:rPr>
          <w:sz w:val="24"/>
          <w:szCs w:val="24"/>
        </w:rPr>
        <w:t>Порядок повторной сдачи государственного междисциплинарного экзамена по направлению подготовки</w:t>
      </w:r>
      <w:r w:rsidR="00623CCE" w:rsidRPr="00B4168A">
        <w:rPr>
          <w:sz w:val="24"/>
          <w:szCs w:val="24"/>
        </w:rPr>
        <w:t xml:space="preserve"> 46.03.01 История</w:t>
      </w:r>
    </w:p>
    <w:p w:rsidR="00591DDF" w:rsidRPr="00631C2F" w:rsidRDefault="00591DDF" w:rsidP="00591DDF">
      <w:pPr>
        <w:ind w:firstLine="709"/>
        <w:jc w:val="both"/>
      </w:pPr>
      <w:proofErr w:type="gramStart"/>
      <w:r w:rsidRPr="00631C2F">
        <w:t>Студент, не прошедший ГИА по уважительной причине (уважительной причиной считается болезнь, подтвержденная медицинской справкой установленного образца, предъявленной в учебный офис в день, в который указано приступить к занятиям; а</w:t>
      </w:r>
      <w:r w:rsidR="00623CCE">
        <w:t> </w:t>
      </w:r>
      <w:r w:rsidRPr="00631C2F">
        <w:t xml:space="preserve">также иные исключительные причины, подтвержденные документально), вправе пройти ГИА в течение </w:t>
      </w:r>
      <w:r w:rsidR="0028585A">
        <w:t>6 (</w:t>
      </w:r>
      <w:r w:rsidRPr="00631C2F">
        <w:t>шести</w:t>
      </w:r>
      <w:r w:rsidR="0028585A">
        <w:t>)</w:t>
      </w:r>
      <w:r w:rsidRPr="00631C2F">
        <w:t xml:space="preserve"> месяцев после завершения ГИА, без отчисления </w:t>
      </w:r>
      <w:r w:rsidR="001263AB">
        <w:br/>
      </w:r>
      <w:r w:rsidRPr="00631C2F">
        <w:t xml:space="preserve">из НИУ ВШЭ. </w:t>
      </w:r>
      <w:proofErr w:type="gramEnd"/>
    </w:p>
    <w:p w:rsidR="00591DDF" w:rsidRPr="00631C2F" w:rsidRDefault="00591DDF" w:rsidP="00591DDF">
      <w:pPr>
        <w:ind w:firstLine="709"/>
        <w:jc w:val="both"/>
      </w:pPr>
      <w:r w:rsidRPr="0073406C">
        <w:t xml:space="preserve">Студент, не сдавший </w:t>
      </w:r>
      <w:r>
        <w:t xml:space="preserve">государственный </w:t>
      </w:r>
      <w:r w:rsidRPr="0073406C">
        <w:t xml:space="preserve">междисциплинарный экзамен </w:t>
      </w:r>
      <w:r w:rsidRPr="007D44E5">
        <w:t>по</w:t>
      </w:r>
      <w:r w:rsidR="001263AB">
        <w:t> </w:t>
      </w:r>
      <w:r w:rsidRPr="007D44E5">
        <w:t xml:space="preserve">направлению подготовки </w:t>
      </w:r>
      <w:r w:rsidR="00F73E26">
        <w:t xml:space="preserve">46.03.01 История </w:t>
      </w:r>
      <w:r w:rsidRPr="0073406C">
        <w:t>без</w:t>
      </w:r>
      <w:r>
        <w:t> </w:t>
      </w:r>
      <w:r w:rsidRPr="0073406C">
        <w:t xml:space="preserve">уважительной причины, в том числе </w:t>
      </w:r>
      <w:r w:rsidRPr="0073406C">
        <w:lastRenderedPageBreak/>
        <w:t>получивший неудовлетворительные результаты, отчисляется из НИУ ВШЭ</w:t>
      </w:r>
      <w:r>
        <w:t>,</w:t>
      </w:r>
      <w:r w:rsidRPr="0073406C">
        <w:t xml:space="preserve"> и ему выдается академическая справка. Указанный студент, </w:t>
      </w:r>
      <w:r w:rsidRPr="00631C2F">
        <w:t>при</w:t>
      </w:r>
      <w:r w:rsidR="001263AB">
        <w:t xml:space="preserve"> </w:t>
      </w:r>
      <w:r w:rsidRPr="00631C2F">
        <w:t xml:space="preserve">восстановлении в НИУ ВШЭ вправе пройти ГИА повторно не ранее чем через 10 </w:t>
      </w:r>
      <w:r w:rsidR="0028585A">
        <w:t xml:space="preserve">(десять) </w:t>
      </w:r>
      <w:r w:rsidRPr="00631C2F">
        <w:t xml:space="preserve">месяцев и не позднее чем через </w:t>
      </w:r>
      <w:r w:rsidR="0028585A">
        <w:t>2 (</w:t>
      </w:r>
      <w:r w:rsidRPr="00631C2F">
        <w:t>два</w:t>
      </w:r>
      <w:r w:rsidR="0028585A">
        <w:t>)</w:t>
      </w:r>
      <w:r w:rsidRPr="00631C2F">
        <w:t xml:space="preserve"> года после прохождения </w:t>
      </w:r>
      <w:bookmarkStart w:id="0" w:name="p5_2"/>
      <w:r w:rsidRPr="00631C2F">
        <w:t>ГИА впервые.</w:t>
      </w:r>
    </w:p>
    <w:bookmarkEnd w:id="0"/>
    <w:p w:rsidR="000E3D57" w:rsidRPr="00631C2F" w:rsidRDefault="00591DDF" w:rsidP="000E3D57">
      <w:pPr>
        <w:ind w:firstLine="720"/>
        <w:jc w:val="both"/>
      </w:pPr>
      <w:r w:rsidRPr="00631C2F">
        <w:t>П</w:t>
      </w:r>
      <w:bookmarkStart w:id="1" w:name="p5_3"/>
      <w:r w:rsidRPr="00631C2F">
        <w:t>овторные</w:t>
      </w:r>
      <w:bookmarkEnd w:id="1"/>
      <w:r w:rsidRPr="00631C2F">
        <w:t xml:space="preserve"> государственные аттестационные испытания для одного лица не могут назначаться более </w:t>
      </w:r>
      <w:r w:rsidR="0028585A">
        <w:t xml:space="preserve">2-х </w:t>
      </w:r>
      <w:r w:rsidR="000E3D57">
        <w:t>раз</w:t>
      </w:r>
      <w:r w:rsidR="004C5A85">
        <w:t>.</w:t>
      </w:r>
    </w:p>
    <w:p w:rsidR="0023656C" w:rsidRPr="00F73E26" w:rsidRDefault="007C7120" w:rsidP="00601DA2">
      <w:pPr>
        <w:pStyle w:val="1"/>
        <w:rPr>
          <w:sz w:val="24"/>
          <w:szCs w:val="24"/>
        </w:rPr>
      </w:pPr>
      <w:r w:rsidRPr="00F73E26">
        <w:rPr>
          <w:sz w:val="24"/>
          <w:szCs w:val="24"/>
        </w:rPr>
        <w:t xml:space="preserve">Перечень </w:t>
      </w:r>
      <w:r w:rsidR="005E283E" w:rsidRPr="00F73E26">
        <w:rPr>
          <w:sz w:val="24"/>
          <w:szCs w:val="24"/>
        </w:rPr>
        <w:t>вопросов</w:t>
      </w:r>
      <w:r w:rsidR="00EC43E9">
        <w:rPr>
          <w:sz w:val="24"/>
          <w:szCs w:val="24"/>
        </w:rPr>
        <w:t xml:space="preserve"> и примеры билетов</w:t>
      </w:r>
      <w:r w:rsidR="00F73E26">
        <w:rPr>
          <w:sz w:val="24"/>
          <w:szCs w:val="24"/>
        </w:rPr>
        <w:t>, выносимых государственный</w:t>
      </w:r>
      <w:r w:rsidRPr="00F73E26">
        <w:rPr>
          <w:sz w:val="24"/>
          <w:szCs w:val="24"/>
        </w:rPr>
        <w:t xml:space="preserve"> </w:t>
      </w:r>
      <w:r w:rsidR="00F73E26">
        <w:rPr>
          <w:sz w:val="24"/>
          <w:szCs w:val="24"/>
        </w:rPr>
        <w:t>междисциплинарный</w:t>
      </w:r>
      <w:r w:rsidR="000B5410" w:rsidRPr="00F73E26">
        <w:rPr>
          <w:sz w:val="24"/>
          <w:szCs w:val="24"/>
        </w:rPr>
        <w:t xml:space="preserve"> </w:t>
      </w:r>
      <w:r w:rsidR="00F73E26">
        <w:rPr>
          <w:sz w:val="24"/>
          <w:szCs w:val="24"/>
        </w:rPr>
        <w:t>экзамен</w:t>
      </w:r>
      <w:r w:rsidRPr="00F73E26">
        <w:rPr>
          <w:sz w:val="24"/>
          <w:szCs w:val="24"/>
        </w:rPr>
        <w:t xml:space="preserve"> по направлению подготовки</w:t>
      </w:r>
      <w:r w:rsidR="001263AB">
        <w:rPr>
          <w:sz w:val="24"/>
          <w:szCs w:val="24"/>
        </w:rPr>
        <w:t xml:space="preserve"> </w:t>
      </w:r>
      <w:r w:rsidR="001263AB" w:rsidRPr="00B4168A">
        <w:rPr>
          <w:sz w:val="24"/>
          <w:szCs w:val="24"/>
        </w:rPr>
        <w:t>46.03.01 История</w:t>
      </w:r>
    </w:p>
    <w:p w:rsidR="00F73E26" w:rsidRPr="00F73E26" w:rsidRDefault="0023656C" w:rsidP="00F73E26">
      <w:pPr>
        <w:pStyle w:val="2"/>
        <w:rPr>
          <w:sz w:val="24"/>
          <w:szCs w:val="24"/>
        </w:rPr>
      </w:pPr>
      <w:r w:rsidRPr="00F73E26">
        <w:rPr>
          <w:sz w:val="24"/>
          <w:szCs w:val="24"/>
        </w:rPr>
        <w:t xml:space="preserve">История российской государственности </w:t>
      </w:r>
    </w:p>
    <w:p w:rsidR="0023656C" w:rsidRPr="006729DF" w:rsidRDefault="0023656C" w:rsidP="001263AB">
      <w:pPr>
        <w:widowControl w:val="0"/>
        <w:numPr>
          <w:ilvl w:val="0"/>
          <w:numId w:val="4"/>
        </w:numPr>
        <w:tabs>
          <w:tab w:val="clear" w:pos="360"/>
          <w:tab w:val="num" w:pos="709"/>
        </w:tabs>
        <w:autoSpaceDE w:val="0"/>
        <w:autoSpaceDN w:val="0"/>
        <w:adjustRightInd w:val="0"/>
        <w:ind w:left="0" w:firstLine="284"/>
        <w:jc w:val="both"/>
      </w:pPr>
      <w:r w:rsidRPr="006729DF">
        <w:t>Проблема возникновения Древнерусского государства.</w:t>
      </w:r>
    </w:p>
    <w:p w:rsidR="0023656C" w:rsidRPr="006729DF" w:rsidRDefault="0023656C" w:rsidP="001263AB">
      <w:pPr>
        <w:widowControl w:val="0"/>
        <w:numPr>
          <w:ilvl w:val="0"/>
          <w:numId w:val="4"/>
        </w:numPr>
        <w:tabs>
          <w:tab w:val="clear" w:pos="360"/>
          <w:tab w:val="num" w:pos="709"/>
        </w:tabs>
        <w:autoSpaceDE w:val="0"/>
        <w:autoSpaceDN w:val="0"/>
        <w:adjustRightInd w:val="0"/>
        <w:ind w:left="0" w:firstLine="284"/>
        <w:jc w:val="both"/>
      </w:pPr>
      <w:r w:rsidRPr="006729DF">
        <w:t>Древнерусское государство в IX</w:t>
      </w:r>
      <w:r w:rsidR="00F47297">
        <w:t>–</w:t>
      </w:r>
      <w:r w:rsidRPr="006729DF">
        <w:t>X вв.: общая характеристика.</w:t>
      </w:r>
    </w:p>
    <w:p w:rsidR="0023656C" w:rsidRPr="006729DF" w:rsidRDefault="0023656C" w:rsidP="001263AB">
      <w:pPr>
        <w:widowControl w:val="0"/>
        <w:numPr>
          <w:ilvl w:val="0"/>
          <w:numId w:val="4"/>
        </w:numPr>
        <w:tabs>
          <w:tab w:val="clear" w:pos="360"/>
          <w:tab w:val="num" w:pos="709"/>
        </w:tabs>
        <w:autoSpaceDE w:val="0"/>
        <w:autoSpaceDN w:val="0"/>
        <w:adjustRightInd w:val="0"/>
        <w:ind w:left="0" w:firstLine="284"/>
        <w:jc w:val="both"/>
      </w:pPr>
      <w:r w:rsidRPr="006729DF">
        <w:t>Принятие христианства и его значение для развития древнерусской государственности.</w:t>
      </w:r>
    </w:p>
    <w:p w:rsidR="0023656C" w:rsidRPr="006729DF" w:rsidRDefault="0023656C" w:rsidP="001263AB">
      <w:pPr>
        <w:widowControl w:val="0"/>
        <w:numPr>
          <w:ilvl w:val="0"/>
          <w:numId w:val="4"/>
        </w:numPr>
        <w:tabs>
          <w:tab w:val="clear" w:pos="360"/>
          <w:tab w:val="num" w:pos="709"/>
        </w:tabs>
        <w:autoSpaceDE w:val="0"/>
        <w:autoSpaceDN w:val="0"/>
        <w:adjustRightInd w:val="0"/>
        <w:ind w:left="0" w:firstLine="284"/>
        <w:jc w:val="both"/>
      </w:pPr>
      <w:r w:rsidRPr="006729DF">
        <w:t>Древнерусские системы государственной власти в XII</w:t>
      </w:r>
      <w:r w:rsidR="00F47297">
        <w:t xml:space="preserve"> </w:t>
      </w:r>
      <w:r w:rsidRPr="006729DF">
        <w:t>– первой трети XIII в.</w:t>
      </w:r>
    </w:p>
    <w:p w:rsidR="0023656C" w:rsidRPr="006729DF" w:rsidRDefault="0023656C" w:rsidP="001263AB">
      <w:pPr>
        <w:widowControl w:val="0"/>
        <w:numPr>
          <w:ilvl w:val="0"/>
          <w:numId w:val="4"/>
        </w:numPr>
        <w:tabs>
          <w:tab w:val="clear" w:pos="360"/>
          <w:tab w:val="num" w:pos="709"/>
        </w:tabs>
        <w:autoSpaceDE w:val="0"/>
        <w:autoSpaceDN w:val="0"/>
        <w:adjustRightInd w:val="0"/>
        <w:ind w:left="0" w:firstLine="284"/>
        <w:jc w:val="both"/>
      </w:pPr>
      <w:r w:rsidRPr="006729DF">
        <w:t>Историографические дискуссии о влиянии ордынского владычества на</w:t>
      </w:r>
      <w:r w:rsidR="001263AB">
        <w:t> </w:t>
      </w:r>
      <w:r w:rsidRPr="006729DF">
        <w:t>политическое развитие русских земель.</w:t>
      </w:r>
    </w:p>
    <w:p w:rsidR="0023656C" w:rsidRPr="006729DF" w:rsidRDefault="0023656C" w:rsidP="001263AB">
      <w:pPr>
        <w:widowControl w:val="0"/>
        <w:numPr>
          <w:ilvl w:val="0"/>
          <w:numId w:val="4"/>
        </w:numPr>
        <w:tabs>
          <w:tab w:val="clear" w:pos="360"/>
          <w:tab w:val="num" w:pos="709"/>
        </w:tabs>
        <w:autoSpaceDE w:val="0"/>
        <w:autoSpaceDN w:val="0"/>
        <w:adjustRightInd w:val="0"/>
        <w:ind w:left="0" w:firstLine="284"/>
        <w:jc w:val="both"/>
      </w:pPr>
      <w:r w:rsidRPr="006729DF">
        <w:t>Государственность Великого княжества Литовского.</w:t>
      </w:r>
    </w:p>
    <w:p w:rsidR="0023656C" w:rsidRPr="00B6314A" w:rsidRDefault="0023656C" w:rsidP="001263AB">
      <w:pPr>
        <w:widowControl w:val="0"/>
        <w:numPr>
          <w:ilvl w:val="0"/>
          <w:numId w:val="4"/>
        </w:numPr>
        <w:tabs>
          <w:tab w:val="clear" w:pos="360"/>
          <w:tab w:val="num" w:pos="709"/>
        </w:tabs>
        <w:autoSpaceDE w:val="0"/>
        <w:autoSpaceDN w:val="0"/>
        <w:adjustRightInd w:val="0"/>
        <w:ind w:left="0" w:firstLine="284"/>
        <w:jc w:val="both"/>
      </w:pPr>
      <w:r>
        <w:t>Идеологические и «народные» основания легитимности великокняжеской и</w:t>
      </w:r>
      <w:r w:rsidR="001263AB">
        <w:t> </w:t>
      </w:r>
      <w:r>
        <w:t xml:space="preserve">царской власти. Концепция «Москва – третий Рим». Феномен самозванцев в народных представлениях о царской власти в </w:t>
      </w:r>
      <w:r>
        <w:rPr>
          <w:lang w:val="en-US"/>
        </w:rPr>
        <w:t>XVII</w:t>
      </w:r>
      <w:r w:rsidRPr="006A368C">
        <w:t>-</w:t>
      </w:r>
      <w:r>
        <w:rPr>
          <w:lang w:val="en-US"/>
        </w:rPr>
        <w:t>XVIII</w:t>
      </w:r>
      <w:r w:rsidRPr="006A368C">
        <w:t xml:space="preserve"> </w:t>
      </w:r>
      <w:proofErr w:type="spellStart"/>
      <w:r>
        <w:t>в</w:t>
      </w:r>
      <w:r w:rsidR="001263AB">
        <w:t>.</w:t>
      </w:r>
      <w:proofErr w:type="gramStart"/>
      <w:r>
        <w:t>в</w:t>
      </w:r>
      <w:proofErr w:type="spellEnd"/>
      <w:proofErr w:type="gramEnd"/>
      <w:r>
        <w:t>.</w:t>
      </w:r>
    </w:p>
    <w:p w:rsidR="0023656C" w:rsidRPr="006729DF" w:rsidRDefault="0023656C" w:rsidP="001263AB">
      <w:pPr>
        <w:widowControl w:val="0"/>
        <w:numPr>
          <w:ilvl w:val="0"/>
          <w:numId w:val="4"/>
        </w:numPr>
        <w:tabs>
          <w:tab w:val="clear" w:pos="360"/>
          <w:tab w:val="num" w:pos="709"/>
        </w:tabs>
        <w:autoSpaceDE w:val="0"/>
        <w:autoSpaceDN w:val="0"/>
        <w:adjustRightInd w:val="0"/>
        <w:ind w:left="0" w:firstLine="284"/>
        <w:jc w:val="both"/>
      </w:pPr>
      <w:r w:rsidRPr="006729DF">
        <w:t>«Государев двор» в системе управления Московского государства</w:t>
      </w:r>
      <w:r>
        <w:t xml:space="preserve"> </w:t>
      </w:r>
      <w:r>
        <w:rPr>
          <w:lang w:val="en-US"/>
        </w:rPr>
        <w:t>XV</w:t>
      </w:r>
      <w:r w:rsidRPr="00C05609">
        <w:t>-</w:t>
      </w:r>
      <w:r>
        <w:rPr>
          <w:lang w:val="en-US"/>
        </w:rPr>
        <w:t>XVII</w:t>
      </w:r>
      <w:r>
        <w:t xml:space="preserve"> </w:t>
      </w:r>
      <w:proofErr w:type="spellStart"/>
      <w:r>
        <w:t>в</w:t>
      </w:r>
      <w:r w:rsidR="001263AB">
        <w:t>.</w:t>
      </w:r>
      <w:proofErr w:type="gramStart"/>
      <w:r>
        <w:t>в</w:t>
      </w:r>
      <w:proofErr w:type="spellEnd"/>
      <w:proofErr w:type="gramEnd"/>
      <w:r>
        <w:t>.</w:t>
      </w:r>
      <w:r w:rsidRPr="00C05609">
        <w:t xml:space="preserve"> </w:t>
      </w:r>
      <w:proofErr w:type="gramStart"/>
      <w:r w:rsidRPr="006729DF">
        <w:t>Поместная</w:t>
      </w:r>
      <w:proofErr w:type="gramEnd"/>
      <w:r w:rsidRPr="006729DF">
        <w:t xml:space="preserve"> система</w:t>
      </w:r>
      <w:r>
        <w:t xml:space="preserve"> и принципы служебной иерархии.</w:t>
      </w:r>
    </w:p>
    <w:p w:rsidR="0023656C" w:rsidRPr="006729DF" w:rsidRDefault="0023656C" w:rsidP="001263AB">
      <w:pPr>
        <w:widowControl w:val="0"/>
        <w:numPr>
          <w:ilvl w:val="0"/>
          <w:numId w:val="4"/>
        </w:numPr>
        <w:tabs>
          <w:tab w:val="clear" w:pos="360"/>
          <w:tab w:val="num" w:pos="709"/>
        </w:tabs>
        <w:autoSpaceDE w:val="0"/>
        <w:autoSpaceDN w:val="0"/>
        <w:adjustRightInd w:val="0"/>
        <w:ind w:left="0" w:firstLine="284"/>
        <w:jc w:val="both"/>
      </w:pPr>
      <w:r w:rsidRPr="006729DF">
        <w:t>Формирование и развитие приказной системы управления Московского государства</w:t>
      </w:r>
      <w:r w:rsidR="001263AB">
        <w:t>.</w:t>
      </w:r>
    </w:p>
    <w:p w:rsidR="0023656C" w:rsidRPr="006729DF" w:rsidRDefault="0023656C" w:rsidP="001263AB">
      <w:pPr>
        <w:widowControl w:val="0"/>
        <w:numPr>
          <w:ilvl w:val="0"/>
          <w:numId w:val="4"/>
        </w:numPr>
        <w:tabs>
          <w:tab w:val="clear" w:pos="360"/>
          <w:tab w:val="num" w:pos="709"/>
        </w:tabs>
        <w:autoSpaceDE w:val="0"/>
        <w:autoSpaceDN w:val="0"/>
        <w:adjustRightInd w:val="0"/>
        <w:ind w:left="0" w:firstLine="284"/>
        <w:jc w:val="both"/>
      </w:pPr>
      <w:r w:rsidRPr="006729DF">
        <w:t xml:space="preserve">Земские соборы Московского государства в XVI-XVII </w:t>
      </w:r>
      <w:proofErr w:type="spellStart"/>
      <w:r w:rsidRPr="006729DF">
        <w:t>в</w:t>
      </w:r>
      <w:r w:rsidR="001263AB">
        <w:t>.</w:t>
      </w:r>
      <w:proofErr w:type="gramStart"/>
      <w:r w:rsidRPr="006729DF">
        <w:t>в</w:t>
      </w:r>
      <w:proofErr w:type="spellEnd"/>
      <w:proofErr w:type="gramEnd"/>
      <w:r w:rsidRPr="006729DF">
        <w:t>.</w:t>
      </w:r>
    </w:p>
    <w:p w:rsidR="0023656C" w:rsidRDefault="0023656C" w:rsidP="001263AB">
      <w:pPr>
        <w:widowControl w:val="0"/>
        <w:numPr>
          <w:ilvl w:val="0"/>
          <w:numId w:val="4"/>
        </w:numPr>
        <w:tabs>
          <w:tab w:val="clear" w:pos="360"/>
          <w:tab w:val="num" w:pos="709"/>
        </w:tabs>
        <w:autoSpaceDE w:val="0"/>
        <w:autoSpaceDN w:val="0"/>
        <w:adjustRightInd w:val="0"/>
        <w:ind w:left="0" w:firstLine="284"/>
        <w:jc w:val="both"/>
      </w:pPr>
      <w:r>
        <w:t>Реформы Ивана Грозного: причины, направления, итоги.</w:t>
      </w:r>
    </w:p>
    <w:p w:rsidR="0023656C" w:rsidRPr="006729DF" w:rsidRDefault="0023656C" w:rsidP="001263AB">
      <w:pPr>
        <w:widowControl w:val="0"/>
        <w:numPr>
          <w:ilvl w:val="0"/>
          <w:numId w:val="4"/>
        </w:numPr>
        <w:tabs>
          <w:tab w:val="clear" w:pos="360"/>
          <w:tab w:val="num" w:pos="709"/>
        </w:tabs>
        <w:autoSpaceDE w:val="0"/>
        <w:autoSpaceDN w:val="0"/>
        <w:adjustRightInd w:val="0"/>
        <w:ind w:left="0" w:firstLine="284"/>
        <w:jc w:val="both"/>
      </w:pPr>
      <w:r w:rsidRPr="006729DF">
        <w:t>Опричнина Ивана Грозного: причины, этапы и последствия.</w:t>
      </w:r>
    </w:p>
    <w:p w:rsidR="0023656C" w:rsidRDefault="0023656C" w:rsidP="001263AB">
      <w:pPr>
        <w:widowControl w:val="0"/>
        <w:numPr>
          <w:ilvl w:val="0"/>
          <w:numId w:val="4"/>
        </w:numPr>
        <w:tabs>
          <w:tab w:val="clear" w:pos="360"/>
          <w:tab w:val="num" w:pos="709"/>
        </w:tabs>
        <w:autoSpaceDE w:val="0"/>
        <w:autoSpaceDN w:val="0"/>
        <w:adjustRightInd w:val="0"/>
        <w:ind w:left="0" w:firstLine="284"/>
        <w:jc w:val="both"/>
      </w:pPr>
      <w:r>
        <w:t xml:space="preserve">Социальные и политические конфликты эпохи Смуты. </w:t>
      </w:r>
    </w:p>
    <w:p w:rsidR="0023656C" w:rsidRPr="006729DF" w:rsidRDefault="0023656C" w:rsidP="001263AB">
      <w:pPr>
        <w:widowControl w:val="0"/>
        <w:numPr>
          <w:ilvl w:val="0"/>
          <w:numId w:val="4"/>
        </w:numPr>
        <w:tabs>
          <w:tab w:val="clear" w:pos="360"/>
          <w:tab w:val="num" w:pos="709"/>
        </w:tabs>
        <w:autoSpaceDE w:val="0"/>
        <w:autoSpaceDN w:val="0"/>
        <w:adjustRightInd w:val="0"/>
        <w:ind w:left="0" w:firstLine="284"/>
        <w:jc w:val="both"/>
      </w:pPr>
      <w:r w:rsidRPr="006729DF">
        <w:t>Эволюция государственного аппарата и местного управления в 20</w:t>
      </w:r>
      <w:r w:rsidR="00F47297">
        <w:t>–</w:t>
      </w:r>
      <w:r w:rsidRPr="006729DF">
        <w:t>80-е гг. XVII в.</w:t>
      </w:r>
    </w:p>
    <w:p w:rsidR="0023656C" w:rsidRPr="00E9311E" w:rsidRDefault="0023656C" w:rsidP="001263AB">
      <w:pPr>
        <w:widowControl w:val="0"/>
        <w:numPr>
          <w:ilvl w:val="0"/>
          <w:numId w:val="4"/>
        </w:numPr>
        <w:tabs>
          <w:tab w:val="clear" w:pos="360"/>
          <w:tab w:val="num" w:pos="709"/>
        </w:tabs>
        <w:autoSpaceDE w:val="0"/>
        <w:autoSpaceDN w:val="0"/>
        <w:adjustRightInd w:val="0"/>
        <w:ind w:left="0" w:firstLine="284"/>
        <w:jc w:val="both"/>
      </w:pPr>
      <w:r w:rsidRPr="00E9311E">
        <w:t>Система налогообложения в Московском государстве и Российской империи (XV</w:t>
      </w:r>
      <w:r w:rsidR="00F47297">
        <w:t>–</w:t>
      </w:r>
      <w:r w:rsidRPr="00E9311E">
        <w:t xml:space="preserve">XVIII </w:t>
      </w:r>
      <w:proofErr w:type="spellStart"/>
      <w:r w:rsidRPr="00E9311E">
        <w:t>в</w:t>
      </w:r>
      <w:r w:rsidR="001263AB">
        <w:t>.</w:t>
      </w:r>
      <w:proofErr w:type="gramStart"/>
      <w:r w:rsidRPr="00E9311E">
        <w:t>в</w:t>
      </w:r>
      <w:proofErr w:type="spellEnd"/>
      <w:proofErr w:type="gramEnd"/>
      <w:r w:rsidRPr="00E9311E">
        <w:t>.)</w:t>
      </w:r>
      <w:r w:rsidR="001263AB">
        <w:t>.</w:t>
      </w:r>
    </w:p>
    <w:p w:rsidR="0023656C" w:rsidRDefault="0023656C" w:rsidP="001263AB">
      <w:pPr>
        <w:widowControl w:val="0"/>
        <w:numPr>
          <w:ilvl w:val="0"/>
          <w:numId w:val="4"/>
        </w:numPr>
        <w:tabs>
          <w:tab w:val="clear" w:pos="360"/>
          <w:tab w:val="num" w:pos="709"/>
        </w:tabs>
        <w:autoSpaceDE w:val="0"/>
        <w:autoSpaceDN w:val="0"/>
        <w:adjustRightInd w:val="0"/>
        <w:ind w:left="0" w:firstLine="284"/>
        <w:jc w:val="both"/>
      </w:pPr>
      <w:r w:rsidRPr="006729DF">
        <w:t>Реорганизации системы политической власти и административного управления в</w:t>
      </w:r>
      <w:r w:rsidR="001263AB">
        <w:t> </w:t>
      </w:r>
      <w:r w:rsidRPr="006729DF">
        <w:t>ходе петровских реформ</w:t>
      </w:r>
      <w:r w:rsidR="00F47297">
        <w:t>.</w:t>
      </w:r>
    </w:p>
    <w:p w:rsidR="0023656C" w:rsidRDefault="0023656C" w:rsidP="001263AB">
      <w:pPr>
        <w:widowControl w:val="0"/>
        <w:numPr>
          <w:ilvl w:val="0"/>
          <w:numId w:val="4"/>
        </w:numPr>
        <w:tabs>
          <w:tab w:val="clear" w:pos="360"/>
          <w:tab w:val="num" w:pos="709"/>
        </w:tabs>
        <w:autoSpaceDE w:val="0"/>
        <w:autoSpaceDN w:val="0"/>
        <w:adjustRightInd w:val="0"/>
        <w:ind w:left="0" w:firstLine="284"/>
        <w:jc w:val="both"/>
      </w:pPr>
      <w:r>
        <w:t>Государство и сословная политика в эпоху петровских реформ</w:t>
      </w:r>
      <w:r w:rsidR="00F47297">
        <w:t>.</w:t>
      </w:r>
    </w:p>
    <w:p w:rsidR="0023656C" w:rsidRPr="006729DF" w:rsidRDefault="0023656C" w:rsidP="001263AB">
      <w:pPr>
        <w:widowControl w:val="0"/>
        <w:numPr>
          <w:ilvl w:val="0"/>
          <w:numId w:val="4"/>
        </w:numPr>
        <w:tabs>
          <w:tab w:val="clear" w:pos="360"/>
          <w:tab w:val="num" w:pos="709"/>
        </w:tabs>
        <w:autoSpaceDE w:val="0"/>
        <w:autoSpaceDN w:val="0"/>
        <w:adjustRightInd w:val="0"/>
        <w:ind w:left="0" w:firstLine="284"/>
        <w:jc w:val="both"/>
      </w:pPr>
      <w:r>
        <w:t>Эпоха дворцовых переворотов в России. Политическая борьба. Органы оперативного управления (Верховный тайный совет и Кабинет министров).</w:t>
      </w:r>
    </w:p>
    <w:p w:rsidR="0023656C" w:rsidRDefault="0023656C" w:rsidP="001263AB">
      <w:pPr>
        <w:widowControl w:val="0"/>
        <w:numPr>
          <w:ilvl w:val="0"/>
          <w:numId w:val="4"/>
        </w:numPr>
        <w:tabs>
          <w:tab w:val="clear" w:pos="360"/>
          <w:tab w:val="num" w:pos="709"/>
        </w:tabs>
        <w:autoSpaceDE w:val="0"/>
        <w:autoSpaceDN w:val="0"/>
        <w:adjustRightInd w:val="0"/>
        <w:ind w:left="0" w:firstLine="284"/>
        <w:jc w:val="both"/>
      </w:pPr>
      <w:r>
        <w:t xml:space="preserve">«Просвещенный абсолютизм». Реформы Екатерины </w:t>
      </w:r>
      <w:r>
        <w:rPr>
          <w:lang w:val="en-US"/>
        </w:rPr>
        <w:t>II</w:t>
      </w:r>
      <w:r>
        <w:t>: цели, направления, итоги.</w:t>
      </w:r>
    </w:p>
    <w:p w:rsidR="0023656C" w:rsidRPr="006729DF" w:rsidRDefault="0023656C" w:rsidP="001263AB">
      <w:pPr>
        <w:widowControl w:val="0"/>
        <w:numPr>
          <w:ilvl w:val="0"/>
          <w:numId w:val="4"/>
        </w:numPr>
        <w:tabs>
          <w:tab w:val="clear" w:pos="360"/>
          <w:tab w:val="num" w:pos="709"/>
        </w:tabs>
        <w:autoSpaceDE w:val="0"/>
        <w:autoSpaceDN w:val="0"/>
        <w:adjustRightInd w:val="0"/>
        <w:ind w:left="0" w:firstLine="284"/>
        <w:jc w:val="both"/>
      </w:pPr>
      <w:r w:rsidRPr="006729DF">
        <w:t>Государственное управление Росс</w:t>
      </w:r>
      <w:r>
        <w:t>ии в первой четверти XIX века. З</w:t>
      </w:r>
      <w:r w:rsidRPr="006729DF">
        <w:t>амыслы и</w:t>
      </w:r>
      <w:r w:rsidR="001263AB">
        <w:t> </w:t>
      </w:r>
      <w:r w:rsidRPr="006729DF">
        <w:t>воплощение министерской реформы.</w:t>
      </w:r>
      <w:r w:rsidRPr="00A82C7C">
        <w:t xml:space="preserve"> </w:t>
      </w:r>
      <w:r w:rsidRPr="006729DF">
        <w:t>Проекты М.М. Сперанского и их реализация в</w:t>
      </w:r>
      <w:r w:rsidR="001263AB">
        <w:t> </w:t>
      </w:r>
      <w:r w:rsidRPr="006729DF">
        <w:t>государственном управлении.</w:t>
      </w:r>
    </w:p>
    <w:p w:rsidR="0023656C" w:rsidRPr="00263630" w:rsidRDefault="0023656C" w:rsidP="001263AB">
      <w:pPr>
        <w:widowControl w:val="0"/>
        <w:numPr>
          <w:ilvl w:val="0"/>
          <w:numId w:val="4"/>
        </w:numPr>
        <w:tabs>
          <w:tab w:val="clear" w:pos="360"/>
          <w:tab w:val="num" w:pos="709"/>
        </w:tabs>
        <w:autoSpaceDE w:val="0"/>
        <w:autoSpaceDN w:val="0"/>
        <w:adjustRightInd w:val="0"/>
        <w:ind w:left="0" w:firstLine="284"/>
        <w:jc w:val="both"/>
      </w:pPr>
      <w:r w:rsidRPr="006729DF">
        <w:t xml:space="preserve">Пути решения крестьянского вопроса в </w:t>
      </w:r>
      <w:r>
        <w:t xml:space="preserve">первой половине </w:t>
      </w:r>
      <w:r w:rsidRPr="007254E0">
        <w:t>XIX</w:t>
      </w:r>
      <w:r>
        <w:t xml:space="preserve"> в. </w:t>
      </w:r>
    </w:p>
    <w:p w:rsidR="0023656C" w:rsidRDefault="0023656C" w:rsidP="001263AB">
      <w:pPr>
        <w:widowControl w:val="0"/>
        <w:numPr>
          <w:ilvl w:val="0"/>
          <w:numId w:val="4"/>
        </w:numPr>
        <w:tabs>
          <w:tab w:val="clear" w:pos="360"/>
          <w:tab w:val="num" w:pos="709"/>
        </w:tabs>
        <w:autoSpaceDE w:val="0"/>
        <w:autoSpaceDN w:val="0"/>
        <w:adjustRightInd w:val="0"/>
        <w:ind w:left="0" w:firstLine="284"/>
        <w:jc w:val="both"/>
      </w:pPr>
      <w:r>
        <w:t xml:space="preserve">Российская империя </w:t>
      </w:r>
      <w:r>
        <w:rPr>
          <w:lang w:val="en-US"/>
        </w:rPr>
        <w:t>XVIII</w:t>
      </w:r>
      <w:r w:rsidR="00F47297">
        <w:t xml:space="preserve"> – </w:t>
      </w:r>
      <w:r>
        <w:t>нач</w:t>
      </w:r>
      <w:r w:rsidR="001263AB">
        <w:t xml:space="preserve">ала </w:t>
      </w:r>
      <w:r>
        <w:rPr>
          <w:lang w:val="en-US"/>
        </w:rPr>
        <w:t>XX</w:t>
      </w:r>
      <w:r w:rsidRPr="00776BEB">
        <w:t xml:space="preserve"> </w:t>
      </w:r>
      <w:proofErr w:type="spellStart"/>
      <w:r w:rsidR="001263AB" w:rsidRPr="00B4168A">
        <w:t>в.в</w:t>
      </w:r>
      <w:proofErr w:type="spellEnd"/>
      <w:r w:rsidR="001263AB" w:rsidRPr="00B4168A">
        <w:t xml:space="preserve">. </w:t>
      </w:r>
      <w:r>
        <w:t>и «восточный вопрос»: идеология и</w:t>
      </w:r>
      <w:r w:rsidR="001263AB">
        <w:t> </w:t>
      </w:r>
      <w:r>
        <w:t>направления внешней политики.</w:t>
      </w:r>
    </w:p>
    <w:p w:rsidR="0023656C" w:rsidRPr="006729DF" w:rsidRDefault="0023656C" w:rsidP="001263AB">
      <w:pPr>
        <w:widowControl w:val="0"/>
        <w:numPr>
          <w:ilvl w:val="0"/>
          <w:numId w:val="4"/>
        </w:numPr>
        <w:tabs>
          <w:tab w:val="clear" w:pos="360"/>
          <w:tab w:val="num" w:pos="709"/>
        </w:tabs>
        <w:autoSpaceDE w:val="0"/>
        <w:autoSpaceDN w:val="0"/>
        <w:adjustRightInd w:val="0"/>
        <w:ind w:left="0" w:firstLine="284"/>
        <w:jc w:val="both"/>
      </w:pPr>
      <w:r w:rsidRPr="006729DF">
        <w:t>Отмена крепостного права: разработка правительственной программы, механизмы реализации, экономические смыслы.</w:t>
      </w:r>
    </w:p>
    <w:p w:rsidR="0023656C" w:rsidRPr="007254E0" w:rsidRDefault="0023656C" w:rsidP="001263AB">
      <w:pPr>
        <w:widowControl w:val="0"/>
        <w:numPr>
          <w:ilvl w:val="0"/>
          <w:numId w:val="4"/>
        </w:numPr>
        <w:tabs>
          <w:tab w:val="clear" w:pos="360"/>
          <w:tab w:val="num" w:pos="709"/>
        </w:tabs>
        <w:autoSpaceDE w:val="0"/>
        <w:autoSpaceDN w:val="0"/>
        <w:adjustRightInd w:val="0"/>
        <w:ind w:left="0" w:firstLine="284"/>
        <w:jc w:val="both"/>
      </w:pPr>
      <w:r w:rsidRPr="007254E0">
        <w:t xml:space="preserve">Реформы 1864–1874 </w:t>
      </w:r>
      <w:proofErr w:type="spellStart"/>
      <w:r w:rsidRPr="007254E0">
        <w:t>г</w:t>
      </w:r>
      <w:r w:rsidR="001263AB">
        <w:t>.</w:t>
      </w:r>
      <w:r w:rsidRPr="007254E0">
        <w:t>г</w:t>
      </w:r>
      <w:proofErr w:type="spellEnd"/>
      <w:r w:rsidRPr="007254E0">
        <w:t>.: цели, методы, итоги.</w:t>
      </w:r>
    </w:p>
    <w:p w:rsidR="0023656C" w:rsidRPr="006729DF" w:rsidRDefault="0023656C" w:rsidP="001263AB">
      <w:pPr>
        <w:widowControl w:val="0"/>
        <w:numPr>
          <w:ilvl w:val="0"/>
          <w:numId w:val="4"/>
        </w:numPr>
        <w:tabs>
          <w:tab w:val="clear" w:pos="360"/>
          <w:tab w:val="num" w:pos="709"/>
        </w:tabs>
        <w:autoSpaceDE w:val="0"/>
        <w:autoSpaceDN w:val="0"/>
        <w:adjustRightInd w:val="0"/>
        <w:ind w:left="0" w:firstLine="284"/>
        <w:jc w:val="both"/>
      </w:pPr>
      <w:r w:rsidRPr="006729DF">
        <w:t xml:space="preserve">«Новый курс» правительства Александра III. </w:t>
      </w:r>
    </w:p>
    <w:p w:rsidR="0023656C" w:rsidRPr="006729DF" w:rsidRDefault="0023656C" w:rsidP="001263AB">
      <w:pPr>
        <w:widowControl w:val="0"/>
        <w:numPr>
          <w:ilvl w:val="0"/>
          <w:numId w:val="4"/>
        </w:numPr>
        <w:tabs>
          <w:tab w:val="clear" w:pos="360"/>
          <w:tab w:val="num" w:pos="709"/>
        </w:tabs>
        <w:autoSpaceDE w:val="0"/>
        <w:autoSpaceDN w:val="0"/>
        <w:adjustRightInd w:val="0"/>
        <w:ind w:left="0" w:firstLine="284"/>
        <w:jc w:val="both"/>
      </w:pPr>
      <w:r w:rsidRPr="006729DF">
        <w:t>Экономическая модернизация конца XIX века.</w:t>
      </w:r>
    </w:p>
    <w:p w:rsidR="0023656C" w:rsidRPr="006729DF" w:rsidRDefault="0023656C" w:rsidP="001263AB">
      <w:pPr>
        <w:widowControl w:val="0"/>
        <w:numPr>
          <w:ilvl w:val="0"/>
          <w:numId w:val="4"/>
        </w:numPr>
        <w:tabs>
          <w:tab w:val="clear" w:pos="360"/>
          <w:tab w:val="num" w:pos="709"/>
        </w:tabs>
        <w:autoSpaceDE w:val="0"/>
        <w:autoSpaceDN w:val="0"/>
        <w:adjustRightInd w:val="0"/>
        <w:ind w:left="0" w:firstLine="284"/>
        <w:jc w:val="both"/>
      </w:pPr>
      <w:r w:rsidRPr="006729DF">
        <w:t xml:space="preserve">Россия в начале ХХ </w:t>
      </w:r>
      <w:proofErr w:type="gramStart"/>
      <w:r w:rsidRPr="006729DF">
        <w:t>в</w:t>
      </w:r>
      <w:proofErr w:type="gramEnd"/>
      <w:r w:rsidRPr="006729DF">
        <w:t xml:space="preserve">. </w:t>
      </w:r>
      <w:proofErr w:type="gramStart"/>
      <w:r w:rsidRPr="006729DF">
        <w:t>Революция</w:t>
      </w:r>
      <w:proofErr w:type="gramEnd"/>
      <w:r w:rsidRPr="006729DF">
        <w:t xml:space="preserve"> 1905</w:t>
      </w:r>
      <w:r w:rsidR="00F47297">
        <w:t>–</w:t>
      </w:r>
      <w:r w:rsidRPr="006729DF">
        <w:t xml:space="preserve">1907 </w:t>
      </w:r>
      <w:proofErr w:type="spellStart"/>
      <w:r w:rsidRPr="006729DF">
        <w:t>г</w:t>
      </w:r>
      <w:r w:rsidR="001263AB">
        <w:t>.</w:t>
      </w:r>
      <w:r w:rsidRPr="006729DF">
        <w:t>г</w:t>
      </w:r>
      <w:proofErr w:type="spellEnd"/>
      <w:r w:rsidRPr="006729DF">
        <w:t>., ее причины и последствия.</w:t>
      </w:r>
    </w:p>
    <w:p w:rsidR="0023656C" w:rsidRPr="007254E0" w:rsidRDefault="0023656C" w:rsidP="001263AB">
      <w:pPr>
        <w:widowControl w:val="0"/>
        <w:numPr>
          <w:ilvl w:val="0"/>
          <w:numId w:val="4"/>
        </w:numPr>
        <w:tabs>
          <w:tab w:val="clear" w:pos="360"/>
          <w:tab w:val="num" w:pos="709"/>
        </w:tabs>
        <w:autoSpaceDE w:val="0"/>
        <w:autoSpaceDN w:val="0"/>
        <w:adjustRightInd w:val="0"/>
        <w:ind w:left="0" w:firstLine="284"/>
        <w:jc w:val="both"/>
      </w:pPr>
      <w:r w:rsidRPr="007254E0">
        <w:lastRenderedPageBreak/>
        <w:t>Россия в период Думской монархии.</w:t>
      </w:r>
    </w:p>
    <w:p w:rsidR="0023656C" w:rsidRDefault="0023656C" w:rsidP="001263AB">
      <w:pPr>
        <w:widowControl w:val="0"/>
        <w:numPr>
          <w:ilvl w:val="0"/>
          <w:numId w:val="4"/>
        </w:numPr>
        <w:tabs>
          <w:tab w:val="clear" w:pos="360"/>
          <w:tab w:val="num" w:pos="709"/>
        </w:tabs>
        <w:autoSpaceDE w:val="0"/>
        <w:autoSpaceDN w:val="0"/>
        <w:adjustRightInd w:val="0"/>
        <w:ind w:left="0" w:firstLine="284"/>
        <w:jc w:val="both"/>
      </w:pPr>
      <w:r w:rsidRPr="007254E0">
        <w:t>Россия</w:t>
      </w:r>
      <w:r w:rsidRPr="006729DF">
        <w:t xml:space="preserve"> в период Первой мировой войны. </w:t>
      </w:r>
    </w:p>
    <w:p w:rsidR="0023656C" w:rsidRPr="006729DF" w:rsidRDefault="0023656C" w:rsidP="001263AB">
      <w:pPr>
        <w:widowControl w:val="0"/>
        <w:numPr>
          <w:ilvl w:val="0"/>
          <w:numId w:val="4"/>
        </w:numPr>
        <w:tabs>
          <w:tab w:val="clear" w:pos="360"/>
          <w:tab w:val="num" w:pos="709"/>
        </w:tabs>
        <w:autoSpaceDE w:val="0"/>
        <w:autoSpaceDN w:val="0"/>
        <w:adjustRightInd w:val="0"/>
        <w:ind w:left="0" w:firstLine="284"/>
        <w:jc w:val="both"/>
      </w:pPr>
      <w:r>
        <w:t>Революция 1917 года как социально-политический конфликт. Причины прихода большевиков к власти.</w:t>
      </w:r>
    </w:p>
    <w:p w:rsidR="0023656C" w:rsidRPr="006729DF" w:rsidRDefault="0023656C" w:rsidP="001263AB">
      <w:pPr>
        <w:widowControl w:val="0"/>
        <w:numPr>
          <w:ilvl w:val="0"/>
          <w:numId w:val="4"/>
        </w:numPr>
        <w:tabs>
          <w:tab w:val="clear" w:pos="360"/>
          <w:tab w:val="num" w:pos="709"/>
        </w:tabs>
        <w:autoSpaceDE w:val="0"/>
        <w:autoSpaceDN w:val="0"/>
        <w:adjustRightInd w:val="0"/>
        <w:ind w:left="0" w:firstLine="284"/>
        <w:jc w:val="both"/>
      </w:pPr>
      <w:r w:rsidRPr="006729DF">
        <w:t>Гражданская война: против</w:t>
      </w:r>
      <w:r>
        <w:t>оборствующие силы, их программы, последствия</w:t>
      </w:r>
    </w:p>
    <w:p w:rsidR="0023656C" w:rsidRPr="004775E0" w:rsidRDefault="0023656C" w:rsidP="001263AB">
      <w:pPr>
        <w:widowControl w:val="0"/>
        <w:numPr>
          <w:ilvl w:val="0"/>
          <w:numId w:val="4"/>
        </w:numPr>
        <w:tabs>
          <w:tab w:val="clear" w:pos="360"/>
          <w:tab w:val="num" w:pos="709"/>
        </w:tabs>
        <w:autoSpaceDE w:val="0"/>
        <w:autoSpaceDN w:val="0"/>
        <w:adjustRightInd w:val="0"/>
        <w:ind w:left="0" w:firstLine="284"/>
        <w:jc w:val="both"/>
        <w:rPr>
          <w:strike/>
        </w:rPr>
      </w:pPr>
      <w:r w:rsidRPr="004775E0">
        <w:t xml:space="preserve">Россия/СССР в период новой экономической политики. </w:t>
      </w:r>
    </w:p>
    <w:p w:rsidR="0023656C" w:rsidRPr="006729DF" w:rsidRDefault="0023656C" w:rsidP="001263AB">
      <w:pPr>
        <w:widowControl w:val="0"/>
        <w:numPr>
          <w:ilvl w:val="0"/>
          <w:numId w:val="4"/>
        </w:numPr>
        <w:tabs>
          <w:tab w:val="clear" w:pos="360"/>
          <w:tab w:val="num" w:pos="709"/>
        </w:tabs>
        <w:autoSpaceDE w:val="0"/>
        <w:autoSpaceDN w:val="0"/>
        <w:adjustRightInd w:val="0"/>
        <w:ind w:left="0" w:firstLine="284"/>
        <w:jc w:val="both"/>
      </w:pPr>
      <w:r w:rsidRPr="006729DF">
        <w:t>Сталинизм: институциональные, политические, идеологические основы и</w:t>
      </w:r>
      <w:r w:rsidR="001263AB">
        <w:t> </w:t>
      </w:r>
      <w:r w:rsidRPr="006729DF">
        <w:t>практика.</w:t>
      </w:r>
    </w:p>
    <w:p w:rsidR="0023656C" w:rsidRDefault="0023656C" w:rsidP="001263AB">
      <w:pPr>
        <w:widowControl w:val="0"/>
        <w:numPr>
          <w:ilvl w:val="0"/>
          <w:numId w:val="4"/>
        </w:numPr>
        <w:tabs>
          <w:tab w:val="clear" w:pos="360"/>
          <w:tab w:val="num" w:pos="709"/>
        </w:tabs>
        <w:autoSpaceDE w:val="0"/>
        <w:autoSpaceDN w:val="0"/>
        <w:adjustRightInd w:val="0"/>
        <w:ind w:left="0" w:firstLine="284"/>
        <w:jc w:val="both"/>
      </w:pPr>
      <w:r>
        <w:t>СССР во Второй мировой войне: этапы, изменения способов государственного управления и контроля, цена победы.</w:t>
      </w:r>
    </w:p>
    <w:p w:rsidR="0023656C" w:rsidRPr="006729DF" w:rsidRDefault="0023656C" w:rsidP="001263AB">
      <w:pPr>
        <w:widowControl w:val="0"/>
        <w:numPr>
          <w:ilvl w:val="0"/>
          <w:numId w:val="4"/>
        </w:numPr>
        <w:tabs>
          <w:tab w:val="clear" w:pos="360"/>
          <w:tab w:val="num" w:pos="709"/>
        </w:tabs>
        <w:autoSpaceDE w:val="0"/>
        <w:autoSpaceDN w:val="0"/>
        <w:adjustRightInd w:val="0"/>
        <w:ind w:left="0" w:firstLine="284"/>
        <w:jc w:val="both"/>
      </w:pPr>
      <w:r>
        <w:t>СССР на международной арене в 1945</w:t>
      </w:r>
      <w:r w:rsidR="00F47297">
        <w:t>–19</w:t>
      </w:r>
      <w:r>
        <w:t>91</w:t>
      </w:r>
      <w:r w:rsidR="00631D40">
        <w:t xml:space="preserve"> </w:t>
      </w:r>
      <w:proofErr w:type="spellStart"/>
      <w:r w:rsidR="00631D40">
        <w:t>г</w:t>
      </w:r>
      <w:r w:rsidR="001263AB">
        <w:t>.</w:t>
      </w:r>
      <w:r w:rsidR="00631D40">
        <w:t>г</w:t>
      </w:r>
      <w:proofErr w:type="spellEnd"/>
      <w:r>
        <w:t>. Этапы, эволюция внешнеполитических подходов.</w:t>
      </w:r>
    </w:p>
    <w:p w:rsidR="0023656C" w:rsidRDefault="00F47297" w:rsidP="001263AB">
      <w:pPr>
        <w:widowControl w:val="0"/>
        <w:numPr>
          <w:ilvl w:val="0"/>
          <w:numId w:val="4"/>
        </w:numPr>
        <w:tabs>
          <w:tab w:val="clear" w:pos="360"/>
          <w:tab w:val="num" w:pos="709"/>
        </w:tabs>
        <w:autoSpaceDE w:val="0"/>
        <w:autoSpaceDN w:val="0"/>
        <w:adjustRightInd w:val="0"/>
        <w:ind w:left="0" w:firstLine="284"/>
        <w:jc w:val="both"/>
      </w:pPr>
      <w:r>
        <w:t>СССР в послевоенный период 1945–19</w:t>
      </w:r>
      <w:r w:rsidR="0023656C">
        <w:t>53 гг. Поздний сталинизм: идеологические трансформации, механизмы реализации власти и контроля над населением.</w:t>
      </w:r>
    </w:p>
    <w:p w:rsidR="0023656C" w:rsidRDefault="0023656C" w:rsidP="001263AB">
      <w:pPr>
        <w:widowControl w:val="0"/>
        <w:numPr>
          <w:ilvl w:val="0"/>
          <w:numId w:val="4"/>
        </w:numPr>
        <w:tabs>
          <w:tab w:val="clear" w:pos="360"/>
          <w:tab w:val="num" w:pos="709"/>
        </w:tabs>
        <w:autoSpaceDE w:val="0"/>
        <w:autoSpaceDN w:val="0"/>
        <w:adjustRightInd w:val="0"/>
        <w:ind w:left="0" w:firstLine="284"/>
        <w:jc w:val="both"/>
      </w:pPr>
      <w:r>
        <w:t xml:space="preserve">СССР в эпоху «Оттепели». </w:t>
      </w:r>
      <w:proofErr w:type="spellStart"/>
      <w:r>
        <w:t>Десталинизация</w:t>
      </w:r>
      <w:proofErr w:type="spellEnd"/>
      <w:r>
        <w:t>: этапы, методы, противоречия, итоги.</w:t>
      </w:r>
    </w:p>
    <w:p w:rsidR="0023656C" w:rsidRPr="007254E0" w:rsidRDefault="00F47297" w:rsidP="001263AB">
      <w:pPr>
        <w:widowControl w:val="0"/>
        <w:numPr>
          <w:ilvl w:val="0"/>
          <w:numId w:val="4"/>
        </w:numPr>
        <w:tabs>
          <w:tab w:val="clear" w:pos="360"/>
          <w:tab w:val="num" w:pos="709"/>
        </w:tabs>
        <w:autoSpaceDE w:val="0"/>
        <w:autoSpaceDN w:val="0"/>
        <w:adjustRightInd w:val="0"/>
        <w:ind w:left="0" w:firstLine="284"/>
        <w:jc w:val="both"/>
      </w:pPr>
      <w:r>
        <w:t>СССР в 1964–19</w:t>
      </w:r>
      <w:r w:rsidR="0023656C" w:rsidRPr="007254E0">
        <w:t xml:space="preserve">85 гг. </w:t>
      </w:r>
      <w:r w:rsidR="0023656C">
        <w:t>Эволюция номенклатуры. Социальные вызовы и</w:t>
      </w:r>
      <w:r w:rsidR="001263AB">
        <w:t> </w:t>
      </w:r>
      <w:r w:rsidR="0023656C">
        <w:t xml:space="preserve">политические ответы власти. </w:t>
      </w:r>
      <w:r w:rsidR="0023656C" w:rsidRPr="007254E0">
        <w:t>«Застой»</w:t>
      </w:r>
      <w:r w:rsidR="0023656C">
        <w:t>.</w:t>
      </w:r>
    </w:p>
    <w:p w:rsidR="0023656C" w:rsidRPr="007254E0" w:rsidRDefault="0023656C" w:rsidP="001263AB">
      <w:pPr>
        <w:widowControl w:val="0"/>
        <w:numPr>
          <w:ilvl w:val="0"/>
          <w:numId w:val="4"/>
        </w:numPr>
        <w:tabs>
          <w:tab w:val="clear" w:pos="360"/>
          <w:tab w:val="num" w:pos="709"/>
        </w:tabs>
        <w:autoSpaceDE w:val="0"/>
        <w:autoSpaceDN w:val="0"/>
        <w:adjustRightInd w:val="0"/>
        <w:ind w:left="0" w:firstLine="284"/>
        <w:jc w:val="both"/>
      </w:pPr>
      <w:r w:rsidRPr="007254E0">
        <w:t xml:space="preserve"> «Перестройка»: причины, этапы и последствия.</w:t>
      </w:r>
    </w:p>
    <w:p w:rsidR="0023656C" w:rsidRPr="006729DF" w:rsidRDefault="0023656C" w:rsidP="001263AB">
      <w:pPr>
        <w:widowControl w:val="0"/>
        <w:numPr>
          <w:ilvl w:val="0"/>
          <w:numId w:val="4"/>
        </w:numPr>
        <w:tabs>
          <w:tab w:val="clear" w:pos="360"/>
          <w:tab w:val="num" w:pos="709"/>
        </w:tabs>
        <w:autoSpaceDE w:val="0"/>
        <w:autoSpaceDN w:val="0"/>
        <w:adjustRightInd w:val="0"/>
        <w:ind w:left="0" w:firstLine="284"/>
        <w:jc w:val="both"/>
      </w:pPr>
      <w:r w:rsidRPr="006729DF">
        <w:t>Революция 1991 г. Распад СССР. Россия в постсоветский период.</w:t>
      </w:r>
    </w:p>
    <w:p w:rsidR="00306A25" w:rsidRPr="00F73E26" w:rsidRDefault="0023656C" w:rsidP="001263AB">
      <w:pPr>
        <w:pStyle w:val="2"/>
        <w:jc w:val="both"/>
        <w:rPr>
          <w:b w:val="0"/>
          <w:i/>
          <w:sz w:val="24"/>
          <w:szCs w:val="24"/>
        </w:rPr>
      </w:pPr>
      <w:r w:rsidRPr="00F73E26">
        <w:rPr>
          <w:sz w:val="24"/>
          <w:szCs w:val="24"/>
        </w:rPr>
        <w:t>Те</w:t>
      </w:r>
      <w:r w:rsidR="000B2EE7" w:rsidRPr="00F73E26">
        <w:rPr>
          <w:sz w:val="24"/>
          <w:szCs w:val="24"/>
        </w:rPr>
        <w:t>ория и практика источниковедения</w:t>
      </w:r>
    </w:p>
    <w:p w:rsidR="00746FEC" w:rsidRPr="00746FEC" w:rsidRDefault="00746FEC" w:rsidP="001263AB">
      <w:pPr>
        <w:numPr>
          <w:ilvl w:val="0"/>
          <w:numId w:val="5"/>
        </w:numPr>
        <w:tabs>
          <w:tab w:val="clear" w:pos="720"/>
          <w:tab w:val="num" w:pos="709"/>
        </w:tabs>
        <w:ind w:left="0" w:firstLine="284"/>
        <w:jc w:val="both"/>
      </w:pPr>
      <w:r w:rsidRPr="00746FEC">
        <w:t>Особенности процесса познания в гуманитарных науках</w:t>
      </w:r>
      <w:r w:rsidR="00F47297">
        <w:t>.</w:t>
      </w:r>
    </w:p>
    <w:p w:rsidR="00746FEC" w:rsidRPr="00746FEC" w:rsidRDefault="00746FEC" w:rsidP="001263AB">
      <w:pPr>
        <w:numPr>
          <w:ilvl w:val="0"/>
          <w:numId w:val="5"/>
        </w:numPr>
        <w:tabs>
          <w:tab w:val="clear" w:pos="720"/>
          <w:tab w:val="num" w:pos="709"/>
          <w:tab w:val="num" w:pos="900"/>
        </w:tabs>
        <w:ind w:left="0" w:firstLine="284"/>
        <w:jc w:val="both"/>
      </w:pPr>
      <w:r w:rsidRPr="00746FEC">
        <w:t>Источниковедение в структуре гуманитарных наук</w:t>
      </w:r>
      <w:r w:rsidR="00F47297">
        <w:t>.</w:t>
      </w:r>
    </w:p>
    <w:p w:rsidR="00746FEC" w:rsidRPr="00746FEC" w:rsidRDefault="00746FEC" w:rsidP="001263AB">
      <w:pPr>
        <w:numPr>
          <w:ilvl w:val="0"/>
          <w:numId w:val="5"/>
        </w:numPr>
        <w:tabs>
          <w:tab w:val="clear" w:pos="720"/>
          <w:tab w:val="num" w:pos="709"/>
          <w:tab w:val="num" w:pos="900"/>
        </w:tabs>
        <w:ind w:left="0" w:firstLine="284"/>
        <w:jc w:val="both"/>
      </w:pPr>
      <w:r w:rsidRPr="00746FEC">
        <w:t>Источниковедение и специальные исторические дисциплины: соотношение предметов исследования</w:t>
      </w:r>
      <w:r w:rsidR="00F47297">
        <w:t>.</w:t>
      </w:r>
    </w:p>
    <w:p w:rsidR="00746FEC" w:rsidRPr="00746FEC" w:rsidRDefault="00746FEC" w:rsidP="001263AB">
      <w:pPr>
        <w:numPr>
          <w:ilvl w:val="0"/>
          <w:numId w:val="5"/>
        </w:numPr>
        <w:tabs>
          <w:tab w:val="clear" w:pos="720"/>
          <w:tab w:val="num" w:pos="709"/>
          <w:tab w:val="num" w:pos="900"/>
        </w:tabs>
        <w:ind w:left="0" w:firstLine="284"/>
        <w:jc w:val="both"/>
      </w:pPr>
      <w:r w:rsidRPr="00746FEC">
        <w:t>Исторические источники и документы как носители ретроспективной информации</w:t>
      </w:r>
      <w:r w:rsidR="00F47297">
        <w:t>.</w:t>
      </w:r>
    </w:p>
    <w:p w:rsidR="00746FEC" w:rsidRPr="00746FEC" w:rsidRDefault="00746FEC" w:rsidP="001263AB">
      <w:pPr>
        <w:numPr>
          <w:ilvl w:val="0"/>
          <w:numId w:val="5"/>
        </w:numPr>
        <w:tabs>
          <w:tab w:val="clear" w:pos="720"/>
          <w:tab w:val="num" w:pos="709"/>
          <w:tab w:val="num" w:pos="900"/>
        </w:tabs>
        <w:ind w:left="0" w:firstLine="284"/>
        <w:jc w:val="both"/>
      </w:pPr>
      <w:r w:rsidRPr="00746FEC">
        <w:t>Интерпретация текста исторического источника в различных направлениях социально-гуманитарного знания</w:t>
      </w:r>
      <w:r w:rsidR="00F47297">
        <w:t>.</w:t>
      </w:r>
    </w:p>
    <w:p w:rsidR="00746FEC" w:rsidRPr="00746FEC" w:rsidRDefault="00746FEC" w:rsidP="001263AB">
      <w:pPr>
        <w:numPr>
          <w:ilvl w:val="0"/>
          <w:numId w:val="5"/>
        </w:numPr>
        <w:tabs>
          <w:tab w:val="clear" w:pos="720"/>
          <w:tab w:val="num" w:pos="709"/>
          <w:tab w:val="num" w:pos="900"/>
        </w:tabs>
        <w:ind w:left="0" w:firstLine="284"/>
        <w:jc w:val="both"/>
      </w:pPr>
      <w:r w:rsidRPr="00746FEC">
        <w:t>Историческая ономастика как специальная историческая дисциплина</w:t>
      </w:r>
      <w:r w:rsidR="00F47297">
        <w:t>.</w:t>
      </w:r>
    </w:p>
    <w:p w:rsidR="00746FEC" w:rsidRPr="00746FEC" w:rsidRDefault="00746FEC" w:rsidP="001263AB">
      <w:pPr>
        <w:numPr>
          <w:ilvl w:val="0"/>
          <w:numId w:val="5"/>
        </w:numPr>
        <w:tabs>
          <w:tab w:val="clear" w:pos="720"/>
          <w:tab w:val="num" w:pos="709"/>
          <w:tab w:val="num" w:pos="900"/>
        </w:tabs>
        <w:ind w:left="0" w:firstLine="284"/>
        <w:jc w:val="both"/>
      </w:pPr>
      <w:r w:rsidRPr="00746FEC">
        <w:t>Палеография как специальная историческая дисциплина и метод изучения рукописей</w:t>
      </w:r>
      <w:r w:rsidR="00F47297">
        <w:t>.</w:t>
      </w:r>
    </w:p>
    <w:p w:rsidR="00746FEC" w:rsidRPr="00746FEC" w:rsidRDefault="00746FEC" w:rsidP="001263AB">
      <w:pPr>
        <w:numPr>
          <w:ilvl w:val="0"/>
          <w:numId w:val="5"/>
        </w:numPr>
        <w:tabs>
          <w:tab w:val="clear" w:pos="720"/>
          <w:tab w:val="num" w:pos="709"/>
          <w:tab w:val="num" w:pos="900"/>
        </w:tabs>
        <w:ind w:left="0" w:firstLine="284"/>
        <w:jc w:val="both"/>
      </w:pPr>
      <w:r w:rsidRPr="00746FEC">
        <w:t>Определения исторического исто</w:t>
      </w:r>
      <w:r w:rsidR="00F47297">
        <w:t>чника в исторической науке XIX –</w:t>
      </w:r>
      <w:r w:rsidRPr="00746FEC">
        <w:t xml:space="preserve"> начала </w:t>
      </w:r>
      <w:r w:rsidRPr="00746FEC">
        <w:rPr>
          <w:lang w:val="en-US"/>
        </w:rPr>
        <w:t>XXI</w:t>
      </w:r>
      <w:r w:rsidRPr="00746FEC">
        <w:t> </w:t>
      </w:r>
      <w:proofErr w:type="spellStart"/>
      <w:r w:rsidRPr="00746FEC">
        <w:t>в</w:t>
      </w:r>
      <w:r w:rsidR="005C2D53">
        <w:t>.</w:t>
      </w:r>
      <w:proofErr w:type="gramStart"/>
      <w:r w:rsidR="005C2D53">
        <w:t>в</w:t>
      </w:r>
      <w:proofErr w:type="spellEnd"/>
      <w:proofErr w:type="gramEnd"/>
      <w:r w:rsidRPr="00746FEC">
        <w:t>.</w:t>
      </w:r>
    </w:p>
    <w:p w:rsidR="00746FEC" w:rsidRPr="00746FEC" w:rsidRDefault="00746FEC" w:rsidP="001263AB">
      <w:pPr>
        <w:numPr>
          <w:ilvl w:val="0"/>
          <w:numId w:val="5"/>
        </w:numPr>
        <w:tabs>
          <w:tab w:val="clear" w:pos="720"/>
          <w:tab w:val="num" w:pos="709"/>
          <w:tab w:val="num" w:pos="900"/>
        </w:tabs>
        <w:ind w:left="0" w:firstLine="284"/>
        <w:jc w:val="both"/>
      </w:pPr>
      <w:r w:rsidRPr="00746FEC">
        <w:t>Типология исторических источников (по способам кодирования информации)</w:t>
      </w:r>
      <w:r w:rsidR="00F47297">
        <w:t>.</w:t>
      </w:r>
    </w:p>
    <w:p w:rsidR="00746FEC" w:rsidRPr="00746FEC" w:rsidRDefault="00746FEC" w:rsidP="001263AB">
      <w:pPr>
        <w:numPr>
          <w:ilvl w:val="0"/>
          <w:numId w:val="5"/>
        </w:numPr>
        <w:tabs>
          <w:tab w:val="clear" w:pos="720"/>
          <w:tab w:val="num" w:pos="709"/>
          <w:tab w:val="num" w:pos="900"/>
        </w:tabs>
        <w:ind w:left="0" w:firstLine="284"/>
        <w:jc w:val="both"/>
      </w:pPr>
      <w:r w:rsidRPr="00746FEC">
        <w:t>Видовая классификация исторических источников.</w:t>
      </w:r>
    </w:p>
    <w:p w:rsidR="00746FEC" w:rsidRPr="00746FEC" w:rsidRDefault="00746FEC" w:rsidP="001263AB">
      <w:pPr>
        <w:numPr>
          <w:ilvl w:val="0"/>
          <w:numId w:val="5"/>
        </w:numPr>
        <w:tabs>
          <w:tab w:val="clear" w:pos="720"/>
          <w:tab w:val="num" w:pos="709"/>
          <w:tab w:val="num" w:pos="900"/>
        </w:tabs>
        <w:ind w:left="0" w:firstLine="284"/>
        <w:jc w:val="both"/>
      </w:pPr>
      <w:r w:rsidRPr="00746FEC">
        <w:t>Основные элементы исторической критики в источниковедческом исследовании (подлинность, аутентичность, достоверность, репрезентативность)</w:t>
      </w:r>
      <w:r w:rsidR="00F47297">
        <w:t>.</w:t>
      </w:r>
    </w:p>
    <w:p w:rsidR="00746FEC" w:rsidRPr="00746FEC" w:rsidRDefault="00746FEC" w:rsidP="001263AB">
      <w:pPr>
        <w:numPr>
          <w:ilvl w:val="0"/>
          <w:numId w:val="5"/>
        </w:numPr>
        <w:tabs>
          <w:tab w:val="clear" w:pos="720"/>
          <w:tab w:val="num" w:pos="709"/>
          <w:tab w:val="num" w:pos="900"/>
        </w:tabs>
        <w:ind w:left="0" w:firstLine="284"/>
        <w:jc w:val="both"/>
      </w:pPr>
      <w:r w:rsidRPr="00746FEC">
        <w:t>Учётные документы: подгруппы, функции, особенности изучения</w:t>
      </w:r>
      <w:r w:rsidR="00F47297">
        <w:t>.</w:t>
      </w:r>
    </w:p>
    <w:p w:rsidR="00746FEC" w:rsidRPr="00746FEC" w:rsidRDefault="00746FEC" w:rsidP="001263AB">
      <w:pPr>
        <w:numPr>
          <w:ilvl w:val="0"/>
          <w:numId w:val="5"/>
        </w:numPr>
        <w:tabs>
          <w:tab w:val="clear" w:pos="720"/>
          <w:tab w:val="num" w:pos="709"/>
          <w:tab w:val="num" w:pos="900"/>
        </w:tabs>
        <w:ind w:left="0" w:firstLine="284"/>
        <w:jc w:val="both"/>
      </w:pPr>
      <w:r w:rsidRPr="00746FEC">
        <w:t>Архивный фонд и государственные архивы Российской Федерации</w:t>
      </w:r>
      <w:r w:rsidR="00F47297">
        <w:t>.</w:t>
      </w:r>
    </w:p>
    <w:p w:rsidR="00746FEC" w:rsidRPr="00746FEC" w:rsidRDefault="00746FEC" w:rsidP="001263AB">
      <w:pPr>
        <w:numPr>
          <w:ilvl w:val="0"/>
          <w:numId w:val="5"/>
        </w:numPr>
        <w:tabs>
          <w:tab w:val="clear" w:pos="720"/>
          <w:tab w:val="num" w:pos="709"/>
          <w:tab w:val="num" w:pos="900"/>
        </w:tabs>
        <w:ind w:left="0" w:firstLine="284"/>
        <w:jc w:val="both"/>
      </w:pPr>
      <w:r w:rsidRPr="00746FEC">
        <w:t>Научно-справочный аппарат архивов: состав и задачи</w:t>
      </w:r>
      <w:r w:rsidR="00F47297">
        <w:t>.</w:t>
      </w:r>
    </w:p>
    <w:p w:rsidR="00746FEC" w:rsidRPr="00746FEC" w:rsidRDefault="00746FEC" w:rsidP="001263AB">
      <w:pPr>
        <w:numPr>
          <w:ilvl w:val="0"/>
          <w:numId w:val="5"/>
        </w:numPr>
        <w:tabs>
          <w:tab w:val="clear" w:pos="720"/>
          <w:tab w:val="num" w:pos="709"/>
          <w:tab w:val="num" w:pos="900"/>
        </w:tabs>
        <w:ind w:left="0" w:firstLine="284"/>
        <w:jc w:val="both"/>
      </w:pPr>
      <w:r w:rsidRPr="00746FEC">
        <w:t>Археография как специальная историческая дисциплина: предмет, задачи, история археографических институций</w:t>
      </w:r>
      <w:r w:rsidR="00F47297">
        <w:t>.</w:t>
      </w:r>
    </w:p>
    <w:p w:rsidR="00746FEC" w:rsidRPr="00746FEC" w:rsidRDefault="00746FEC" w:rsidP="001263AB">
      <w:pPr>
        <w:numPr>
          <w:ilvl w:val="0"/>
          <w:numId w:val="5"/>
        </w:numPr>
        <w:tabs>
          <w:tab w:val="clear" w:pos="720"/>
          <w:tab w:val="num" w:pos="709"/>
          <w:tab w:val="num" w:pos="900"/>
        </w:tabs>
        <w:ind w:left="0" w:firstLine="284"/>
        <w:jc w:val="both"/>
      </w:pPr>
      <w:r w:rsidRPr="00746FEC">
        <w:t>Приемы и правила публикаций исторических источников</w:t>
      </w:r>
      <w:r w:rsidR="00F47297">
        <w:t>.</w:t>
      </w:r>
    </w:p>
    <w:p w:rsidR="00746FEC" w:rsidRPr="00746FEC" w:rsidRDefault="00746FEC" w:rsidP="001263AB">
      <w:pPr>
        <w:numPr>
          <w:ilvl w:val="0"/>
          <w:numId w:val="5"/>
        </w:numPr>
        <w:tabs>
          <w:tab w:val="clear" w:pos="720"/>
          <w:tab w:val="num" w:pos="709"/>
          <w:tab w:val="num" w:pos="900"/>
        </w:tabs>
        <w:ind w:left="0" w:firstLine="284"/>
        <w:jc w:val="both"/>
      </w:pPr>
      <w:r w:rsidRPr="00746FEC">
        <w:t>Научно-справочный аппарат в исторических исследованиях: состав и задачи</w:t>
      </w:r>
      <w:r w:rsidR="00F47297">
        <w:t>.</w:t>
      </w:r>
    </w:p>
    <w:p w:rsidR="00746FEC" w:rsidRPr="00746FEC" w:rsidRDefault="00746FEC" w:rsidP="001263AB">
      <w:pPr>
        <w:numPr>
          <w:ilvl w:val="0"/>
          <w:numId w:val="5"/>
        </w:numPr>
        <w:tabs>
          <w:tab w:val="clear" w:pos="720"/>
          <w:tab w:val="num" w:pos="709"/>
          <w:tab w:val="num" w:pos="900"/>
        </w:tabs>
        <w:ind w:left="0" w:firstLine="284"/>
        <w:jc w:val="both"/>
      </w:pPr>
      <w:r w:rsidRPr="00746FEC">
        <w:t>Социальные функции музеев и принципы комплектования музейных фондов</w:t>
      </w:r>
      <w:r w:rsidR="00F47297">
        <w:t>.</w:t>
      </w:r>
    </w:p>
    <w:p w:rsidR="00746FEC" w:rsidRPr="00746FEC" w:rsidRDefault="00746FEC" w:rsidP="001263AB">
      <w:pPr>
        <w:numPr>
          <w:ilvl w:val="0"/>
          <w:numId w:val="5"/>
        </w:numPr>
        <w:tabs>
          <w:tab w:val="clear" w:pos="720"/>
          <w:tab w:val="num" w:pos="709"/>
          <w:tab w:val="num" w:pos="900"/>
        </w:tabs>
        <w:ind w:left="0" w:firstLine="284"/>
        <w:jc w:val="both"/>
      </w:pPr>
      <w:r w:rsidRPr="00746FEC">
        <w:t>Информативные возможности археологических источников в исторических исследованиях</w:t>
      </w:r>
      <w:r w:rsidR="00F47297">
        <w:t>.</w:t>
      </w:r>
    </w:p>
    <w:p w:rsidR="00746FEC" w:rsidRPr="00746FEC" w:rsidRDefault="00746FEC" w:rsidP="001263AB">
      <w:pPr>
        <w:numPr>
          <w:ilvl w:val="0"/>
          <w:numId w:val="5"/>
        </w:numPr>
        <w:tabs>
          <w:tab w:val="clear" w:pos="720"/>
          <w:tab w:val="num" w:pos="709"/>
          <w:tab w:val="num" w:pos="900"/>
        </w:tabs>
        <w:ind w:left="0" w:firstLine="284"/>
        <w:jc w:val="both"/>
      </w:pPr>
      <w:r w:rsidRPr="00746FEC">
        <w:t>Проблемы исследования этнографических источников</w:t>
      </w:r>
      <w:r w:rsidR="00F47297">
        <w:t>.</w:t>
      </w:r>
    </w:p>
    <w:p w:rsidR="00746FEC" w:rsidRPr="00746FEC" w:rsidRDefault="00746FEC" w:rsidP="001263AB">
      <w:pPr>
        <w:numPr>
          <w:ilvl w:val="0"/>
          <w:numId w:val="5"/>
        </w:numPr>
        <w:tabs>
          <w:tab w:val="clear" w:pos="720"/>
          <w:tab w:val="num" w:pos="709"/>
          <w:tab w:val="num" w:pos="900"/>
        </w:tabs>
        <w:ind w:left="0" w:firstLine="284"/>
        <w:jc w:val="both"/>
      </w:pPr>
      <w:r w:rsidRPr="00746FEC">
        <w:t>Визуальные источники: особенности и методики исследования</w:t>
      </w:r>
      <w:r w:rsidR="00F47297">
        <w:t>.</w:t>
      </w:r>
    </w:p>
    <w:p w:rsidR="00746FEC" w:rsidRPr="00746FEC" w:rsidRDefault="00746FEC" w:rsidP="001263AB">
      <w:pPr>
        <w:numPr>
          <w:ilvl w:val="0"/>
          <w:numId w:val="5"/>
        </w:numPr>
        <w:tabs>
          <w:tab w:val="clear" w:pos="720"/>
          <w:tab w:val="num" w:pos="709"/>
          <w:tab w:val="num" w:pos="900"/>
        </w:tabs>
        <w:ind w:left="0" w:firstLine="284"/>
        <w:jc w:val="both"/>
      </w:pPr>
      <w:r w:rsidRPr="00746FEC">
        <w:t>Лингвистические источники. Возможности лингвистических методов исследования исторических источников</w:t>
      </w:r>
      <w:r w:rsidR="00F47297">
        <w:t>.</w:t>
      </w:r>
    </w:p>
    <w:p w:rsidR="00746FEC" w:rsidRPr="00746FEC" w:rsidRDefault="00746FEC" w:rsidP="001263AB">
      <w:pPr>
        <w:numPr>
          <w:ilvl w:val="0"/>
          <w:numId w:val="5"/>
        </w:numPr>
        <w:tabs>
          <w:tab w:val="clear" w:pos="720"/>
          <w:tab w:val="num" w:pos="709"/>
          <w:tab w:val="num" w:pos="900"/>
        </w:tabs>
        <w:ind w:left="0" w:firstLine="284"/>
        <w:jc w:val="both"/>
      </w:pPr>
      <w:r w:rsidRPr="00746FEC">
        <w:t>Летописные источники: древнейшие памятники, проблемы и методы исследования</w:t>
      </w:r>
      <w:r w:rsidR="00E6231B">
        <w:t>.</w:t>
      </w:r>
    </w:p>
    <w:p w:rsidR="00746FEC" w:rsidRPr="00746FEC" w:rsidRDefault="00746FEC" w:rsidP="001263AB">
      <w:pPr>
        <w:numPr>
          <w:ilvl w:val="0"/>
          <w:numId w:val="5"/>
        </w:numPr>
        <w:tabs>
          <w:tab w:val="clear" w:pos="720"/>
          <w:tab w:val="num" w:pos="709"/>
          <w:tab w:val="num" w:pos="900"/>
        </w:tabs>
        <w:ind w:left="0" w:firstLine="284"/>
        <w:jc w:val="both"/>
      </w:pPr>
      <w:r w:rsidRPr="00746FEC">
        <w:t>«</w:t>
      </w:r>
      <w:proofErr w:type="gramStart"/>
      <w:r w:rsidRPr="00746FEC">
        <w:t>Русская</w:t>
      </w:r>
      <w:proofErr w:type="gramEnd"/>
      <w:r w:rsidRPr="00746FEC">
        <w:t xml:space="preserve"> Правда» как средневековый законодательный источник: основные проблемы исследования</w:t>
      </w:r>
      <w:r w:rsidR="00F47297">
        <w:t>.</w:t>
      </w:r>
    </w:p>
    <w:p w:rsidR="00746FEC" w:rsidRPr="00746FEC" w:rsidRDefault="00746FEC" w:rsidP="001263AB">
      <w:pPr>
        <w:numPr>
          <w:ilvl w:val="0"/>
          <w:numId w:val="5"/>
        </w:numPr>
        <w:tabs>
          <w:tab w:val="clear" w:pos="720"/>
          <w:tab w:val="num" w:pos="709"/>
          <w:tab w:val="num" w:pos="900"/>
        </w:tabs>
        <w:ind w:left="0" w:firstLine="284"/>
        <w:jc w:val="both"/>
      </w:pPr>
      <w:r w:rsidRPr="00746FEC">
        <w:lastRenderedPageBreak/>
        <w:t>Древнерусские воинские повести: основные памятники и дискуссионные проблемы исследования</w:t>
      </w:r>
      <w:r w:rsidR="00F47297">
        <w:t>.</w:t>
      </w:r>
    </w:p>
    <w:p w:rsidR="00746FEC" w:rsidRPr="00746FEC" w:rsidRDefault="00746FEC" w:rsidP="001263AB">
      <w:pPr>
        <w:numPr>
          <w:ilvl w:val="0"/>
          <w:numId w:val="5"/>
        </w:numPr>
        <w:tabs>
          <w:tab w:val="clear" w:pos="720"/>
          <w:tab w:val="num" w:pos="709"/>
          <w:tab w:val="num" w:pos="900"/>
        </w:tabs>
        <w:ind w:left="0" w:firstLine="284"/>
        <w:jc w:val="both"/>
      </w:pPr>
      <w:r w:rsidRPr="00746FEC">
        <w:t>Богослужебная книжность как исторический источник: особенности и</w:t>
      </w:r>
      <w:r w:rsidR="00E6231B">
        <w:t> </w:t>
      </w:r>
      <w:r w:rsidRPr="00746FEC">
        <w:t>информативные возможности</w:t>
      </w:r>
      <w:r w:rsidR="00F47297">
        <w:t>.</w:t>
      </w:r>
    </w:p>
    <w:p w:rsidR="00746FEC" w:rsidRPr="00746FEC" w:rsidRDefault="00746FEC" w:rsidP="001263AB">
      <w:pPr>
        <w:numPr>
          <w:ilvl w:val="0"/>
          <w:numId w:val="5"/>
        </w:numPr>
        <w:tabs>
          <w:tab w:val="clear" w:pos="720"/>
          <w:tab w:val="num" w:pos="709"/>
          <w:tab w:val="num" w:pos="900"/>
        </w:tabs>
        <w:ind w:left="0" w:firstLine="284"/>
        <w:jc w:val="both"/>
      </w:pPr>
      <w:r w:rsidRPr="00746FEC">
        <w:t>Учительная книжность как исторический источник: особенности и</w:t>
      </w:r>
      <w:r w:rsidR="00E6231B">
        <w:t> </w:t>
      </w:r>
      <w:r w:rsidRPr="00746FEC">
        <w:t>информативные возможности</w:t>
      </w:r>
      <w:r w:rsidR="00F47297">
        <w:t>.</w:t>
      </w:r>
    </w:p>
    <w:p w:rsidR="00746FEC" w:rsidRPr="00746FEC" w:rsidRDefault="00746FEC" w:rsidP="001263AB">
      <w:pPr>
        <w:numPr>
          <w:ilvl w:val="0"/>
          <w:numId w:val="5"/>
        </w:numPr>
        <w:tabs>
          <w:tab w:val="clear" w:pos="720"/>
          <w:tab w:val="num" w:pos="709"/>
          <w:tab w:val="num" w:pos="900"/>
        </w:tabs>
        <w:ind w:left="0" w:firstLine="284"/>
        <w:jc w:val="both"/>
      </w:pPr>
      <w:r w:rsidRPr="00746FEC">
        <w:t xml:space="preserve"> Актовые источники эпохи Средневековья и Нового времени: основные подвиды и методики исследования</w:t>
      </w:r>
      <w:r w:rsidR="00F47297">
        <w:t>.</w:t>
      </w:r>
    </w:p>
    <w:p w:rsidR="00746FEC" w:rsidRPr="00746FEC" w:rsidRDefault="00746FEC" w:rsidP="001263AB">
      <w:pPr>
        <w:numPr>
          <w:ilvl w:val="0"/>
          <w:numId w:val="5"/>
        </w:numPr>
        <w:tabs>
          <w:tab w:val="clear" w:pos="720"/>
          <w:tab w:val="num" w:pos="709"/>
          <w:tab w:val="num" w:pos="900"/>
        </w:tabs>
        <w:ind w:left="0" w:firstLine="284"/>
        <w:jc w:val="both"/>
      </w:pPr>
      <w:r w:rsidRPr="00746FEC">
        <w:t>«Соборное Уложение» 1649 года как памятник феодального законодательства</w:t>
      </w:r>
      <w:r w:rsidR="00F47297">
        <w:t>.</w:t>
      </w:r>
    </w:p>
    <w:p w:rsidR="00746FEC" w:rsidRPr="00746FEC" w:rsidRDefault="00746FEC" w:rsidP="001263AB">
      <w:pPr>
        <w:numPr>
          <w:ilvl w:val="0"/>
          <w:numId w:val="5"/>
        </w:numPr>
        <w:tabs>
          <w:tab w:val="clear" w:pos="720"/>
          <w:tab w:val="num" w:pos="709"/>
          <w:tab w:val="num" w:pos="900"/>
        </w:tabs>
        <w:ind w:left="0" w:firstLine="284"/>
        <w:jc w:val="both"/>
      </w:pPr>
      <w:r w:rsidRPr="00746FEC">
        <w:t>Делопроизводство и делопроизводственные источники позднего Средневековья и</w:t>
      </w:r>
      <w:r w:rsidR="00E6231B">
        <w:t> </w:t>
      </w:r>
      <w:r w:rsidRPr="00746FEC">
        <w:t>Нового времени</w:t>
      </w:r>
      <w:r w:rsidR="00F47297">
        <w:t>.</w:t>
      </w:r>
    </w:p>
    <w:p w:rsidR="00746FEC" w:rsidRPr="00746FEC" w:rsidRDefault="00746FEC" w:rsidP="001263AB">
      <w:pPr>
        <w:numPr>
          <w:ilvl w:val="0"/>
          <w:numId w:val="5"/>
        </w:numPr>
        <w:tabs>
          <w:tab w:val="clear" w:pos="720"/>
          <w:tab w:val="num" w:pos="709"/>
          <w:tab w:val="num" w:pos="900"/>
        </w:tabs>
        <w:ind w:left="0" w:firstLine="284"/>
        <w:jc w:val="both"/>
      </w:pPr>
      <w:r w:rsidRPr="00746FEC">
        <w:t>Законодательные акты и основные источники сословного законодательства Российской империи</w:t>
      </w:r>
      <w:r w:rsidR="00F47297">
        <w:t>.</w:t>
      </w:r>
    </w:p>
    <w:p w:rsidR="00746FEC" w:rsidRPr="00746FEC" w:rsidRDefault="00746FEC" w:rsidP="001263AB">
      <w:pPr>
        <w:numPr>
          <w:ilvl w:val="0"/>
          <w:numId w:val="5"/>
        </w:numPr>
        <w:tabs>
          <w:tab w:val="clear" w:pos="720"/>
          <w:tab w:val="num" w:pos="709"/>
          <w:tab w:val="num" w:pos="900"/>
        </w:tabs>
        <w:ind w:left="0" w:firstLine="284"/>
        <w:jc w:val="both"/>
      </w:pPr>
      <w:r w:rsidRPr="00746FEC">
        <w:t>Источники личного происхождения как феномен Нового времени</w:t>
      </w:r>
      <w:r w:rsidR="00F47297">
        <w:t>.</w:t>
      </w:r>
    </w:p>
    <w:p w:rsidR="00746FEC" w:rsidRPr="00746FEC" w:rsidRDefault="00746FEC" w:rsidP="001263AB">
      <w:pPr>
        <w:numPr>
          <w:ilvl w:val="0"/>
          <w:numId w:val="5"/>
        </w:numPr>
        <w:tabs>
          <w:tab w:val="clear" w:pos="720"/>
          <w:tab w:val="num" w:pos="709"/>
          <w:tab w:val="num" w:pos="900"/>
        </w:tabs>
        <w:ind w:left="0" w:firstLine="284"/>
        <w:jc w:val="both"/>
      </w:pPr>
      <w:r w:rsidRPr="00746FEC">
        <w:t>Периодическая печать Нового времени: особенности становления и приемы изучения</w:t>
      </w:r>
      <w:r w:rsidR="00F47297">
        <w:t>.</w:t>
      </w:r>
    </w:p>
    <w:p w:rsidR="00746FEC" w:rsidRPr="004775E0" w:rsidRDefault="00746FEC" w:rsidP="001263AB">
      <w:pPr>
        <w:numPr>
          <w:ilvl w:val="0"/>
          <w:numId w:val="5"/>
        </w:numPr>
        <w:tabs>
          <w:tab w:val="clear" w:pos="720"/>
          <w:tab w:val="num" w:pos="709"/>
          <w:tab w:val="num" w:pos="900"/>
        </w:tabs>
        <w:ind w:left="0" w:firstLine="284"/>
        <w:jc w:val="both"/>
      </w:pPr>
      <w:r w:rsidRPr="004775E0">
        <w:t xml:space="preserve">Основные </w:t>
      </w:r>
      <w:r w:rsidR="00DD1651" w:rsidRPr="004775E0">
        <w:t xml:space="preserve">принципы законотворчества и формирования </w:t>
      </w:r>
      <w:r w:rsidRPr="004775E0">
        <w:t>законодательны</w:t>
      </w:r>
      <w:r w:rsidR="00DD1651" w:rsidRPr="004775E0">
        <w:t>х</w:t>
      </w:r>
      <w:r w:rsidRPr="004775E0">
        <w:t xml:space="preserve"> акт</w:t>
      </w:r>
      <w:r w:rsidR="00DD1651" w:rsidRPr="004775E0">
        <w:t>ов в</w:t>
      </w:r>
      <w:r w:rsidR="00E6231B">
        <w:t> </w:t>
      </w:r>
      <w:r w:rsidRPr="004775E0">
        <w:t>Советск</w:t>
      </w:r>
      <w:r w:rsidR="00DD1651" w:rsidRPr="004775E0">
        <w:t>ую</w:t>
      </w:r>
      <w:r w:rsidRPr="004775E0">
        <w:t xml:space="preserve"> эпох</w:t>
      </w:r>
      <w:r w:rsidR="00DD1651" w:rsidRPr="004775E0">
        <w:t>у</w:t>
      </w:r>
      <w:r w:rsidR="00F47297" w:rsidRPr="004775E0">
        <w:t>.</w:t>
      </w:r>
    </w:p>
    <w:p w:rsidR="00746FEC" w:rsidRPr="00746FEC" w:rsidRDefault="00746FEC" w:rsidP="001263AB">
      <w:pPr>
        <w:numPr>
          <w:ilvl w:val="0"/>
          <w:numId w:val="5"/>
        </w:numPr>
        <w:tabs>
          <w:tab w:val="clear" w:pos="720"/>
          <w:tab w:val="num" w:pos="709"/>
          <w:tab w:val="num" w:pos="900"/>
        </w:tabs>
        <w:ind w:left="0" w:firstLine="284"/>
        <w:jc w:val="both"/>
      </w:pPr>
      <w:r w:rsidRPr="00746FEC">
        <w:t>Актовые источники Новейшего времени: особенности и специфика исследования</w:t>
      </w:r>
      <w:r w:rsidR="00F47297">
        <w:t>.</w:t>
      </w:r>
    </w:p>
    <w:p w:rsidR="00746FEC" w:rsidRPr="00746FEC" w:rsidRDefault="00746FEC" w:rsidP="001263AB">
      <w:pPr>
        <w:numPr>
          <w:ilvl w:val="0"/>
          <w:numId w:val="5"/>
        </w:numPr>
        <w:tabs>
          <w:tab w:val="clear" w:pos="720"/>
          <w:tab w:val="num" w:pos="709"/>
          <w:tab w:val="num" w:pos="900"/>
        </w:tabs>
        <w:ind w:left="0" w:firstLine="284"/>
        <w:jc w:val="both"/>
      </w:pPr>
      <w:r w:rsidRPr="00746FEC">
        <w:t>Делопроизводство Новейшего времени: основные проблемы исследования</w:t>
      </w:r>
      <w:r w:rsidR="00F47297">
        <w:t>.</w:t>
      </w:r>
    </w:p>
    <w:p w:rsidR="00746FEC" w:rsidRPr="00746FEC" w:rsidRDefault="00746FEC" w:rsidP="001263AB">
      <w:pPr>
        <w:numPr>
          <w:ilvl w:val="0"/>
          <w:numId w:val="5"/>
        </w:numPr>
        <w:tabs>
          <w:tab w:val="clear" w:pos="720"/>
          <w:tab w:val="num" w:pos="709"/>
          <w:tab w:val="num" w:pos="900"/>
        </w:tabs>
        <w:ind w:left="0" w:firstLine="284"/>
        <w:jc w:val="both"/>
      </w:pPr>
      <w:r w:rsidRPr="00746FEC">
        <w:t>Периодическая печать и публицистика Новейшего времени как вид исторических источников</w:t>
      </w:r>
      <w:r w:rsidR="00F47297">
        <w:t>.</w:t>
      </w:r>
    </w:p>
    <w:p w:rsidR="00746FEC" w:rsidRPr="00746FEC" w:rsidRDefault="00746FEC" w:rsidP="001263AB">
      <w:pPr>
        <w:numPr>
          <w:ilvl w:val="0"/>
          <w:numId w:val="5"/>
        </w:numPr>
        <w:tabs>
          <w:tab w:val="clear" w:pos="720"/>
          <w:tab w:val="num" w:pos="709"/>
          <w:tab w:val="num" w:pos="900"/>
        </w:tabs>
        <w:ind w:left="0" w:firstLine="284"/>
        <w:jc w:val="both"/>
      </w:pPr>
      <w:r w:rsidRPr="00746FEC">
        <w:t>Источники личного происхождения в Новейшее время: тенденции эволюции и</w:t>
      </w:r>
      <w:r w:rsidR="00E6231B">
        <w:t> </w:t>
      </w:r>
      <w:r w:rsidRPr="00746FEC">
        <w:t>проблемы изучения</w:t>
      </w:r>
      <w:r w:rsidR="00F47297">
        <w:t>.</w:t>
      </w:r>
    </w:p>
    <w:p w:rsidR="00746FEC" w:rsidRPr="00746FEC" w:rsidRDefault="00746FEC" w:rsidP="001263AB">
      <w:pPr>
        <w:numPr>
          <w:ilvl w:val="0"/>
          <w:numId w:val="5"/>
        </w:numPr>
        <w:tabs>
          <w:tab w:val="clear" w:pos="720"/>
          <w:tab w:val="num" w:pos="709"/>
          <w:tab w:val="num" w:pos="900"/>
        </w:tabs>
        <w:ind w:left="0" w:firstLine="284"/>
        <w:jc w:val="both"/>
        <w:rPr>
          <w:rFonts w:ascii="Calibri" w:hAnsi="Calibri"/>
        </w:rPr>
      </w:pPr>
      <w:r w:rsidRPr="00746FEC">
        <w:t>Художественная литература Нового и Новейшего времени</w:t>
      </w:r>
      <w:r w:rsidR="00F47297">
        <w:t>.</w:t>
      </w:r>
    </w:p>
    <w:p w:rsidR="00746FEC" w:rsidRPr="00EC43E9" w:rsidRDefault="00746FEC" w:rsidP="001263AB">
      <w:pPr>
        <w:numPr>
          <w:ilvl w:val="0"/>
          <w:numId w:val="5"/>
        </w:numPr>
        <w:tabs>
          <w:tab w:val="clear" w:pos="720"/>
          <w:tab w:val="num" w:pos="709"/>
          <w:tab w:val="num" w:pos="900"/>
        </w:tabs>
        <w:ind w:left="0" w:firstLine="284"/>
        <w:jc w:val="both"/>
        <w:rPr>
          <w:rFonts w:ascii="Calibri" w:hAnsi="Calibri"/>
        </w:rPr>
      </w:pPr>
      <w:r w:rsidRPr="00746FEC">
        <w:t>Интервью как исторический источник: особенности и проблемы интерпретации в</w:t>
      </w:r>
      <w:r w:rsidR="00E6231B">
        <w:t> </w:t>
      </w:r>
      <w:r w:rsidRPr="00746FEC">
        <w:t>историческом исследовании</w:t>
      </w:r>
      <w:r w:rsidR="00F47297">
        <w:t>.</w:t>
      </w:r>
    </w:p>
    <w:p w:rsidR="00EC43E9" w:rsidRDefault="00EC43E9" w:rsidP="00EC43E9">
      <w:pPr>
        <w:pStyle w:val="2"/>
        <w:jc w:val="both"/>
        <w:rPr>
          <w:sz w:val="24"/>
          <w:szCs w:val="24"/>
        </w:rPr>
      </w:pPr>
      <w:r w:rsidRPr="00EC43E9">
        <w:rPr>
          <w:sz w:val="24"/>
          <w:szCs w:val="24"/>
        </w:rPr>
        <w:t>Примеры билетов</w:t>
      </w:r>
    </w:p>
    <w:p w:rsidR="00EC43E9" w:rsidRDefault="00EC43E9" w:rsidP="00EC43E9">
      <w:r>
        <w:t>Билет № 1.</w:t>
      </w:r>
    </w:p>
    <w:p w:rsidR="00EC43E9" w:rsidRPr="006729DF" w:rsidRDefault="00EC43E9" w:rsidP="00EC43E9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6729DF">
        <w:t>Экономическая модернизация конца XIX века.</w:t>
      </w:r>
    </w:p>
    <w:p w:rsidR="00EC43E9" w:rsidRPr="00746FEC" w:rsidRDefault="00EC43E9" w:rsidP="00EC43E9">
      <w:pPr>
        <w:numPr>
          <w:ilvl w:val="0"/>
          <w:numId w:val="16"/>
        </w:numPr>
        <w:jc w:val="both"/>
      </w:pPr>
      <w:r w:rsidRPr="00746FEC">
        <w:t>Особенности процесса познания в гуманитарных науках</w:t>
      </w:r>
      <w:r>
        <w:t>.</w:t>
      </w:r>
    </w:p>
    <w:p w:rsidR="00EC43E9" w:rsidRDefault="00EC43E9" w:rsidP="00EC43E9"/>
    <w:p w:rsidR="00EC43E9" w:rsidRDefault="00EC43E9" w:rsidP="00EC43E9">
      <w:r>
        <w:t>Билет № 2.</w:t>
      </w:r>
    </w:p>
    <w:p w:rsidR="00EC43E9" w:rsidRDefault="00EC43E9" w:rsidP="00EC43E9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>
        <w:t>СССР во Второй мировой войне: этапы, изменения способов государственного управления и контроля, цена победы.</w:t>
      </w:r>
    </w:p>
    <w:p w:rsidR="00EC43E9" w:rsidRPr="00746FEC" w:rsidRDefault="00EC43E9" w:rsidP="00EC43E9">
      <w:pPr>
        <w:numPr>
          <w:ilvl w:val="0"/>
          <w:numId w:val="17"/>
        </w:numPr>
        <w:tabs>
          <w:tab w:val="num" w:pos="900"/>
        </w:tabs>
        <w:jc w:val="both"/>
      </w:pPr>
      <w:r w:rsidRPr="00746FEC">
        <w:t>Научно-справочный аппарат архивов: состав и задачи</w:t>
      </w:r>
      <w:r>
        <w:t>.</w:t>
      </w:r>
    </w:p>
    <w:p w:rsidR="00EC43E9" w:rsidRDefault="00EC43E9" w:rsidP="00EC43E9"/>
    <w:p w:rsidR="00EC43E9" w:rsidRDefault="00EC43E9" w:rsidP="00EC43E9">
      <w:r>
        <w:t>Билет № 3.</w:t>
      </w:r>
    </w:p>
    <w:p w:rsidR="00EC43E9" w:rsidRPr="007254E0" w:rsidRDefault="00EC43E9" w:rsidP="00EC43E9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</w:pPr>
      <w:r w:rsidRPr="007254E0">
        <w:t>«Перестройка»: причины, этапы и последствия.</w:t>
      </w:r>
    </w:p>
    <w:p w:rsidR="00EC43E9" w:rsidRPr="00EC43E9" w:rsidRDefault="00EC43E9" w:rsidP="00EC43E9">
      <w:pPr>
        <w:numPr>
          <w:ilvl w:val="0"/>
          <w:numId w:val="18"/>
        </w:numPr>
        <w:tabs>
          <w:tab w:val="num" w:pos="900"/>
        </w:tabs>
        <w:jc w:val="both"/>
      </w:pPr>
      <w:r w:rsidRPr="00746FEC">
        <w:t>Типология исторических источников (по способам кодирования информации)</w:t>
      </w:r>
      <w:r>
        <w:t>.</w:t>
      </w:r>
    </w:p>
    <w:p w:rsidR="0023656C" w:rsidRPr="00F73E26" w:rsidRDefault="000D6E5B" w:rsidP="00877C37">
      <w:pPr>
        <w:pStyle w:val="1"/>
        <w:spacing w:before="360"/>
        <w:ind w:left="714" w:hanging="357"/>
        <w:rPr>
          <w:sz w:val="24"/>
          <w:szCs w:val="24"/>
        </w:rPr>
      </w:pPr>
      <w:r w:rsidRPr="00F73E26">
        <w:rPr>
          <w:sz w:val="24"/>
          <w:szCs w:val="24"/>
        </w:rPr>
        <w:t xml:space="preserve">Рекомендуемая </w:t>
      </w:r>
      <w:r w:rsidR="00F73E26">
        <w:rPr>
          <w:sz w:val="24"/>
          <w:szCs w:val="24"/>
        </w:rPr>
        <w:t xml:space="preserve">для подготовки </w:t>
      </w:r>
      <w:r w:rsidRPr="00F73E26">
        <w:rPr>
          <w:sz w:val="24"/>
          <w:szCs w:val="24"/>
        </w:rPr>
        <w:t>литература</w:t>
      </w:r>
    </w:p>
    <w:p w:rsidR="00820537" w:rsidRPr="00F73E26" w:rsidRDefault="0023656C" w:rsidP="001263AB">
      <w:pPr>
        <w:pStyle w:val="2"/>
        <w:jc w:val="both"/>
        <w:rPr>
          <w:sz w:val="24"/>
          <w:szCs w:val="24"/>
        </w:rPr>
      </w:pPr>
      <w:r w:rsidRPr="00F73E26">
        <w:rPr>
          <w:sz w:val="24"/>
          <w:szCs w:val="24"/>
        </w:rPr>
        <w:t>Основная</w:t>
      </w:r>
      <w:r w:rsidR="00601DA2" w:rsidRPr="00F73E26">
        <w:rPr>
          <w:sz w:val="24"/>
          <w:szCs w:val="24"/>
        </w:rPr>
        <w:t xml:space="preserve"> литература</w:t>
      </w:r>
      <w:r w:rsidR="00F73E26">
        <w:rPr>
          <w:sz w:val="24"/>
          <w:szCs w:val="24"/>
        </w:rPr>
        <w:t>:</w:t>
      </w:r>
    </w:p>
    <w:p w:rsidR="00740598" w:rsidRDefault="00740598" w:rsidP="00740598">
      <w:pPr>
        <w:pStyle w:val="a3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</w:pPr>
      <w:r w:rsidRPr="00740598">
        <w:t>История России</w:t>
      </w:r>
      <w:proofErr w:type="gramStart"/>
      <w:r w:rsidRPr="00740598">
        <w:t xml:space="preserve"> :</w:t>
      </w:r>
      <w:proofErr w:type="gramEnd"/>
      <w:r w:rsidRPr="00740598">
        <w:t xml:space="preserve"> учебник и практикум для академического бакалавриата / К. А. Соловьев [и др.] ; под ред. К. А. Соловьева. — М.</w:t>
      </w:r>
      <w:proofErr w:type="gramStart"/>
      <w:r w:rsidRPr="00740598">
        <w:t xml:space="preserve"> :</w:t>
      </w:r>
      <w:proofErr w:type="gramEnd"/>
      <w:r w:rsidRPr="00740598">
        <w:t xml:space="preserve"> Издательство </w:t>
      </w:r>
      <w:proofErr w:type="spellStart"/>
      <w:r w:rsidRPr="00740598">
        <w:t>Юрайт</w:t>
      </w:r>
      <w:proofErr w:type="spellEnd"/>
      <w:r w:rsidRPr="00740598">
        <w:t xml:space="preserve">, 2018. — 252 с. — (Серия : Бакалавр. </w:t>
      </w:r>
      <w:proofErr w:type="gramStart"/>
      <w:r w:rsidRPr="00740598">
        <w:t>Академический курс).</w:t>
      </w:r>
      <w:proofErr w:type="gramEnd"/>
      <w:r w:rsidRPr="00740598">
        <w:t xml:space="preserve"> — ISBN 978-5-534-02503-3. — Режим доступа</w:t>
      </w:r>
      <w:proofErr w:type="gramStart"/>
      <w:r w:rsidRPr="00740598">
        <w:t xml:space="preserve"> :</w:t>
      </w:r>
      <w:proofErr w:type="gramEnd"/>
      <w:r w:rsidRPr="00740598">
        <w:t xml:space="preserve"> </w:t>
      </w:r>
      <w:hyperlink r:id="rId9" w:history="1">
        <w:r w:rsidRPr="00B05AF6">
          <w:rPr>
            <w:rStyle w:val="a4"/>
          </w:rPr>
          <w:t>www.biblio-online.ru/book/EDBB9A69-9D97-4904-9C6D-965C6CE48954</w:t>
        </w:r>
      </w:hyperlink>
      <w:r w:rsidRPr="00740598">
        <w:t>.</w:t>
      </w:r>
    </w:p>
    <w:p w:rsidR="00740598" w:rsidRDefault="00740598" w:rsidP="00740598">
      <w:pPr>
        <w:pStyle w:val="a3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</w:pPr>
      <w:r w:rsidRPr="00740598">
        <w:t>Источниковедение</w:t>
      </w:r>
      <w:proofErr w:type="gramStart"/>
      <w:r w:rsidRPr="00740598">
        <w:t xml:space="preserve"> :</w:t>
      </w:r>
      <w:proofErr w:type="gramEnd"/>
      <w:r w:rsidRPr="00740598">
        <w:t xml:space="preserve"> учебник для академического бакалавриата / А. В. </w:t>
      </w:r>
      <w:proofErr w:type="spellStart"/>
      <w:r w:rsidRPr="00740598">
        <w:t>Сиренов</w:t>
      </w:r>
      <w:proofErr w:type="spellEnd"/>
      <w:r w:rsidRPr="00740598">
        <w:t xml:space="preserve"> [и др.] ; под ред. А. В. </w:t>
      </w:r>
      <w:proofErr w:type="spellStart"/>
      <w:r w:rsidRPr="00740598">
        <w:t>Сиренова</w:t>
      </w:r>
      <w:proofErr w:type="spellEnd"/>
      <w:r w:rsidRPr="00740598">
        <w:t>. — М.</w:t>
      </w:r>
      <w:proofErr w:type="gramStart"/>
      <w:r w:rsidRPr="00740598">
        <w:t xml:space="preserve"> :</w:t>
      </w:r>
      <w:proofErr w:type="gramEnd"/>
      <w:r w:rsidRPr="00740598">
        <w:t xml:space="preserve"> Издательство </w:t>
      </w:r>
      <w:proofErr w:type="spellStart"/>
      <w:r w:rsidRPr="00740598">
        <w:t>Юрайт</w:t>
      </w:r>
      <w:proofErr w:type="spellEnd"/>
      <w:r w:rsidRPr="00740598">
        <w:t xml:space="preserve">, 2018. — 396 с. — (Серия : </w:t>
      </w:r>
      <w:r w:rsidRPr="00740598">
        <w:lastRenderedPageBreak/>
        <w:t xml:space="preserve">Бакалавр. </w:t>
      </w:r>
      <w:proofErr w:type="gramStart"/>
      <w:r w:rsidRPr="00740598">
        <w:t>Академический курс).</w:t>
      </w:r>
      <w:proofErr w:type="gramEnd"/>
      <w:r w:rsidRPr="00740598">
        <w:t xml:space="preserve"> — ISBN 978-5-534-03318-2. — Режим доступа</w:t>
      </w:r>
      <w:proofErr w:type="gramStart"/>
      <w:r w:rsidRPr="00740598">
        <w:t xml:space="preserve"> :</w:t>
      </w:r>
      <w:proofErr w:type="gramEnd"/>
      <w:r w:rsidRPr="00740598">
        <w:t xml:space="preserve"> www.biblio-online.ru/</w:t>
      </w:r>
      <w:proofErr w:type="spellStart"/>
      <w:r w:rsidRPr="00740598">
        <w:t>book</w:t>
      </w:r>
      <w:proofErr w:type="spellEnd"/>
      <w:r w:rsidRPr="00740598">
        <w:t>/934CC5C0-7B33-4372-B59E-474723169044.</w:t>
      </w:r>
    </w:p>
    <w:p w:rsidR="00740598" w:rsidRDefault="00740598" w:rsidP="00740598">
      <w:pPr>
        <w:pStyle w:val="a3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</w:pPr>
      <w:r w:rsidRPr="00740598">
        <w:t>Калина, В. Ф. История отечественного государства и права</w:t>
      </w:r>
      <w:proofErr w:type="gramStart"/>
      <w:r w:rsidRPr="00740598">
        <w:t xml:space="preserve"> :</w:t>
      </w:r>
      <w:proofErr w:type="gramEnd"/>
      <w:r w:rsidRPr="00740598">
        <w:t xml:space="preserve"> учебник и практикум для прикладного бакалавриата / В. Ф. Калина, Г. Ю. </w:t>
      </w:r>
      <w:proofErr w:type="spellStart"/>
      <w:r w:rsidRPr="00740598">
        <w:t>Курскова</w:t>
      </w:r>
      <w:proofErr w:type="spellEnd"/>
      <w:r w:rsidRPr="00740598">
        <w:t>. — М.</w:t>
      </w:r>
      <w:proofErr w:type="gramStart"/>
      <w:r w:rsidRPr="00740598">
        <w:t xml:space="preserve"> :</w:t>
      </w:r>
      <w:proofErr w:type="gramEnd"/>
      <w:r w:rsidRPr="00740598">
        <w:t xml:space="preserve"> Издательство </w:t>
      </w:r>
      <w:proofErr w:type="spellStart"/>
      <w:r w:rsidRPr="00740598">
        <w:t>Юрайт</w:t>
      </w:r>
      <w:proofErr w:type="spellEnd"/>
      <w:r w:rsidRPr="00740598">
        <w:t xml:space="preserve">, 2017. 436 с. (Серия : Бакалавр. </w:t>
      </w:r>
      <w:proofErr w:type="gramStart"/>
      <w:r w:rsidRPr="00740598">
        <w:t>Прикладной курс).</w:t>
      </w:r>
      <w:proofErr w:type="gramEnd"/>
      <w:r w:rsidRPr="00740598">
        <w:t xml:space="preserve"> — ISBN 978-5-9916-2838-9. — Режим доступа</w:t>
      </w:r>
      <w:proofErr w:type="gramStart"/>
      <w:r w:rsidRPr="00740598">
        <w:t xml:space="preserve"> :</w:t>
      </w:r>
      <w:proofErr w:type="gramEnd"/>
      <w:r w:rsidRPr="00740598">
        <w:t xml:space="preserve"> </w:t>
      </w:r>
      <w:hyperlink r:id="rId10" w:history="1">
        <w:r w:rsidRPr="00B05AF6">
          <w:rPr>
            <w:rStyle w:val="a4"/>
          </w:rPr>
          <w:t>www.biblio-online.ru/book/E5EB78AD-CBC5-4600-9A4F-2E00444EFB98</w:t>
        </w:r>
      </w:hyperlink>
    </w:p>
    <w:p w:rsidR="00820537" w:rsidRDefault="0023656C" w:rsidP="001263AB">
      <w:pPr>
        <w:pStyle w:val="2"/>
        <w:jc w:val="both"/>
        <w:rPr>
          <w:sz w:val="24"/>
          <w:szCs w:val="24"/>
        </w:rPr>
      </w:pPr>
      <w:r w:rsidRPr="00F73E26">
        <w:rPr>
          <w:sz w:val="24"/>
          <w:szCs w:val="24"/>
        </w:rPr>
        <w:t>Дополнительная и рекомендуемая</w:t>
      </w:r>
      <w:r w:rsidR="00820537" w:rsidRPr="00F73E26">
        <w:rPr>
          <w:sz w:val="24"/>
          <w:szCs w:val="24"/>
        </w:rPr>
        <w:t xml:space="preserve"> литература:</w:t>
      </w:r>
    </w:p>
    <w:p w:rsidR="00740598" w:rsidRDefault="00740598" w:rsidP="00740598">
      <w:pPr>
        <w:pStyle w:val="a3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</w:pPr>
      <w:r w:rsidRPr="00740598">
        <w:t>Воронков, Ю. С. История и методология науки</w:t>
      </w:r>
      <w:proofErr w:type="gramStart"/>
      <w:r w:rsidRPr="00740598">
        <w:t xml:space="preserve"> :</w:t>
      </w:r>
      <w:proofErr w:type="gramEnd"/>
      <w:r w:rsidRPr="00740598">
        <w:t xml:space="preserve"> учебник для бакалавриата и магистратуры / Ю. С. Воронков, А. Н. Медведь, Ж. В. Уманская. — М.</w:t>
      </w:r>
      <w:proofErr w:type="gramStart"/>
      <w:r w:rsidRPr="00740598">
        <w:t xml:space="preserve"> :</w:t>
      </w:r>
      <w:proofErr w:type="gramEnd"/>
      <w:r w:rsidRPr="00740598">
        <w:t xml:space="preserve"> Издательство </w:t>
      </w:r>
      <w:proofErr w:type="spellStart"/>
      <w:r w:rsidRPr="00740598">
        <w:t>Юрайт</w:t>
      </w:r>
      <w:proofErr w:type="spellEnd"/>
      <w:r w:rsidRPr="00740598">
        <w:t xml:space="preserve">, 2018. — 489 с. — (Серия : Бакалавр и магистр. </w:t>
      </w:r>
      <w:proofErr w:type="gramStart"/>
      <w:r w:rsidRPr="00740598">
        <w:t>Академический курс).</w:t>
      </w:r>
      <w:proofErr w:type="gramEnd"/>
      <w:r w:rsidRPr="00740598">
        <w:t xml:space="preserve"> — ISBN 978-5-534-00348-2. — Режим доступа</w:t>
      </w:r>
      <w:proofErr w:type="gramStart"/>
      <w:r w:rsidRPr="00740598">
        <w:t xml:space="preserve"> :</w:t>
      </w:r>
      <w:proofErr w:type="gramEnd"/>
      <w:r w:rsidRPr="00740598">
        <w:t xml:space="preserve"> </w:t>
      </w:r>
      <w:hyperlink r:id="rId11" w:history="1">
        <w:r w:rsidRPr="00B05AF6">
          <w:rPr>
            <w:rStyle w:val="a4"/>
          </w:rPr>
          <w:t>www.biblio-online.ru/book/494E0F46-5D39-4AB1-9850-D8F1E6734B38</w:t>
        </w:r>
      </w:hyperlink>
      <w:r w:rsidRPr="00740598">
        <w:t>.</w:t>
      </w:r>
    </w:p>
    <w:p w:rsidR="00740598" w:rsidRDefault="00740598" w:rsidP="00740598">
      <w:pPr>
        <w:pStyle w:val="a3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</w:pPr>
      <w:r w:rsidRPr="00740598">
        <w:t>Историография истории России : учеб</w:t>
      </w:r>
      <w:proofErr w:type="gramStart"/>
      <w:r w:rsidRPr="00740598">
        <w:t>.</w:t>
      </w:r>
      <w:proofErr w:type="gramEnd"/>
      <w:r w:rsidRPr="00740598">
        <w:t xml:space="preserve"> </w:t>
      </w:r>
      <w:proofErr w:type="gramStart"/>
      <w:r w:rsidRPr="00740598">
        <w:t>п</w:t>
      </w:r>
      <w:proofErr w:type="gramEnd"/>
      <w:r w:rsidRPr="00740598">
        <w:t xml:space="preserve">особие для академического бакалавриата / А. А. </w:t>
      </w:r>
      <w:proofErr w:type="spellStart"/>
      <w:r w:rsidRPr="00740598">
        <w:t>Чернобаев</w:t>
      </w:r>
      <w:proofErr w:type="spellEnd"/>
      <w:r w:rsidRPr="00740598">
        <w:t xml:space="preserve"> [и др.] ; под ред. А. А. </w:t>
      </w:r>
      <w:proofErr w:type="spellStart"/>
      <w:r w:rsidRPr="00740598">
        <w:t>Чернобаева</w:t>
      </w:r>
      <w:proofErr w:type="spellEnd"/>
      <w:r w:rsidRPr="00740598">
        <w:t xml:space="preserve">. — 2-е изд., </w:t>
      </w:r>
      <w:proofErr w:type="spellStart"/>
      <w:r w:rsidRPr="00740598">
        <w:t>перераб</w:t>
      </w:r>
      <w:proofErr w:type="spellEnd"/>
      <w:r w:rsidRPr="00740598">
        <w:t xml:space="preserve">. и доп. — М. : Издательство </w:t>
      </w:r>
      <w:proofErr w:type="spellStart"/>
      <w:r w:rsidRPr="00740598">
        <w:t>Юрайт</w:t>
      </w:r>
      <w:proofErr w:type="spellEnd"/>
      <w:r w:rsidRPr="00740598">
        <w:t xml:space="preserve">, 2018. — 429 с. — (Серия : Бакалавр. </w:t>
      </w:r>
      <w:proofErr w:type="gramStart"/>
      <w:r w:rsidRPr="00740598">
        <w:t>Академический курс).</w:t>
      </w:r>
      <w:proofErr w:type="gramEnd"/>
      <w:r w:rsidRPr="00740598">
        <w:t xml:space="preserve"> — ISBN 978-5-534-00062-7. — Режим доступа</w:t>
      </w:r>
      <w:proofErr w:type="gramStart"/>
      <w:r w:rsidRPr="00740598">
        <w:t xml:space="preserve"> :</w:t>
      </w:r>
      <w:proofErr w:type="gramEnd"/>
      <w:r w:rsidRPr="00740598">
        <w:t xml:space="preserve"> </w:t>
      </w:r>
      <w:hyperlink r:id="rId12" w:history="1">
        <w:r w:rsidRPr="00B05AF6">
          <w:rPr>
            <w:rStyle w:val="a4"/>
          </w:rPr>
          <w:t>www.biblio-online.ru/book/CF354644-2F47-43FE-8951-2070E8C8C01B</w:t>
        </w:r>
      </w:hyperlink>
      <w:r w:rsidRPr="00740598">
        <w:t>.</w:t>
      </w:r>
    </w:p>
    <w:p w:rsidR="00740598" w:rsidRDefault="00740598" w:rsidP="00740598">
      <w:pPr>
        <w:pStyle w:val="a3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</w:pPr>
      <w:r w:rsidRPr="00740598">
        <w:t>История России</w:t>
      </w:r>
      <w:proofErr w:type="gramStart"/>
      <w:r w:rsidRPr="00740598">
        <w:t xml:space="preserve"> :</w:t>
      </w:r>
      <w:proofErr w:type="gramEnd"/>
      <w:r w:rsidRPr="00740598">
        <w:t xml:space="preserve"> учебник и практикум для академического бакалавриата / К. А. Соловьев [и др.] ; под ред. К. А. Соловьева. — М.</w:t>
      </w:r>
      <w:proofErr w:type="gramStart"/>
      <w:r w:rsidRPr="00740598">
        <w:t xml:space="preserve"> :</w:t>
      </w:r>
      <w:proofErr w:type="gramEnd"/>
      <w:r w:rsidRPr="00740598">
        <w:t xml:space="preserve"> Издательство </w:t>
      </w:r>
      <w:proofErr w:type="spellStart"/>
      <w:r w:rsidRPr="00740598">
        <w:t>Юрайт</w:t>
      </w:r>
      <w:proofErr w:type="spellEnd"/>
      <w:r w:rsidRPr="00740598">
        <w:t xml:space="preserve">, 2018. — 252 с. — (Серия : Бакалавр. </w:t>
      </w:r>
      <w:proofErr w:type="gramStart"/>
      <w:r w:rsidRPr="00740598">
        <w:t>Академический курс).</w:t>
      </w:r>
      <w:proofErr w:type="gramEnd"/>
      <w:r w:rsidRPr="00740598">
        <w:t xml:space="preserve"> — ISBN 978-5-534-02503-3. — Режим доступа</w:t>
      </w:r>
      <w:proofErr w:type="gramStart"/>
      <w:r w:rsidRPr="00740598">
        <w:t xml:space="preserve"> :</w:t>
      </w:r>
      <w:proofErr w:type="gramEnd"/>
      <w:r w:rsidRPr="00740598">
        <w:t xml:space="preserve"> </w:t>
      </w:r>
      <w:hyperlink r:id="rId13" w:history="1">
        <w:r w:rsidRPr="00B05AF6">
          <w:rPr>
            <w:rStyle w:val="a4"/>
          </w:rPr>
          <w:t>www.biblio-online.ru/book/EDBB9A69-9D97-4904-9C6D-965C6CE48954</w:t>
        </w:r>
      </w:hyperlink>
      <w:r w:rsidRPr="00740598">
        <w:t>.</w:t>
      </w:r>
    </w:p>
    <w:p w:rsidR="00740598" w:rsidRDefault="00740598" w:rsidP="00740598">
      <w:pPr>
        <w:pStyle w:val="a3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</w:pPr>
      <w:r w:rsidRPr="00740598">
        <w:t>Линец, С. И. История политических партий и движений в России : учеб</w:t>
      </w:r>
      <w:proofErr w:type="gramStart"/>
      <w:r w:rsidRPr="00740598">
        <w:t>.</w:t>
      </w:r>
      <w:proofErr w:type="gramEnd"/>
      <w:r w:rsidRPr="00740598">
        <w:t xml:space="preserve"> </w:t>
      </w:r>
      <w:proofErr w:type="gramStart"/>
      <w:r w:rsidRPr="00740598">
        <w:t>п</w:t>
      </w:r>
      <w:proofErr w:type="gramEnd"/>
      <w:r w:rsidRPr="00740598">
        <w:t xml:space="preserve">особие для академического бакалавриата / С. И. Линец, В. П. Ермаков. — 2-е изд., </w:t>
      </w:r>
      <w:proofErr w:type="spellStart"/>
      <w:r w:rsidRPr="00740598">
        <w:t>испр</w:t>
      </w:r>
      <w:proofErr w:type="spellEnd"/>
      <w:r w:rsidRPr="00740598">
        <w:t xml:space="preserve">. и доп. — М. : Издательство </w:t>
      </w:r>
      <w:proofErr w:type="spellStart"/>
      <w:r w:rsidRPr="00740598">
        <w:t>Юрайт</w:t>
      </w:r>
      <w:proofErr w:type="spellEnd"/>
      <w:r w:rsidRPr="00740598">
        <w:t xml:space="preserve">, 2018. — 193 с. — (Серия : </w:t>
      </w:r>
      <w:proofErr w:type="gramStart"/>
      <w:r w:rsidRPr="00740598">
        <w:t>Университеты России).</w:t>
      </w:r>
      <w:proofErr w:type="gramEnd"/>
      <w:r w:rsidRPr="00740598">
        <w:t xml:space="preserve"> — ISBN 978-5-534-06709-5. — Режим доступа</w:t>
      </w:r>
      <w:proofErr w:type="gramStart"/>
      <w:r w:rsidRPr="00740598">
        <w:t xml:space="preserve"> :</w:t>
      </w:r>
      <w:proofErr w:type="gramEnd"/>
      <w:r w:rsidRPr="00740598">
        <w:t xml:space="preserve"> </w:t>
      </w:r>
      <w:hyperlink r:id="rId14" w:history="1">
        <w:r w:rsidRPr="00B05AF6">
          <w:rPr>
            <w:rStyle w:val="a4"/>
          </w:rPr>
          <w:t>www.biblio-online.ru/book/1B586865-8378-4FF3-8EC9-958C449B5641</w:t>
        </w:r>
      </w:hyperlink>
      <w:r w:rsidRPr="00740598">
        <w:t>.</w:t>
      </w:r>
    </w:p>
    <w:p w:rsidR="00740598" w:rsidRDefault="00740598" w:rsidP="00740598">
      <w:pPr>
        <w:pStyle w:val="a3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</w:pPr>
      <w:r w:rsidRPr="00740598">
        <w:t>Русина, Ю. А. Источниковедение новейшей истории России : учеб</w:t>
      </w:r>
      <w:proofErr w:type="gramStart"/>
      <w:r w:rsidRPr="00740598">
        <w:t>.</w:t>
      </w:r>
      <w:proofErr w:type="gramEnd"/>
      <w:r w:rsidRPr="00740598">
        <w:t xml:space="preserve"> </w:t>
      </w:r>
      <w:proofErr w:type="gramStart"/>
      <w:r w:rsidRPr="00740598">
        <w:t>п</w:t>
      </w:r>
      <w:proofErr w:type="gramEnd"/>
      <w:r w:rsidRPr="00740598">
        <w:t>особие для академического бакалавриата / Ю. А. Русина. — М.</w:t>
      </w:r>
      <w:proofErr w:type="gramStart"/>
      <w:r w:rsidRPr="00740598">
        <w:t xml:space="preserve"> :</w:t>
      </w:r>
      <w:proofErr w:type="gramEnd"/>
      <w:r w:rsidRPr="00740598">
        <w:t xml:space="preserve"> Издательство </w:t>
      </w:r>
      <w:proofErr w:type="spellStart"/>
      <w:r w:rsidRPr="00740598">
        <w:t>Юрайт</w:t>
      </w:r>
      <w:proofErr w:type="spellEnd"/>
      <w:r w:rsidRPr="00740598">
        <w:t xml:space="preserve">, 2018. — 234 с. — (Серия : </w:t>
      </w:r>
      <w:proofErr w:type="gramStart"/>
      <w:r w:rsidRPr="00740598">
        <w:t>Университеты России).</w:t>
      </w:r>
      <w:proofErr w:type="gramEnd"/>
      <w:r w:rsidRPr="00740598">
        <w:t xml:space="preserve"> — ISBN 978-5-534-00431-1. — Режим доступа</w:t>
      </w:r>
      <w:proofErr w:type="gramStart"/>
      <w:r w:rsidRPr="00740598">
        <w:t xml:space="preserve"> :</w:t>
      </w:r>
      <w:proofErr w:type="gramEnd"/>
      <w:r w:rsidRPr="00740598">
        <w:t xml:space="preserve"> www.biblio-online.ru/</w:t>
      </w:r>
      <w:proofErr w:type="spellStart"/>
      <w:r w:rsidRPr="00740598">
        <w:t>book</w:t>
      </w:r>
      <w:proofErr w:type="spellEnd"/>
      <w:r w:rsidRPr="00740598">
        <w:t>/5D375156-D991-4635-9041-7C7BABD08441.</w:t>
      </w:r>
    </w:p>
    <w:p w:rsidR="00740598" w:rsidRPr="00740598" w:rsidRDefault="00740598" w:rsidP="00740598">
      <w:pPr>
        <w:pStyle w:val="a3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</w:pPr>
      <w:r w:rsidRPr="00740598">
        <w:t>Русина, Ю. А. Методология источниковедения : учеб</w:t>
      </w:r>
      <w:proofErr w:type="gramStart"/>
      <w:r w:rsidRPr="00740598">
        <w:t>.</w:t>
      </w:r>
      <w:proofErr w:type="gramEnd"/>
      <w:r w:rsidRPr="00740598">
        <w:t xml:space="preserve"> </w:t>
      </w:r>
      <w:proofErr w:type="gramStart"/>
      <w:r w:rsidRPr="00740598">
        <w:t>п</w:t>
      </w:r>
      <w:proofErr w:type="gramEnd"/>
      <w:r w:rsidRPr="00740598">
        <w:t>особие для академического бакалавриата / Ю. А. Русина. — М.</w:t>
      </w:r>
      <w:proofErr w:type="gramStart"/>
      <w:r w:rsidRPr="00740598">
        <w:t xml:space="preserve"> :</w:t>
      </w:r>
      <w:proofErr w:type="gramEnd"/>
      <w:r w:rsidRPr="00740598">
        <w:t xml:space="preserve"> Издательство </w:t>
      </w:r>
      <w:proofErr w:type="spellStart"/>
      <w:r w:rsidRPr="00740598">
        <w:t>Юрайт</w:t>
      </w:r>
      <w:proofErr w:type="spellEnd"/>
      <w:r w:rsidRPr="00740598">
        <w:t xml:space="preserve">, 2018. — 203 с. — (Серия : </w:t>
      </w:r>
      <w:proofErr w:type="gramStart"/>
      <w:r w:rsidRPr="00740598">
        <w:t>Университеты России).</w:t>
      </w:r>
      <w:proofErr w:type="gramEnd"/>
      <w:r w:rsidRPr="00740598">
        <w:t xml:space="preserve"> — ISBN 978-5-9916-9805-4. — Режим доступа</w:t>
      </w:r>
      <w:proofErr w:type="gramStart"/>
      <w:r w:rsidRPr="00740598">
        <w:t xml:space="preserve"> :</w:t>
      </w:r>
      <w:proofErr w:type="gramEnd"/>
      <w:r w:rsidRPr="00740598">
        <w:t xml:space="preserve"> www.biblio-online.ru/</w:t>
      </w:r>
      <w:proofErr w:type="spellStart"/>
      <w:r w:rsidRPr="00740598">
        <w:t>book</w:t>
      </w:r>
      <w:proofErr w:type="spellEnd"/>
      <w:r w:rsidRPr="00740598">
        <w:t>/88D940AB-D5A8-49F6-B5E4-9188DB9110E8.</w:t>
      </w:r>
    </w:p>
    <w:p w:rsidR="00740598" w:rsidRDefault="00740598" w:rsidP="00740598">
      <w:pPr>
        <w:pStyle w:val="a3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</w:pPr>
      <w:r w:rsidRPr="00740598">
        <w:t>Фирсов, С. Л. История России</w:t>
      </w:r>
      <w:proofErr w:type="gramStart"/>
      <w:r w:rsidRPr="00740598">
        <w:t xml:space="preserve"> :</w:t>
      </w:r>
      <w:proofErr w:type="gramEnd"/>
      <w:r w:rsidRPr="00740598">
        <w:t xml:space="preserve"> учебник для академического бакалавриата / С. Л. Фирсов. — 2-е изд., </w:t>
      </w:r>
      <w:proofErr w:type="spellStart"/>
      <w:r w:rsidRPr="00740598">
        <w:t>испр</w:t>
      </w:r>
      <w:proofErr w:type="spellEnd"/>
      <w:r w:rsidRPr="00740598">
        <w:t xml:space="preserve">. и доп. — М. : Издательство </w:t>
      </w:r>
      <w:proofErr w:type="spellStart"/>
      <w:r w:rsidRPr="00740598">
        <w:t>Юрайт</w:t>
      </w:r>
      <w:proofErr w:type="spellEnd"/>
      <w:r w:rsidRPr="00740598">
        <w:t xml:space="preserve">, 2018. — 380 с. — (Серия : Бакалавр. </w:t>
      </w:r>
      <w:proofErr w:type="gramStart"/>
      <w:r w:rsidRPr="00740598">
        <w:t>Академический курс).</w:t>
      </w:r>
      <w:proofErr w:type="gramEnd"/>
      <w:r w:rsidRPr="00740598">
        <w:t xml:space="preserve"> — ISBN 978-5-534-06235-9. — Режим доступа</w:t>
      </w:r>
      <w:proofErr w:type="gramStart"/>
      <w:r w:rsidRPr="00740598">
        <w:t xml:space="preserve"> :</w:t>
      </w:r>
      <w:proofErr w:type="gramEnd"/>
      <w:r w:rsidRPr="00740598">
        <w:t xml:space="preserve"> </w:t>
      </w:r>
      <w:hyperlink r:id="rId15" w:history="1">
        <w:r w:rsidRPr="00B05AF6">
          <w:rPr>
            <w:rStyle w:val="a4"/>
          </w:rPr>
          <w:t>www.biblio-online.ru/book/805ED65E-44AA-4D57-BCD0-4A96BE165A17</w:t>
        </w:r>
      </w:hyperlink>
      <w:r w:rsidRPr="00740598">
        <w:t>.</w:t>
      </w:r>
    </w:p>
    <w:p w:rsidR="0023656C" w:rsidRDefault="008F7F5D" w:rsidP="00DB0B3C">
      <w:pPr>
        <w:pStyle w:val="1"/>
        <w:spacing w:before="360"/>
        <w:ind w:left="714" w:hanging="357"/>
        <w:rPr>
          <w:sz w:val="24"/>
          <w:szCs w:val="24"/>
        </w:rPr>
      </w:pPr>
      <w:r>
        <w:rPr>
          <w:sz w:val="24"/>
          <w:szCs w:val="24"/>
        </w:rPr>
        <w:t>Формируемые компетенции, м</w:t>
      </w:r>
      <w:r w:rsidR="00820537" w:rsidRPr="00EF632A">
        <w:rPr>
          <w:sz w:val="24"/>
          <w:szCs w:val="24"/>
        </w:rPr>
        <w:t xml:space="preserve">етодика и критерии оценки </w:t>
      </w:r>
      <w:r w:rsidR="007C7120" w:rsidRPr="00EF632A">
        <w:rPr>
          <w:sz w:val="24"/>
          <w:szCs w:val="24"/>
        </w:rPr>
        <w:t xml:space="preserve">государственного </w:t>
      </w:r>
      <w:r w:rsidR="000B5410" w:rsidRPr="00EF632A">
        <w:rPr>
          <w:sz w:val="24"/>
          <w:szCs w:val="24"/>
        </w:rPr>
        <w:t xml:space="preserve">междисциплинарного </w:t>
      </w:r>
      <w:r w:rsidR="0023656C" w:rsidRPr="00EF632A">
        <w:rPr>
          <w:sz w:val="24"/>
          <w:szCs w:val="24"/>
        </w:rPr>
        <w:t xml:space="preserve">экзамена по </w:t>
      </w:r>
      <w:r w:rsidR="007C7120" w:rsidRPr="00EF632A">
        <w:rPr>
          <w:sz w:val="24"/>
          <w:szCs w:val="24"/>
        </w:rPr>
        <w:t>направлению подг</w:t>
      </w:r>
      <w:r w:rsidR="000D6E5B" w:rsidRPr="00EF632A">
        <w:rPr>
          <w:sz w:val="24"/>
          <w:szCs w:val="24"/>
        </w:rPr>
        <w:t>отовки</w:t>
      </w:r>
      <w:r w:rsidR="00B4168A">
        <w:rPr>
          <w:sz w:val="24"/>
          <w:szCs w:val="24"/>
        </w:rPr>
        <w:t xml:space="preserve"> 46.03.01 История</w:t>
      </w:r>
    </w:p>
    <w:p w:rsidR="004A28D1" w:rsidRDefault="004A28D1" w:rsidP="008F7F5D">
      <w:pPr>
        <w:ind w:firstLine="720"/>
        <w:jc w:val="both"/>
      </w:pPr>
      <w:r>
        <w:t xml:space="preserve">Экзамен направлен на проверку </w:t>
      </w:r>
      <w:proofErr w:type="spellStart"/>
      <w:r>
        <w:t>сформированности</w:t>
      </w:r>
      <w:proofErr w:type="spellEnd"/>
      <w:r>
        <w:t xml:space="preserve"> следующих компетенций:</w:t>
      </w:r>
    </w:p>
    <w:p w:rsidR="008F7F5D" w:rsidRDefault="008F7F5D" w:rsidP="008F7F5D">
      <w:pPr>
        <w:ind w:firstLine="720"/>
        <w:jc w:val="both"/>
      </w:pPr>
      <w:r w:rsidRPr="008F7F5D">
        <w:t xml:space="preserve">УК-2: </w:t>
      </w:r>
      <w:proofErr w:type="gramStart"/>
      <w:r w:rsidRPr="008F7F5D">
        <w:t>Способен</w:t>
      </w:r>
      <w:proofErr w:type="gramEnd"/>
      <w:r w:rsidRPr="008F7F5D">
        <w:t xml:space="preserve"> выявлять научную сущность проблем в профессиональной области.</w:t>
      </w:r>
    </w:p>
    <w:p w:rsidR="008F7F5D" w:rsidRDefault="008F7F5D" w:rsidP="008F7F5D">
      <w:pPr>
        <w:ind w:firstLine="720"/>
        <w:jc w:val="both"/>
      </w:pPr>
      <w:r w:rsidRPr="008F7F5D">
        <w:t xml:space="preserve">УК-3: </w:t>
      </w:r>
      <w:proofErr w:type="gramStart"/>
      <w:r w:rsidRPr="008F7F5D">
        <w:t>Способен</w:t>
      </w:r>
      <w:proofErr w:type="gramEnd"/>
      <w:r w:rsidRPr="008F7F5D">
        <w:t xml:space="preserve"> решать проблемы в профессиональной деятельности на основе анализа и синтеза.</w:t>
      </w:r>
    </w:p>
    <w:p w:rsidR="008F7F5D" w:rsidRPr="008F7F5D" w:rsidRDefault="008F7F5D" w:rsidP="008F7F5D">
      <w:pPr>
        <w:ind w:firstLine="720"/>
        <w:jc w:val="both"/>
      </w:pPr>
      <w:r w:rsidRPr="008F7F5D">
        <w:t xml:space="preserve">УК-4: </w:t>
      </w:r>
      <w:proofErr w:type="gramStart"/>
      <w:r w:rsidRPr="008F7F5D">
        <w:t>Способен</w:t>
      </w:r>
      <w:proofErr w:type="gramEnd"/>
      <w:r w:rsidRPr="008F7F5D">
        <w:t xml:space="preserve"> оценивать потребность в ресурсах и планировать их использование при решении задач в профессиональной деятельности.</w:t>
      </w:r>
    </w:p>
    <w:p w:rsidR="008F7F5D" w:rsidRPr="008F7F5D" w:rsidRDefault="008F7F5D" w:rsidP="004A28D1">
      <w:pPr>
        <w:ind w:firstLine="720"/>
        <w:jc w:val="both"/>
      </w:pPr>
      <w:r w:rsidRPr="008F7F5D">
        <w:t>УК-</w:t>
      </w:r>
      <w:r>
        <w:t>8</w:t>
      </w:r>
      <w:r w:rsidRPr="008F7F5D">
        <w:t xml:space="preserve">: </w:t>
      </w:r>
      <w:proofErr w:type="gramStart"/>
      <w:r w:rsidR="004A28D1">
        <w:t>Способен</w:t>
      </w:r>
      <w:proofErr w:type="gramEnd"/>
      <w:r w:rsidR="004A28D1">
        <w:t xml:space="preserve"> грамотно строить коммуникацию, исходя из целей и ситуации общения.</w:t>
      </w:r>
    </w:p>
    <w:p w:rsidR="008F7F5D" w:rsidRPr="008F7F5D" w:rsidRDefault="008F7F5D" w:rsidP="008F7F5D">
      <w:pPr>
        <w:ind w:firstLine="720"/>
        <w:jc w:val="both"/>
      </w:pPr>
      <w:r w:rsidRPr="008F7F5D">
        <w:lastRenderedPageBreak/>
        <w:t>УК-9: Способен критически оценивать и переосмыслять накопленный опыт (собственный и чужой), рефлексировать профессиональную и социальную деятельность.</w:t>
      </w:r>
    </w:p>
    <w:p w:rsidR="008F7F5D" w:rsidRPr="008F7F5D" w:rsidRDefault="008F7F5D" w:rsidP="004A28D1">
      <w:pPr>
        <w:ind w:firstLine="720"/>
        <w:jc w:val="both"/>
      </w:pPr>
      <w:r w:rsidRPr="008F7F5D">
        <w:t>ПК-2:</w:t>
      </w:r>
      <w:r w:rsidR="004A28D1">
        <w:t xml:space="preserve"> </w:t>
      </w:r>
      <w:proofErr w:type="gramStart"/>
      <w:r w:rsidR="004A28D1">
        <w:t>Способен</w:t>
      </w:r>
      <w:proofErr w:type="gramEnd"/>
      <w:r w:rsidR="004A28D1">
        <w:t xml:space="preserve"> к письменной и устной коммуникации на государственном и иностранных языках.</w:t>
      </w:r>
    </w:p>
    <w:p w:rsidR="008F7F5D" w:rsidRPr="008F7F5D" w:rsidRDefault="008F7F5D" w:rsidP="004A28D1">
      <w:pPr>
        <w:ind w:firstLine="720"/>
        <w:jc w:val="both"/>
      </w:pPr>
      <w:r w:rsidRPr="008F7F5D">
        <w:t>ПК-9:</w:t>
      </w:r>
      <w:r w:rsidR="004A28D1">
        <w:t xml:space="preserve"> </w:t>
      </w:r>
      <w:proofErr w:type="gramStart"/>
      <w:r w:rsidR="004A28D1">
        <w:t>Способен</w:t>
      </w:r>
      <w:proofErr w:type="gramEnd"/>
      <w:r w:rsidR="004A28D1">
        <w:t xml:space="preserve"> определять новизну и актуальность профессиональных задач, исходя из современного состояния </w:t>
      </w:r>
      <w:proofErr w:type="spellStart"/>
      <w:r w:rsidR="004A28D1">
        <w:t>социогуманитарного</w:t>
      </w:r>
      <w:proofErr w:type="spellEnd"/>
      <w:r w:rsidR="004A28D1">
        <w:t xml:space="preserve"> знания.</w:t>
      </w:r>
    </w:p>
    <w:p w:rsidR="008F7F5D" w:rsidRDefault="008F7F5D" w:rsidP="004A28D1">
      <w:pPr>
        <w:ind w:firstLine="720"/>
        <w:jc w:val="both"/>
      </w:pPr>
      <w:r>
        <w:t>ПК-16:</w:t>
      </w:r>
      <w:r w:rsidR="004A28D1">
        <w:t xml:space="preserve"> </w:t>
      </w:r>
      <w:proofErr w:type="gramStart"/>
      <w:r w:rsidR="004A28D1">
        <w:t xml:space="preserve">Способен в популярной форме излагать и комментировать историческую информацию в ходе публичных выступлений (в </w:t>
      </w:r>
      <w:proofErr w:type="spellStart"/>
      <w:r w:rsidR="004A28D1">
        <w:t>т.ч</w:t>
      </w:r>
      <w:proofErr w:type="spellEnd"/>
      <w:r w:rsidR="004A28D1">
        <w:t>. в печатных и электронных СМИ), а также в интернет пространстве (социальные сети, блоги, иные информационные и дискуссионные площадки).</w:t>
      </w:r>
      <w:proofErr w:type="gramEnd"/>
    </w:p>
    <w:p w:rsidR="004A28D1" w:rsidRDefault="008F7F5D" w:rsidP="004A28D1">
      <w:pPr>
        <w:ind w:firstLine="720"/>
        <w:jc w:val="both"/>
      </w:pPr>
      <w:r w:rsidRPr="008F7F5D">
        <w:t xml:space="preserve">ПК-19: </w:t>
      </w:r>
      <w:proofErr w:type="gramStart"/>
      <w:r w:rsidR="004A28D1">
        <w:t>Способен</w:t>
      </w:r>
      <w:proofErr w:type="gramEnd"/>
      <w:r w:rsidR="004A28D1">
        <w:t xml:space="preserve"> к осознанному целеполаганию, профессиональному и личностному развитию.</w:t>
      </w:r>
    </w:p>
    <w:p w:rsidR="008F7F5D" w:rsidRPr="008F7F5D" w:rsidRDefault="008F7F5D" w:rsidP="004A28D1">
      <w:pPr>
        <w:ind w:firstLine="720"/>
        <w:jc w:val="both"/>
      </w:pPr>
      <w:r w:rsidRPr="008F7F5D">
        <w:t>ПК-24:</w:t>
      </w:r>
      <w:r w:rsidR="004A28D1">
        <w:t xml:space="preserve"> Способен гибко адаптироваться к различным профессиональным ситуациям, проявлять творческий подход, инициативу и настойчивость в достижении целей профессиональной деятельности.</w:t>
      </w:r>
    </w:p>
    <w:p w:rsidR="008F7F5D" w:rsidRPr="008F7F5D" w:rsidRDefault="008F7F5D" w:rsidP="004A28D1">
      <w:pPr>
        <w:ind w:firstLine="720"/>
        <w:jc w:val="both"/>
      </w:pPr>
      <w:r w:rsidRPr="008F7F5D">
        <w:t xml:space="preserve">ПК-25: </w:t>
      </w:r>
      <w:r w:rsidR="004A28D1">
        <w:t>Способен ориентироваться в системе общечеловеческих ценностей и ценностей мировой и российской культуры, понимает значение гуманистических ценностей для сохранения и развития современной цивилизации.</w:t>
      </w:r>
    </w:p>
    <w:p w:rsidR="008F7F5D" w:rsidRPr="00DB0B3C" w:rsidRDefault="008F7F5D" w:rsidP="008F7F5D">
      <w:pPr>
        <w:rPr>
          <w:sz w:val="16"/>
          <w:szCs w:val="16"/>
        </w:rPr>
      </w:pPr>
    </w:p>
    <w:p w:rsidR="00820537" w:rsidRPr="00820537" w:rsidRDefault="00820537" w:rsidP="00820537">
      <w:pPr>
        <w:ind w:firstLine="720"/>
        <w:jc w:val="both"/>
        <w:rPr>
          <w:i/>
          <w:iCs/>
        </w:rPr>
      </w:pPr>
      <w:r w:rsidRPr="00820537">
        <w:rPr>
          <w:i/>
          <w:iCs/>
        </w:rPr>
        <w:t>Оценка «отлично» (10 баллов)</w:t>
      </w:r>
      <w:r w:rsidRPr="00F47297">
        <w:rPr>
          <w:rStyle w:val="20"/>
        </w:rPr>
        <w:t xml:space="preserve"> – </w:t>
      </w:r>
      <w:r w:rsidRPr="00820537">
        <w:t>ответ отличает четк</w:t>
      </w:r>
      <w:r>
        <w:t xml:space="preserve">ое и полное </w:t>
      </w:r>
      <w:r w:rsidRPr="00820537">
        <w:t xml:space="preserve">знание материала далеко за рамками обязательного курса. Обоснована собственная позиция по отдельным проблемам </w:t>
      </w:r>
      <w:r w:rsidR="007639C0">
        <w:t>истории России и источниковедения</w:t>
      </w:r>
      <w:r w:rsidRPr="00820537">
        <w:t>.</w:t>
      </w:r>
    </w:p>
    <w:p w:rsidR="00820537" w:rsidRPr="00820537" w:rsidRDefault="00820537" w:rsidP="00820537">
      <w:pPr>
        <w:ind w:firstLine="720"/>
        <w:jc w:val="both"/>
      </w:pPr>
      <w:r w:rsidRPr="00820537">
        <w:rPr>
          <w:i/>
          <w:iCs/>
        </w:rPr>
        <w:t xml:space="preserve">Оценка «отлично» (9 баллов) – </w:t>
      </w:r>
      <w:r w:rsidRPr="00820537">
        <w:t xml:space="preserve">на вопрос дан правильный и точный ответ. Показано безупречное знание </w:t>
      </w:r>
      <w:r w:rsidR="007639C0">
        <w:t>исторической</w:t>
      </w:r>
      <w:r w:rsidRPr="00820537">
        <w:t xml:space="preserve"> терминологии, умение раскрыть и</w:t>
      </w:r>
      <w:r w:rsidR="00562060">
        <w:t> </w:t>
      </w:r>
      <w:r w:rsidRPr="00820537">
        <w:t xml:space="preserve">прокомментировать содержание </w:t>
      </w:r>
      <w:r w:rsidR="007639C0">
        <w:t>исторических фактов, развитие</w:t>
      </w:r>
      <w:r w:rsidR="007639C0" w:rsidRPr="007639C0">
        <w:t xml:space="preserve"> российской государственности</w:t>
      </w:r>
      <w:r w:rsidR="000760B8">
        <w:t>, навыки анализа источников</w:t>
      </w:r>
      <w:r w:rsidRPr="00820537">
        <w:t xml:space="preserve">. Экзаменуемый показал знание проблем </w:t>
      </w:r>
      <w:r w:rsidR="007639C0">
        <w:t>истории России и источниковедения</w:t>
      </w:r>
      <w:r w:rsidRPr="00820537">
        <w:t>.</w:t>
      </w:r>
    </w:p>
    <w:p w:rsidR="00820537" w:rsidRPr="00820537" w:rsidRDefault="00820537" w:rsidP="00820537">
      <w:pPr>
        <w:ind w:firstLine="720"/>
        <w:jc w:val="both"/>
      </w:pPr>
      <w:r w:rsidRPr="00820537">
        <w:rPr>
          <w:i/>
          <w:iCs/>
        </w:rPr>
        <w:t xml:space="preserve">Оценка «отлично» (8 баллов) – </w:t>
      </w:r>
      <w:r w:rsidRPr="00820537">
        <w:t>вопрос раскрыт полно и правильно. При этом продемонстрировано отличное знание базовой терминологии, умение раскрыть содержание</w:t>
      </w:r>
      <w:r w:rsidR="007639C0">
        <w:t xml:space="preserve"> исторических</w:t>
      </w:r>
      <w:r w:rsidRPr="00820537">
        <w:t xml:space="preserve"> </w:t>
      </w:r>
      <w:r w:rsidR="007639C0">
        <w:t>закономерностей и фактов</w:t>
      </w:r>
      <w:r w:rsidRPr="00820537">
        <w:t xml:space="preserve">. Экзаменуемый показал знание проблем </w:t>
      </w:r>
      <w:r w:rsidR="007639C0">
        <w:t>истории России</w:t>
      </w:r>
      <w:r w:rsidR="000760B8">
        <w:t xml:space="preserve">, </w:t>
      </w:r>
      <w:r w:rsidR="007639C0">
        <w:t>источниковедения</w:t>
      </w:r>
      <w:r w:rsidR="000760B8">
        <w:t>, развития</w:t>
      </w:r>
      <w:r w:rsidR="000760B8" w:rsidRPr="007639C0">
        <w:t xml:space="preserve"> российской государственности</w:t>
      </w:r>
      <w:r w:rsidRPr="00820537">
        <w:t>.</w:t>
      </w:r>
    </w:p>
    <w:p w:rsidR="00820537" w:rsidRPr="00820537" w:rsidRDefault="00820537" w:rsidP="00820537">
      <w:pPr>
        <w:ind w:firstLine="720"/>
        <w:jc w:val="both"/>
      </w:pPr>
      <w:r w:rsidRPr="00820537">
        <w:rPr>
          <w:i/>
          <w:iCs/>
        </w:rPr>
        <w:t xml:space="preserve">Оценка «хорошо» (7 баллов) – </w:t>
      </w:r>
      <w:r w:rsidRPr="00820537">
        <w:t xml:space="preserve">вопрос раскрыт достаточно полно и правильно. </w:t>
      </w:r>
      <w:r w:rsidR="00562060">
        <w:br/>
      </w:r>
      <w:r w:rsidRPr="00820537">
        <w:t xml:space="preserve">При этом продемонстрировано хорошее знание базовой терминологии, </w:t>
      </w:r>
      <w:r w:rsidR="007639C0">
        <w:t xml:space="preserve">закономерностей, фактов и процессов, </w:t>
      </w:r>
      <w:r w:rsidRPr="00820537">
        <w:t xml:space="preserve">умение раскрыть содержание </w:t>
      </w:r>
      <w:r w:rsidR="007639C0">
        <w:t xml:space="preserve">исторических </w:t>
      </w:r>
      <w:r w:rsidRPr="00820537">
        <w:t>терминов и понятий.</w:t>
      </w:r>
    </w:p>
    <w:p w:rsidR="00820537" w:rsidRPr="00820537" w:rsidRDefault="00820537" w:rsidP="00820537">
      <w:pPr>
        <w:ind w:firstLine="720"/>
        <w:jc w:val="both"/>
      </w:pPr>
      <w:r w:rsidRPr="00820537">
        <w:rPr>
          <w:i/>
          <w:iCs/>
        </w:rPr>
        <w:t xml:space="preserve">Оценка «хорошо» (6 баллов) – </w:t>
      </w:r>
      <w:r w:rsidRPr="00820537">
        <w:t xml:space="preserve">вопрос раскрыт достаточно полно и правильно. </w:t>
      </w:r>
      <w:r w:rsidR="00562060">
        <w:br/>
      </w:r>
      <w:r w:rsidRPr="00820537">
        <w:t>При этом продемонстрировано хорошее знание базовой терминологии</w:t>
      </w:r>
      <w:r w:rsidR="007639C0">
        <w:t>, знание исторических фактов и процессов</w:t>
      </w:r>
      <w:r w:rsidRPr="00820537">
        <w:t>. Однако есть отдельные дефекты логики и содержания ответов.</w:t>
      </w:r>
    </w:p>
    <w:p w:rsidR="00820537" w:rsidRPr="00820537" w:rsidRDefault="00820537" w:rsidP="00820537">
      <w:pPr>
        <w:ind w:firstLine="720"/>
        <w:jc w:val="both"/>
      </w:pPr>
      <w:r w:rsidRPr="00820537">
        <w:rPr>
          <w:i/>
          <w:iCs/>
        </w:rPr>
        <w:t xml:space="preserve">Оценка «удовлетворительно» (4, 5 баллов) – </w:t>
      </w:r>
      <w:r w:rsidRPr="00820537">
        <w:t>ответ на вопрос дан в целом правильно, однако неполно. Логика ответа недостаточно хорошо выстроена. Пропущен ряд важных деталей или, напротив, при ответе затрагиваются посторонние вопросы. Базовая терминология</w:t>
      </w:r>
      <w:r w:rsidR="007639C0">
        <w:t>, знание исторических фактов и процессов</w:t>
      </w:r>
      <w:r w:rsidRPr="00820537">
        <w:t xml:space="preserve"> в целом </w:t>
      </w:r>
      <w:proofErr w:type="spellStart"/>
      <w:r w:rsidR="007639C0">
        <w:t>продемонстированы</w:t>
      </w:r>
      <w:proofErr w:type="spellEnd"/>
      <w:r w:rsidRPr="00820537">
        <w:t>.</w:t>
      </w:r>
    </w:p>
    <w:p w:rsidR="00820537" w:rsidRPr="00820537" w:rsidRDefault="00820537" w:rsidP="00820537">
      <w:pPr>
        <w:ind w:firstLine="720"/>
        <w:jc w:val="both"/>
      </w:pPr>
      <w:r w:rsidRPr="00820537">
        <w:rPr>
          <w:i/>
          <w:iCs/>
        </w:rPr>
        <w:t xml:space="preserve">Оценка «неудовлетворительно» (2, 3 балла) </w:t>
      </w:r>
      <w:r w:rsidRPr="00820537">
        <w:t>– ответ содержит отдельные правильные мысли, но в знаниях имеются существенные пробелы и курс в целом не</w:t>
      </w:r>
      <w:r w:rsidR="005C2D53">
        <w:t> </w:t>
      </w:r>
      <w:r w:rsidRPr="00820537">
        <w:t xml:space="preserve">усвоен. </w:t>
      </w:r>
      <w:proofErr w:type="gramStart"/>
      <w:r w:rsidRPr="00820537">
        <w:t>Экзаменуемый</w:t>
      </w:r>
      <w:proofErr w:type="gramEnd"/>
      <w:r w:rsidRPr="00820537">
        <w:t xml:space="preserve"> путается в основн</w:t>
      </w:r>
      <w:r w:rsidR="007639C0">
        <w:t>ом содержании истории России и</w:t>
      </w:r>
      <w:r w:rsidR="005C2D53">
        <w:t> </w:t>
      </w:r>
      <w:r w:rsidR="007639C0">
        <w:t>источниковедения</w:t>
      </w:r>
      <w:r w:rsidRPr="00820537">
        <w:t>.</w:t>
      </w:r>
    </w:p>
    <w:p w:rsidR="006D522C" w:rsidRDefault="00820537" w:rsidP="006401CA">
      <w:pPr>
        <w:ind w:firstLine="720"/>
        <w:jc w:val="both"/>
      </w:pPr>
      <w:r w:rsidRPr="00820537">
        <w:rPr>
          <w:i/>
          <w:iCs/>
        </w:rPr>
        <w:t xml:space="preserve">Оценка «неудовлетворительно» (0, 1 балл) – </w:t>
      </w:r>
      <w:r w:rsidRPr="00820537">
        <w:t>экзаменуемый не дает ответа на</w:t>
      </w:r>
      <w:r w:rsidR="005C2D53">
        <w:t> </w:t>
      </w:r>
      <w:r w:rsidRPr="00820537">
        <w:t>вопрос. Знания по предмету отсутствуют.</w:t>
      </w:r>
    </w:p>
    <w:p w:rsidR="00877C37" w:rsidRPr="00877C37" w:rsidRDefault="00877C37" w:rsidP="00877C37">
      <w:pPr>
        <w:pStyle w:val="1"/>
        <w:spacing w:before="360"/>
        <w:ind w:left="714" w:hanging="357"/>
        <w:rPr>
          <w:sz w:val="24"/>
          <w:szCs w:val="24"/>
        </w:rPr>
      </w:pPr>
      <w:bookmarkStart w:id="2" w:name="_Toc1062408"/>
      <w:r w:rsidRPr="00877C37">
        <w:rPr>
          <w:sz w:val="24"/>
          <w:szCs w:val="24"/>
        </w:rPr>
        <w:lastRenderedPageBreak/>
        <w:t xml:space="preserve"> Правила апелляции </w:t>
      </w:r>
      <w:bookmarkEnd w:id="2"/>
      <w:r w:rsidRPr="00EF632A">
        <w:rPr>
          <w:sz w:val="24"/>
          <w:szCs w:val="24"/>
        </w:rPr>
        <w:t>государственного междисциплинарного экзамена</w:t>
      </w:r>
    </w:p>
    <w:p w:rsidR="00877C37" w:rsidRPr="00877C37" w:rsidRDefault="00877C37" w:rsidP="00877C37">
      <w:pPr>
        <w:ind w:firstLine="720"/>
        <w:jc w:val="both"/>
      </w:pPr>
      <w:r w:rsidRPr="00877C37">
        <w:t xml:space="preserve">Апелляция </w:t>
      </w:r>
      <w:r w:rsidRPr="00877C37">
        <w:t xml:space="preserve">государственного междисциплинарного экзамена </w:t>
      </w:r>
      <w:r w:rsidRPr="00877C37">
        <w:t xml:space="preserve">бакалавра допускается. Правила апелляции ВКР определены Порядком проведения Государственной итоговой аттестации по образовательным программам высшего образования – </w:t>
      </w:r>
      <w:bookmarkStart w:id="3" w:name="_GoBack"/>
      <w:bookmarkEnd w:id="3"/>
      <w:r w:rsidRPr="00877C37">
        <w:t xml:space="preserve">программам бакалавриата, программам </w:t>
      </w:r>
      <w:proofErr w:type="spellStart"/>
      <w:r w:rsidRPr="00877C37">
        <w:t>специалитета</w:t>
      </w:r>
      <w:proofErr w:type="spellEnd"/>
      <w:r w:rsidRPr="00877C37">
        <w:t xml:space="preserve"> и программам магистратуры, утверждённым приказом Министерством образования и науки РФ от 29.06.2015 №636. </w:t>
      </w:r>
      <w:proofErr w:type="gramStart"/>
      <w:r w:rsidRPr="00877C37">
        <w:t xml:space="preserve">Структура апелляционной комиссии, а также порядок организации и проведения апелляций определены разделом 4 «Положения о государственной итоговой аттестации студентов образовательных программ высшего образования – программ  бакалавриата, </w:t>
      </w:r>
      <w:proofErr w:type="spellStart"/>
      <w:r w:rsidRPr="00877C37">
        <w:t>специалитета</w:t>
      </w:r>
      <w:proofErr w:type="spellEnd"/>
      <w:r w:rsidRPr="00877C37">
        <w:t xml:space="preserve"> и магистратуры Национального исследовательского университета «Высшая школа экономики» (Приложение к приказу НИУ ВШЭ от 20.04.2017 № 6.18.1-01/2004-08, утверждено ученым советом НИУ ВШЭ, протокол от 07.04.2017 № 04).</w:t>
      </w:r>
      <w:proofErr w:type="gramEnd"/>
    </w:p>
    <w:p w:rsidR="00877C37" w:rsidRPr="006401CA" w:rsidRDefault="00877C37" w:rsidP="006401CA">
      <w:pPr>
        <w:ind w:firstLine="720"/>
        <w:jc w:val="both"/>
        <w:rPr>
          <w:iCs/>
        </w:rPr>
      </w:pPr>
    </w:p>
    <w:sectPr w:rsidR="00877C37" w:rsidRPr="006401CA" w:rsidSect="00877C37">
      <w:headerReference w:type="default" r:id="rId1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3AB" w:rsidRDefault="008523AB" w:rsidP="006D522C">
      <w:r>
        <w:separator/>
      </w:r>
    </w:p>
  </w:endnote>
  <w:endnote w:type="continuationSeparator" w:id="0">
    <w:p w:rsidR="008523AB" w:rsidRDefault="008523AB" w:rsidP="006D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3AB" w:rsidRDefault="008523AB" w:rsidP="006D522C">
      <w:r>
        <w:separator/>
      </w:r>
    </w:p>
  </w:footnote>
  <w:footnote w:type="continuationSeparator" w:id="0">
    <w:p w:rsidR="008523AB" w:rsidRDefault="008523AB" w:rsidP="006D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5280401"/>
      <w:docPartObj>
        <w:docPartGallery w:val="Page Numbers (Top of Page)"/>
        <w:docPartUnique/>
      </w:docPartObj>
    </w:sdtPr>
    <w:sdtEndPr/>
    <w:sdtContent>
      <w:p w:rsidR="00F47297" w:rsidRDefault="00F4729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A85">
          <w:rPr>
            <w:noProof/>
          </w:rPr>
          <w:t>9</w:t>
        </w:r>
        <w:r>
          <w:fldChar w:fldCharType="end"/>
        </w:r>
      </w:p>
    </w:sdtContent>
  </w:sdt>
  <w:p w:rsidR="00F47297" w:rsidRDefault="00F47297" w:rsidP="00CE4FD7">
    <w:pPr>
      <w:pStyle w:val="a5"/>
      <w:tabs>
        <w:tab w:val="clear" w:pos="4677"/>
        <w:tab w:val="clear" w:pos="9355"/>
        <w:tab w:val="left" w:pos="409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CD4961E"/>
    <w:lvl w:ilvl="0">
      <w:numFmt w:val="bullet"/>
      <w:lvlText w:val="*"/>
      <w:lvlJc w:val="left"/>
    </w:lvl>
  </w:abstractNum>
  <w:abstractNum w:abstractNumId="1">
    <w:nsid w:val="025359B7"/>
    <w:multiLevelType w:val="hybridMultilevel"/>
    <w:tmpl w:val="92183F40"/>
    <w:lvl w:ilvl="0" w:tplc="CCE612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CA5DEF"/>
    <w:multiLevelType w:val="hybridMultilevel"/>
    <w:tmpl w:val="F3C67F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B45279"/>
    <w:multiLevelType w:val="hybridMultilevel"/>
    <w:tmpl w:val="423EB1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9E05BE0"/>
    <w:multiLevelType w:val="hybridMultilevel"/>
    <w:tmpl w:val="8FB6DF6E"/>
    <w:lvl w:ilvl="0" w:tplc="647EA35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D41F1"/>
    <w:multiLevelType w:val="hybridMultilevel"/>
    <w:tmpl w:val="F3C67F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0CE1778"/>
    <w:multiLevelType w:val="hybridMultilevel"/>
    <w:tmpl w:val="B6461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F05F23"/>
    <w:multiLevelType w:val="hybridMultilevel"/>
    <w:tmpl w:val="F3C67F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A354530"/>
    <w:multiLevelType w:val="hybridMultilevel"/>
    <w:tmpl w:val="169A67C8"/>
    <w:lvl w:ilvl="0" w:tplc="DF02D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7C1D0E"/>
    <w:multiLevelType w:val="hybridMultilevel"/>
    <w:tmpl w:val="92183F40"/>
    <w:lvl w:ilvl="0" w:tplc="CCE612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9325380"/>
    <w:multiLevelType w:val="hybridMultilevel"/>
    <w:tmpl w:val="39340294"/>
    <w:lvl w:ilvl="0" w:tplc="23442BF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F1E03AF"/>
    <w:multiLevelType w:val="hybridMultilevel"/>
    <w:tmpl w:val="5BDA2D12"/>
    <w:lvl w:ilvl="0" w:tplc="9A32DE2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C170D9"/>
    <w:multiLevelType w:val="hybridMultilevel"/>
    <w:tmpl w:val="92183F40"/>
    <w:lvl w:ilvl="0" w:tplc="CCE612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AAB150E"/>
    <w:multiLevelType w:val="hybridMultilevel"/>
    <w:tmpl w:val="5510C174"/>
    <w:lvl w:ilvl="0" w:tplc="2BE086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826979"/>
    <w:multiLevelType w:val="hybridMultilevel"/>
    <w:tmpl w:val="F90C0518"/>
    <w:lvl w:ilvl="0" w:tplc="AEFECF06">
      <w:start w:val="1"/>
      <w:numFmt w:val="decimal"/>
      <w:lvlText w:val="6.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E014FC6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094194"/>
    <w:multiLevelType w:val="hybridMultilevel"/>
    <w:tmpl w:val="92183F40"/>
    <w:lvl w:ilvl="0" w:tplc="CCE612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ECB238A"/>
    <w:multiLevelType w:val="hybridMultilevel"/>
    <w:tmpl w:val="7D189ECA"/>
    <w:lvl w:ilvl="0" w:tplc="4A8EACD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A90A4A"/>
    <w:multiLevelType w:val="hybridMultilevel"/>
    <w:tmpl w:val="F2288858"/>
    <w:lvl w:ilvl="0" w:tplc="B450E8BC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</w:lvl>
    <w:lvl w:ilvl="1" w:tplc="04190003">
      <w:start w:val="3"/>
      <w:numFmt w:val="bullet"/>
      <w:lvlText w:val="-"/>
      <w:lvlJc w:val="left"/>
      <w:pPr>
        <w:tabs>
          <w:tab w:val="num" w:pos="1965"/>
        </w:tabs>
        <w:ind w:left="1965" w:hanging="88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1"/>
  </w:num>
  <w:num w:numId="5">
    <w:abstractNumId w:val="8"/>
  </w:num>
  <w:num w:numId="6">
    <w:abstractNumId w:val="13"/>
  </w:num>
  <w:num w:numId="7">
    <w:abstractNumId w:val="4"/>
  </w:num>
  <w:num w:numId="8">
    <w:abstractNumId w:val="17"/>
  </w:num>
  <w:num w:numId="9">
    <w:abstractNumId w:val="14"/>
  </w:num>
  <w:num w:numId="10">
    <w:abstractNumId w:val="11"/>
  </w:num>
  <w:num w:numId="11">
    <w:abstractNumId w:val="7"/>
  </w:num>
  <w:num w:numId="12">
    <w:abstractNumId w:val="16"/>
  </w:num>
  <w:num w:numId="13">
    <w:abstractNumId w:val="10"/>
  </w:num>
  <w:num w:numId="14">
    <w:abstractNumId w:val="2"/>
  </w:num>
  <w:num w:numId="15">
    <w:abstractNumId w:val="5"/>
  </w:num>
  <w:num w:numId="16">
    <w:abstractNumId w:val="15"/>
  </w:num>
  <w:num w:numId="17">
    <w:abstractNumId w:val="9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A5"/>
    <w:rsid w:val="00002953"/>
    <w:rsid w:val="0001309B"/>
    <w:rsid w:val="00066B4D"/>
    <w:rsid w:val="000760B8"/>
    <w:rsid w:val="0008506B"/>
    <w:rsid w:val="000A75CE"/>
    <w:rsid w:val="000B1C03"/>
    <w:rsid w:val="000B2EE7"/>
    <w:rsid w:val="000B5410"/>
    <w:rsid w:val="000D6E5B"/>
    <w:rsid w:val="000E12B5"/>
    <w:rsid w:val="000E3D57"/>
    <w:rsid w:val="000F0287"/>
    <w:rsid w:val="001263AB"/>
    <w:rsid w:val="00126EA4"/>
    <w:rsid w:val="001910FA"/>
    <w:rsid w:val="001C2E6D"/>
    <w:rsid w:val="001D39ED"/>
    <w:rsid w:val="001F1B50"/>
    <w:rsid w:val="00206771"/>
    <w:rsid w:val="0023656C"/>
    <w:rsid w:val="00236FD7"/>
    <w:rsid w:val="00244514"/>
    <w:rsid w:val="00263630"/>
    <w:rsid w:val="00273D85"/>
    <w:rsid w:val="0028585A"/>
    <w:rsid w:val="002A3B13"/>
    <w:rsid w:val="00306A25"/>
    <w:rsid w:val="0033338A"/>
    <w:rsid w:val="0033429E"/>
    <w:rsid w:val="003501CC"/>
    <w:rsid w:val="003A6478"/>
    <w:rsid w:val="003C634A"/>
    <w:rsid w:val="003F666C"/>
    <w:rsid w:val="004028CA"/>
    <w:rsid w:val="00437F08"/>
    <w:rsid w:val="00442222"/>
    <w:rsid w:val="00470980"/>
    <w:rsid w:val="0047229F"/>
    <w:rsid w:val="00473B3E"/>
    <w:rsid w:val="004775E0"/>
    <w:rsid w:val="004800A5"/>
    <w:rsid w:val="00486F5F"/>
    <w:rsid w:val="004A28D1"/>
    <w:rsid w:val="004C5A85"/>
    <w:rsid w:val="004D747A"/>
    <w:rsid w:val="005227DD"/>
    <w:rsid w:val="00562060"/>
    <w:rsid w:val="00591DDF"/>
    <w:rsid w:val="005C2D53"/>
    <w:rsid w:val="005E283E"/>
    <w:rsid w:val="005F1EC4"/>
    <w:rsid w:val="00601DA2"/>
    <w:rsid w:val="00623CCE"/>
    <w:rsid w:val="00631D40"/>
    <w:rsid w:val="00634F12"/>
    <w:rsid w:val="006401CA"/>
    <w:rsid w:val="006729DF"/>
    <w:rsid w:val="00675C25"/>
    <w:rsid w:val="0069610A"/>
    <w:rsid w:val="006B6E4A"/>
    <w:rsid w:val="006D522C"/>
    <w:rsid w:val="00710384"/>
    <w:rsid w:val="0071129E"/>
    <w:rsid w:val="007254E0"/>
    <w:rsid w:val="00725F93"/>
    <w:rsid w:val="00730060"/>
    <w:rsid w:val="00740598"/>
    <w:rsid w:val="00746FEC"/>
    <w:rsid w:val="00747B7A"/>
    <w:rsid w:val="00753D20"/>
    <w:rsid w:val="00760466"/>
    <w:rsid w:val="007639C0"/>
    <w:rsid w:val="007876CA"/>
    <w:rsid w:val="007C7120"/>
    <w:rsid w:val="007D0F65"/>
    <w:rsid w:val="007D7AD4"/>
    <w:rsid w:val="00820537"/>
    <w:rsid w:val="00831B18"/>
    <w:rsid w:val="00837182"/>
    <w:rsid w:val="00840784"/>
    <w:rsid w:val="008523AB"/>
    <w:rsid w:val="00852A50"/>
    <w:rsid w:val="008644EE"/>
    <w:rsid w:val="00877C37"/>
    <w:rsid w:val="008C1B33"/>
    <w:rsid w:val="008E48F9"/>
    <w:rsid w:val="008F7F5D"/>
    <w:rsid w:val="009173AE"/>
    <w:rsid w:val="009266E3"/>
    <w:rsid w:val="009309F6"/>
    <w:rsid w:val="00940E8F"/>
    <w:rsid w:val="00950DBD"/>
    <w:rsid w:val="00984149"/>
    <w:rsid w:val="009A43C3"/>
    <w:rsid w:val="009E11CE"/>
    <w:rsid w:val="00A162BC"/>
    <w:rsid w:val="00A47BD2"/>
    <w:rsid w:val="00A51D6B"/>
    <w:rsid w:val="00A700A3"/>
    <w:rsid w:val="00A863E1"/>
    <w:rsid w:val="00AA5802"/>
    <w:rsid w:val="00AC299E"/>
    <w:rsid w:val="00AF793A"/>
    <w:rsid w:val="00B111C8"/>
    <w:rsid w:val="00B203E1"/>
    <w:rsid w:val="00B269FC"/>
    <w:rsid w:val="00B3660C"/>
    <w:rsid w:val="00B375D0"/>
    <w:rsid w:val="00B4168A"/>
    <w:rsid w:val="00B6314A"/>
    <w:rsid w:val="00B87200"/>
    <w:rsid w:val="00B90274"/>
    <w:rsid w:val="00BD24FD"/>
    <w:rsid w:val="00BF7444"/>
    <w:rsid w:val="00C21436"/>
    <w:rsid w:val="00C322FA"/>
    <w:rsid w:val="00C37088"/>
    <w:rsid w:val="00C4091C"/>
    <w:rsid w:val="00C92001"/>
    <w:rsid w:val="00CE4FD7"/>
    <w:rsid w:val="00D20898"/>
    <w:rsid w:val="00D96714"/>
    <w:rsid w:val="00DA6381"/>
    <w:rsid w:val="00DB0B3C"/>
    <w:rsid w:val="00DB4BCC"/>
    <w:rsid w:val="00DD1651"/>
    <w:rsid w:val="00E0250E"/>
    <w:rsid w:val="00E156F0"/>
    <w:rsid w:val="00E30A45"/>
    <w:rsid w:val="00E44126"/>
    <w:rsid w:val="00E6231B"/>
    <w:rsid w:val="00E84CB1"/>
    <w:rsid w:val="00E9311E"/>
    <w:rsid w:val="00EA7120"/>
    <w:rsid w:val="00EC43E9"/>
    <w:rsid w:val="00ED5D4C"/>
    <w:rsid w:val="00EE1C77"/>
    <w:rsid w:val="00EE1C89"/>
    <w:rsid w:val="00EF22E7"/>
    <w:rsid w:val="00EF632A"/>
    <w:rsid w:val="00F11982"/>
    <w:rsid w:val="00F213C5"/>
    <w:rsid w:val="00F47297"/>
    <w:rsid w:val="00F57071"/>
    <w:rsid w:val="00F66470"/>
    <w:rsid w:val="00F73C5F"/>
    <w:rsid w:val="00F73E26"/>
    <w:rsid w:val="00F75FEC"/>
    <w:rsid w:val="00F8715E"/>
    <w:rsid w:val="00F9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1D6B"/>
    <w:pPr>
      <w:keepNext/>
      <w:keepLines/>
      <w:numPr>
        <w:numId w:val="10"/>
      </w:numPr>
      <w:spacing w:before="480" w:after="120"/>
      <w:jc w:val="center"/>
      <w:outlineLvl w:val="0"/>
    </w:pPr>
    <w:rPr>
      <w:rFonts w:eastAsiaTheme="majorEastAs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1DA2"/>
    <w:pPr>
      <w:keepNext/>
      <w:keepLines/>
      <w:spacing w:before="200" w:after="120"/>
      <w:outlineLvl w:val="1"/>
    </w:pPr>
    <w:rPr>
      <w:rFonts w:eastAsiaTheme="majorEastAs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384"/>
    <w:pPr>
      <w:ind w:left="720"/>
      <w:contextualSpacing/>
    </w:pPr>
  </w:style>
  <w:style w:type="character" w:styleId="a4">
    <w:name w:val="Hyperlink"/>
    <w:basedOn w:val="a0"/>
    <w:rsid w:val="006729D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D52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52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D52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52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E9311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9311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931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9311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931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9311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9311E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Indent 2"/>
    <w:basedOn w:val="a"/>
    <w:link w:val="22"/>
    <w:rsid w:val="00591DDF"/>
    <w:pPr>
      <w:ind w:firstLine="900"/>
      <w:jc w:val="center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591D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1D6B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1DA2"/>
    <w:rPr>
      <w:rFonts w:ascii="Times New Roman" w:eastAsiaTheme="majorEastAsia" w:hAnsi="Times New Roman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1D6B"/>
    <w:pPr>
      <w:keepNext/>
      <w:keepLines/>
      <w:numPr>
        <w:numId w:val="10"/>
      </w:numPr>
      <w:spacing w:before="480" w:after="120"/>
      <w:jc w:val="center"/>
      <w:outlineLvl w:val="0"/>
    </w:pPr>
    <w:rPr>
      <w:rFonts w:eastAsiaTheme="majorEastAs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1DA2"/>
    <w:pPr>
      <w:keepNext/>
      <w:keepLines/>
      <w:spacing w:before="200" w:after="120"/>
      <w:outlineLvl w:val="1"/>
    </w:pPr>
    <w:rPr>
      <w:rFonts w:eastAsiaTheme="majorEastAs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384"/>
    <w:pPr>
      <w:ind w:left="720"/>
      <w:contextualSpacing/>
    </w:pPr>
  </w:style>
  <w:style w:type="character" w:styleId="a4">
    <w:name w:val="Hyperlink"/>
    <w:basedOn w:val="a0"/>
    <w:rsid w:val="006729D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D52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52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D52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52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E9311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9311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931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9311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931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9311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9311E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Indent 2"/>
    <w:basedOn w:val="a"/>
    <w:link w:val="22"/>
    <w:rsid w:val="00591DDF"/>
    <w:pPr>
      <w:ind w:firstLine="900"/>
      <w:jc w:val="center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591D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1D6B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1DA2"/>
    <w:rPr>
      <w:rFonts w:ascii="Times New Roman" w:eastAsiaTheme="majorEastAsia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blio-online.ru/book/EDBB9A69-9D97-4904-9C6D-965C6CE4895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iblio-online.ru/book/CF354644-2F47-43FE-8951-2070E8C8C01B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o-online.ru/book/494E0F46-5D39-4AB1-9850-D8F1E6734B3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iblio-online.ru/book/805ED65E-44AA-4D57-BCD0-4A96BE165A17" TargetMode="External"/><Relationship Id="rId10" Type="http://schemas.openxmlformats.org/officeDocument/2006/relationships/hyperlink" Target="http://www.biblio-online.ru/book/E5EB78AD-CBC5-4600-9A4F-2E00444EFB9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blio-online.ru/book/EDBB9A69-9D97-4904-9C6D-965C6CE48954" TargetMode="External"/><Relationship Id="rId14" Type="http://schemas.openxmlformats.org/officeDocument/2006/relationships/hyperlink" Target="http://www.biblio-online.ru/book/1B586865-8378-4FF3-8EC9-958C449B56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B191C-BC41-4CD8-8DBB-099B08FE2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3470</Words>
  <Characters>19784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Гагарина Динара Амировна</cp:lastModifiedBy>
  <cp:revision>8</cp:revision>
  <cp:lastPrinted>2018-11-26T09:52:00Z</cp:lastPrinted>
  <dcterms:created xsi:type="dcterms:W3CDTF">2019-02-04T17:13:00Z</dcterms:created>
  <dcterms:modified xsi:type="dcterms:W3CDTF">2019-02-14T14:01:00Z</dcterms:modified>
</cp:coreProperties>
</file>