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41F6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Директор школы</w:t>
      </w: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________________/Е.В. Акзегитова/</w:t>
      </w: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________________</w:t>
      </w: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  <w:r w:rsidRPr="00641F66"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  <w:t>(Дата)</w:t>
      </w: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36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Pr="00641F66" w:rsidRDefault="00F4691D" w:rsidP="00641F66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F4691D" w:rsidRDefault="00F4691D" w:rsidP="00641F66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Pr="00641F66" w:rsidRDefault="00F4691D" w:rsidP="00641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641F66"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ПОЛОЖЕНИЕ</w:t>
      </w:r>
    </w:p>
    <w:p w:rsidR="00F4691D" w:rsidRPr="00641F66" w:rsidRDefault="00F4691D" w:rsidP="00641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641F66"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 дистанционном конкурсе </w:t>
      </w:r>
    </w:p>
    <w:p w:rsidR="00F4691D" w:rsidRPr="00641F66" w:rsidRDefault="00F4691D" w:rsidP="00641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641F66"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творческих  проектов  «Купечество города </w:t>
      </w:r>
      <w:r w:rsidRPr="00641F66"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val="en-US" w:eastAsia="ru-RU"/>
        </w:rPr>
        <w:t>N</w:t>
      </w:r>
      <w:r w:rsidRPr="00641F66"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»</w:t>
      </w:r>
    </w:p>
    <w:p w:rsidR="00F4691D" w:rsidRPr="00641F66" w:rsidRDefault="00F4691D" w:rsidP="00641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F4691D" w:rsidRPr="00641F66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F4691D" w:rsidRPr="00641F66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Pr="00991DD8" w:rsidRDefault="00F4691D" w:rsidP="00154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Pr="00581941" w:rsidRDefault="00F4691D" w:rsidP="00641F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2018 год</w:t>
      </w:r>
    </w:p>
    <w:p w:rsidR="00F4691D" w:rsidRDefault="00F4691D" w:rsidP="00E008A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I</w:t>
        </w:r>
        <w:r w:rsidRPr="00991DD8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</w:smartTag>
      <w:r w:rsidRPr="00991DD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Общие положения</w:t>
      </w:r>
    </w:p>
    <w:p w:rsidR="00F4691D" w:rsidRPr="00037A1A" w:rsidRDefault="00F4691D" w:rsidP="00E008A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F4691D" w:rsidRDefault="00F4691D" w:rsidP="00E00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581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1.1.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Конкурс организует МАОУ «СОШ № 10» г. Кунгура.</w:t>
      </w:r>
    </w:p>
    <w:p w:rsidR="00F4691D" w:rsidRPr="00595958" w:rsidRDefault="00F4691D" w:rsidP="00595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1.2. </w:t>
      </w:r>
      <w:r w:rsidRPr="00581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Положение определяет условия 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рганизации и проведения 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дистанционн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 конкурса  творческих  проектов  «Купечество города 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N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Pr="005959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4691D" w:rsidRPr="006B187E" w:rsidRDefault="00F4691D" w:rsidP="00E00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194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итогам конкурса будет создан фотоальбом и </w:t>
      </w:r>
      <w:r w:rsidRPr="0015451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B187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оформлена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>ф</w:t>
      </w:r>
      <w:r w:rsidRPr="006B187E"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 xml:space="preserve">отогалерея  «Купечество города </w:t>
      </w:r>
      <w:r w:rsidRPr="006B187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bidi="mr-IN"/>
        </w:rPr>
        <w:t>N</w:t>
      </w:r>
      <w:r w:rsidRPr="006B187E"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>.</w:t>
      </w:r>
    </w:p>
    <w:p w:rsidR="00F4691D" w:rsidRPr="0015451E" w:rsidRDefault="00F4691D" w:rsidP="00E008A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E008A8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5451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</w:t>
      </w:r>
      <w:r w:rsidRPr="0015451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Цели и задачи конкурса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81941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037A1A">
        <w:rPr>
          <w:rFonts w:ascii="Times New Roman" w:hAnsi="Times New Roman"/>
          <w:sz w:val="28"/>
          <w:szCs w:val="28"/>
          <w:lang w:eastAsia="ru-RU"/>
        </w:rPr>
        <w:t>Цель Конкурса: обеспечение благоприятных условий для решения интелле</w:t>
      </w:r>
      <w:r w:rsidRPr="00037A1A">
        <w:rPr>
          <w:rFonts w:ascii="Times New Roman" w:hAnsi="Times New Roman"/>
          <w:sz w:val="28"/>
          <w:szCs w:val="28"/>
          <w:lang w:eastAsia="ru-RU"/>
        </w:rPr>
        <w:t>к</w:t>
      </w:r>
      <w:r w:rsidRPr="00037A1A">
        <w:rPr>
          <w:rFonts w:ascii="Times New Roman" w:hAnsi="Times New Roman"/>
          <w:sz w:val="28"/>
          <w:szCs w:val="28"/>
          <w:lang w:eastAsia="ru-RU"/>
        </w:rPr>
        <w:t>туально-творческой деятельности обучающихся, п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ривлечение внимания  к кул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турному наследию  своей страны.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2.2. Задачи:</w:t>
      </w:r>
    </w:p>
    <w:p w:rsidR="00F4691D" w:rsidRPr="00037A1A" w:rsidRDefault="00F4691D" w:rsidP="00037A1A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активизация познавательной и творческой инициативы обучающихся;</w:t>
      </w:r>
    </w:p>
    <w:p w:rsidR="00F4691D" w:rsidRPr="00037A1A" w:rsidRDefault="00F4691D" w:rsidP="00037A1A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вовлечение обучающихся в коллективную, индивидуальную, познавател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ную, проектировочную деятельность;</w:t>
      </w:r>
    </w:p>
    <w:p w:rsidR="00F4691D" w:rsidRPr="00037A1A" w:rsidRDefault="00F4691D" w:rsidP="00037A1A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популяризация и развитие фототворчества как вида искусства; </w:t>
      </w:r>
    </w:p>
    <w:p w:rsidR="00F4691D" w:rsidRPr="00037A1A" w:rsidRDefault="00F4691D" w:rsidP="00037A1A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творческих навыков и креативного мышления;</w:t>
      </w:r>
    </w:p>
    <w:p w:rsidR="00F4691D" w:rsidRPr="00037A1A" w:rsidRDefault="00F4691D" w:rsidP="00037A1A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создание  альбома и экспозиции работ фотоконкурса.</w:t>
      </w:r>
    </w:p>
    <w:p w:rsidR="00F4691D" w:rsidRPr="00037A1A" w:rsidRDefault="00F4691D" w:rsidP="00037A1A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91D" w:rsidRPr="00037A1A" w:rsidRDefault="00F4691D" w:rsidP="00037A1A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III</w:t>
      </w: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  Условия и порядок проведения конкурса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>3.1. В Конкурсе принимают участие обучающиеся 1-11 классов образовател</w:t>
      </w:r>
      <w:r w:rsidRPr="00037A1A">
        <w:rPr>
          <w:rFonts w:ascii="Times New Roman" w:hAnsi="Times New Roman"/>
          <w:sz w:val="28"/>
          <w:szCs w:val="28"/>
          <w:lang w:eastAsia="ru-RU"/>
        </w:rPr>
        <w:t>ь</w:t>
      </w:r>
      <w:r w:rsidRPr="00037A1A">
        <w:rPr>
          <w:rFonts w:ascii="Times New Roman" w:hAnsi="Times New Roman"/>
          <w:sz w:val="28"/>
          <w:szCs w:val="28"/>
          <w:lang w:eastAsia="ru-RU"/>
        </w:rPr>
        <w:t>ных организаций  г. Перми и Пермского края.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>3.2. Конкурс проводится в трех возрастных группах:</w:t>
      </w:r>
    </w:p>
    <w:p w:rsidR="00F4691D" w:rsidRPr="00037A1A" w:rsidRDefault="00F4691D" w:rsidP="00037A1A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>младшая (1 - 4 классы)</w:t>
      </w:r>
    </w:p>
    <w:p w:rsidR="00F4691D" w:rsidRPr="00037A1A" w:rsidRDefault="00F4691D" w:rsidP="00037A1A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>средняя  (5 - 9 классы)</w:t>
      </w:r>
    </w:p>
    <w:p w:rsidR="00F4691D" w:rsidRDefault="00F4691D" w:rsidP="00037A1A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>старшая (10 - 11 классы)</w:t>
      </w:r>
    </w:p>
    <w:p w:rsidR="00F4691D" w:rsidRPr="00037A1A" w:rsidRDefault="00F4691D" w:rsidP="00037A1A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Конкурс проводится  по следующим </w:t>
      </w:r>
      <w:r w:rsidRPr="00037A1A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номинациям: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F4691D" w:rsidRPr="00037A1A" w:rsidRDefault="00F4691D" w:rsidP="00037A1A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«Портрет»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691D" w:rsidRPr="00037A1A" w:rsidRDefault="00F4691D" w:rsidP="00037A1A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«Панорамный снимок»</w:t>
      </w:r>
    </w:p>
    <w:p w:rsidR="00F4691D" w:rsidRPr="00037A1A" w:rsidRDefault="00F4691D" w:rsidP="00037A1A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4691D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 xml:space="preserve">3.3.  К участию в Конкурсе допускаются  как  индивидуальные работы,  так и групповые </w:t>
      </w:r>
      <w:r w:rsidRPr="00037A1A">
        <w:rPr>
          <w:rFonts w:ascii="Times New Roman" w:hAnsi="Times New Roman"/>
          <w:sz w:val="28"/>
          <w:szCs w:val="28"/>
        </w:rPr>
        <w:t xml:space="preserve">  (класс, разновозрастная группа, семья).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691D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7A1A">
        <w:rPr>
          <w:rFonts w:ascii="Times New Roman" w:hAnsi="Times New Roman"/>
          <w:sz w:val="28"/>
          <w:szCs w:val="28"/>
        </w:rPr>
        <w:t xml:space="preserve">3.4.  Организационный взнос за участие в Конкурсе не предусмотрен. 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7A1A">
        <w:rPr>
          <w:rFonts w:ascii="Times New Roman" w:hAnsi="Times New Roman"/>
          <w:sz w:val="28"/>
          <w:szCs w:val="28"/>
        </w:rPr>
        <w:t>3.5. Информация  о Конкурсе и порядке участия в нем, является открытой и пу</w:t>
      </w:r>
      <w:r w:rsidRPr="00037A1A">
        <w:rPr>
          <w:rFonts w:ascii="Times New Roman" w:hAnsi="Times New Roman"/>
          <w:sz w:val="28"/>
          <w:szCs w:val="28"/>
        </w:rPr>
        <w:t>б</w:t>
      </w:r>
      <w:r w:rsidRPr="00037A1A">
        <w:rPr>
          <w:rFonts w:ascii="Times New Roman" w:hAnsi="Times New Roman"/>
          <w:sz w:val="28"/>
          <w:szCs w:val="28"/>
        </w:rPr>
        <w:t>ликуется на сайте МАОУ «СОШ № 10» г. Кунгура  и веб-странице МАОУ «СОШ №10» на сайте Университетского округа НИУ ВШЭ  г. Пермь.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37A1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37A1A">
        <w:rPr>
          <w:rFonts w:ascii="Times New Roman" w:hAnsi="Times New Roman"/>
          <w:b/>
          <w:sz w:val="28"/>
          <w:szCs w:val="28"/>
        </w:rPr>
        <w:t>. Сроки  и место проведения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lang w:eastAsia="ru-RU"/>
        </w:rPr>
        <w:t xml:space="preserve">4.1. Конкурс проводится  </w:t>
      </w:r>
      <w:r w:rsidRPr="00037A1A">
        <w:rPr>
          <w:rFonts w:ascii="Times New Roman" w:hAnsi="Times New Roman"/>
          <w:b/>
          <w:sz w:val="28"/>
          <w:szCs w:val="28"/>
          <w:lang w:eastAsia="ru-RU"/>
        </w:rPr>
        <w:t>с 7  по 15  декабря 2018 года</w:t>
      </w:r>
      <w:r w:rsidRPr="00037A1A">
        <w:rPr>
          <w:rFonts w:ascii="Times New Roman" w:hAnsi="Times New Roman"/>
          <w:sz w:val="28"/>
          <w:szCs w:val="28"/>
          <w:lang w:eastAsia="ru-RU"/>
        </w:rPr>
        <w:t xml:space="preserve"> на базе МАОУ «СОШ №10»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 г. Кунгура.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4.2. Работа жюри, отбор выставочных фотографий и определение призеров Ко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курса  до 20 декабря 2018 года.</w:t>
      </w:r>
    </w:p>
    <w:p w:rsidR="00F4691D" w:rsidRPr="00037A1A" w:rsidRDefault="00F4691D" w:rsidP="00037A1A">
      <w:pPr>
        <w:shd w:val="clear" w:color="auto" w:fill="FFFFFF"/>
        <w:spacing w:after="0"/>
        <w:ind w:left="1080" w:hanging="65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</w:t>
      </w: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Требования к конкурсным работам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5.1. Для   выполнения конкурсной работы участники    подбирают картину  х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дожника  из жизни  купечества;  при помощи грима, костюмов и декораций  пер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воплощаются  в персонажей  полотна и  делают постановочный кадр 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карт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ны.  </w:t>
      </w:r>
    </w:p>
    <w:p w:rsidR="00F4691D" w:rsidRPr="00037A1A" w:rsidRDefault="00F4691D" w:rsidP="00037A1A">
      <w:pPr>
        <w:shd w:val="clear" w:color="auto" w:fill="FFFFFF"/>
        <w:spacing w:after="120" w:line="221" w:lineRule="atLeas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5.2.  Работа на Конкурс отправляется в  электронном виде  на   эле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тронный адрес </w:t>
      </w:r>
      <w:hyperlink r:id="rId5" w:history="1">
        <w:r w:rsidRPr="00037A1A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school10-ku@yandex.ru</w:t>
        </w:r>
      </w:hyperlink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5.3.  Работа должна содержать: </w:t>
      </w:r>
    </w:p>
    <w:p w:rsidR="00F4691D" w:rsidRPr="00037A1A" w:rsidRDefault="00F4691D" w:rsidP="00037A1A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заявку на участие </w:t>
      </w:r>
      <w:r w:rsidRPr="00037A1A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(см. Приложение 1)</w:t>
      </w:r>
    </w:p>
    <w:p w:rsidR="00F4691D" w:rsidRPr="00037A1A" w:rsidRDefault="00F4691D" w:rsidP="00037A1A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репродукцию картины художника</w:t>
      </w:r>
    </w:p>
    <w:p w:rsidR="00F4691D" w:rsidRPr="00037A1A" w:rsidRDefault="00F4691D" w:rsidP="00037A1A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фотографию  постановки картины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5.4.  На фотоконкурс принимаются цветные и черно-белые работы (фотогр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фии), которые максимально  передают содержание  оригинала картины   выбранного художника.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5.5.  Работы должны быть без оформления (без рамок, паспарту и надписей) и с минимальной графической обработкой (допустима только цветокоррекция).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</w:t>
      </w:r>
      <w:r w:rsidRPr="00037A1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  Состав жюри и критерии оценки работ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6.1.  Для организации Конкурса создается оргкомитет и жюри  из числа учит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лей    МАОУ «СОШ№ 10»  г. Кунгура .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6.2. Состав  оргкомитета и жюри утверждает директор    МАОУ «СОШ№ 10» .  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6.3. Жюри оценивает работы, предоставленные на Конкурс,  по десятибалл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ной  шкале    в соответствии со следующими критериями:</w:t>
      </w:r>
    </w:p>
    <w:p w:rsidR="00F4691D" w:rsidRPr="00037A1A" w:rsidRDefault="00F4691D" w:rsidP="00037A1A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соответствие фотографии тематике Конкурса</w:t>
      </w:r>
    </w:p>
    <w:p w:rsidR="00F4691D" w:rsidRPr="00037A1A" w:rsidRDefault="00F4691D" w:rsidP="00037A1A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сюжет фотографии</w:t>
      </w:r>
    </w:p>
    <w:p w:rsidR="00F4691D" w:rsidRPr="00037A1A" w:rsidRDefault="00F4691D" w:rsidP="00037A1A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оригинальность</w:t>
      </w:r>
    </w:p>
    <w:p w:rsidR="00F4691D" w:rsidRPr="00037A1A" w:rsidRDefault="00F4691D" w:rsidP="00037A1A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приближенность к оригиналу</w:t>
      </w:r>
    </w:p>
    <w:p w:rsidR="00F4691D" w:rsidRPr="00037A1A" w:rsidRDefault="00F4691D" w:rsidP="00037A1A">
      <w:pPr>
        <w:pStyle w:val="ListParagraph"/>
        <w:numPr>
          <w:ilvl w:val="0"/>
          <w:numId w:val="11"/>
        </w:numPr>
        <w:shd w:val="clear" w:color="auto" w:fill="FFFFFF"/>
        <w:spacing w:after="0"/>
        <w:ind w:left="567" w:hanging="14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качество фотографии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6.4. В каждой номинации учреждаются три призовых места в соответствии с во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растной группой.   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6.5. Результаты оценки работ жюри оформляются протоколом. </w:t>
      </w:r>
    </w:p>
    <w:p w:rsidR="00F4691D" w:rsidRPr="00037A1A" w:rsidRDefault="00F4691D" w:rsidP="00037A1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6.6.  Победители и призеры конкурсных работ награждаются  дипломами,     уч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037A1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стники – сертификатами. </w:t>
      </w:r>
    </w:p>
    <w:p w:rsidR="00F4691D" w:rsidRDefault="00F4691D" w:rsidP="00432BF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Pr="005809F6" w:rsidRDefault="00F4691D" w:rsidP="00E008A8">
      <w:pPr>
        <w:pStyle w:val="stylet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09F6">
        <w:rPr>
          <w:b/>
          <w:sz w:val="28"/>
          <w:szCs w:val="28"/>
          <w:lang w:val="en-US"/>
        </w:rPr>
        <w:t>VII</w:t>
      </w:r>
      <w:r w:rsidRPr="005809F6">
        <w:rPr>
          <w:b/>
          <w:sz w:val="28"/>
          <w:szCs w:val="28"/>
        </w:rPr>
        <w:t>. Контактная информация</w:t>
      </w:r>
    </w:p>
    <w:p w:rsidR="00F4691D" w:rsidRPr="00383820" w:rsidRDefault="00F4691D" w:rsidP="00F91BC5">
      <w:pPr>
        <w:pStyle w:val="NormalWeb1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jc w:val="both"/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</w:pPr>
      <w:r w:rsidRPr="00FE66B7"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  <w:t>По всем вопросам можно обращаться к</w:t>
      </w:r>
      <w:r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  <w:t xml:space="preserve">  Вотиновой Татьяне Сергеевне, тел. 89526446824, </w:t>
      </w:r>
      <w:r>
        <w:rPr>
          <w:rStyle w:val="apple-style-span"/>
          <w:color w:val="auto"/>
          <w:sz w:val="28"/>
          <w:szCs w:val="28"/>
          <w:shd w:val="clear" w:color="auto" w:fill="FFFFFF"/>
        </w:rPr>
        <w:t>nhbhtrb</w:t>
      </w:r>
      <w:r w:rsidRPr="00383820"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  <w:t>@</w:t>
      </w:r>
      <w:r>
        <w:rPr>
          <w:rStyle w:val="apple-style-span"/>
          <w:color w:val="auto"/>
          <w:sz w:val="28"/>
          <w:szCs w:val="28"/>
          <w:shd w:val="clear" w:color="auto" w:fill="FFFFFF"/>
        </w:rPr>
        <w:t>gmail</w:t>
      </w:r>
      <w:r w:rsidRPr="00383820"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  <w:t>.</w:t>
      </w:r>
      <w:r>
        <w:rPr>
          <w:rStyle w:val="apple-style-span"/>
          <w:color w:val="auto"/>
          <w:sz w:val="28"/>
          <w:szCs w:val="28"/>
          <w:shd w:val="clear" w:color="auto" w:fill="FFFFFF"/>
        </w:rPr>
        <w:t>com</w:t>
      </w:r>
    </w:p>
    <w:p w:rsidR="00F4691D" w:rsidRPr="005809F6" w:rsidRDefault="00F4691D" w:rsidP="00E008A8">
      <w:pPr>
        <w:pStyle w:val="NormalWeb1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firstLine="720"/>
        <w:jc w:val="both"/>
        <w:rPr>
          <w:rStyle w:val="apple-style-span"/>
          <w:color w:val="auto"/>
          <w:sz w:val="28"/>
          <w:szCs w:val="28"/>
          <w:shd w:val="clear" w:color="auto" w:fill="FFFFFF"/>
          <w:lang w:val="ru-RU"/>
        </w:rPr>
      </w:pPr>
    </w:p>
    <w:p w:rsidR="00F4691D" w:rsidRPr="005809F6" w:rsidRDefault="00F4691D" w:rsidP="00E008A8">
      <w:pPr>
        <w:pStyle w:val="stylet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4691D" w:rsidRPr="005809F6" w:rsidRDefault="00F4691D" w:rsidP="00E008A8">
      <w:pPr>
        <w:pStyle w:val="NormalWeb1"/>
        <w:spacing w:before="0" w:after="0" w:line="276" w:lineRule="auto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E008A8">
      <w:pPr>
        <w:pStyle w:val="NormalWeb1"/>
        <w:spacing w:before="0" w:after="0" w:line="276" w:lineRule="auto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E008A8">
      <w:pPr>
        <w:pStyle w:val="NormalWeb1"/>
        <w:spacing w:before="0" w:after="0" w:line="276" w:lineRule="auto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E008A8">
      <w:pPr>
        <w:pStyle w:val="NormalWeb1"/>
        <w:spacing w:before="0" w:after="0" w:line="276" w:lineRule="auto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Pr="005809F6" w:rsidRDefault="00F4691D" w:rsidP="0069615C">
      <w:pPr>
        <w:pStyle w:val="NormalWeb1"/>
        <w:spacing w:before="0" w:after="0"/>
        <w:ind w:left="5984"/>
        <w:rPr>
          <w:bCs/>
          <w:sz w:val="28"/>
          <w:szCs w:val="28"/>
          <w:lang w:val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F91BC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F4691D" w:rsidRDefault="00F4691D" w:rsidP="00F91BC5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F91BC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91BC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Заявка на участие в конкурсе</w:t>
      </w:r>
    </w:p>
    <w:p w:rsidR="00F4691D" w:rsidRDefault="00F4691D" w:rsidP="00F91BC5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98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6678"/>
      </w:tblGrid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Муниципальный район/ городской округ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образ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вательной организации, класс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Ф.И.О. автора проекта/ авторского коллектива (полностью)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Ф.И.О., должность р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ководителя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ция руководителя: </w:t>
            </w:r>
          </w:p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рабочий или  мобильный, Е-mail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картины, х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дожник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691D" w:rsidRPr="00F33875" w:rsidTr="00037A1A">
        <w:tc>
          <w:tcPr>
            <w:tcW w:w="3150" w:type="dxa"/>
          </w:tcPr>
          <w:p w:rsidR="00F4691D" w:rsidRPr="00F33875" w:rsidRDefault="00F4691D" w:rsidP="00F3387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Краткое  описание с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F3387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жета картины</w:t>
            </w:r>
          </w:p>
        </w:tc>
        <w:tc>
          <w:tcPr>
            <w:tcW w:w="6678" w:type="dxa"/>
          </w:tcPr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91D" w:rsidRPr="00F33875" w:rsidRDefault="00F4691D" w:rsidP="00F338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</w:tbl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4691D" w:rsidRDefault="00F4691D" w:rsidP="007C0C9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sectPr w:rsidR="00F4691D" w:rsidSect="00037A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97C"/>
    <w:multiLevelType w:val="hybridMultilevel"/>
    <w:tmpl w:val="1D269DC6"/>
    <w:lvl w:ilvl="0" w:tplc="8A5212BE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62657"/>
    <w:multiLevelType w:val="hybridMultilevel"/>
    <w:tmpl w:val="39C0C3E8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905"/>
    <w:multiLevelType w:val="hybridMultilevel"/>
    <w:tmpl w:val="AE0A5668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0AC"/>
    <w:multiLevelType w:val="hybridMultilevel"/>
    <w:tmpl w:val="55CE3390"/>
    <w:lvl w:ilvl="0" w:tplc="7B6E8DB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32174733"/>
    <w:multiLevelType w:val="hybridMultilevel"/>
    <w:tmpl w:val="5B4AC27A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445"/>
    <w:multiLevelType w:val="hybridMultilevel"/>
    <w:tmpl w:val="7F1AAA2C"/>
    <w:lvl w:ilvl="0" w:tplc="B6EE4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907F9"/>
    <w:multiLevelType w:val="hybridMultilevel"/>
    <w:tmpl w:val="0ED2DCE6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672BD"/>
    <w:multiLevelType w:val="hybridMultilevel"/>
    <w:tmpl w:val="525AA3B6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76817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E5E"/>
    <w:multiLevelType w:val="hybridMultilevel"/>
    <w:tmpl w:val="071C0FC8"/>
    <w:lvl w:ilvl="0" w:tplc="8A5212BE">
      <w:numFmt w:val="bullet"/>
      <w:lvlText w:val="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1013AD"/>
    <w:multiLevelType w:val="hybridMultilevel"/>
    <w:tmpl w:val="50FC35AA"/>
    <w:lvl w:ilvl="0" w:tplc="8A5212BE">
      <w:numFmt w:val="bullet"/>
      <w:lvlText w:val="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F3A1E"/>
    <w:multiLevelType w:val="hybridMultilevel"/>
    <w:tmpl w:val="B36A877E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926"/>
    <w:rsid w:val="000148A7"/>
    <w:rsid w:val="00037A1A"/>
    <w:rsid w:val="000557E6"/>
    <w:rsid w:val="000E49AE"/>
    <w:rsid w:val="001079B2"/>
    <w:rsid w:val="00113601"/>
    <w:rsid w:val="00135B72"/>
    <w:rsid w:val="0015451E"/>
    <w:rsid w:val="0018201A"/>
    <w:rsid w:val="00203A2D"/>
    <w:rsid w:val="002654C6"/>
    <w:rsid w:val="00381D56"/>
    <w:rsid w:val="00383820"/>
    <w:rsid w:val="0040233A"/>
    <w:rsid w:val="00431F4C"/>
    <w:rsid w:val="00432BFA"/>
    <w:rsid w:val="00446B99"/>
    <w:rsid w:val="0045228C"/>
    <w:rsid w:val="004B734F"/>
    <w:rsid w:val="005809F6"/>
    <w:rsid w:val="00581941"/>
    <w:rsid w:val="00595958"/>
    <w:rsid w:val="005D0926"/>
    <w:rsid w:val="005D4A2A"/>
    <w:rsid w:val="00627D82"/>
    <w:rsid w:val="00641F66"/>
    <w:rsid w:val="0069615C"/>
    <w:rsid w:val="006A5E27"/>
    <w:rsid w:val="006B187E"/>
    <w:rsid w:val="00733511"/>
    <w:rsid w:val="007B422F"/>
    <w:rsid w:val="007C0C90"/>
    <w:rsid w:val="007E0CCB"/>
    <w:rsid w:val="00874A59"/>
    <w:rsid w:val="00906D76"/>
    <w:rsid w:val="00991DD8"/>
    <w:rsid w:val="00AF0463"/>
    <w:rsid w:val="00B073EB"/>
    <w:rsid w:val="00C02784"/>
    <w:rsid w:val="00C178AE"/>
    <w:rsid w:val="00D61F74"/>
    <w:rsid w:val="00E008A8"/>
    <w:rsid w:val="00F33875"/>
    <w:rsid w:val="00F4691D"/>
    <w:rsid w:val="00F91BC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C90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7C0C9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0C9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C0C9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7C0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5451E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9615C"/>
    <w:rPr>
      <w:rFonts w:cs="Times New Roman"/>
    </w:rPr>
  </w:style>
  <w:style w:type="paragraph" w:customStyle="1" w:styleId="NormalWeb1">
    <w:name w:val="Normal (Web)1"/>
    <w:uiPriority w:val="99"/>
    <w:rsid w:val="0069615C"/>
    <w:pPr>
      <w:widowControl w:val="0"/>
      <w:spacing w:before="100" w:after="100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stylet3">
    <w:name w:val="stylet3"/>
    <w:basedOn w:val="Normal"/>
    <w:uiPriority w:val="99"/>
    <w:rsid w:val="00696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E66B7"/>
    <w:rPr>
      <w:rFonts w:cs="Times New Roman"/>
    </w:rPr>
  </w:style>
  <w:style w:type="table" w:styleId="TableGrid">
    <w:name w:val="Table Grid"/>
    <w:basedOn w:val="TableNormal"/>
    <w:uiPriority w:val="99"/>
    <w:rsid w:val="00F91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-k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Комп</cp:lastModifiedBy>
  <cp:revision>18</cp:revision>
  <cp:lastPrinted>2018-11-19T13:42:00Z</cp:lastPrinted>
  <dcterms:created xsi:type="dcterms:W3CDTF">2018-10-31T18:53:00Z</dcterms:created>
  <dcterms:modified xsi:type="dcterms:W3CDTF">2018-11-19T13:45:00Z</dcterms:modified>
</cp:coreProperties>
</file>