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3FE2E1B5" w:rsidR="00097F95" w:rsidRPr="00097F95" w:rsidRDefault="001F5062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66FA70A2" w:rsidR="00097F95" w:rsidRPr="003A2E33" w:rsidRDefault="008A642D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Логика</w:t>
      </w:r>
    </w:p>
    <w:p w14:paraId="08740FBC" w14:textId="77777777" w:rsidR="00A9637C" w:rsidRPr="00B105F9" w:rsidRDefault="001F5062" w:rsidP="001F50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образовательной программы «Программная инженерия», </w:t>
      </w:r>
    </w:p>
    <w:p w14:paraId="407B78E0" w14:textId="211566ED" w:rsidR="00097F95" w:rsidRPr="00A9637C" w:rsidRDefault="001F5062" w:rsidP="001F50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</w:t>
      </w:r>
      <w:r w:rsidR="00A9637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подготовки  09.03.04 Программная инженерия</w:t>
      </w:r>
    </w:p>
    <w:p w14:paraId="324FCF90" w14:textId="77777777" w:rsidR="001F5062" w:rsidRPr="00A9637C" w:rsidRDefault="001F5062" w:rsidP="00097F95">
      <w:pPr>
        <w:spacing w:after="0"/>
        <w:rPr>
          <w:rFonts w:ascii="Times New Roman" w:hAnsi="Times New Roman" w:cs="Times New Roman"/>
        </w:rPr>
      </w:pPr>
    </w:p>
    <w:p w14:paraId="7576E57A" w14:textId="77777777" w:rsidR="00726DB3" w:rsidRDefault="00726DB3" w:rsidP="00726DB3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программы</w:t>
      </w:r>
    </w:p>
    <w:p w14:paraId="6D4E7626" w14:textId="77777777" w:rsidR="00726DB3" w:rsidRDefault="00726DB3" w:rsidP="00726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Ю.В. , к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илос</w:t>
      </w:r>
      <w:proofErr w:type="spellEnd"/>
      <w:r>
        <w:rPr>
          <w:rFonts w:ascii="Times New Roman" w:hAnsi="Times New Roman" w:cs="Times New Roman"/>
        </w:rPr>
        <w:t>..н., доцент, yuvasilenko@hse.ru</w:t>
      </w:r>
    </w:p>
    <w:p w14:paraId="76178151" w14:textId="77777777" w:rsidR="00726DB3" w:rsidRDefault="00726DB3" w:rsidP="00726DB3">
      <w:pPr>
        <w:spacing w:after="0"/>
        <w:rPr>
          <w:rFonts w:ascii="Times New Roman" w:hAnsi="Times New Roman" w:cs="Times New Roman"/>
          <w:highlight w:val="yellow"/>
        </w:rPr>
      </w:pPr>
    </w:p>
    <w:p w14:paraId="7EC907D1" w14:textId="77777777" w:rsidR="00726DB3" w:rsidRDefault="00726DB3" w:rsidP="00726DB3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Одобрена</w:t>
      </w:r>
      <w:proofErr w:type="gramEnd"/>
      <w:r>
        <w:rPr>
          <w:rFonts w:ascii="Times New Roman" w:hAnsi="Times New Roman" w:cs="Times New Roman"/>
        </w:rPr>
        <w:t xml:space="preserve"> на заседании кафедры гуманитарных дисциплин</w:t>
      </w:r>
    </w:p>
    <w:p w14:paraId="013DE5D3" w14:textId="5C8E610B" w:rsidR="00726DB3" w:rsidRDefault="00726DB3" w:rsidP="00726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</w:t>
      </w:r>
      <w:r w:rsidR="001F50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14:paraId="3EA67DBC" w14:textId="77777777" w:rsidR="00726DB3" w:rsidRDefault="00726DB3" w:rsidP="00726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кафедры</w:t>
      </w:r>
    </w:p>
    <w:p w14:paraId="143263FA" w14:textId="77777777" w:rsidR="00726DB3" w:rsidRDefault="00726DB3" w:rsidP="00726D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Кимерлинг________ </w:t>
      </w:r>
    </w:p>
    <w:p w14:paraId="51365046" w14:textId="77777777" w:rsidR="00097F95" w:rsidRPr="00726DB3" w:rsidRDefault="00097F95" w:rsidP="00097F95">
      <w:pPr>
        <w:spacing w:after="0"/>
        <w:rPr>
          <w:rFonts w:ascii="Times New Roman" w:hAnsi="Times New Roman" w:cs="Times New Roman"/>
        </w:rPr>
      </w:pPr>
    </w:p>
    <w:p w14:paraId="2BB25E81" w14:textId="77777777" w:rsidR="00097F95" w:rsidRPr="00726DB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726DB3">
        <w:rPr>
          <w:rFonts w:ascii="Times New Roman" w:hAnsi="Times New Roman" w:cs="Times New Roman"/>
        </w:rPr>
        <w:t>Утверждена</w:t>
      </w:r>
      <w:proofErr w:type="gramEnd"/>
      <w:r w:rsidRPr="00726DB3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74E042DE" w14:textId="366989D8" w:rsidR="00097F95" w:rsidRPr="00726DB3" w:rsidRDefault="00E21F57" w:rsidP="001D5792">
      <w:pPr>
        <w:spacing w:after="0"/>
        <w:outlineLvl w:val="0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«</w:t>
      </w:r>
      <w:r w:rsidRPr="00782E1A">
        <w:rPr>
          <w:rFonts w:ascii="Times New Roman" w:hAnsi="Times New Roman" w:cs="Times New Roman"/>
        </w:rPr>
        <w:t>01</w:t>
      </w:r>
      <w:r w:rsidRPr="003A6BE2">
        <w:rPr>
          <w:rFonts w:ascii="Times New Roman" w:hAnsi="Times New Roman" w:cs="Times New Roman"/>
        </w:rPr>
        <w:t>»</w:t>
      </w:r>
      <w:r w:rsidRPr="00782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Pr="003A6BE2">
        <w:rPr>
          <w:rFonts w:ascii="Times New Roman" w:hAnsi="Times New Roman" w:cs="Times New Roman"/>
        </w:rPr>
        <w:t xml:space="preserve">  г., № протокола</w:t>
      </w:r>
      <w:r>
        <w:rPr>
          <w:rFonts w:ascii="Times New Roman" w:hAnsi="Times New Roman" w:cs="Times New Roman"/>
        </w:rPr>
        <w:t xml:space="preserve"> 8.2.2.2-17/03</w:t>
      </w:r>
      <w:bookmarkStart w:id="0" w:name="_GoBack"/>
      <w:bookmarkEnd w:id="0"/>
    </w:p>
    <w:p w14:paraId="35B1FE43" w14:textId="77777777" w:rsidR="00A9637C" w:rsidRPr="00B105F9" w:rsidRDefault="00A9637C" w:rsidP="00A9637C">
      <w:pPr>
        <w:spacing w:after="0"/>
        <w:rPr>
          <w:rFonts w:ascii="Times New Roman" w:hAnsi="Times New Roman" w:cs="Times New Roman"/>
        </w:rPr>
      </w:pPr>
    </w:p>
    <w:p w14:paraId="6D168168" w14:textId="77777777" w:rsidR="00A9637C" w:rsidRDefault="00A9637C" w:rsidP="00A963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2948931D" w14:textId="136F7396" w:rsidR="00A9637C" w:rsidRPr="00A9637C" w:rsidRDefault="00A9637C" w:rsidP="00A96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311AB192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Пермь, 201</w:t>
      </w:r>
      <w:r w:rsidR="001F5062">
        <w:rPr>
          <w:rFonts w:ascii="Times New Roman" w:hAnsi="Times New Roman" w:cs="Times New Roman"/>
        </w:rPr>
        <w:t>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2D00F0F3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8A642D">
        <w:rPr>
          <w:rFonts w:ascii="Times New Roman" w:hAnsi="Times New Roman" w:cs="Times New Roman"/>
          <w:sz w:val="24"/>
          <w:szCs w:val="24"/>
        </w:rPr>
        <w:t>Логика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1F5062">
        <w:rPr>
          <w:rFonts w:ascii="Times New Roman" w:hAnsi="Times New Roman" w:cs="Times New Roman"/>
          <w:sz w:val="24"/>
          <w:szCs w:val="24"/>
        </w:rPr>
        <w:t>09.04.03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1F506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1F5062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E07186">
        <w:rPr>
          <w:rFonts w:ascii="Times New Roman" w:hAnsi="Times New Roman" w:cs="Times New Roman"/>
          <w:sz w:val="24"/>
          <w:szCs w:val="24"/>
        </w:rPr>
        <w:t>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15D21027" w14:textId="77777777" w:rsidR="00390312" w:rsidRDefault="00390312" w:rsidP="00390312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36C25EF1" w14:textId="77777777" w:rsidR="00390312" w:rsidRDefault="00390312" w:rsidP="00390312">
      <w:pPr>
        <w:pStyle w:val="a0"/>
        <w:jc w:val="both"/>
      </w:pPr>
      <w:r>
        <w:t xml:space="preserve">Образовательной программой «Программная инженерия»  направления подготовки 09.03.04 «Программная инженерия». </w:t>
      </w:r>
    </w:p>
    <w:p w14:paraId="0725546F" w14:textId="59C114EC" w:rsidR="001D5792" w:rsidRPr="00E07186" w:rsidRDefault="00390312" w:rsidP="00390312">
      <w:pPr>
        <w:pStyle w:val="a0"/>
        <w:jc w:val="both"/>
      </w:pPr>
      <w:r>
        <w:t>Объединенным учебным планом университета по образовательной программе «Программная инженерия», утвержденным в  2018г.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1EB98B2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8A642D">
        <w:rPr>
          <w:rFonts w:ascii="Times New Roman" w:hAnsi="Times New Roman" w:cs="Times New Roman"/>
          <w:sz w:val="24"/>
          <w:szCs w:val="24"/>
        </w:rPr>
        <w:t>Логика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</w:t>
      </w:r>
      <w:r w:rsidR="003F6AC6">
        <w:rPr>
          <w:rFonts w:ascii="Times New Roman" w:hAnsi="Times New Roman" w:cs="Times New Roman"/>
          <w:sz w:val="24"/>
          <w:szCs w:val="24"/>
        </w:rPr>
        <w:t>концепциями логики как науки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05BDC9E1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846A47" w:rsidRPr="001F5062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4276CA54" w14:textId="70AD0229" w:rsidR="00D1324E" w:rsidRDefault="009865EA" w:rsidP="0017188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 xml:space="preserve">Знания в </w:t>
      </w:r>
      <w:proofErr w:type="gramStart"/>
      <w:r w:rsidR="003F6AC6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="003F6AC6">
        <w:rPr>
          <w:rFonts w:ascii="Times New Roman" w:hAnsi="Times New Roman"/>
          <w:sz w:val="24"/>
          <w:szCs w:val="24"/>
        </w:rPr>
        <w:t xml:space="preserve"> отраслях (на уровне среднего образования)</w:t>
      </w:r>
    </w:p>
    <w:p w14:paraId="513DCE4D" w14:textId="623CC457" w:rsidR="001D5792" w:rsidRPr="00D1324E" w:rsidRDefault="001D5792" w:rsidP="00D1324E">
      <w:pPr>
        <w:jc w:val="both"/>
        <w:rPr>
          <w:rFonts w:ascii="Times New Roman" w:hAnsi="Times New Roman"/>
          <w:sz w:val="24"/>
          <w:szCs w:val="24"/>
        </w:rPr>
      </w:pPr>
      <w:r w:rsidRPr="00D1324E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1BFC93F9" w14:textId="35EC25CF" w:rsidR="00171883" w:rsidRDefault="00D1324E" w:rsidP="00171883">
      <w:pPr>
        <w:pStyle w:val="ae"/>
        <w:numPr>
          <w:ilvl w:val="0"/>
          <w:numId w:val="4"/>
        </w:numPr>
      </w:pPr>
      <w:r>
        <w:t>Научно-исследовательский семин</w:t>
      </w:r>
      <w:r w:rsidR="003F6AC6">
        <w:t>ар</w:t>
      </w:r>
    </w:p>
    <w:p w14:paraId="29EA1A44" w14:textId="6475FD34" w:rsidR="00D1324E" w:rsidRDefault="00D1324E" w:rsidP="00171883">
      <w:pPr>
        <w:pStyle w:val="ae"/>
        <w:numPr>
          <w:ilvl w:val="0"/>
          <w:numId w:val="4"/>
        </w:numPr>
      </w:pPr>
      <w:r>
        <w:t>Курсовая работа</w:t>
      </w:r>
    </w:p>
    <w:p w14:paraId="7FB52C6B" w14:textId="1D7FA94E" w:rsidR="00D1324E" w:rsidRDefault="00D1324E" w:rsidP="00171883">
      <w:pPr>
        <w:pStyle w:val="ae"/>
        <w:numPr>
          <w:ilvl w:val="0"/>
          <w:numId w:val="4"/>
        </w:numPr>
      </w:pPr>
      <w:r>
        <w:t>Проектный семинар</w:t>
      </w:r>
    </w:p>
    <w:p w14:paraId="3838DEF3" w14:textId="77777777" w:rsidR="003F6AC6" w:rsidRDefault="003F6AC6" w:rsidP="003F6AC6">
      <w:pPr>
        <w:pStyle w:val="ae"/>
      </w:pPr>
    </w:p>
    <w:p w14:paraId="78CDD416" w14:textId="77777777" w:rsidR="003F6AC6" w:rsidRDefault="003F6AC6" w:rsidP="003F6AC6">
      <w:pPr>
        <w:pStyle w:val="ae"/>
      </w:pPr>
    </w:p>
    <w:p w14:paraId="0B4E3898" w14:textId="77777777" w:rsidR="003F6AC6" w:rsidRDefault="003F6AC6" w:rsidP="003F6AC6">
      <w:pPr>
        <w:pStyle w:val="ae"/>
      </w:pPr>
    </w:p>
    <w:p w14:paraId="52DDE893" w14:textId="77777777" w:rsidR="003F6AC6" w:rsidRDefault="003F6AC6" w:rsidP="003F6AC6">
      <w:pPr>
        <w:pStyle w:val="ae"/>
      </w:pPr>
    </w:p>
    <w:p w14:paraId="26302293" w14:textId="77777777" w:rsidR="003F6AC6" w:rsidRDefault="003F6AC6" w:rsidP="003F6AC6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2AE4F63E" w:rsidR="001D5792" w:rsidRPr="00E07186" w:rsidRDefault="003F6AC6" w:rsidP="003F6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логики. Вопросы оснований математики.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3F6AC6">
        <w:trPr>
          <w:trHeight w:val="2473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31F52761" w:rsidR="00FB344A" w:rsidRPr="00E07186" w:rsidRDefault="003F6AC6" w:rsidP="003F6A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Логика и исчисление высказываний. Теорема о полноте классического исчисления высказываний.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DE5BFA0" w:rsidR="00FB344A" w:rsidRPr="00E07186" w:rsidRDefault="003F6AC6" w:rsidP="00D132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Логика предикатов. Модели, </w:t>
            </w:r>
            <w:proofErr w:type="spellStart"/>
            <w:r w:rsidRPr="003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выразимость</w:t>
            </w:r>
            <w:proofErr w:type="spellEnd"/>
            <w:r w:rsidRPr="003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7188DF21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3F6AC6" w:rsidRPr="003F6AC6">
        <w:rPr>
          <w:lang w:eastAsia="ru-RU"/>
        </w:rPr>
        <w:t>Предмет логики. Вопросы оснований математики.</w:t>
      </w:r>
    </w:p>
    <w:p w14:paraId="145B4FDF" w14:textId="43AAF924" w:rsidR="009865EA" w:rsidRPr="00D1324E" w:rsidRDefault="003F6AC6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логики, основные концепции и подходы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изучении логики как науки. Предмет и объект логики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64EC9BA1" w14:textId="3297A6EF" w:rsidR="003F6AC6" w:rsidRPr="0003429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Л.Д. Беклемишев. Записки лекций по курсу «Логика», в электронном виде </w:t>
      </w:r>
      <w:hyperlink r:id="rId9" w:history="1">
        <w:r w:rsidR="00034296" w:rsidRPr="00E85EF8">
          <w:rPr>
            <w:rStyle w:val="ad"/>
            <w:rFonts w:ascii="Times New Roman" w:hAnsi="Times New Roman"/>
            <w:sz w:val="24"/>
            <w:szCs w:val="24"/>
          </w:rPr>
          <w:t>https://electives.hse.ru/2015/minor_maths_structures/logic</w:t>
        </w:r>
      </w:hyperlink>
    </w:p>
    <w:p w14:paraId="37C82D5B" w14:textId="307A21C7" w:rsidR="00034296" w:rsidRPr="00034296" w:rsidRDefault="00034296" w:rsidP="00034296">
      <w:pPr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</w:t>
      </w:r>
      <w:r w:rsidRPr="00034296">
        <w:rPr>
          <w:rFonts w:ascii="Times New Roman" w:hAnsi="Times New Roman"/>
          <w:sz w:val="24"/>
          <w:szCs w:val="24"/>
        </w:rPr>
        <w:t>2</w:t>
      </w:r>
      <w:r w:rsidRPr="00594679">
        <w:rPr>
          <w:rFonts w:ascii="Times New Roman" w:hAnsi="Times New Roman"/>
          <w:sz w:val="24"/>
          <w:szCs w:val="24"/>
        </w:rPr>
        <w:t xml:space="preserve">: 2 часа лекций, </w:t>
      </w:r>
      <w:r w:rsidRPr="00034296">
        <w:rPr>
          <w:rFonts w:ascii="Times New Roman" w:hAnsi="Times New Roman"/>
          <w:sz w:val="24"/>
          <w:szCs w:val="24"/>
        </w:rPr>
        <w:t>2</w:t>
      </w:r>
      <w:r w:rsidRPr="00594679">
        <w:rPr>
          <w:rFonts w:ascii="Times New Roman" w:hAnsi="Times New Roman"/>
          <w:sz w:val="24"/>
          <w:szCs w:val="24"/>
        </w:rPr>
        <w:t xml:space="preserve"> часа семинары, 58 часов </w:t>
      </w:r>
      <w:proofErr w:type="gramStart"/>
      <w:r w:rsidRPr="00594679">
        <w:rPr>
          <w:rFonts w:ascii="Times New Roman" w:hAnsi="Times New Roman"/>
          <w:sz w:val="24"/>
          <w:szCs w:val="24"/>
        </w:rPr>
        <w:t>самостоятельной</w:t>
      </w:r>
      <w:proofErr w:type="gramEnd"/>
    </w:p>
    <w:p w14:paraId="32456F61" w14:textId="0727170E" w:rsidR="00072423" w:rsidRPr="003F6AC6" w:rsidRDefault="001D5792" w:rsidP="00072423">
      <w:pPr>
        <w:pStyle w:val="1"/>
        <w:rPr>
          <w:b w:val="0"/>
        </w:rPr>
      </w:pPr>
      <w:r w:rsidRPr="00072423">
        <w:t xml:space="preserve">Раздел 2. </w:t>
      </w:r>
      <w:r w:rsidR="003F6AC6" w:rsidRPr="003F6AC6">
        <w:rPr>
          <w:lang w:eastAsia="ru-RU"/>
        </w:rPr>
        <w:t>Логика и исчисление высказываний. Теорема о полноте классического исчисления высказываний.</w:t>
      </w:r>
    </w:p>
    <w:p w14:paraId="24D79781" w14:textId="77777777" w:rsidR="00034296" w:rsidRDefault="003F6AC6" w:rsidP="001718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AC6">
        <w:rPr>
          <w:rFonts w:ascii="Times New Roman" w:hAnsi="Times New Roman" w:cs="Times New Roman"/>
          <w:sz w:val="24"/>
          <w:szCs w:val="24"/>
        </w:rPr>
        <w:t>Тавтологии, логическая эквивалентность, выполнимость формулы.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C6">
        <w:rPr>
          <w:rFonts w:ascii="Times New Roman" w:hAnsi="Times New Roman" w:cs="Times New Roman"/>
          <w:sz w:val="24"/>
          <w:szCs w:val="24"/>
        </w:rPr>
        <w:t>Теорема о дизъюнктивной нормальной форме. Проверка формулы на выполнимость.</w:t>
      </w:r>
      <w:r w:rsidRPr="003F6AC6">
        <w:rPr>
          <w:rFonts w:ascii="Times New Roman" w:hAnsi="Times New Roman" w:cs="Times New Roman"/>
          <w:sz w:val="24"/>
          <w:szCs w:val="24"/>
        </w:rPr>
        <w:cr/>
      </w:r>
    </w:p>
    <w:p w14:paraId="4EB9EB61" w14:textId="7DDBFACA" w:rsidR="004332D7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78520AA3" w14:textId="77777777" w:rsidR="003F6AC6" w:rsidRPr="003F6AC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>Л.Д. Беклемишев. Записки лекций по курсу «Логика», в электронном виде https://electives.hse.ru/2015/minor_maths_structures/logic</w:t>
      </w:r>
    </w:p>
    <w:p w14:paraId="2F0FCCFC" w14:textId="034EA156" w:rsidR="003F6AC6" w:rsidRPr="00072423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3F6AC6">
        <w:rPr>
          <w:rFonts w:ascii="Times New Roman" w:hAnsi="Times New Roman"/>
          <w:sz w:val="24"/>
          <w:szCs w:val="24"/>
        </w:rPr>
        <w:t>Сморинский</w:t>
      </w:r>
      <w:proofErr w:type="spellEnd"/>
      <w:r w:rsidRPr="003F6AC6">
        <w:rPr>
          <w:rFonts w:ascii="Times New Roman" w:hAnsi="Times New Roman"/>
          <w:sz w:val="24"/>
          <w:szCs w:val="24"/>
        </w:rPr>
        <w:t xml:space="preserve">. Теоремы о неполноте. В Д. </w:t>
      </w:r>
      <w:proofErr w:type="spellStart"/>
      <w:r w:rsidRPr="003F6AC6">
        <w:rPr>
          <w:rFonts w:ascii="Times New Roman" w:hAnsi="Times New Roman"/>
          <w:sz w:val="24"/>
          <w:szCs w:val="24"/>
        </w:rPr>
        <w:t>Барвайс</w:t>
      </w:r>
      <w:proofErr w:type="spellEnd"/>
      <w:r w:rsidRPr="003F6AC6">
        <w:rPr>
          <w:rFonts w:ascii="Times New Roman" w:hAnsi="Times New Roman"/>
          <w:sz w:val="24"/>
          <w:szCs w:val="24"/>
        </w:rPr>
        <w:t>. Справочная книга по математической логике, Ч. IV, Теория доказательств. Наука, 1983. (гл. 1.)</w:t>
      </w:r>
    </w:p>
    <w:p w14:paraId="5E55E7C4" w14:textId="67DB574B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14D7124A" w14:textId="77777777" w:rsidR="003F6AC6" w:rsidRDefault="000D2FA0" w:rsidP="003F6AC6">
      <w:pPr>
        <w:pStyle w:val="1"/>
      </w:pPr>
      <w:r w:rsidRPr="00072423">
        <w:t xml:space="preserve">Раздел 3. </w:t>
      </w:r>
      <w:r w:rsidR="003F6AC6" w:rsidRPr="003F6AC6">
        <w:rPr>
          <w:lang w:eastAsia="ru-RU"/>
        </w:rPr>
        <w:t xml:space="preserve">Логика предикатов. Модели, </w:t>
      </w:r>
      <w:proofErr w:type="spellStart"/>
      <w:r w:rsidR="003F6AC6" w:rsidRPr="003F6AC6">
        <w:rPr>
          <w:lang w:eastAsia="ru-RU"/>
        </w:rPr>
        <w:t>выразимость</w:t>
      </w:r>
      <w:proofErr w:type="spellEnd"/>
      <w:r w:rsidR="003F6AC6" w:rsidRPr="003F6AC6">
        <w:rPr>
          <w:lang w:eastAsia="ru-RU"/>
        </w:rPr>
        <w:t>.</w:t>
      </w:r>
    </w:p>
    <w:p w14:paraId="4EFE5E5C" w14:textId="19584EF8" w:rsidR="003F6AC6" w:rsidRDefault="003F6AC6" w:rsidP="003F6AC6">
      <w:pPr>
        <w:pStyle w:val="1"/>
        <w:ind w:left="0"/>
        <w:rPr>
          <w:rFonts w:eastAsiaTheme="minorHAnsi"/>
          <w:b w:val="0"/>
          <w:u w:val="none"/>
        </w:rPr>
      </w:pPr>
      <w:r w:rsidRPr="003F6AC6">
        <w:rPr>
          <w:rFonts w:eastAsiaTheme="minorHAnsi"/>
          <w:b w:val="0"/>
          <w:u w:val="none"/>
        </w:rPr>
        <w:t>Переменные и их области изменения. Кванторы. Языки</w:t>
      </w:r>
      <w:r>
        <w:rPr>
          <w:rFonts w:eastAsiaTheme="minorHAnsi"/>
          <w:b w:val="0"/>
          <w:u w:val="none"/>
        </w:rPr>
        <w:t xml:space="preserve"> </w:t>
      </w:r>
      <w:r w:rsidRPr="003F6AC6">
        <w:rPr>
          <w:rFonts w:eastAsiaTheme="minorHAnsi"/>
          <w:b w:val="0"/>
          <w:u w:val="none"/>
        </w:rPr>
        <w:t xml:space="preserve">первого порядка: термы, формулы, </w:t>
      </w:r>
      <w:proofErr w:type="spellStart"/>
      <w:r w:rsidRPr="003F6AC6">
        <w:rPr>
          <w:rFonts w:eastAsiaTheme="minorHAnsi"/>
          <w:b w:val="0"/>
          <w:u w:val="none"/>
        </w:rPr>
        <w:t>подформулы</w:t>
      </w:r>
      <w:proofErr w:type="spellEnd"/>
      <w:r w:rsidRPr="003F6AC6">
        <w:rPr>
          <w:rFonts w:eastAsiaTheme="minorHAnsi"/>
          <w:b w:val="0"/>
          <w:u w:val="none"/>
        </w:rPr>
        <w:t>. Примеры языков первого порядка: язык</w:t>
      </w:r>
      <w:r>
        <w:rPr>
          <w:rFonts w:eastAsiaTheme="minorHAnsi"/>
          <w:b w:val="0"/>
          <w:u w:val="none"/>
        </w:rPr>
        <w:t xml:space="preserve"> </w:t>
      </w:r>
      <w:r w:rsidRPr="003F6AC6">
        <w:rPr>
          <w:rFonts w:eastAsiaTheme="minorHAnsi"/>
          <w:b w:val="0"/>
          <w:u w:val="none"/>
        </w:rPr>
        <w:t>арифметики, язык элементарной геометрии.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007CB15D" w14:textId="77777777" w:rsidR="003F6AC6" w:rsidRPr="003F6AC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>Л.Д. Беклемишев. Записки лекций по курсу «Логика», в электронном виде https://electives.hse.ru/2015/minor_maths_structures/logic</w:t>
      </w:r>
    </w:p>
    <w:p w14:paraId="4AACEE03" w14:textId="77777777" w:rsidR="003F6AC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3F6AC6">
        <w:rPr>
          <w:rFonts w:ascii="Times New Roman" w:hAnsi="Times New Roman"/>
          <w:sz w:val="24"/>
          <w:szCs w:val="24"/>
        </w:rPr>
        <w:t>Сморинский</w:t>
      </w:r>
      <w:proofErr w:type="spellEnd"/>
      <w:r w:rsidRPr="003F6AC6">
        <w:rPr>
          <w:rFonts w:ascii="Times New Roman" w:hAnsi="Times New Roman"/>
          <w:sz w:val="24"/>
          <w:szCs w:val="24"/>
        </w:rPr>
        <w:t xml:space="preserve">. Теоремы о неполноте. В Д. </w:t>
      </w:r>
      <w:proofErr w:type="spellStart"/>
      <w:r w:rsidRPr="003F6AC6">
        <w:rPr>
          <w:rFonts w:ascii="Times New Roman" w:hAnsi="Times New Roman"/>
          <w:sz w:val="24"/>
          <w:szCs w:val="24"/>
        </w:rPr>
        <w:t>Барвайс</w:t>
      </w:r>
      <w:proofErr w:type="spellEnd"/>
      <w:r w:rsidRPr="003F6AC6">
        <w:rPr>
          <w:rFonts w:ascii="Times New Roman" w:hAnsi="Times New Roman"/>
          <w:sz w:val="24"/>
          <w:szCs w:val="24"/>
        </w:rPr>
        <w:t>. Справочная книга по математической логике, Ч. IV, Теория доказательств. Наука, 1983. (гл. 1.)</w:t>
      </w:r>
    </w:p>
    <w:p w14:paraId="6733CFE4" w14:textId="6BF4D05C" w:rsidR="003F6AC6" w:rsidRPr="00072423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С.К. Клини. Введение в метаматематику, ИЛ, Москва, 1957 г. 1-3 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23FE5A80" w:rsidR="009865EA" w:rsidRDefault="00D1324E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тему для экзаменационного теста по дисциплине «</w:t>
      </w:r>
      <w:r w:rsidR="008A642D">
        <w:rPr>
          <w:rFonts w:ascii="Times New Roman" w:hAnsi="Times New Roman" w:cs="Times New Roman"/>
          <w:sz w:val="24"/>
          <w:szCs w:val="24"/>
        </w:rPr>
        <w:t>Логика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2FDFBEB3" w14:textId="77777777" w:rsidR="003F6AC6" w:rsidRPr="003F6AC6" w:rsidRDefault="003F6AC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F6AC6">
        <w:rPr>
          <w:rFonts w:ascii="Times New Roman" w:hAnsi="Times New Roman" w:cs="Times New Roman"/>
          <w:sz w:val="24"/>
          <w:szCs w:val="24"/>
        </w:rPr>
        <w:sym w:font="Symbol" w:char="F0B7"/>
      </w:r>
      <w:r w:rsidRPr="003F6AC6">
        <w:rPr>
          <w:rFonts w:ascii="Times New Roman" w:hAnsi="Times New Roman" w:cs="Times New Roman"/>
          <w:sz w:val="24"/>
          <w:szCs w:val="24"/>
        </w:rPr>
        <w:t xml:space="preserve"> Логика высказываний, тавтологии, выполнимые формулы, таблицы истинности</w:t>
      </w:r>
    </w:p>
    <w:p w14:paraId="70ABD1B9" w14:textId="77777777" w:rsidR="003F6AC6" w:rsidRPr="003F6AC6" w:rsidRDefault="003F6AC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F6AC6">
        <w:rPr>
          <w:rFonts w:ascii="Times New Roman" w:hAnsi="Times New Roman" w:cs="Times New Roman"/>
          <w:sz w:val="24"/>
          <w:szCs w:val="24"/>
        </w:rPr>
        <w:sym w:font="Symbol" w:char="F0B7"/>
      </w:r>
      <w:r w:rsidRPr="003F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AC6">
        <w:rPr>
          <w:rFonts w:ascii="Times New Roman" w:hAnsi="Times New Roman" w:cs="Times New Roman"/>
          <w:sz w:val="24"/>
          <w:szCs w:val="24"/>
        </w:rPr>
        <w:t>Выразимость</w:t>
      </w:r>
      <w:proofErr w:type="spellEnd"/>
      <w:r w:rsidRPr="003F6AC6">
        <w:rPr>
          <w:rFonts w:ascii="Times New Roman" w:hAnsi="Times New Roman" w:cs="Times New Roman"/>
          <w:sz w:val="24"/>
          <w:szCs w:val="24"/>
        </w:rPr>
        <w:t xml:space="preserve"> связок в логике высказываний </w:t>
      </w:r>
    </w:p>
    <w:p w14:paraId="418C732C" w14:textId="77777777" w:rsidR="003F6AC6" w:rsidRPr="003F6AC6" w:rsidRDefault="003F6AC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F6AC6">
        <w:rPr>
          <w:rFonts w:ascii="Times New Roman" w:hAnsi="Times New Roman" w:cs="Times New Roman"/>
          <w:sz w:val="24"/>
          <w:szCs w:val="24"/>
        </w:rPr>
        <w:sym w:font="Symbol" w:char="F0B7"/>
      </w:r>
      <w:r w:rsidRPr="003F6AC6">
        <w:rPr>
          <w:rFonts w:ascii="Times New Roman" w:hAnsi="Times New Roman" w:cs="Times New Roman"/>
          <w:sz w:val="24"/>
          <w:szCs w:val="24"/>
        </w:rPr>
        <w:t xml:space="preserve"> Дизъюнктивная нормальная форма </w:t>
      </w:r>
    </w:p>
    <w:p w14:paraId="514F73AC" w14:textId="442B25DE" w:rsidR="00D1324E" w:rsidRDefault="003F6AC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F6AC6">
        <w:rPr>
          <w:rFonts w:ascii="Times New Roman" w:hAnsi="Times New Roman" w:cs="Times New Roman"/>
          <w:sz w:val="24"/>
          <w:szCs w:val="24"/>
        </w:rPr>
        <w:sym w:font="Symbol" w:char="F0B7"/>
      </w:r>
      <w:r w:rsidRPr="003F6AC6">
        <w:rPr>
          <w:rFonts w:ascii="Times New Roman" w:hAnsi="Times New Roman" w:cs="Times New Roman"/>
          <w:sz w:val="24"/>
          <w:szCs w:val="24"/>
        </w:rPr>
        <w:t xml:space="preserve"> Выводимость в исчислении высказываний. Построение выводов из гипотез, использование теоремы о дедукции.</w:t>
      </w:r>
    </w:p>
    <w:p w14:paraId="5C746503" w14:textId="77777777" w:rsidR="003F6AC6" w:rsidRPr="003F6AC6" w:rsidRDefault="003F6AC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0D6C3614" w14:textId="77777777" w:rsidR="003F6AC6" w:rsidRPr="003F6AC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>Л.Д. Беклемишев. Записки лекций по курсу «Логика», в электронном виде https://electives.hse.ru/2015/minor_maths_structures/logic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2C73F586" w14:textId="77777777" w:rsidR="003F6AC6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3F6AC6">
        <w:rPr>
          <w:rFonts w:ascii="Times New Roman" w:hAnsi="Times New Roman"/>
          <w:sz w:val="24"/>
          <w:szCs w:val="24"/>
        </w:rPr>
        <w:t>Сморинский</w:t>
      </w:r>
      <w:proofErr w:type="spellEnd"/>
      <w:r w:rsidRPr="003F6AC6">
        <w:rPr>
          <w:rFonts w:ascii="Times New Roman" w:hAnsi="Times New Roman"/>
          <w:sz w:val="24"/>
          <w:szCs w:val="24"/>
        </w:rPr>
        <w:t xml:space="preserve">. Теоремы о неполноте. В Д. </w:t>
      </w:r>
      <w:proofErr w:type="spellStart"/>
      <w:r w:rsidRPr="003F6AC6">
        <w:rPr>
          <w:rFonts w:ascii="Times New Roman" w:hAnsi="Times New Roman"/>
          <w:sz w:val="24"/>
          <w:szCs w:val="24"/>
        </w:rPr>
        <w:t>Барвайс</w:t>
      </w:r>
      <w:proofErr w:type="spellEnd"/>
      <w:r w:rsidRPr="003F6AC6">
        <w:rPr>
          <w:rFonts w:ascii="Times New Roman" w:hAnsi="Times New Roman"/>
          <w:sz w:val="24"/>
          <w:szCs w:val="24"/>
        </w:rPr>
        <w:t>. Справочная книга по математической логике, Ч. IV, Теория доказательств. Наука, 1983. (гл. 1.)</w:t>
      </w:r>
    </w:p>
    <w:p w14:paraId="779EE147" w14:textId="77777777" w:rsidR="003F6AC6" w:rsidRPr="00072423" w:rsidRDefault="003F6AC6" w:rsidP="003F6AC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AC6">
        <w:rPr>
          <w:rFonts w:ascii="Times New Roman" w:hAnsi="Times New Roman"/>
          <w:sz w:val="24"/>
          <w:szCs w:val="24"/>
        </w:rPr>
        <w:t xml:space="preserve">С.К. Клини. Введение в метаматематику, ИЛ, Москва, 1957 г. 1-3 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10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63BC" w14:textId="77777777" w:rsidR="00C95E66" w:rsidRDefault="00C95E66" w:rsidP="001D5792">
      <w:pPr>
        <w:spacing w:after="0" w:line="240" w:lineRule="auto"/>
      </w:pPr>
      <w:r>
        <w:separator/>
      </w:r>
    </w:p>
  </w:endnote>
  <w:endnote w:type="continuationSeparator" w:id="0">
    <w:p w14:paraId="7C9B40FF" w14:textId="77777777" w:rsidR="00C95E66" w:rsidRDefault="00C95E66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165B3" w14:textId="77777777" w:rsidR="00C95E66" w:rsidRDefault="00C95E66" w:rsidP="001D5792">
      <w:pPr>
        <w:spacing w:after="0" w:line="240" w:lineRule="auto"/>
      </w:pPr>
      <w:r>
        <w:separator/>
      </w:r>
    </w:p>
  </w:footnote>
  <w:footnote w:type="continuationSeparator" w:id="0">
    <w:p w14:paraId="382AF1F2" w14:textId="77777777" w:rsidR="00C95E66" w:rsidRDefault="00C95E66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E21F57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544A25DE" w:rsidR="000D2FA0" w:rsidRPr="00060113" w:rsidRDefault="000D2FA0" w:rsidP="001F506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 w:rsidR="00D1324E">
            <w:rPr>
              <w:sz w:val="20"/>
              <w:szCs w:val="20"/>
            </w:rPr>
            <w:t xml:space="preserve"> </w:t>
          </w:r>
          <w:r w:rsidR="008A642D">
            <w:rPr>
              <w:sz w:val="20"/>
              <w:szCs w:val="20"/>
            </w:rPr>
            <w:t>Логика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1F5062" w:rsidRPr="001F5062">
            <w:rPr>
              <w:sz w:val="20"/>
              <w:szCs w:val="20"/>
            </w:rPr>
            <w:t>09</w:t>
          </w:r>
          <w:r w:rsidR="001F5062">
            <w:rPr>
              <w:sz w:val="20"/>
              <w:szCs w:val="20"/>
            </w:rPr>
            <w:t>.04.03 «Программная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248D41C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995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34296"/>
    <w:rsid w:val="00072423"/>
    <w:rsid w:val="00097F95"/>
    <w:rsid w:val="000A3128"/>
    <w:rsid w:val="000D2FA0"/>
    <w:rsid w:val="00116761"/>
    <w:rsid w:val="0015165D"/>
    <w:rsid w:val="001541B5"/>
    <w:rsid w:val="00171883"/>
    <w:rsid w:val="001D5792"/>
    <w:rsid w:val="001F5062"/>
    <w:rsid w:val="00390312"/>
    <w:rsid w:val="003A6C38"/>
    <w:rsid w:val="003F6AC6"/>
    <w:rsid w:val="004332D7"/>
    <w:rsid w:val="00594679"/>
    <w:rsid w:val="005B3863"/>
    <w:rsid w:val="005E0291"/>
    <w:rsid w:val="0064411B"/>
    <w:rsid w:val="00650D00"/>
    <w:rsid w:val="006C2DC5"/>
    <w:rsid w:val="00726DB3"/>
    <w:rsid w:val="00821D18"/>
    <w:rsid w:val="00846A47"/>
    <w:rsid w:val="00850EAE"/>
    <w:rsid w:val="00856D73"/>
    <w:rsid w:val="00863309"/>
    <w:rsid w:val="00873CA4"/>
    <w:rsid w:val="008A5E10"/>
    <w:rsid w:val="008A642D"/>
    <w:rsid w:val="008F56C6"/>
    <w:rsid w:val="008F780E"/>
    <w:rsid w:val="00905486"/>
    <w:rsid w:val="009510F0"/>
    <w:rsid w:val="009865EA"/>
    <w:rsid w:val="009E0707"/>
    <w:rsid w:val="00A55C78"/>
    <w:rsid w:val="00A9637C"/>
    <w:rsid w:val="00AD3436"/>
    <w:rsid w:val="00B105F9"/>
    <w:rsid w:val="00B13257"/>
    <w:rsid w:val="00B220A1"/>
    <w:rsid w:val="00B30426"/>
    <w:rsid w:val="00C04F40"/>
    <w:rsid w:val="00C3030A"/>
    <w:rsid w:val="00C532C6"/>
    <w:rsid w:val="00C95E66"/>
    <w:rsid w:val="00CA0980"/>
    <w:rsid w:val="00D06561"/>
    <w:rsid w:val="00D1324E"/>
    <w:rsid w:val="00D17A4B"/>
    <w:rsid w:val="00D404AB"/>
    <w:rsid w:val="00D92B40"/>
    <w:rsid w:val="00DF7F84"/>
    <w:rsid w:val="00E07186"/>
    <w:rsid w:val="00E21F57"/>
    <w:rsid w:val="00E568D8"/>
    <w:rsid w:val="00E64017"/>
    <w:rsid w:val="00EF6288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ectives.hse.ru/2015/minor_maths_structures/log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6</cp:revision>
  <dcterms:created xsi:type="dcterms:W3CDTF">2018-12-14T09:54:00Z</dcterms:created>
  <dcterms:modified xsi:type="dcterms:W3CDTF">2018-12-21T07:18:00Z</dcterms:modified>
</cp:coreProperties>
</file>