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0A" w:rsidRDefault="00CD1DA9" w:rsidP="00CD1DA9">
      <w:pPr>
        <w:pStyle w:val="a3"/>
        <w:rPr>
          <w:lang w:val="en-US"/>
        </w:rPr>
      </w:pPr>
      <w:r w:rsidRPr="00CD1DA9">
        <w:t>Семантическая аннотация в корпусных исследованиях</w:t>
      </w:r>
    </w:p>
    <w:p w:rsidR="00CD1DA9" w:rsidRDefault="00CD1DA9" w:rsidP="00CD1DA9">
      <w:pPr>
        <w:ind w:firstLine="567"/>
        <w:jc w:val="both"/>
        <w:rPr>
          <w:lang w:val="en-US"/>
        </w:rPr>
      </w:pPr>
      <w:r w:rsidRPr="00CD1DA9">
        <w:rPr>
          <w:b/>
        </w:rPr>
        <w:t>Семантическая аннотирование (разметка)</w:t>
      </w:r>
      <w:r w:rsidRPr="00CD1DA9">
        <w:t xml:space="preserve"> - явное описание семантики контента ресурса при помощи понятий семантической модели (словаря, тезауруса, онтологии).</w:t>
      </w:r>
      <w:r w:rsidRPr="00CD1DA9">
        <w:t xml:space="preserve"> </w:t>
      </w:r>
      <w:r w:rsidRPr="00CD1DA9">
        <w:t xml:space="preserve">Такое явное описание семантики выполняется указанием четкого соответствия между определенной частью контента ресурса и его семантикой, описанной в семантической модели. Аннотирование при этом базируется на </w:t>
      </w:r>
      <w:r w:rsidRPr="00CD1DA9">
        <w:rPr>
          <w:lang w:val="en-US"/>
        </w:rPr>
        <w:t>RDF</w:t>
      </w:r>
      <w:r w:rsidRPr="00CD1DA9">
        <w:t>.</w:t>
      </w:r>
    </w:p>
    <w:p w:rsidR="00CD1DA9" w:rsidRPr="00CD1DA9" w:rsidRDefault="00CD1DA9" w:rsidP="00CD1DA9">
      <w:pPr>
        <w:pStyle w:val="1"/>
      </w:pPr>
      <w:r w:rsidRPr="00CD1DA9">
        <w:t>Виды аннотаций</w:t>
      </w:r>
    </w:p>
    <w:p w:rsidR="00CD1DA9" w:rsidRPr="00CD1DA9" w:rsidRDefault="00CD1DA9" w:rsidP="00CD1DA9">
      <w:pPr>
        <w:pStyle w:val="a5"/>
        <w:numPr>
          <w:ilvl w:val="0"/>
          <w:numId w:val="1"/>
        </w:numPr>
        <w:ind w:left="993" w:hanging="426"/>
        <w:jc w:val="both"/>
      </w:pPr>
      <w:proofErr w:type="gramStart"/>
      <w:r w:rsidRPr="00CD1DA9">
        <w:t>Неформальные</w:t>
      </w:r>
      <w:proofErr w:type="gramEnd"/>
      <w:r w:rsidRPr="00CD1DA9">
        <w:t xml:space="preserve">  описывается на естественном языке и поэтому обычно не обрабатывается с помощью программ</w:t>
      </w:r>
      <w:r w:rsidRPr="00CD1DA9">
        <w:t>.</w:t>
      </w:r>
    </w:p>
    <w:p w:rsidR="00CD1DA9" w:rsidRPr="00CD1DA9" w:rsidRDefault="00CD1DA9" w:rsidP="00CD1DA9">
      <w:pPr>
        <w:pStyle w:val="a5"/>
        <w:numPr>
          <w:ilvl w:val="0"/>
          <w:numId w:val="1"/>
        </w:numPr>
        <w:ind w:left="993" w:hanging="426"/>
        <w:jc w:val="both"/>
      </w:pPr>
      <w:r w:rsidRPr="00CD1DA9">
        <w:t xml:space="preserve">Формальные аннотации составляются с использованием специальных языков (таких как </w:t>
      </w:r>
      <w:r w:rsidRPr="00CD1DA9">
        <w:rPr>
          <w:lang w:val="en-US"/>
        </w:rPr>
        <w:t>XML</w:t>
      </w:r>
      <w:r w:rsidRPr="00CD1DA9">
        <w:t xml:space="preserve"> и </w:t>
      </w:r>
      <w:r w:rsidRPr="00CD1DA9">
        <w:rPr>
          <w:lang w:val="en-US"/>
        </w:rPr>
        <w:t>RDF</w:t>
      </w:r>
      <w:r w:rsidRPr="00CD1DA9">
        <w:t xml:space="preserve">), что позволяет выполнять их программную обработку. </w:t>
      </w:r>
    </w:p>
    <w:p w:rsidR="00CD1DA9" w:rsidRPr="00CD1DA9" w:rsidRDefault="00CD1DA9" w:rsidP="00CD1DA9">
      <w:pPr>
        <w:pStyle w:val="a5"/>
        <w:numPr>
          <w:ilvl w:val="0"/>
          <w:numId w:val="1"/>
        </w:numPr>
        <w:ind w:left="993" w:hanging="426"/>
        <w:jc w:val="both"/>
      </w:pPr>
      <w:r w:rsidRPr="00CD1DA9">
        <w:t>Онтологические составляется на основе некоторой семантической модели (онтологии), описывающей основные понятия и отношения той предметной области, к которой относится описываемый ресурс, то она называется.</w:t>
      </w:r>
    </w:p>
    <w:p w:rsidR="00CD1DA9" w:rsidRDefault="00CD1DA9" w:rsidP="00CD1DA9">
      <w:pPr>
        <w:pStyle w:val="1"/>
        <w:rPr>
          <w:lang w:val="en-US"/>
        </w:rPr>
      </w:pPr>
      <w:r w:rsidRPr="00CD1DA9">
        <w:t>Методы семантического аннотирования документов</w:t>
      </w:r>
    </w:p>
    <w:p w:rsidR="00000000" w:rsidRPr="00CD1DA9" w:rsidRDefault="00CD1DA9" w:rsidP="00CD1DA9">
      <w:pPr>
        <w:spacing w:after="0"/>
        <w:ind w:firstLine="567"/>
        <w:jc w:val="both"/>
      </w:pPr>
      <w:r w:rsidRPr="00CD1DA9">
        <w:t xml:space="preserve">При </w:t>
      </w:r>
      <w:r w:rsidRPr="00CD1DA9">
        <w:rPr>
          <w:b/>
          <w:bCs/>
        </w:rPr>
        <w:t>ручном</w:t>
      </w:r>
      <w:r w:rsidRPr="00CD1DA9">
        <w:t xml:space="preserve"> способе аннотирования составлением </w:t>
      </w:r>
      <w:proofErr w:type="spellStart"/>
      <w:r w:rsidRPr="00CD1DA9">
        <w:t>метаописания</w:t>
      </w:r>
      <w:proofErr w:type="spellEnd"/>
      <w:r w:rsidRPr="00CD1DA9">
        <w:t xml:space="preserve"> документа занимается специалист. Однако программная система может оказывать ему помощь</w:t>
      </w:r>
      <w:r w:rsidRPr="00CD1DA9">
        <w:t xml:space="preserve">, например, показывая онтологии и имеющиеся экземпляры, выполняя проверку их правильности. </w:t>
      </w:r>
    </w:p>
    <w:p w:rsidR="00000000" w:rsidRPr="00CD1DA9" w:rsidRDefault="00CD1DA9" w:rsidP="00CD1DA9">
      <w:pPr>
        <w:spacing w:after="0"/>
        <w:ind w:firstLine="567"/>
        <w:jc w:val="both"/>
      </w:pPr>
      <w:r w:rsidRPr="00CD1DA9">
        <w:t xml:space="preserve">При </w:t>
      </w:r>
      <w:r w:rsidRPr="00CD1DA9">
        <w:rPr>
          <w:b/>
          <w:bCs/>
        </w:rPr>
        <w:t>полуавтоматическом</w:t>
      </w:r>
      <w:r w:rsidRPr="00CD1DA9">
        <w:t xml:space="preserve"> методе аннотирования система автоматически составляет начальный вариант аннотации, а затем специалист может проверять и выполнить ее корректировку.</w:t>
      </w:r>
    </w:p>
    <w:p w:rsidR="00000000" w:rsidRDefault="00CD1DA9" w:rsidP="00CD1DA9">
      <w:pPr>
        <w:spacing w:after="0"/>
        <w:ind w:firstLine="567"/>
        <w:jc w:val="both"/>
        <w:rPr>
          <w:lang w:val="en-US"/>
        </w:rPr>
      </w:pPr>
      <w:r w:rsidRPr="00CD1DA9">
        <w:t xml:space="preserve">При </w:t>
      </w:r>
      <w:r w:rsidRPr="00CD1DA9">
        <w:rPr>
          <w:b/>
          <w:bCs/>
        </w:rPr>
        <w:t>автоматическом</w:t>
      </w:r>
      <w:r w:rsidRPr="00CD1DA9">
        <w:t xml:space="preserve"> аннотировании все операции выполняет система без участия человека.</w:t>
      </w:r>
    </w:p>
    <w:p w:rsidR="00CD1DA9" w:rsidRPr="00CD1DA9" w:rsidRDefault="00CD1DA9" w:rsidP="00CD1DA9">
      <w:pPr>
        <w:pStyle w:val="1"/>
      </w:pPr>
      <w:r w:rsidRPr="00CD1DA9">
        <w:t>Аннотации в GATE</w:t>
      </w:r>
    </w:p>
    <w:p w:rsidR="00CD1DA9" w:rsidRPr="00CD1DA9" w:rsidRDefault="00CD1DA9" w:rsidP="00CD1DA9">
      <w:pPr>
        <w:pStyle w:val="a5"/>
        <w:numPr>
          <w:ilvl w:val="0"/>
          <w:numId w:val="3"/>
        </w:numPr>
      </w:pPr>
      <w:r w:rsidRPr="00CD1DA9">
        <w:t>Универсальный способ представления информации о тексте</w:t>
      </w:r>
    </w:p>
    <w:p w:rsidR="00CD1DA9" w:rsidRPr="00CD1DA9" w:rsidRDefault="00CD1DA9" w:rsidP="00CD1DA9">
      <w:pPr>
        <w:pStyle w:val="a5"/>
        <w:numPr>
          <w:ilvl w:val="0"/>
          <w:numId w:val="3"/>
        </w:numPr>
      </w:pPr>
      <w:r w:rsidRPr="00CD1DA9">
        <w:t>Всегда соответствует некоторый отрезок текста</w:t>
      </w:r>
    </w:p>
    <w:p w:rsidR="00CD1DA9" w:rsidRPr="00CD1DA9" w:rsidRDefault="00CD1DA9" w:rsidP="00CD1DA9">
      <w:pPr>
        <w:pStyle w:val="a5"/>
        <w:numPr>
          <w:ilvl w:val="0"/>
          <w:numId w:val="3"/>
        </w:numPr>
      </w:pPr>
      <w:r w:rsidRPr="00CD1DA9">
        <w:t>Документ может иметь неограниченное количество аннотаций</w:t>
      </w:r>
    </w:p>
    <w:p w:rsidR="00CD1DA9" w:rsidRPr="00CD1DA9" w:rsidRDefault="00CD1DA9" w:rsidP="00CD1DA9">
      <w:pPr>
        <w:pStyle w:val="a5"/>
        <w:numPr>
          <w:ilvl w:val="0"/>
          <w:numId w:val="3"/>
        </w:numPr>
        <w:rPr>
          <w:lang w:val="en-US"/>
        </w:rPr>
      </w:pPr>
      <w:proofErr w:type="spellStart"/>
      <w:r w:rsidRPr="00CD1DA9">
        <w:rPr>
          <w:lang w:val="en-US"/>
        </w:rPr>
        <w:t>Всегда</w:t>
      </w:r>
      <w:proofErr w:type="spellEnd"/>
      <w:r w:rsidRPr="00CD1DA9">
        <w:rPr>
          <w:lang w:val="en-US"/>
        </w:rPr>
        <w:t xml:space="preserve"> </w:t>
      </w:r>
      <w:proofErr w:type="spellStart"/>
      <w:r w:rsidRPr="00CD1DA9">
        <w:rPr>
          <w:lang w:val="en-US"/>
        </w:rPr>
        <w:t>типизирована</w:t>
      </w:r>
      <w:proofErr w:type="spellEnd"/>
    </w:p>
    <w:p w:rsidR="00CD1DA9" w:rsidRPr="00CD1DA9" w:rsidRDefault="00CD1DA9" w:rsidP="00CD1DA9">
      <w:pPr>
        <w:pStyle w:val="a5"/>
        <w:numPr>
          <w:ilvl w:val="0"/>
          <w:numId w:val="3"/>
        </w:numPr>
      </w:pPr>
      <w:r w:rsidRPr="00CD1DA9">
        <w:t>Может иметь атрибуты, набор которых расширяем</w:t>
      </w:r>
    </w:p>
    <w:p w:rsidR="00CD1DA9" w:rsidRDefault="00CD1DA9" w:rsidP="00CD1DA9">
      <w:pPr>
        <w:pStyle w:val="1"/>
        <w:rPr>
          <w:lang w:val="en-US"/>
        </w:rPr>
      </w:pPr>
      <w:r w:rsidRPr="00CD1DA9">
        <w:rPr>
          <w:lang w:val="en-US"/>
        </w:rPr>
        <w:t>Lancaster USAS Semantic Tagger Framework</w:t>
      </w:r>
    </w:p>
    <w:p w:rsidR="00CD1DA9" w:rsidRDefault="00CD1DA9" w:rsidP="00CD1DA9">
      <w:pPr>
        <w:spacing w:after="0"/>
        <w:ind w:firstLine="567"/>
        <w:jc w:val="both"/>
        <w:rPr>
          <w:lang w:val="en-US"/>
        </w:rPr>
      </w:pPr>
      <w:proofErr w:type="spellStart"/>
      <w:r w:rsidRPr="00CD1DA9">
        <w:t>Lancaster</w:t>
      </w:r>
      <w:proofErr w:type="spellEnd"/>
      <w:r w:rsidRPr="00CD1DA9">
        <w:t xml:space="preserve"> </w:t>
      </w:r>
      <w:proofErr w:type="spellStart"/>
      <w:r w:rsidRPr="00CD1DA9">
        <w:t>Semantic</w:t>
      </w:r>
      <w:proofErr w:type="spellEnd"/>
      <w:r w:rsidRPr="00CD1DA9">
        <w:t xml:space="preserve"> </w:t>
      </w:r>
      <w:proofErr w:type="spellStart"/>
      <w:r w:rsidRPr="00CD1DA9">
        <w:t>annotation</w:t>
      </w:r>
      <w:proofErr w:type="spellEnd"/>
      <w:r w:rsidRPr="00CD1DA9">
        <w:t xml:space="preserve"> </w:t>
      </w:r>
      <w:proofErr w:type="spellStart"/>
      <w:r w:rsidRPr="00CD1DA9">
        <w:t>tagger</w:t>
      </w:r>
      <w:proofErr w:type="spellEnd"/>
      <w:r w:rsidRPr="00CD1DA9">
        <w:t xml:space="preserve"> – традиционная система аннотирования для текстов.</w:t>
      </w:r>
      <w:r w:rsidRPr="00CD1DA9">
        <w:t xml:space="preserve"> </w:t>
      </w:r>
      <w:proofErr w:type="gramStart"/>
      <w:r w:rsidRPr="00CD1DA9">
        <w:t>Разработан</w:t>
      </w:r>
      <w:proofErr w:type="gramEnd"/>
      <w:r w:rsidRPr="00CD1DA9">
        <w:t xml:space="preserve"> в 2004 году в центре UCREL Ланкастерского университета для английского языка (</w:t>
      </w:r>
      <w:proofErr w:type="spellStart"/>
      <w:r w:rsidRPr="00CD1DA9">
        <w:t>Rayson</w:t>
      </w:r>
      <w:proofErr w:type="spellEnd"/>
      <w:r w:rsidRPr="00CD1DA9">
        <w:t xml:space="preserve"> </w:t>
      </w:r>
      <w:proofErr w:type="spellStart"/>
      <w:r w:rsidRPr="00CD1DA9">
        <w:t>et</w:t>
      </w:r>
      <w:proofErr w:type="spellEnd"/>
      <w:r w:rsidRPr="00CD1DA9">
        <w:t xml:space="preserve"> </w:t>
      </w:r>
      <w:proofErr w:type="spellStart"/>
      <w:r w:rsidRPr="00CD1DA9">
        <w:t>al</w:t>
      </w:r>
      <w:proofErr w:type="spellEnd"/>
      <w:r w:rsidRPr="00CD1DA9">
        <w:t>., 2004).</w:t>
      </w:r>
      <w:r w:rsidRPr="00CD1DA9">
        <w:t xml:space="preserve"> </w:t>
      </w:r>
      <w:r w:rsidRPr="00CD1DA9">
        <w:t>Реализованы программные компоненты для работы с 10-ю языками.</w:t>
      </w:r>
      <w:r w:rsidRPr="00CD1DA9">
        <w:t xml:space="preserve"> </w:t>
      </w:r>
      <w:proofErr w:type="gramStart"/>
      <w:r w:rsidRPr="00CD1DA9">
        <w:t>Разработан</w:t>
      </w:r>
      <w:proofErr w:type="gramEnd"/>
      <w:r w:rsidRPr="00CD1DA9">
        <w:t xml:space="preserve"> </w:t>
      </w:r>
      <w:proofErr w:type="spellStart"/>
      <w:r w:rsidRPr="00CD1DA9">
        <w:t>web</w:t>
      </w:r>
      <w:proofErr w:type="spellEnd"/>
      <w:r w:rsidRPr="00CD1DA9">
        <w:t>-API для индексации текстов</w:t>
      </w:r>
      <w:r w:rsidRPr="00CD1DA9">
        <w:t xml:space="preserve"> (</w:t>
      </w:r>
      <w:r w:rsidRPr="00CD1DA9">
        <w:t>http://ucrel.lancs.ac.uk/usas/</w:t>
      </w:r>
      <w:r w:rsidRPr="00CD1DA9">
        <w:t>)</w:t>
      </w:r>
      <w:r w:rsidRPr="00CD1DA9">
        <w:t xml:space="preserve">. </w:t>
      </w:r>
    </w:p>
    <w:p w:rsidR="00CD1DA9" w:rsidRDefault="00CD1DA9" w:rsidP="00CD1DA9">
      <w:pPr>
        <w:spacing w:after="0"/>
        <w:ind w:firstLine="567"/>
        <w:jc w:val="both"/>
        <w:rPr>
          <w:lang w:val="en-US"/>
        </w:rPr>
      </w:pPr>
    </w:p>
    <w:p w:rsidR="00CD1DA9" w:rsidRDefault="00CD1DA9" w:rsidP="00CD1DA9">
      <w:pPr>
        <w:pStyle w:val="1"/>
      </w:pPr>
      <w:proofErr w:type="spellStart"/>
      <w:r w:rsidRPr="00CD1DA9">
        <w:rPr>
          <w:lang w:val="en-US"/>
        </w:rPr>
        <w:lastRenderedPageBreak/>
        <w:t>Ссылки</w:t>
      </w:r>
      <w:proofErr w:type="spellEnd"/>
    </w:p>
    <w:p w:rsidR="00CD1DA9" w:rsidRDefault="00CD1DA9" w:rsidP="00CD1DA9">
      <w:pPr>
        <w:pStyle w:val="a5"/>
        <w:numPr>
          <w:ilvl w:val="0"/>
          <w:numId w:val="4"/>
        </w:numPr>
      </w:pPr>
      <w:r w:rsidRPr="00CD1DA9">
        <w:t>Новицкий А.В. Обзор некоторых направлений интеграции гетерогенных ресурсов в электронных библиотеках Петрозаводск:, 2009. 350–356 с.</w:t>
      </w:r>
    </w:p>
    <w:p w:rsidR="00CD1DA9" w:rsidRDefault="00CD1DA9" w:rsidP="00CD1DA9">
      <w:pPr>
        <w:pStyle w:val="a5"/>
        <w:numPr>
          <w:ilvl w:val="0"/>
          <w:numId w:val="4"/>
        </w:numPr>
      </w:pPr>
      <w:proofErr w:type="spellStart"/>
      <w:r>
        <w:t>Хоай</w:t>
      </w:r>
      <w:proofErr w:type="spellEnd"/>
      <w:r>
        <w:t xml:space="preserve"> Л., </w:t>
      </w:r>
      <w:proofErr w:type="spellStart"/>
      <w:r>
        <w:t>Тузовский</w:t>
      </w:r>
      <w:proofErr w:type="spellEnd"/>
      <w:r>
        <w:t xml:space="preserve"> А.Ф. Семантическое аннотирование документов в электронных библиотеках // Интеллектуальные системы. 2012. C. 157–164.</w:t>
      </w:r>
    </w:p>
    <w:p w:rsidR="00CD1DA9" w:rsidRPr="00CD1DA9" w:rsidRDefault="00CD1DA9" w:rsidP="00CD1DA9">
      <w:pPr>
        <w:pStyle w:val="a5"/>
        <w:numPr>
          <w:ilvl w:val="0"/>
          <w:numId w:val="4"/>
        </w:numPr>
        <w:rPr>
          <w:lang w:val="en-US"/>
        </w:rPr>
      </w:pPr>
      <w:r w:rsidRPr="00CD1DA9">
        <w:rPr>
          <w:lang w:val="en-US"/>
        </w:rPr>
        <w:t xml:space="preserve">Oren E., </w:t>
      </w:r>
      <w:proofErr w:type="spellStart"/>
      <w:r w:rsidRPr="00CD1DA9">
        <w:rPr>
          <w:lang w:val="en-US"/>
        </w:rPr>
        <w:t>Hinnerk</w:t>
      </w:r>
      <w:proofErr w:type="spellEnd"/>
      <w:r w:rsidRPr="00CD1DA9">
        <w:rPr>
          <w:lang w:val="en-US"/>
        </w:rPr>
        <w:t xml:space="preserve"> </w:t>
      </w:r>
      <w:proofErr w:type="spellStart"/>
      <w:r w:rsidRPr="00CD1DA9">
        <w:rPr>
          <w:lang w:val="en-US"/>
        </w:rPr>
        <w:t>M`ller</w:t>
      </w:r>
      <w:proofErr w:type="spellEnd"/>
      <w:r w:rsidRPr="00CD1DA9">
        <w:rPr>
          <w:lang w:val="en-US"/>
        </w:rPr>
        <w:t xml:space="preserve"> K., Scerri S., </w:t>
      </w:r>
      <w:proofErr w:type="spellStart"/>
      <w:r w:rsidRPr="00CD1DA9">
        <w:rPr>
          <w:lang w:val="en-US"/>
        </w:rPr>
        <w:t>Handschuh</w:t>
      </w:r>
      <w:proofErr w:type="spellEnd"/>
      <w:r w:rsidRPr="00CD1DA9">
        <w:rPr>
          <w:lang w:val="en-US"/>
        </w:rPr>
        <w:t xml:space="preserve"> S., </w:t>
      </w:r>
      <w:proofErr w:type="spellStart"/>
      <w:r w:rsidRPr="00CD1DA9">
        <w:rPr>
          <w:lang w:val="en-US"/>
        </w:rPr>
        <w:t>Sintek</w:t>
      </w:r>
      <w:proofErr w:type="spellEnd"/>
      <w:r w:rsidRPr="00CD1DA9">
        <w:rPr>
          <w:lang w:val="en-US"/>
        </w:rPr>
        <w:t xml:space="preserve"> M. What are Semantic Annotations? URL: http://cites- eerx.ist.psu.edu/</w:t>
      </w:r>
      <w:proofErr w:type="spellStart"/>
      <w:r w:rsidRPr="00CD1DA9">
        <w:rPr>
          <w:lang w:val="en-US"/>
        </w:rPr>
        <w:t>viewdoc</w:t>
      </w:r>
      <w:proofErr w:type="spellEnd"/>
      <w:r w:rsidRPr="00CD1DA9">
        <w:rPr>
          <w:lang w:val="en-US"/>
        </w:rPr>
        <w:t xml:space="preserve">/download? </w:t>
      </w:r>
      <w:proofErr w:type="spellStart"/>
      <w:r w:rsidRPr="00CD1DA9">
        <w:rPr>
          <w:lang w:val="en-US"/>
        </w:rPr>
        <w:t>doi</w:t>
      </w:r>
      <w:proofErr w:type="spellEnd"/>
      <w:r w:rsidRPr="00CD1DA9">
        <w:rPr>
          <w:lang w:val="en-US"/>
        </w:rPr>
        <w:t>=10.1.1.97.7985&amp;rep= rep1&amp;type=pdf</w:t>
      </w:r>
      <w:bookmarkStart w:id="0" w:name="_GoBack"/>
      <w:bookmarkEnd w:id="0"/>
    </w:p>
    <w:sectPr w:rsidR="00CD1DA9" w:rsidRPr="00CD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49EA"/>
    <w:multiLevelType w:val="hybridMultilevel"/>
    <w:tmpl w:val="CB1C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631E5"/>
    <w:multiLevelType w:val="hybridMultilevel"/>
    <w:tmpl w:val="B34E6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624A9"/>
    <w:multiLevelType w:val="hybridMultilevel"/>
    <w:tmpl w:val="36363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7AF518A"/>
    <w:multiLevelType w:val="hybridMultilevel"/>
    <w:tmpl w:val="A2726E84"/>
    <w:lvl w:ilvl="0" w:tplc="4AD2E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0E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C4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40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E0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C9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88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C6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E48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A9"/>
    <w:rsid w:val="003A380A"/>
    <w:rsid w:val="00C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1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1D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1D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D1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D1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1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1D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1D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D1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D1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9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374</Words>
  <Characters>2134</Characters>
  <Application>Microsoft Office Word</Application>
  <DocSecurity>0</DocSecurity>
  <Lines>17</Lines>
  <Paragraphs>5</Paragraphs>
  <ScaleCrop>false</ScaleCrop>
  <Company>НИУ ВШЭ Пермь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LocalUser.509.16</dc:creator>
  <cp:lastModifiedBy>LocalUser.509.16</cp:lastModifiedBy>
  <cp:revision>1</cp:revision>
  <dcterms:created xsi:type="dcterms:W3CDTF">2018-12-14T15:12:00Z</dcterms:created>
  <dcterms:modified xsi:type="dcterms:W3CDTF">2018-12-14T15:22:00Z</dcterms:modified>
</cp:coreProperties>
</file>