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4" w:rsidRDefault="00B9544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B95444" w:rsidRDefault="00B9544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B95444" w:rsidRDefault="00B9544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 внеурочного занятия</w:t>
      </w:r>
    </w:p>
    <w:p w:rsidR="00B95444" w:rsidRDefault="00B9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«Финансовой грамотности» </w:t>
      </w:r>
    </w:p>
    <w:p w:rsidR="00B95444" w:rsidRDefault="00B9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8 - 11 класс </w:t>
      </w:r>
    </w:p>
    <w:p w:rsidR="00B95444" w:rsidRDefault="00B9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444" w:rsidRDefault="00B95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B95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 «Деловая игра «Как сохранить и не потерять»</w:t>
      </w: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B95444" w:rsidRDefault="00B95444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B95444" w:rsidRDefault="00B95444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, учитель информатики</w:t>
      </w:r>
    </w:p>
    <w:p w:rsidR="00B95444" w:rsidRDefault="00B95444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, учитель математики</w:t>
      </w:r>
    </w:p>
    <w:p w:rsidR="00B95444" w:rsidRDefault="00B95444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учитель географии</w:t>
      </w:r>
    </w:p>
    <w:p w:rsidR="00B95444" w:rsidRDefault="00B95444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М., учитель начальных классов</w:t>
      </w:r>
    </w:p>
    <w:p w:rsidR="00316A09" w:rsidRPr="00316A09" w:rsidRDefault="00316A09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 w:rsidRPr="006403F8">
        <w:rPr>
          <w:rFonts w:ascii="Times New Roman" w:hAnsi="Times New Roman" w:cs="Times New Roman"/>
          <w:bCs/>
          <w:sz w:val="28"/>
          <w:szCs w:val="28"/>
        </w:rPr>
        <w:t>Змеева</w:t>
      </w:r>
      <w:proofErr w:type="spellEnd"/>
      <w:r w:rsidRPr="006403F8">
        <w:rPr>
          <w:rFonts w:ascii="Times New Roman" w:hAnsi="Times New Roman" w:cs="Times New Roman"/>
          <w:bCs/>
          <w:sz w:val="28"/>
          <w:szCs w:val="28"/>
        </w:rPr>
        <w:t xml:space="preserve"> Г. И., учитель математики</w:t>
      </w:r>
    </w:p>
    <w:p w:rsidR="00316A09" w:rsidRPr="00316A09" w:rsidRDefault="00316A09" w:rsidP="00BC0B0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proofErr w:type="spellStart"/>
      <w:r w:rsidRPr="006403F8">
        <w:rPr>
          <w:rFonts w:ascii="Times New Roman" w:hAnsi="Times New Roman" w:cs="Times New Roman"/>
          <w:bCs/>
          <w:sz w:val="28"/>
          <w:szCs w:val="28"/>
        </w:rPr>
        <w:t>Галиева</w:t>
      </w:r>
      <w:proofErr w:type="spellEnd"/>
      <w:r w:rsidRPr="006403F8">
        <w:rPr>
          <w:rFonts w:ascii="Times New Roman" w:hAnsi="Times New Roman" w:cs="Times New Roman"/>
          <w:bCs/>
          <w:sz w:val="28"/>
          <w:szCs w:val="28"/>
        </w:rPr>
        <w:t xml:space="preserve"> А. Ш., учитель химии и биологии</w:t>
      </w: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02" w:rsidRDefault="00BC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02" w:rsidRDefault="00BC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02" w:rsidRDefault="00BC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Default="00B95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444" w:rsidRPr="006403F8" w:rsidRDefault="00B95444" w:rsidP="00BC0B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3znysh7"/>
      <w:bookmarkEnd w:id="0"/>
      <w:r>
        <w:rPr>
          <w:rFonts w:ascii="Times New Roman" w:hAnsi="Times New Roman" w:cs="Times New Roman"/>
          <w:sz w:val="28"/>
          <w:szCs w:val="28"/>
        </w:rPr>
        <w:t>Пермь, 2018</w: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2et92p0"/>
      <w:bookmarkEnd w:id="1"/>
      <w:r w:rsidR="006403F8" w:rsidRPr="0064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A66D25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0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A66D25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A66D25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0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лючевые слова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A66D25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A66D25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0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A66D25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2119DD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Технологическая карта занятия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2119DD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2119DD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Заключение 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2119DD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2119DD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2119DD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2119DD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1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2119DD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403F8" w:rsidRPr="006403F8" w:rsidTr="00BC0B02">
        <w:tc>
          <w:tcPr>
            <w:tcW w:w="4785" w:type="dxa"/>
            <w:shd w:val="clear" w:color="auto" w:fill="auto"/>
          </w:tcPr>
          <w:p w:rsidR="006403F8" w:rsidRPr="006403F8" w:rsidRDefault="00977351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2</w:t>
            </w:r>
          </w:p>
        </w:tc>
        <w:tc>
          <w:tcPr>
            <w:tcW w:w="4786" w:type="dxa"/>
            <w:shd w:val="clear" w:color="auto" w:fill="auto"/>
          </w:tcPr>
          <w:p w:rsidR="006403F8" w:rsidRPr="006403F8" w:rsidRDefault="00977351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77351" w:rsidRPr="006403F8" w:rsidTr="00BC0B02">
        <w:tc>
          <w:tcPr>
            <w:tcW w:w="4785" w:type="dxa"/>
            <w:shd w:val="clear" w:color="auto" w:fill="auto"/>
          </w:tcPr>
          <w:p w:rsidR="00977351" w:rsidRDefault="00977351" w:rsidP="006403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3</w:t>
            </w:r>
          </w:p>
        </w:tc>
        <w:tc>
          <w:tcPr>
            <w:tcW w:w="4786" w:type="dxa"/>
            <w:shd w:val="clear" w:color="auto" w:fill="auto"/>
          </w:tcPr>
          <w:p w:rsidR="00977351" w:rsidRDefault="00977351" w:rsidP="00BC0B0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</w:tbl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444" w:rsidRDefault="00B95444" w:rsidP="00BC0B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br w:type="page"/>
      </w:r>
      <w:r w:rsidRPr="006403F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C0B02" w:rsidRPr="006403F8" w:rsidRDefault="00BC0B02" w:rsidP="00BC0B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>Деловая игра «Как сохранить и не потерять» относится к играм развивающим логику, математическое и аналитическое мышление. Дает необходимые навыки  для изучения таких дисциплин как математика, информатика, финансовая грамотность. Рекомендуется для развития общей эрудиции и интеллектуальных способностей</w:t>
      </w:r>
      <w:r w:rsidR="00316A09" w:rsidRPr="006403F8">
        <w:rPr>
          <w:rFonts w:ascii="Times New Roman" w:hAnsi="Times New Roman" w:cs="Times New Roman"/>
          <w:sz w:val="28"/>
          <w:szCs w:val="28"/>
        </w:rPr>
        <w:t xml:space="preserve"> детей 8-11 классов</w:t>
      </w:r>
      <w:r w:rsidRPr="00640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444" w:rsidRDefault="00A66D25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95444" w:rsidRPr="006403F8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</w:t>
      </w:r>
    </w:p>
    <w:p w:rsidR="00BC0B02" w:rsidRPr="006403F8" w:rsidRDefault="00BC0B02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F8">
        <w:rPr>
          <w:rFonts w:ascii="Times New Roman" w:hAnsi="Times New Roman" w:cs="Times New Roman"/>
          <w:b/>
          <w:i/>
          <w:sz w:val="28"/>
          <w:szCs w:val="28"/>
        </w:rPr>
        <w:t>Банк</w:t>
      </w:r>
      <w:r w:rsidRPr="006403F8">
        <w:rPr>
          <w:rFonts w:ascii="Times New Roman" w:hAnsi="Times New Roman" w:cs="Times New Roman"/>
          <w:sz w:val="28"/>
          <w:szCs w:val="28"/>
        </w:rPr>
        <w:t xml:space="preserve">  - (от итал.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banco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 xml:space="preserve"> — скамья, лавка, стол, на которых менялы раскладывали монеты) — финансово-кредитная организация,[1] производящая разнообразные виды операций с деньгами и ценными бумагами и оказывающая финансовые услуги правительству, юридическим и физическим лицам.</w:t>
      </w:r>
      <w:proofErr w:type="gramEnd"/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Деньги</w:t>
      </w:r>
      <w:r w:rsidRPr="006403F8">
        <w:rPr>
          <w:rFonts w:ascii="Times New Roman" w:hAnsi="Times New Roman" w:cs="Times New Roman"/>
          <w:sz w:val="28"/>
          <w:szCs w:val="28"/>
        </w:rPr>
        <w:t xml:space="preserve"> — всеобщий эквивалент, служащий мерой стоимости любых товаров и услуг, способный непосредственно на них обмениваться.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Депозит</w:t>
      </w:r>
      <w:r w:rsidRPr="006403F8">
        <w:rPr>
          <w:rFonts w:ascii="Times New Roman" w:hAnsi="Times New Roman" w:cs="Times New Roman"/>
          <w:sz w:val="28"/>
          <w:szCs w:val="28"/>
        </w:rPr>
        <w:t xml:space="preserve"> – это какие-либо ценности, активы, размещенные в специализированной организации.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  <w:r w:rsidRPr="006403F8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Investments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>) — размещение капитала с целью получения прибыли.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Инфляция</w:t>
      </w:r>
      <w:r w:rsidRPr="006403F8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inflatio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 xml:space="preserve"> «вздутие») — повышение общего уровня цен на товары и услуги на длительный срок.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Процент</w:t>
      </w:r>
      <w:r w:rsidRPr="006403F8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cent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 xml:space="preserve"> «на сотню; сотая») — сотая часть; обозначается знаком «%»; используется для обозначения доли чего-либо по отношению к целому.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b/>
          <w:i/>
          <w:sz w:val="28"/>
          <w:szCs w:val="28"/>
        </w:rPr>
        <w:t>Финансы</w:t>
      </w:r>
      <w:r w:rsidRPr="006403F8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6403F8">
        <w:rPr>
          <w:rFonts w:ascii="Times New Roman" w:hAnsi="Times New Roman" w:cs="Times New Roman"/>
          <w:sz w:val="28"/>
          <w:szCs w:val="28"/>
        </w:rPr>
        <w:t>finances</w:t>
      </w:r>
      <w:proofErr w:type="spellEnd"/>
      <w:r w:rsidRPr="006403F8">
        <w:rPr>
          <w:rFonts w:ascii="Times New Roman" w:hAnsi="Times New Roman" w:cs="Times New Roman"/>
          <w:sz w:val="28"/>
          <w:szCs w:val="28"/>
        </w:rPr>
        <w:t xml:space="preserve"> — денежные средства) - определяются, как совокупность экономических отношений, возникающих в процессе формирования, распределения и использования централизованных и децентрализованных фондов денежных средств.</w:t>
      </w:r>
    </w:p>
    <w:p w:rsidR="00A66D25" w:rsidRDefault="00AA22CE" w:rsidP="00A66D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403F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Паевой инвестиционный фонд</w:t>
      </w:r>
      <w:r w:rsidRPr="006403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 w:rsidRPr="006403F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ПИФ</w:t>
      </w:r>
      <w:r w:rsidRPr="006403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— форма коллективных инвестиций, при которых инвесторы являются собственниками долей в имуществе фонда. </w:t>
      </w:r>
    </w:p>
    <w:p w:rsidR="00B95444" w:rsidRDefault="00A66D25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  <w:r w:rsidR="00B95444" w:rsidRPr="006403F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0B02" w:rsidRPr="006403F8" w:rsidRDefault="00BC0B02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>Деловая игра «Как сохранить и не потерять» может быть использована во внеурочной деятельности с учащимися с 8-го по 11 класс в рамках курса «Финансовая грамотность».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>Тип занятия: деловая игра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Образовательная цель: формирование умений анализировать данные полученные во время игры и корректировать дальнейшие действия. 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Развивающая цель: 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в выборе способа вложения денег.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F8">
        <w:rPr>
          <w:rFonts w:ascii="Times New Roman" w:hAnsi="Times New Roman" w:cs="Times New Roman"/>
          <w:color w:val="000000"/>
          <w:sz w:val="28"/>
          <w:szCs w:val="28"/>
        </w:rPr>
        <w:t>Воспитательная цель: повышение интереса к финансовой грамотности, проявление интеллектуальных способностей управления деньгами.</w:t>
      </w:r>
    </w:p>
    <w:p w:rsidR="00B95444" w:rsidRPr="00A66D25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A66D25">
        <w:rPr>
          <w:b/>
          <w:color w:val="000000"/>
          <w:sz w:val="28"/>
          <w:szCs w:val="28"/>
        </w:rPr>
        <w:t>Планируемые результаты</w:t>
      </w:r>
    </w:p>
    <w:p w:rsidR="00B95444" w:rsidRPr="00A66D25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66D25">
        <w:rPr>
          <w:bCs/>
          <w:color w:val="000000"/>
          <w:sz w:val="28"/>
          <w:szCs w:val="28"/>
        </w:rPr>
        <w:t>Личностные:</w:t>
      </w:r>
    </w:p>
    <w:p w:rsidR="00B95444" w:rsidRPr="006403F8" w:rsidRDefault="00B95444" w:rsidP="00A66D25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овладение навыками адаптации в мире финансовых отношений:</w:t>
      </w:r>
    </w:p>
    <w:p w:rsidR="00B95444" w:rsidRPr="006403F8" w:rsidRDefault="00B95444" w:rsidP="00A66D2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F8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A66D25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 за принятие решений в сфере личных финансов;</w:t>
      </w:r>
    </w:p>
    <w:p w:rsidR="00B95444" w:rsidRPr="006403F8" w:rsidRDefault="00B95444" w:rsidP="00A66D2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F8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A66D2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A66D2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A66D2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 xml:space="preserve"> для выбора индивидуальной образовательной траектории, потенциальной будущей профессии;</w:t>
      </w:r>
    </w:p>
    <w:p w:rsidR="00B95444" w:rsidRPr="006403F8" w:rsidRDefault="00B95444" w:rsidP="00A66D25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у</w:t>
      </w:r>
      <w:r w:rsidR="00A66D25">
        <w:rPr>
          <w:color w:val="000000"/>
          <w:sz w:val="28"/>
          <w:szCs w:val="28"/>
        </w:rPr>
        <w:t>мение</w:t>
      </w:r>
      <w:r w:rsidRPr="006403F8">
        <w:rPr>
          <w:color w:val="000000"/>
          <w:sz w:val="28"/>
          <w:szCs w:val="28"/>
        </w:rPr>
        <w:t xml:space="preserve"> не только воспринимать, но и критически осмысливать и принимать новые правила в финансовых решениях</w:t>
      </w:r>
      <w:r w:rsidR="00A66D25">
        <w:rPr>
          <w:color w:val="000000"/>
          <w:sz w:val="28"/>
          <w:szCs w:val="28"/>
        </w:rPr>
        <w:t>;</w:t>
      </w:r>
    </w:p>
    <w:p w:rsidR="00B95444" w:rsidRPr="006403F8" w:rsidRDefault="00A66D25" w:rsidP="00A66D25">
      <w:pPr>
        <w:pStyle w:val="a6"/>
        <w:numPr>
          <w:ilvl w:val="0"/>
          <w:numId w:val="1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95444" w:rsidRPr="006403F8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ние</w:t>
      </w:r>
      <w:r w:rsidR="00B95444" w:rsidRPr="006403F8">
        <w:rPr>
          <w:color w:val="000000"/>
          <w:sz w:val="28"/>
          <w:szCs w:val="28"/>
        </w:rPr>
        <w:t xml:space="preserve"> культурой экономических взаимоотношений, навыками и способами планирования личного бюджета.</w:t>
      </w:r>
    </w:p>
    <w:p w:rsidR="00B95444" w:rsidRPr="00A66D25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A66D25">
        <w:rPr>
          <w:bCs/>
          <w:color w:val="000000"/>
          <w:sz w:val="28"/>
          <w:szCs w:val="28"/>
        </w:rPr>
        <w:t>Метапредметные</w:t>
      </w:r>
      <w:proofErr w:type="spellEnd"/>
      <w:r w:rsidRPr="00A66D25">
        <w:rPr>
          <w:bCs/>
          <w:color w:val="000000"/>
          <w:sz w:val="28"/>
          <w:szCs w:val="28"/>
        </w:rPr>
        <w:t>:</w:t>
      </w:r>
    </w:p>
    <w:p w:rsidR="00B95444" w:rsidRPr="006403F8" w:rsidRDefault="00B95444" w:rsidP="00A66D25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уметь принимать альтернативные решения, комбинировать известные способы деятельности;</w:t>
      </w:r>
    </w:p>
    <w:p w:rsidR="00B95444" w:rsidRPr="006403F8" w:rsidRDefault="00B95444" w:rsidP="00A66D25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определять проблемы и способы их решения;</w:t>
      </w:r>
    </w:p>
    <w:p w:rsidR="00B95444" w:rsidRPr="006403F8" w:rsidRDefault="00B95444" w:rsidP="00A66D25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применять навыки исследовательской деятельности.</w:t>
      </w:r>
    </w:p>
    <w:p w:rsidR="00B95444" w:rsidRPr="00A66D25" w:rsidRDefault="00BC0B02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B95444" w:rsidRPr="00A66D25">
        <w:rPr>
          <w:bCs/>
          <w:color w:val="000000"/>
          <w:sz w:val="28"/>
          <w:szCs w:val="28"/>
        </w:rPr>
        <w:lastRenderedPageBreak/>
        <w:t>Предметные:</w:t>
      </w:r>
    </w:p>
    <w:p w:rsidR="00B95444" w:rsidRPr="006403F8" w:rsidRDefault="00B95444" w:rsidP="00A66D25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знать способы сохранения финансовых средств;</w:t>
      </w:r>
    </w:p>
    <w:p w:rsidR="00B95444" w:rsidRPr="006403F8" w:rsidRDefault="00B95444" w:rsidP="00A66D25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 xml:space="preserve"> уметь выявлять причины и предвидеть возможные изменения финансового рынка; </w:t>
      </w:r>
    </w:p>
    <w:p w:rsidR="00B95444" w:rsidRPr="006403F8" w:rsidRDefault="00B95444" w:rsidP="00A66D25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firstLine="0"/>
        <w:jc w:val="both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на основе анализа уметь находить дополнительные источники финансирования</w:t>
      </w:r>
      <w:r w:rsidR="00A66D25">
        <w:rPr>
          <w:color w:val="000000"/>
          <w:sz w:val="28"/>
          <w:szCs w:val="28"/>
        </w:rPr>
        <w:t>.</w:t>
      </w:r>
      <w:r w:rsidRPr="006403F8">
        <w:rPr>
          <w:color w:val="000000"/>
          <w:sz w:val="28"/>
          <w:szCs w:val="28"/>
        </w:rPr>
        <w:t xml:space="preserve"> </w:t>
      </w:r>
    </w:p>
    <w:p w:rsidR="00B95444" w:rsidRPr="006403F8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6403F8">
        <w:rPr>
          <w:b/>
          <w:bCs/>
          <w:color w:val="000000"/>
          <w:sz w:val="28"/>
          <w:szCs w:val="28"/>
        </w:rPr>
        <w:t>Формирование УУД:</w:t>
      </w:r>
    </w:p>
    <w:p w:rsidR="00B95444" w:rsidRPr="006403F8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6D25">
        <w:rPr>
          <w:bCs/>
          <w:color w:val="000000"/>
          <w:sz w:val="28"/>
          <w:szCs w:val="28"/>
        </w:rPr>
        <w:t>Личностных</w:t>
      </w:r>
      <w:r w:rsidRPr="006403F8">
        <w:rPr>
          <w:b/>
          <w:bCs/>
          <w:color w:val="000000"/>
          <w:sz w:val="28"/>
          <w:szCs w:val="28"/>
        </w:rPr>
        <w:t>:</w:t>
      </w:r>
      <w:r w:rsidRPr="006403F8">
        <w:rPr>
          <w:color w:val="000000"/>
          <w:sz w:val="28"/>
          <w:szCs w:val="28"/>
        </w:rPr>
        <w:t xml:space="preserve"> положительное отношение к учению, желание приобрести новые знания, развитие готовности и </w:t>
      </w:r>
      <w:proofErr w:type="gramStart"/>
      <w:r w:rsidRPr="006403F8">
        <w:rPr>
          <w:color w:val="000000"/>
          <w:sz w:val="28"/>
          <w:szCs w:val="28"/>
        </w:rPr>
        <w:t>способности</w:t>
      </w:r>
      <w:proofErr w:type="gramEnd"/>
      <w:r w:rsidRPr="006403F8">
        <w:rPr>
          <w:color w:val="000000"/>
          <w:sz w:val="28"/>
          <w:szCs w:val="28"/>
        </w:rPr>
        <w:t xml:space="preserve"> обучающихся к саморазвитию и самообразованию,  формирование мотивации к изучению финансовой грамотности, осознание возможностей самореализации.</w:t>
      </w:r>
    </w:p>
    <w:p w:rsidR="00B95444" w:rsidRPr="006403F8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6D25">
        <w:rPr>
          <w:bCs/>
          <w:color w:val="000000"/>
          <w:sz w:val="28"/>
          <w:szCs w:val="28"/>
        </w:rPr>
        <w:t>Регулятивных</w:t>
      </w:r>
      <w:r w:rsidRPr="006403F8">
        <w:rPr>
          <w:color w:val="000000"/>
          <w:sz w:val="28"/>
          <w:szCs w:val="28"/>
        </w:rPr>
        <w:t>: способность принимать и сохранять учебную задачу, умение действовать по алгоритму; контроль процесса и результатов своей деятельности, адекватно оценивать свои достижения.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D25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Познавательных</w:t>
      </w:r>
      <w:r w:rsidRPr="0064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6403F8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познавательной задачи, осуществление операций анализа. Поиск и выделение необходимой информации. Умение сравнивать, выделять причины и следствия, строить </w:t>
      </w:r>
      <w:proofErr w:type="gramStart"/>
      <w:r w:rsidRPr="006403F8">
        <w:rPr>
          <w:rFonts w:ascii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6403F8">
        <w:rPr>
          <w:rFonts w:ascii="Times New Roman" w:hAnsi="Times New Roman" w:cs="Times New Roman"/>
          <w:color w:val="000000"/>
          <w:sz w:val="28"/>
          <w:szCs w:val="28"/>
        </w:rPr>
        <w:t>, умозаключения и делать выводы. Владение умением поиска различных способов решения финансовых проблем и их оценки. Владение умением осуществлять планирование поведения в сфере финансов. Умение осуществлять элементарный прогноз в сфере личных финансов и оценивать свои поступки. Подбор альтернативных путей достижения поставленных целей и решения задач.</w:t>
      </w:r>
    </w:p>
    <w:p w:rsidR="00B95444" w:rsidRPr="006403F8" w:rsidRDefault="00B95444" w:rsidP="006403F8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66D25">
        <w:rPr>
          <w:bCs/>
          <w:color w:val="000000"/>
          <w:sz w:val="28"/>
          <w:szCs w:val="28"/>
        </w:rPr>
        <w:t>Коммуникативных</w:t>
      </w:r>
      <w:proofErr w:type="gramEnd"/>
      <w:r w:rsidRPr="006403F8">
        <w:rPr>
          <w:b/>
          <w:bCs/>
          <w:color w:val="000000"/>
          <w:sz w:val="28"/>
          <w:szCs w:val="28"/>
        </w:rPr>
        <w:t>: </w:t>
      </w:r>
      <w:r w:rsidRPr="006403F8">
        <w:rPr>
          <w:color w:val="000000"/>
          <w:sz w:val="28"/>
          <w:szCs w:val="28"/>
        </w:rPr>
        <w:t>обучающий вступает в учебный диалог с учителем и одноклассниками, формулирует собственные мысли, строит монологическое высказывание.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444" w:rsidRDefault="00AA22CE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3F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95444" w:rsidRPr="00640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</w:t>
      </w:r>
      <w:r w:rsidR="002119D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BC0B02" w:rsidRDefault="00BC0B02" w:rsidP="00A66D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Layout w:type="fixed"/>
        <w:tblLook w:val="0000"/>
      </w:tblPr>
      <w:tblGrid>
        <w:gridCol w:w="2120"/>
        <w:gridCol w:w="2840"/>
        <w:gridCol w:w="2840"/>
        <w:gridCol w:w="1698"/>
      </w:tblGrid>
      <w:tr w:rsidR="00B95444" w:rsidRPr="002119DD" w:rsidTr="002119DD">
        <w:trPr>
          <w:trHeight w:val="28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tabs>
                <w:tab w:val="left" w:pos="10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95444" w:rsidRPr="002119DD" w:rsidTr="002119DD">
        <w:tblPrEx>
          <w:tblCellSpacing w:w="-5" w:type="nil"/>
        </w:tblPrEx>
        <w:trPr>
          <w:trHeight w:val="820"/>
          <w:tblCellSpacing w:w="-5" w:type="nil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настраивает </w:t>
            </w:r>
            <w:proofErr w:type="gramStart"/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продуктивную деятельность.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Приветствие, готовятся к работе на уроке.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44" w:rsidRPr="002119DD" w:rsidTr="002119DD">
        <w:tblPrEx>
          <w:tblCellSpacing w:w="-5" w:type="nil"/>
        </w:tblPrEx>
        <w:trPr>
          <w:trHeight w:val="820"/>
          <w:tblCellSpacing w:w="-5" w:type="nil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корректирует диалог с </w:t>
            </w:r>
            <w:proofErr w:type="gramStart"/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, направляет ход дискуссии. Фиксирует на доске сформулированную совместно с детьми тему занятия, цель, задачи и его план.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F9E"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вариантов ответа на поставленный проблемный вопрос. Участвуют в дискуссии, формулируют тему и план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44" w:rsidRPr="002119DD" w:rsidTr="002119DD">
        <w:tblPrEx>
          <w:tblCellSpacing w:w="-5" w:type="nil"/>
        </w:tblPrEx>
        <w:trPr>
          <w:trHeight w:val="820"/>
          <w:tblCellSpacing w:w="-5" w:type="nil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Познавательная деловая игра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и этапы игры. </w:t>
            </w:r>
            <w:r w:rsidR="00942F9E" w:rsidRPr="002119DD">
              <w:rPr>
                <w:rFonts w:ascii="Times New Roman" w:hAnsi="Times New Roman" w:cs="Times New Roman"/>
                <w:sz w:val="24"/>
                <w:szCs w:val="24"/>
              </w:rPr>
              <w:t>Раздает листы учета ученикам (Приложение 2).</w:t>
            </w:r>
          </w:p>
          <w:p w:rsidR="00942F9E" w:rsidRPr="002119DD" w:rsidRDefault="00942F9E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Случайным образом определяет процентную ставку банка, </w:t>
            </w:r>
            <w:proofErr w:type="spellStart"/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ПИФа</w:t>
            </w:r>
            <w:proofErr w:type="spellEnd"/>
            <w:r w:rsidR="00AA22CE"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, золота и инфляции.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Участвуют в деловой игре.</w:t>
            </w:r>
            <w:r w:rsidR="00942F9E"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 Из полученных денежек формируют финансовый портфель, за каждый период считают его стоимость.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44" w:rsidRPr="002119DD" w:rsidTr="002119DD">
        <w:tblPrEx>
          <w:tblCellSpacing w:w="-5" w:type="nil"/>
        </w:tblPrEx>
        <w:trPr>
          <w:trHeight w:val="1020"/>
          <w:tblCellSpacing w:w="-5" w:type="nil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личной рефлексии.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Проводят анализ и рефлексию своих действий во время игры.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44" w:rsidRPr="002119DD" w:rsidTr="002119DD">
        <w:tblPrEx>
          <w:tblCellSpacing w:w="-5" w:type="nil"/>
        </w:tblPrEx>
        <w:trPr>
          <w:trHeight w:val="1020"/>
          <w:tblCellSpacing w:w="-5" w:type="nil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Подводит итоги деловой игры.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D">
              <w:rPr>
                <w:rFonts w:ascii="Times New Roman" w:hAnsi="Times New Roman" w:cs="Times New Roman"/>
                <w:sz w:val="24"/>
                <w:szCs w:val="24"/>
              </w:rPr>
              <w:t>Отмечают положительные и отрицательные моменты игры.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444" w:rsidRPr="002119DD" w:rsidRDefault="00B95444" w:rsidP="002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444" w:rsidRDefault="00942F9E" w:rsidP="006B5A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3F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95444" w:rsidRPr="00640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6B5A8C" w:rsidRPr="006403F8" w:rsidRDefault="006B5A8C" w:rsidP="002119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В результате проведенной деловой игры, учащиеся получили практический навык самостоятельного планирования, распределения собственных финансовых ресурсов. 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Были сформированы умения анализировать данные полученные во время </w:t>
      </w:r>
      <w:proofErr w:type="gramStart"/>
      <w:r w:rsidRPr="006403F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6403F8">
        <w:rPr>
          <w:rFonts w:ascii="Times New Roman" w:hAnsi="Times New Roman" w:cs="Times New Roman"/>
          <w:sz w:val="28"/>
          <w:szCs w:val="28"/>
        </w:rPr>
        <w:t xml:space="preserve"> и проводилась корректировка дальнейших действий.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F8">
        <w:rPr>
          <w:rFonts w:ascii="Times New Roman" w:hAnsi="Times New Roman" w:cs="Times New Roman"/>
          <w:color w:val="000000"/>
          <w:sz w:val="28"/>
          <w:szCs w:val="28"/>
        </w:rPr>
        <w:t>Воспитывался интерес к финансовой грамотности, проявились интеллектуальные способности к управлению деньгами.</w:t>
      </w:r>
    </w:p>
    <w:p w:rsidR="00B95444" w:rsidRPr="006403F8" w:rsidRDefault="00B95444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Default="00AA22CE" w:rsidP="002119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3F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95444" w:rsidRPr="00640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6B5A8C" w:rsidRDefault="006B5A8C" w:rsidP="002119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44" w:rsidRPr="006403F8" w:rsidRDefault="00B95444" w:rsidP="002119DD">
      <w:pPr>
        <w:pStyle w:val="a5"/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3F8">
        <w:rPr>
          <w:rFonts w:ascii="Times New Roman" w:hAnsi="Times New Roman"/>
          <w:sz w:val="28"/>
          <w:szCs w:val="28"/>
        </w:rPr>
        <w:t>Кондратьев А. Основы финансовой грамотности. Москва. Издательство «Издательское решение».2018.</w:t>
      </w:r>
    </w:p>
    <w:p w:rsidR="00B95444" w:rsidRDefault="00B95444" w:rsidP="002119D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3F8">
        <w:rPr>
          <w:rFonts w:ascii="Times New Roman" w:hAnsi="Times New Roman"/>
          <w:sz w:val="28"/>
          <w:szCs w:val="28"/>
        </w:rPr>
        <w:t>Горяев А. , Чумаченко В. Финансовая грамотность для школьников. Российская экономическая школа, 2010. (Электронная версия).</w:t>
      </w:r>
    </w:p>
    <w:p w:rsidR="002119DD" w:rsidRPr="006403F8" w:rsidRDefault="002119DD" w:rsidP="002119DD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5444" w:rsidRDefault="00B95444" w:rsidP="002119D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DD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6B5A8C" w:rsidRDefault="006B5A8C" w:rsidP="002119D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44" w:rsidRPr="006403F8" w:rsidRDefault="00B95444" w:rsidP="00211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t xml:space="preserve">Ваши финансы </w:t>
      </w:r>
      <w:hyperlink r:id="rId7" w:history="1">
        <w:r w:rsidR="00942F9E" w:rsidRPr="006403F8">
          <w:rPr>
            <w:rStyle w:val="a9"/>
            <w:rFonts w:ascii="Times New Roman" w:hAnsi="Times New Roman" w:cs="Times New Roman"/>
            <w:sz w:val="28"/>
            <w:szCs w:val="28"/>
          </w:rPr>
          <w:t>https://xn--80aaeza4ab6aw2b2b.xn--p1ai/</w:t>
        </w:r>
        <w:proofErr w:type="spellStart"/>
        <w:r w:rsidR="00942F9E" w:rsidRPr="006403F8">
          <w:rPr>
            <w:rStyle w:val="a9"/>
            <w:rFonts w:ascii="Times New Roman" w:hAnsi="Times New Roman" w:cs="Times New Roman"/>
            <w:sz w:val="28"/>
            <w:szCs w:val="28"/>
          </w:rPr>
          <w:t>materials</w:t>
        </w:r>
        <w:proofErr w:type="spellEnd"/>
        <w:r w:rsidR="00942F9E" w:rsidRPr="006403F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942F9E" w:rsidRPr="006403F8" w:rsidRDefault="00942F9E" w:rsidP="006403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F9E" w:rsidRDefault="00942F9E" w:rsidP="002119DD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403F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942F9E" w:rsidRDefault="00942F9E" w:rsidP="0094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D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CE7B41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942F9E" w:rsidRDefault="00942F9E" w:rsidP="00942F9E">
      <w:pPr>
        <w:spacing w:after="16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DD">
        <w:rPr>
          <w:rFonts w:ascii="Times New Roman" w:hAnsi="Times New Roman" w:cs="Times New Roman"/>
          <w:b/>
          <w:bCs/>
          <w:sz w:val="28"/>
          <w:szCs w:val="28"/>
        </w:rPr>
        <w:t xml:space="preserve"> «Как сохранить и не потерять»</w:t>
      </w:r>
    </w:p>
    <w:p w:rsidR="00507AC3" w:rsidRPr="002119DD" w:rsidRDefault="00507AC3" w:rsidP="00507AC3">
      <w:pPr>
        <w:rPr>
          <w:rFonts w:ascii="Times New Roman" w:hAnsi="Times New Roman" w:cs="Times New Roman"/>
          <w:sz w:val="28"/>
          <w:szCs w:val="28"/>
        </w:rPr>
      </w:pPr>
      <w:r w:rsidRPr="00507AC3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</w:t>
      </w:r>
      <w:r w:rsidRPr="002119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19DD">
        <w:rPr>
          <w:rFonts w:ascii="Times New Roman" w:hAnsi="Times New Roman" w:cs="Times New Roman"/>
          <w:sz w:val="28"/>
          <w:szCs w:val="28"/>
        </w:rPr>
        <w:t xml:space="preserve"> компьютер, проектор, раздаточный материал (карточки).</w:t>
      </w:r>
    </w:p>
    <w:p w:rsidR="002119DD" w:rsidRPr="002119DD" w:rsidRDefault="002119DD" w:rsidP="00942F9E">
      <w:pPr>
        <w:spacing w:after="0" w:line="254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19DD">
        <w:rPr>
          <w:rFonts w:ascii="Times New Roman" w:hAnsi="Times New Roman" w:cs="Times New Roman"/>
          <w:b/>
          <w:i/>
          <w:sz w:val="28"/>
          <w:szCs w:val="28"/>
        </w:rPr>
        <w:t>Мотивационный момент:</w:t>
      </w:r>
    </w:p>
    <w:p w:rsidR="00942F9E" w:rsidRPr="002119DD" w:rsidRDefault="00942F9E" w:rsidP="00942F9E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«Деньги странный предмет:</w:t>
      </w:r>
    </w:p>
    <w:p w:rsidR="00942F9E" w:rsidRPr="002119DD" w:rsidRDefault="00942F9E" w:rsidP="006B5A8C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Вот они есть, а вот уже нет…»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Как вы думаете, почему так бывает? (деньги тратятся на текущее потребление)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Давайте представим, что у нас от текущего потребления осталась некоторая сумма, как ее можно сохранить и не потерять? (положить в банк на депозит, убрать в копилку)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В чем недостатки копилки? (всегда под боком и из нее можно достать деньги, реальную стоимость денег убавляет инфляция)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В каком случае мы не потеряем эти деньги, если отнесем в банк на депозит? (если банк не разорится или процент банка будет больше инфляции)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 xml:space="preserve">А если мы хотим получить больше чем дает банк, как можно распорядиться этими деньгами? (купить золото, так как все экономисты говорят, что цены на золото постоянно растут, </w:t>
      </w:r>
      <w:proofErr w:type="gramStart"/>
      <w:r w:rsidRPr="002119D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19DD">
        <w:rPr>
          <w:rFonts w:ascii="Times New Roman" w:hAnsi="Times New Roman" w:cs="Times New Roman"/>
          <w:sz w:val="28"/>
          <w:szCs w:val="28"/>
        </w:rPr>
        <w:t xml:space="preserve"> будут расти инвестиции в золото)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Если и дохода по золоту нам недостаточно, куда вкладывать? (в паевые инвестиционные фонды, которые обещают больший процент)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 xml:space="preserve">Почему все граждане несут деньги в банк, а не в </w:t>
      </w:r>
      <w:proofErr w:type="spellStart"/>
      <w:r w:rsidRPr="002119DD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2119DD">
        <w:rPr>
          <w:rFonts w:ascii="Times New Roman" w:hAnsi="Times New Roman" w:cs="Times New Roman"/>
          <w:sz w:val="28"/>
          <w:szCs w:val="28"/>
        </w:rPr>
        <w:t>? (больший процент – больший риск)</w:t>
      </w:r>
    </w:p>
    <w:p w:rsidR="00942F9E" w:rsidRPr="002119DD" w:rsidRDefault="00942F9E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 xml:space="preserve">Сейчас, когда расставлены все точки </w:t>
      </w:r>
      <w:proofErr w:type="gramStart"/>
      <w:r w:rsidRPr="002119D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119DD">
        <w:rPr>
          <w:rFonts w:ascii="Times New Roman" w:hAnsi="Times New Roman" w:cs="Times New Roman"/>
          <w:sz w:val="28"/>
          <w:szCs w:val="28"/>
        </w:rPr>
        <w:t xml:space="preserve"> и, начинаем деловую игру.</w:t>
      </w:r>
    </w:p>
    <w:p w:rsidR="002119DD" w:rsidRPr="002119DD" w:rsidRDefault="00CE7B41" w:rsidP="00942F9E">
      <w:pPr>
        <w:spacing w:after="160" w:line="254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2119DD" w:rsidRPr="002119DD">
        <w:rPr>
          <w:rFonts w:ascii="Times New Roman" w:hAnsi="Times New Roman" w:cs="Times New Roman"/>
          <w:b/>
          <w:i/>
          <w:sz w:val="28"/>
          <w:szCs w:val="28"/>
        </w:rPr>
        <w:t xml:space="preserve"> игр</w:t>
      </w:r>
      <w:r w:rsidR="002119DD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2119DD" w:rsidRDefault="00942F9E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2119DD">
        <w:rPr>
          <w:rFonts w:ascii="Times New Roman" w:hAnsi="Times New Roman" w:cs="Times New Roman"/>
          <w:sz w:val="28"/>
          <w:szCs w:val="28"/>
        </w:rPr>
        <w:t xml:space="preserve">Вы все получаете по 1 000 денежек. </w:t>
      </w:r>
    </w:p>
    <w:p w:rsidR="00942F9E" w:rsidRDefault="00942F9E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 xml:space="preserve">Не забывайте пословицу «Нельзя класть все яйца в одну корзину». </w:t>
      </w:r>
      <w:r w:rsidR="002119DD">
        <w:rPr>
          <w:rFonts w:ascii="Times New Roman" w:hAnsi="Times New Roman" w:cs="Times New Roman"/>
          <w:sz w:val="28"/>
          <w:szCs w:val="28"/>
        </w:rPr>
        <w:t>Делите</w:t>
      </w:r>
      <w:r w:rsidRPr="002119DD">
        <w:rPr>
          <w:rFonts w:ascii="Times New Roman" w:hAnsi="Times New Roman" w:cs="Times New Roman"/>
          <w:sz w:val="28"/>
          <w:szCs w:val="28"/>
        </w:rPr>
        <w:t xml:space="preserve"> их по корзинам. Что вам не хватает? (кто какие условия предлагает)</w:t>
      </w:r>
    </w:p>
    <w:p w:rsidR="002119DD" w:rsidRDefault="002119DD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Случайным образом определяем банковский процент</w:t>
      </w:r>
      <w:r w:rsidR="00507AC3">
        <w:rPr>
          <w:rFonts w:ascii="Times New Roman" w:hAnsi="Times New Roman" w:cs="Times New Roman"/>
          <w:sz w:val="28"/>
          <w:szCs w:val="28"/>
        </w:rPr>
        <w:t xml:space="preserve"> и процент обещаний </w:t>
      </w:r>
      <w:proofErr w:type="spellStart"/>
      <w:r w:rsidR="00507AC3">
        <w:rPr>
          <w:rFonts w:ascii="Times New Roman" w:hAnsi="Times New Roman" w:cs="Times New Roman"/>
          <w:sz w:val="28"/>
          <w:szCs w:val="28"/>
        </w:rPr>
        <w:t>ПИФа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AC3">
        <w:rPr>
          <w:rFonts w:ascii="Times New Roman" w:hAnsi="Times New Roman" w:cs="Times New Roman"/>
          <w:sz w:val="28"/>
          <w:szCs w:val="28"/>
        </w:rPr>
        <w:t>Все остальные показатели получим после формирования финансового портфеля.</w:t>
      </w:r>
    </w:p>
    <w:p w:rsidR="00507AC3" w:rsidRDefault="00507AC3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финансовый портфель.</w:t>
      </w:r>
    </w:p>
    <w:p w:rsidR="00507AC3" w:rsidRDefault="00507AC3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процент роста золотого вклада, реальный процент по вкладу в ПИФ.</w:t>
      </w:r>
    </w:p>
    <w:p w:rsidR="00507AC3" w:rsidRDefault="00507AC3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Зарабатываем интеллектуальный капитал, отвечая на вопросы. (Приложение </w:t>
      </w:r>
      <w:r w:rsidR="00977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AC3" w:rsidRDefault="00507AC3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инфляцию случайным образом.</w:t>
      </w:r>
    </w:p>
    <w:p w:rsidR="00507AC3" w:rsidRDefault="00507AC3" w:rsidP="006B5A8C">
      <w:pPr>
        <w:numPr>
          <w:ilvl w:val="3"/>
          <w:numId w:val="4"/>
        </w:numPr>
        <w:tabs>
          <w:tab w:val="clear" w:pos="2880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игрового периода.</w:t>
      </w:r>
    </w:p>
    <w:p w:rsidR="00507AC3" w:rsidRPr="00507AC3" w:rsidRDefault="00507AC3" w:rsidP="006B5A8C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периоды аналогичны первому. </w:t>
      </w:r>
    </w:p>
    <w:bookmarkEnd w:id="2"/>
    <w:p w:rsidR="00942F9E" w:rsidRPr="00507AC3" w:rsidRDefault="00507AC3" w:rsidP="00942F9E">
      <w:pPr>
        <w:spacing w:after="160" w:line="254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Рефлексия</w:t>
      </w:r>
      <w:r w:rsidR="00942F9E" w:rsidRPr="00507A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игры:</w:t>
      </w:r>
    </w:p>
    <w:p w:rsidR="00942F9E" w:rsidRPr="002119DD" w:rsidRDefault="00942F9E" w:rsidP="006B5A8C">
      <w:pPr>
        <w:numPr>
          <w:ilvl w:val="0"/>
          <w:numId w:val="5"/>
        </w:numPr>
        <w:tabs>
          <w:tab w:val="clear" w:pos="720"/>
          <w:tab w:val="num" w:pos="567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К доске можно попросить выйти учащихся, которые заработали в течение игры. Расставить их по убыванию результата. Спросить, как получилось, что они смогли «сохранить и не потерять».</w:t>
      </w:r>
    </w:p>
    <w:p w:rsidR="00942F9E" w:rsidRPr="002119DD" w:rsidRDefault="00942F9E" w:rsidP="006B5A8C">
      <w:pPr>
        <w:numPr>
          <w:ilvl w:val="0"/>
          <w:numId w:val="5"/>
        </w:numPr>
        <w:tabs>
          <w:tab w:val="clear" w:pos="720"/>
          <w:tab w:val="num" w:pos="567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>Можно спросить у тех, кто не сумел заработать, на чем они потеряли.</w:t>
      </w:r>
    </w:p>
    <w:p w:rsidR="00942F9E" w:rsidRPr="002119DD" w:rsidRDefault="00942F9E" w:rsidP="006B5A8C">
      <w:pPr>
        <w:numPr>
          <w:ilvl w:val="0"/>
          <w:numId w:val="5"/>
        </w:numPr>
        <w:tabs>
          <w:tab w:val="clear" w:pos="720"/>
          <w:tab w:val="num" w:pos="567"/>
        </w:tabs>
        <w:spacing w:after="160"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9DD">
        <w:rPr>
          <w:rFonts w:ascii="Times New Roman" w:hAnsi="Times New Roman" w:cs="Times New Roman"/>
          <w:sz w:val="28"/>
          <w:szCs w:val="28"/>
        </w:rPr>
        <w:t xml:space="preserve">Если бы вы складывали все деньги в одну корзину, то с какой добились бы более высокого результата? </w:t>
      </w:r>
    </w:p>
    <w:p w:rsidR="00942F9E" w:rsidRPr="002119DD" w:rsidRDefault="00942F9E" w:rsidP="00942F9E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942F9E" w:rsidRPr="00977351" w:rsidRDefault="00942F9E" w:rsidP="00942F9E">
      <w:pPr>
        <w:jc w:val="right"/>
        <w:rPr>
          <w:rFonts w:ascii="Times New Roman" w:hAnsi="Times New Roman" w:cs="Times New Roman"/>
          <w:sz w:val="28"/>
          <w:szCs w:val="28"/>
        </w:rPr>
      </w:pPr>
      <w:r w:rsidRPr="002119DD">
        <w:rPr>
          <w:sz w:val="28"/>
          <w:szCs w:val="28"/>
        </w:rPr>
        <w:br w:type="page"/>
      </w:r>
      <w:r w:rsidRPr="009773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2F9E" w:rsidRPr="00977351" w:rsidRDefault="00942F9E" w:rsidP="0094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51">
        <w:rPr>
          <w:rFonts w:ascii="Times New Roman" w:hAnsi="Times New Roman" w:cs="Times New Roman"/>
          <w:b/>
          <w:sz w:val="28"/>
          <w:szCs w:val="28"/>
        </w:rPr>
        <w:t>Лист учета ученика</w:t>
      </w:r>
    </w:p>
    <w:p w:rsidR="00942F9E" w:rsidRPr="00977351" w:rsidRDefault="00942F9E" w:rsidP="0094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51">
        <w:rPr>
          <w:rFonts w:ascii="Times New Roman" w:hAnsi="Times New Roman" w:cs="Times New Roman"/>
          <w:b/>
          <w:sz w:val="28"/>
          <w:szCs w:val="28"/>
        </w:rPr>
        <w:t>Игра «Как сохранить и не потерять»</w:t>
      </w:r>
    </w:p>
    <w:p w:rsidR="00942F9E" w:rsidRPr="00977351" w:rsidRDefault="00942F9E" w:rsidP="00942F9E">
      <w:pPr>
        <w:rPr>
          <w:rFonts w:ascii="Times New Roman" w:hAnsi="Times New Roman" w:cs="Times New Roman"/>
          <w:sz w:val="28"/>
          <w:szCs w:val="28"/>
        </w:rPr>
      </w:pPr>
      <w:r w:rsidRPr="00977351">
        <w:rPr>
          <w:rFonts w:ascii="Times New Roman" w:hAnsi="Times New Roman" w:cs="Times New Roman"/>
          <w:sz w:val="28"/>
          <w:szCs w:val="28"/>
        </w:rPr>
        <w:t>Фамилия Имя игрока ____________________</w:t>
      </w:r>
    </w:p>
    <w:p w:rsidR="00942F9E" w:rsidRPr="00977351" w:rsidRDefault="00942F9E" w:rsidP="00942F9E">
      <w:pPr>
        <w:pStyle w:val="a5"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Получил 1 000 денежек. Распределил 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541"/>
        <w:gridCol w:w="1214"/>
        <w:gridCol w:w="1456"/>
        <w:gridCol w:w="1210"/>
        <w:gridCol w:w="1472"/>
      </w:tblGrid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инвестиций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Обещанный %</w:t>
            </w: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Реальный % 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сумма</w:t>
            </w: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Банковский вклад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ПИФ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Наличные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доход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доход («1» + «2» + «3» + «4» + «5»)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Инфляция («6» * % инфляции)</w:t>
            </w: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периода («6» - «7»)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2F9E" w:rsidRPr="00977351" w:rsidRDefault="00942F9E" w:rsidP="00942F9E">
      <w:pPr>
        <w:pStyle w:val="a5"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По результатам периода № 1 я распоряжаюсь ___________ денежек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541"/>
        <w:gridCol w:w="1214"/>
        <w:gridCol w:w="1456"/>
        <w:gridCol w:w="1210"/>
        <w:gridCol w:w="1472"/>
      </w:tblGrid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инвестиций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Обещанный %</w:t>
            </w: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Реальный % 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сумма</w:t>
            </w: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Банковский вклад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ПИФ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Наличные</w:t>
            </w:r>
          </w:p>
        </w:tc>
        <w:tc>
          <w:tcPr>
            <w:tcW w:w="1214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D9D9D9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доход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доход («1» + «2» + «3» + «4» + «5»)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Инфляция («6» * % инфляции)</w:t>
            </w:r>
          </w:p>
        </w:tc>
        <w:tc>
          <w:tcPr>
            <w:tcW w:w="1210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6D25" w:rsidRPr="00977351" w:rsidTr="006403F8">
        <w:tc>
          <w:tcPr>
            <w:tcW w:w="565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периода («6» - «7»)</w:t>
            </w:r>
          </w:p>
        </w:tc>
        <w:tc>
          <w:tcPr>
            <w:tcW w:w="1472" w:type="dxa"/>
            <w:shd w:val="clear" w:color="auto" w:fill="auto"/>
          </w:tcPr>
          <w:p w:rsidR="00942F9E" w:rsidRPr="00977351" w:rsidRDefault="00942F9E" w:rsidP="008768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7AC3" w:rsidRPr="00977351" w:rsidRDefault="00507AC3" w:rsidP="00942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AC3" w:rsidRDefault="00507AC3" w:rsidP="00507AC3">
      <w:pPr>
        <w:pStyle w:val="a5"/>
        <w:autoSpaceDE/>
        <w:autoSpaceDN/>
        <w:adjustRightInd/>
        <w:spacing w:after="160" w:line="25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br w:type="page"/>
      </w:r>
      <w:r w:rsidR="0097735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77351" w:rsidRPr="00977351" w:rsidRDefault="00977351" w:rsidP="00507AC3">
      <w:pPr>
        <w:pStyle w:val="a5"/>
        <w:autoSpaceDE/>
        <w:autoSpaceDN/>
        <w:adjustRightInd/>
        <w:spacing w:after="160" w:line="259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07AC3" w:rsidRDefault="00507AC3" w:rsidP="00507AC3">
      <w:pPr>
        <w:pStyle w:val="a5"/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7351">
        <w:rPr>
          <w:rFonts w:ascii="Times New Roman" w:hAnsi="Times New Roman"/>
          <w:b/>
          <w:sz w:val="28"/>
          <w:szCs w:val="28"/>
        </w:rPr>
        <w:t>Вопросы для накопл</w:t>
      </w:r>
      <w:r w:rsidR="00977351" w:rsidRPr="00977351">
        <w:rPr>
          <w:rFonts w:ascii="Times New Roman" w:hAnsi="Times New Roman"/>
          <w:b/>
          <w:sz w:val="28"/>
          <w:szCs w:val="28"/>
        </w:rPr>
        <w:t>ения интеллектуального капитала</w:t>
      </w:r>
    </w:p>
    <w:p w:rsidR="00977351" w:rsidRPr="00977351" w:rsidRDefault="00977351" w:rsidP="00507AC3">
      <w:pPr>
        <w:pStyle w:val="a5"/>
        <w:autoSpaceDE/>
        <w:autoSpaceDN/>
        <w:adjustRightInd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Первые бумажные деньги появились</w:t>
      </w:r>
    </w:p>
    <w:p w:rsidR="00507AC3" w:rsidRPr="00977351" w:rsidRDefault="00507AC3" w:rsidP="00977351">
      <w:pPr>
        <w:pStyle w:val="a5"/>
        <w:numPr>
          <w:ilvl w:val="0"/>
          <w:numId w:val="14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В Европе</w:t>
      </w:r>
    </w:p>
    <w:p w:rsidR="00507AC3" w:rsidRPr="00977351" w:rsidRDefault="00507AC3" w:rsidP="00977351">
      <w:pPr>
        <w:pStyle w:val="a5"/>
        <w:numPr>
          <w:ilvl w:val="0"/>
          <w:numId w:val="14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В Греции</w:t>
      </w:r>
    </w:p>
    <w:p w:rsidR="00507AC3" w:rsidRPr="00977351" w:rsidRDefault="00507AC3" w:rsidP="00977351">
      <w:pPr>
        <w:pStyle w:val="a5"/>
        <w:numPr>
          <w:ilvl w:val="0"/>
          <w:numId w:val="14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В Китае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В какой стране бумажные деньги появились вперед </w:t>
      </w:r>
      <w:proofErr w:type="gramStart"/>
      <w:r w:rsidRPr="00977351">
        <w:rPr>
          <w:rFonts w:ascii="Times New Roman" w:hAnsi="Times New Roman"/>
          <w:sz w:val="28"/>
          <w:szCs w:val="28"/>
        </w:rPr>
        <w:t>металлических</w:t>
      </w:r>
      <w:proofErr w:type="gramEnd"/>
      <w:r w:rsidRPr="00977351">
        <w:rPr>
          <w:rFonts w:ascii="Times New Roman" w:hAnsi="Times New Roman"/>
          <w:sz w:val="28"/>
          <w:szCs w:val="28"/>
        </w:rPr>
        <w:t>?</w:t>
      </w:r>
    </w:p>
    <w:p w:rsidR="00507AC3" w:rsidRPr="00977351" w:rsidRDefault="00507AC3" w:rsidP="00977351">
      <w:pPr>
        <w:pStyle w:val="a5"/>
        <w:numPr>
          <w:ilvl w:val="0"/>
          <w:numId w:val="19"/>
        </w:numPr>
        <w:autoSpaceDE/>
        <w:autoSpaceDN/>
        <w:adjustRightInd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Индии</w:t>
      </w:r>
    </w:p>
    <w:p w:rsidR="00507AC3" w:rsidRPr="00977351" w:rsidRDefault="00507AC3" w:rsidP="00977351">
      <w:pPr>
        <w:pStyle w:val="a5"/>
        <w:numPr>
          <w:ilvl w:val="0"/>
          <w:numId w:val="19"/>
        </w:numPr>
        <w:autoSpaceDE/>
        <w:autoSpaceDN/>
        <w:adjustRightInd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351">
        <w:rPr>
          <w:rFonts w:ascii="Times New Roman" w:hAnsi="Times New Roman"/>
          <w:sz w:val="28"/>
          <w:szCs w:val="28"/>
        </w:rPr>
        <w:t>Китае</w:t>
      </w:r>
      <w:proofErr w:type="gramEnd"/>
    </w:p>
    <w:p w:rsidR="00507AC3" w:rsidRPr="00977351" w:rsidRDefault="00507AC3" w:rsidP="00977351">
      <w:pPr>
        <w:pStyle w:val="a5"/>
        <w:numPr>
          <w:ilvl w:val="0"/>
          <w:numId w:val="19"/>
        </w:numPr>
        <w:autoSpaceDE/>
        <w:autoSpaceDN/>
        <w:adjustRightInd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России 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Первые бумажные деньги в России были выпущены во времена правления</w:t>
      </w:r>
    </w:p>
    <w:p w:rsidR="00507AC3" w:rsidRPr="00977351" w:rsidRDefault="00507AC3" w:rsidP="00977351">
      <w:pPr>
        <w:pStyle w:val="a5"/>
        <w:numPr>
          <w:ilvl w:val="0"/>
          <w:numId w:val="21"/>
        </w:numPr>
        <w:autoSpaceDE/>
        <w:autoSpaceDN/>
        <w:adjustRightInd/>
        <w:spacing w:after="0" w:line="360" w:lineRule="auto"/>
        <w:ind w:hanging="137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Петра Первого</w:t>
      </w:r>
    </w:p>
    <w:p w:rsidR="00507AC3" w:rsidRPr="00977351" w:rsidRDefault="00507AC3" w:rsidP="00977351">
      <w:pPr>
        <w:pStyle w:val="a5"/>
        <w:numPr>
          <w:ilvl w:val="0"/>
          <w:numId w:val="21"/>
        </w:numPr>
        <w:autoSpaceDE/>
        <w:autoSpaceDN/>
        <w:adjustRightInd/>
        <w:spacing w:after="0" w:line="360" w:lineRule="auto"/>
        <w:ind w:hanging="137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Екатерины Первой</w:t>
      </w:r>
    </w:p>
    <w:p w:rsidR="00507AC3" w:rsidRPr="00977351" w:rsidRDefault="00507AC3" w:rsidP="00977351">
      <w:pPr>
        <w:pStyle w:val="a5"/>
        <w:numPr>
          <w:ilvl w:val="0"/>
          <w:numId w:val="21"/>
        </w:numPr>
        <w:autoSpaceDE/>
        <w:autoSpaceDN/>
        <w:adjustRightInd/>
        <w:spacing w:after="0" w:line="360" w:lineRule="auto"/>
        <w:ind w:hanging="137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Екатерины Второй 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left="851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Екатерина Вторая выпустила первые бумажные деньги в России на 1 млн. рублей под наименованием…</w:t>
      </w:r>
    </w:p>
    <w:p w:rsidR="00507AC3" w:rsidRPr="00977351" w:rsidRDefault="00507AC3" w:rsidP="00977351">
      <w:pPr>
        <w:pStyle w:val="a5"/>
        <w:numPr>
          <w:ilvl w:val="0"/>
          <w:numId w:val="17"/>
        </w:numPr>
        <w:autoSpaceDE/>
        <w:autoSpaceDN/>
        <w:adjustRightInd/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Векселя</w:t>
      </w:r>
    </w:p>
    <w:p w:rsidR="00507AC3" w:rsidRPr="00977351" w:rsidRDefault="00507AC3" w:rsidP="00977351">
      <w:pPr>
        <w:pStyle w:val="a5"/>
        <w:numPr>
          <w:ilvl w:val="0"/>
          <w:numId w:val="17"/>
        </w:numPr>
        <w:autoSpaceDE/>
        <w:autoSpaceDN/>
        <w:adjustRightInd/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Ассигнации </w:t>
      </w:r>
    </w:p>
    <w:p w:rsidR="00507AC3" w:rsidRPr="00977351" w:rsidRDefault="00507AC3" w:rsidP="00977351">
      <w:pPr>
        <w:pStyle w:val="a5"/>
        <w:numPr>
          <w:ilvl w:val="0"/>
          <w:numId w:val="17"/>
        </w:numPr>
        <w:autoSpaceDE/>
        <w:autoSpaceDN/>
        <w:adjustRightInd/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Облигации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Екатерина вторая выпустила первые бумажные деньги на Руси на </w:t>
      </w:r>
      <w:r w:rsidR="00977351">
        <w:rPr>
          <w:rFonts w:ascii="Times New Roman" w:hAnsi="Times New Roman"/>
          <w:sz w:val="28"/>
          <w:szCs w:val="28"/>
        </w:rPr>
        <w:br/>
      </w:r>
      <w:r w:rsidRPr="00977351">
        <w:rPr>
          <w:rFonts w:ascii="Times New Roman" w:hAnsi="Times New Roman"/>
          <w:sz w:val="28"/>
          <w:szCs w:val="28"/>
        </w:rPr>
        <w:t xml:space="preserve">1 млн. рублей под наименованием «ассигнации» </w:t>
      </w:r>
      <w:proofErr w:type="gramStart"/>
      <w:r w:rsidRPr="00977351">
        <w:rPr>
          <w:rFonts w:ascii="Times New Roman" w:hAnsi="Times New Roman"/>
          <w:sz w:val="28"/>
          <w:szCs w:val="28"/>
        </w:rPr>
        <w:t>в</w:t>
      </w:r>
      <w:proofErr w:type="gramEnd"/>
      <w:r w:rsidRPr="00977351">
        <w:rPr>
          <w:rFonts w:ascii="Times New Roman" w:hAnsi="Times New Roman"/>
          <w:sz w:val="28"/>
          <w:szCs w:val="28"/>
        </w:rPr>
        <w:t>…</w:t>
      </w:r>
    </w:p>
    <w:p w:rsidR="00507AC3" w:rsidRPr="00977351" w:rsidRDefault="00507AC3" w:rsidP="00977351">
      <w:pPr>
        <w:pStyle w:val="a5"/>
        <w:numPr>
          <w:ilvl w:val="0"/>
          <w:numId w:val="18"/>
        </w:numPr>
        <w:autoSpaceDE/>
        <w:autoSpaceDN/>
        <w:adjustRightInd/>
        <w:spacing w:after="0" w:line="360" w:lineRule="auto"/>
        <w:ind w:hanging="173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1 февраля 1769 года</w:t>
      </w:r>
    </w:p>
    <w:p w:rsidR="00507AC3" w:rsidRPr="00977351" w:rsidRDefault="00507AC3" w:rsidP="00977351">
      <w:pPr>
        <w:pStyle w:val="a5"/>
        <w:numPr>
          <w:ilvl w:val="0"/>
          <w:numId w:val="18"/>
        </w:numPr>
        <w:autoSpaceDE/>
        <w:autoSpaceDN/>
        <w:adjustRightInd/>
        <w:spacing w:after="0" w:line="360" w:lineRule="auto"/>
        <w:ind w:hanging="173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1 февраля 1764 года</w:t>
      </w:r>
    </w:p>
    <w:p w:rsidR="00507AC3" w:rsidRPr="00977351" w:rsidRDefault="00507AC3" w:rsidP="00977351">
      <w:pPr>
        <w:pStyle w:val="a5"/>
        <w:numPr>
          <w:ilvl w:val="0"/>
          <w:numId w:val="18"/>
        </w:numPr>
        <w:autoSpaceDE/>
        <w:autoSpaceDN/>
        <w:adjustRightInd/>
        <w:spacing w:after="0" w:line="360" w:lineRule="auto"/>
        <w:ind w:hanging="173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1 февраля 1771 года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977351">
        <w:rPr>
          <w:rFonts w:ascii="Times New Roman" w:hAnsi="Times New Roman"/>
          <w:sz w:val="28"/>
          <w:szCs w:val="28"/>
        </w:rPr>
        <w:t>Грешами</w:t>
      </w:r>
      <w:proofErr w:type="spellEnd"/>
      <w:r w:rsidRPr="00977351">
        <w:rPr>
          <w:rFonts w:ascii="Times New Roman" w:hAnsi="Times New Roman"/>
          <w:sz w:val="28"/>
          <w:szCs w:val="28"/>
        </w:rPr>
        <w:t xml:space="preserve"> гласит «Плохие деньги вытеснили хорошие». </w:t>
      </w:r>
      <w:r w:rsidR="00977351">
        <w:rPr>
          <w:rFonts w:ascii="Times New Roman" w:hAnsi="Times New Roman"/>
          <w:sz w:val="28"/>
          <w:szCs w:val="28"/>
        </w:rPr>
        <w:br/>
      </w:r>
      <w:r w:rsidRPr="00977351">
        <w:rPr>
          <w:rFonts w:ascii="Times New Roman" w:hAnsi="Times New Roman"/>
          <w:sz w:val="28"/>
          <w:szCs w:val="28"/>
        </w:rPr>
        <w:t>В результате</w:t>
      </w:r>
    </w:p>
    <w:p w:rsidR="00507AC3" w:rsidRPr="00977351" w:rsidRDefault="00507AC3" w:rsidP="00977351">
      <w:pPr>
        <w:pStyle w:val="a5"/>
        <w:numPr>
          <w:ilvl w:val="0"/>
          <w:numId w:val="12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Шкурки вытеснили скот.</w:t>
      </w:r>
    </w:p>
    <w:p w:rsidR="00507AC3" w:rsidRPr="00977351" w:rsidRDefault="00507AC3" w:rsidP="00977351">
      <w:pPr>
        <w:pStyle w:val="a5"/>
        <w:numPr>
          <w:ilvl w:val="0"/>
          <w:numId w:val="12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Скот вытеснил шкурки.</w:t>
      </w:r>
    </w:p>
    <w:p w:rsidR="00507AC3" w:rsidRPr="00977351" w:rsidRDefault="00507AC3" w:rsidP="00977351">
      <w:pPr>
        <w:pStyle w:val="a5"/>
        <w:numPr>
          <w:ilvl w:val="0"/>
          <w:numId w:val="12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lastRenderedPageBreak/>
        <w:t xml:space="preserve">Скот и шкурки вытеснили соль. 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Слово «монета» обязано своим появлением</w:t>
      </w:r>
    </w:p>
    <w:p w:rsidR="00507AC3" w:rsidRPr="00977351" w:rsidRDefault="00507AC3" w:rsidP="00977351">
      <w:pPr>
        <w:pStyle w:val="a5"/>
        <w:numPr>
          <w:ilvl w:val="0"/>
          <w:numId w:val="9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Английскому слову «</w:t>
      </w:r>
      <w:proofErr w:type="spellStart"/>
      <w:r w:rsidRPr="00977351">
        <w:rPr>
          <w:rFonts w:ascii="Times New Roman" w:hAnsi="Times New Roman"/>
          <w:sz w:val="28"/>
          <w:szCs w:val="28"/>
        </w:rPr>
        <w:t>money</w:t>
      </w:r>
      <w:proofErr w:type="spellEnd"/>
      <w:r w:rsidRPr="00977351">
        <w:rPr>
          <w:rFonts w:ascii="Times New Roman" w:hAnsi="Times New Roman"/>
          <w:sz w:val="28"/>
          <w:szCs w:val="28"/>
        </w:rPr>
        <w:t>»</w:t>
      </w:r>
    </w:p>
    <w:p w:rsidR="00507AC3" w:rsidRPr="00977351" w:rsidRDefault="00507AC3" w:rsidP="00977351">
      <w:pPr>
        <w:pStyle w:val="a5"/>
        <w:numPr>
          <w:ilvl w:val="0"/>
          <w:numId w:val="9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Названию храма, в котором впервые были напечатаны монеты</w:t>
      </w:r>
    </w:p>
    <w:p w:rsidR="00507AC3" w:rsidRPr="00977351" w:rsidRDefault="00507AC3" w:rsidP="00977351">
      <w:pPr>
        <w:pStyle w:val="a5"/>
        <w:numPr>
          <w:ilvl w:val="0"/>
          <w:numId w:val="9"/>
        </w:numPr>
        <w:autoSpaceDE/>
        <w:autoSpaceDN/>
        <w:adjustRightInd/>
        <w:spacing w:after="0" w:line="360" w:lineRule="auto"/>
        <w:ind w:left="709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Еврею Моне, который первый организовал обмен денежных знаков из золота.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Слово «рубль»</w:t>
      </w:r>
    </w:p>
    <w:p w:rsidR="00507AC3" w:rsidRPr="00977351" w:rsidRDefault="00507AC3" w:rsidP="00977351">
      <w:pPr>
        <w:pStyle w:val="a5"/>
        <w:numPr>
          <w:ilvl w:val="0"/>
          <w:numId w:val="10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Однокоренное слово слову «рубить»</w:t>
      </w:r>
    </w:p>
    <w:p w:rsidR="00507AC3" w:rsidRPr="00977351" w:rsidRDefault="00507AC3" w:rsidP="00977351">
      <w:pPr>
        <w:pStyle w:val="a5"/>
        <w:numPr>
          <w:ilvl w:val="0"/>
          <w:numId w:val="10"/>
        </w:numPr>
        <w:autoSpaceDE/>
        <w:autoSpaceDN/>
        <w:adjustRightInd/>
        <w:spacing w:after="0" w:line="360" w:lineRule="auto"/>
        <w:ind w:left="709" w:hanging="207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Ничего общего не имеет со словом рубить, пришло на Русь вместе с византийскими купцами.</w:t>
      </w:r>
    </w:p>
    <w:p w:rsidR="00507AC3" w:rsidRPr="00977351" w:rsidRDefault="00507AC3" w:rsidP="00977351">
      <w:pPr>
        <w:pStyle w:val="a5"/>
        <w:numPr>
          <w:ilvl w:val="0"/>
          <w:numId w:val="10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Пришло из восточных стран, где за кражу денег рубили руки.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Первыми деньгами на Руси были</w:t>
      </w:r>
    </w:p>
    <w:p w:rsidR="00507AC3" w:rsidRPr="00977351" w:rsidRDefault="00507AC3" w:rsidP="00977351">
      <w:pPr>
        <w:pStyle w:val="a5"/>
        <w:numPr>
          <w:ilvl w:val="0"/>
          <w:numId w:val="11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Скот</w:t>
      </w:r>
    </w:p>
    <w:p w:rsidR="00507AC3" w:rsidRPr="00977351" w:rsidRDefault="00507AC3" w:rsidP="00977351">
      <w:pPr>
        <w:pStyle w:val="a5"/>
        <w:numPr>
          <w:ilvl w:val="0"/>
          <w:numId w:val="11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Шкурки </w:t>
      </w:r>
    </w:p>
    <w:p w:rsidR="00507AC3" w:rsidRPr="00977351" w:rsidRDefault="00507AC3" w:rsidP="00977351">
      <w:pPr>
        <w:pStyle w:val="a5"/>
        <w:numPr>
          <w:ilvl w:val="0"/>
          <w:numId w:val="11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Соль </w:t>
      </w:r>
    </w:p>
    <w:p w:rsidR="00507AC3" w:rsidRPr="00977351" w:rsidRDefault="00507AC3" w:rsidP="00977351">
      <w:pPr>
        <w:pStyle w:val="a5"/>
        <w:numPr>
          <w:ilvl w:val="0"/>
          <w:numId w:val="8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Первыми бумажными деньгами были</w:t>
      </w:r>
    </w:p>
    <w:p w:rsidR="00507AC3" w:rsidRPr="00977351" w:rsidRDefault="00507AC3" w:rsidP="00977351">
      <w:pPr>
        <w:pStyle w:val="a5"/>
        <w:numPr>
          <w:ilvl w:val="0"/>
          <w:numId w:val="13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Акции</w:t>
      </w:r>
    </w:p>
    <w:p w:rsidR="00507AC3" w:rsidRPr="00977351" w:rsidRDefault="00507AC3" w:rsidP="00977351">
      <w:pPr>
        <w:pStyle w:val="a5"/>
        <w:numPr>
          <w:ilvl w:val="0"/>
          <w:numId w:val="13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>Облигации</w:t>
      </w:r>
    </w:p>
    <w:p w:rsidR="00507AC3" w:rsidRPr="00977351" w:rsidRDefault="00507AC3" w:rsidP="00977351">
      <w:pPr>
        <w:pStyle w:val="a5"/>
        <w:numPr>
          <w:ilvl w:val="0"/>
          <w:numId w:val="13"/>
        </w:numPr>
        <w:autoSpaceDE/>
        <w:autoSpaceDN/>
        <w:adjustRightInd/>
        <w:spacing w:after="0" w:line="360" w:lineRule="auto"/>
        <w:ind w:hanging="1298"/>
        <w:contextualSpacing/>
        <w:jc w:val="both"/>
        <w:rPr>
          <w:rFonts w:ascii="Times New Roman" w:hAnsi="Times New Roman"/>
          <w:sz w:val="28"/>
          <w:szCs w:val="28"/>
        </w:rPr>
      </w:pPr>
      <w:r w:rsidRPr="00977351">
        <w:rPr>
          <w:rFonts w:ascii="Times New Roman" w:hAnsi="Times New Roman"/>
          <w:sz w:val="28"/>
          <w:szCs w:val="28"/>
        </w:rPr>
        <w:t xml:space="preserve">Векселя </w:t>
      </w:r>
    </w:p>
    <w:p w:rsidR="00942F9E" w:rsidRPr="00977351" w:rsidRDefault="00942F9E" w:rsidP="00977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42F9E" w:rsidRPr="00977351" w:rsidSect="00A66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9A" w:rsidRDefault="0034409A" w:rsidP="00B95444">
      <w:pPr>
        <w:spacing w:after="0" w:line="240" w:lineRule="auto"/>
      </w:pPr>
      <w:r>
        <w:separator/>
      </w:r>
    </w:p>
  </w:endnote>
  <w:endnote w:type="continuationSeparator" w:id="0">
    <w:p w:rsidR="0034409A" w:rsidRDefault="0034409A" w:rsidP="00B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4" w:rsidRDefault="00B9544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F8" w:rsidRDefault="009D4E8B">
    <w:pPr>
      <w:pStyle w:val="ab"/>
      <w:jc w:val="right"/>
    </w:pPr>
    <w:r>
      <w:fldChar w:fldCharType="begin"/>
    </w:r>
    <w:r w:rsidR="006403F8">
      <w:instrText>PAGE   \* MERGEFORMAT</w:instrText>
    </w:r>
    <w:r>
      <w:fldChar w:fldCharType="separate"/>
    </w:r>
    <w:r w:rsidR="004B5C16">
      <w:rPr>
        <w:noProof/>
      </w:rPr>
      <w:t>14</w:t>
    </w:r>
    <w:r>
      <w:fldChar w:fldCharType="end"/>
    </w:r>
  </w:p>
  <w:p w:rsidR="00B95444" w:rsidRDefault="00B9544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4" w:rsidRDefault="00B9544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9A" w:rsidRDefault="0034409A" w:rsidP="00B95444">
      <w:pPr>
        <w:spacing w:after="0" w:line="240" w:lineRule="auto"/>
      </w:pPr>
      <w:r>
        <w:separator/>
      </w:r>
    </w:p>
  </w:footnote>
  <w:footnote w:type="continuationSeparator" w:id="0">
    <w:p w:rsidR="0034409A" w:rsidRDefault="0034409A" w:rsidP="00B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4" w:rsidRDefault="00B9544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4" w:rsidRDefault="00B9544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44" w:rsidRDefault="00B95444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C0"/>
    <w:multiLevelType w:val="multilevel"/>
    <w:tmpl w:val="1E3EF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316550"/>
    <w:multiLevelType w:val="multilevel"/>
    <w:tmpl w:val="1E3EF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84250E7"/>
    <w:multiLevelType w:val="multilevel"/>
    <w:tmpl w:val="687B60FA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B6A22DF"/>
    <w:multiLevelType w:val="hybridMultilevel"/>
    <w:tmpl w:val="5A4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F07"/>
    <w:multiLevelType w:val="hybridMultilevel"/>
    <w:tmpl w:val="C14E4854"/>
    <w:lvl w:ilvl="0" w:tplc="8C7E3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5F16B1"/>
    <w:multiLevelType w:val="hybridMultilevel"/>
    <w:tmpl w:val="B0B2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90E"/>
    <w:multiLevelType w:val="hybridMultilevel"/>
    <w:tmpl w:val="40A4661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BC6CC1"/>
    <w:multiLevelType w:val="hybridMultilevel"/>
    <w:tmpl w:val="5C64DB8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5FD7067"/>
    <w:multiLevelType w:val="hybridMultilevel"/>
    <w:tmpl w:val="F9AAAF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D79497D"/>
    <w:multiLevelType w:val="multilevel"/>
    <w:tmpl w:val="74E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3D7C7361"/>
    <w:multiLevelType w:val="hybridMultilevel"/>
    <w:tmpl w:val="CD50EFC6"/>
    <w:lvl w:ilvl="0" w:tplc="F364E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9B04AE"/>
    <w:multiLevelType w:val="hybridMultilevel"/>
    <w:tmpl w:val="9300D0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D3F3201"/>
    <w:multiLevelType w:val="hybridMultilevel"/>
    <w:tmpl w:val="1ACAFE9E"/>
    <w:lvl w:ilvl="0" w:tplc="77486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412FC1"/>
    <w:multiLevelType w:val="hybridMultilevel"/>
    <w:tmpl w:val="D67CF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77D49D"/>
    <w:multiLevelType w:val="multilevel"/>
    <w:tmpl w:val="1E3EF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57A80071"/>
    <w:multiLevelType w:val="hybridMultilevel"/>
    <w:tmpl w:val="EA569A52"/>
    <w:lvl w:ilvl="0" w:tplc="7236E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216464"/>
    <w:multiLevelType w:val="hybridMultilevel"/>
    <w:tmpl w:val="E780B11E"/>
    <w:lvl w:ilvl="0" w:tplc="CD28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827363"/>
    <w:multiLevelType w:val="hybridMultilevel"/>
    <w:tmpl w:val="D8C0D8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3E8C97"/>
    <w:multiLevelType w:val="multilevel"/>
    <w:tmpl w:val="274255B7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>
    <w:nsid w:val="777F8FF0"/>
    <w:multiLevelType w:val="multilevel"/>
    <w:tmpl w:val="1BFB6BFC"/>
    <w:lvl w:ilvl="0">
      <w:numFmt w:val="bullet"/>
      <w:lvlText w:val=""/>
      <w:lvlJc w:val="left"/>
      <w:pPr>
        <w:tabs>
          <w:tab w:val="num" w:pos="720"/>
        </w:tabs>
        <w:ind w:firstLine="426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0">
    <w:nsid w:val="7A641724"/>
    <w:multiLevelType w:val="hybridMultilevel"/>
    <w:tmpl w:val="E5046C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20"/>
  </w:num>
  <w:num w:numId="17">
    <w:abstractNumId w:val="11"/>
  </w:num>
  <w:num w:numId="18">
    <w:abstractNumId w:val="8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5444"/>
    <w:rsid w:val="002119DD"/>
    <w:rsid w:val="00316A09"/>
    <w:rsid w:val="0034409A"/>
    <w:rsid w:val="004B5C16"/>
    <w:rsid w:val="00507AC3"/>
    <w:rsid w:val="006403F8"/>
    <w:rsid w:val="006B5A8C"/>
    <w:rsid w:val="00942F9E"/>
    <w:rsid w:val="00977351"/>
    <w:rsid w:val="009D4E8B"/>
    <w:rsid w:val="00A66D25"/>
    <w:rsid w:val="00AA22CE"/>
    <w:rsid w:val="00B95444"/>
    <w:rsid w:val="00BC0B02"/>
    <w:rsid w:val="00C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B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D4E8B"/>
    <w:pPr>
      <w:spacing w:before="240" w:after="60" w:line="240" w:lineRule="auto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uiPriority w:val="10"/>
    <w:rsid w:val="00B954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D4E8B"/>
    <w:rPr>
      <w:rFonts w:ascii="Cambria" w:hAnsi="Cambria" w:cs="Cambria"/>
      <w:b/>
      <w:bCs/>
      <w:sz w:val="32"/>
      <w:szCs w:val="32"/>
      <w:lang w:val="ru-RU"/>
    </w:rPr>
  </w:style>
  <w:style w:type="paragraph" w:styleId="a5">
    <w:name w:val="List Paragraph"/>
    <w:basedOn w:val="a"/>
    <w:uiPriority w:val="34"/>
    <w:qFormat/>
    <w:rsid w:val="009D4E8B"/>
    <w:pPr>
      <w:ind w:left="720"/>
    </w:pPr>
    <w:rPr>
      <w:rFonts w:cs="Times New Roman"/>
    </w:rPr>
  </w:style>
  <w:style w:type="paragraph" w:styleId="a6">
    <w:name w:val="Normal (Web)"/>
    <w:basedOn w:val="a"/>
    <w:uiPriority w:val="99"/>
    <w:rsid w:val="009D4E8B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9D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95444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rsid w:val="009D4E8B"/>
    <w:rPr>
      <w:rFonts w:ascii="Tahoma" w:hAnsi="Tahoma" w:cs="Tahoma"/>
      <w:sz w:val="16"/>
      <w:szCs w:val="16"/>
      <w:lang w:val="ru-RU"/>
    </w:rPr>
  </w:style>
  <w:style w:type="character" w:styleId="a9">
    <w:name w:val="Hyperlink"/>
    <w:uiPriority w:val="99"/>
    <w:unhideWhenUsed/>
    <w:rsid w:val="00942F9E"/>
    <w:rPr>
      <w:color w:val="0000FF"/>
      <w:u w:val="single"/>
    </w:rPr>
  </w:style>
  <w:style w:type="table" w:styleId="aa">
    <w:name w:val="Table Grid"/>
    <w:basedOn w:val="a1"/>
    <w:uiPriority w:val="39"/>
    <w:rsid w:val="00942F9E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403F8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eastAsia="Calibri" w:cs="Times New Roman"/>
      <w:sz w:val="21"/>
      <w:szCs w:val="21"/>
    </w:rPr>
  </w:style>
  <w:style w:type="character" w:customStyle="1" w:styleId="ac">
    <w:name w:val="Нижний колонтитул Знак"/>
    <w:link w:val="ab"/>
    <w:uiPriority w:val="99"/>
    <w:rsid w:val="006403F8"/>
    <w:rPr>
      <w:rFonts w:ascii="Calibri" w:eastAsia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xn--80aaeza4ab6aw2b2b.xn--p1ai/material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2018-11-16T08:51:00Z</dcterms:created>
  <dcterms:modified xsi:type="dcterms:W3CDTF">2018-11-16T08:51:00Z</dcterms:modified>
</cp:coreProperties>
</file>