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E" w:rsidRDefault="00776FAB" w:rsidP="004F574E">
      <w:pPr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39EA" w:rsidRDefault="00B739EA" w:rsidP="00B739EA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B739EA" w:rsidRDefault="00B739EA" w:rsidP="00B739EA">
      <w:pPr>
        <w:jc w:val="center"/>
        <w:rPr>
          <w:b/>
          <w:sz w:val="28"/>
        </w:rPr>
      </w:pPr>
    </w:p>
    <w:p w:rsidR="00B739EA" w:rsidRDefault="00B739EA" w:rsidP="00B73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B05B8F" w:rsidRDefault="00B05B8F" w:rsidP="00B05B8F">
      <w:pPr>
        <w:jc w:val="center"/>
        <w:rPr>
          <w:sz w:val="22"/>
        </w:rPr>
      </w:pPr>
    </w:p>
    <w:p w:rsidR="00B05B8F" w:rsidRDefault="00B05B8F" w:rsidP="00B05B8F">
      <w:pPr>
        <w:jc w:val="center"/>
        <w:rPr>
          <w:sz w:val="22"/>
        </w:rPr>
      </w:pPr>
    </w:p>
    <w:p w:rsidR="00B05B8F" w:rsidRDefault="00B05B8F" w:rsidP="00B05B8F">
      <w:pPr>
        <w:autoSpaceDE w:val="0"/>
        <w:autoSpaceDN w:val="0"/>
        <w:adjustRightInd w:val="0"/>
        <w:ind w:right="-2"/>
        <w:jc w:val="center"/>
        <w:rPr>
          <w:sz w:val="22"/>
          <w:szCs w:val="20"/>
        </w:rPr>
      </w:pPr>
    </w:p>
    <w:p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</w:p>
    <w:p w:rsidR="00FE6EE1" w:rsidRDefault="00FE6EE1" w:rsidP="00FE6EE1"/>
    <w:p w:rsidR="00FE6EE1" w:rsidRPr="00FE6EE1" w:rsidRDefault="00FE6EE1" w:rsidP="00FE6EE1"/>
    <w:p w:rsidR="00FE6EE1" w:rsidRPr="00FE6EE1" w:rsidRDefault="00FE6EE1" w:rsidP="00FE6EE1"/>
    <w:p w:rsidR="00B05B8F" w:rsidRDefault="00B05B8F" w:rsidP="00B05B8F">
      <w:pPr>
        <w:jc w:val="center"/>
      </w:pPr>
    </w:p>
    <w:p w:rsidR="00B05B8F" w:rsidRPr="002454DD" w:rsidRDefault="00B05B8F" w:rsidP="00B05B8F">
      <w:pPr>
        <w:jc w:val="center"/>
      </w:pPr>
    </w:p>
    <w:p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Программа</w:t>
      </w:r>
    </w:p>
    <w:p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  <w:r w:rsidRPr="00B25E38">
        <w:rPr>
          <w:b/>
          <w:caps/>
          <w:sz w:val="26"/>
        </w:rPr>
        <w:t>научно-педагогической</w:t>
      </w:r>
      <w:r>
        <w:rPr>
          <w:b/>
          <w:caps/>
          <w:sz w:val="26"/>
        </w:rPr>
        <w:t xml:space="preserve"> практики</w:t>
      </w:r>
    </w:p>
    <w:p w:rsidR="00E304EF" w:rsidRDefault="00B05B8F" w:rsidP="00E304EF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студентов</w:t>
      </w:r>
      <w:r w:rsidR="00B25E38">
        <w:rPr>
          <w:b/>
          <w:caps/>
          <w:sz w:val="26"/>
        </w:rPr>
        <w:t xml:space="preserve"> 1 курса</w:t>
      </w:r>
      <w:r>
        <w:rPr>
          <w:b/>
          <w:caps/>
          <w:sz w:val="26"/>
        </w:rPr>
        <w:br/>
      </w:r>
      <w:r w:rsidR="00E304EF">
        <w:rPr>
          <w:b/>
          <w:bCs/>
          <w:sz w:val="28"/>
          <w:szCs w:val="28"/>
        </w:rPr>
        <w:t>образовательной программы магистратуры</w:t>
      </w:r>
      <w:r w:rsidR="00E304EF" w:rsidRPr="00A308BB">
        <w:rPr>
          <w:b/>
          <w:bCs/>
          <w:sz w:val="28"/>
          <w:szCs w:val="28"/>
        </w:rPr>
        <w:t xml:space="preserve"> «</w:t>
      </w:r>
      <w:r w:rsidR="00E304EF">
        <w:rPr>
          <w:b/>
          <w:bCs/>
          <w:sz w:val="28"/>
          <w:szCs w:val="28"/>
        </w:rPr>
        <w:t>Управление проектами: проектный анализ, инвестиции, технологии реализации</w:t>
      </w:r>
      <w:r w:rsidR="00E304EF" w:rsidRPr="00A308BB">
        <w:rPr>
          <w:b/>
          <w:bCs/>
          <w:sz w:val="28"/>
          <w:szCs w:val="28"/>
        </w:rPr>
        <w:t>»</w:t>
      </w:r>
      <w:r w:rsidR="00E304EF">
        <w:rPr>
          <w:b/>
          <w:bCs/>
          <w:sz w:val="28"/>
          <w:szCs w:val="28"/>
        </w:rPr>
        <w:t>,</w:t>
      </w:r>
    </w:p>
    <w:p w:rsidR="00E304EF" w:rsidRDefault="00E304EF" w:rsidP="00E304EF">
      <w:pPr>
        <w:pStyle w:val="5"/>
        <w:spacing w:line="360" w:lineRule="auto"/>
        <w:rPr>
          <w:b/>
          <w:sz w:val="28"/>
          <w:szCs w:val="28"/>
        </w:rPr>
      </w:pPr>
      <w:r w:rsidRPr="001C59A4">
        <w:rPr>
          <w:b/>
          <w:sz w:val="28"/>
          <w:szCs w:val="28"/>
        </w:rPr>
        <w:t xml:space="preserve">по направлению </w:t>
      </w:r>
      <w:r>
        <w:rPr>
          <w:b/>
          <w:bCs/>
          <w:sz w:val="28"/>
          <w:szCs w:val="28"/>
        </w:rPr>
        <w:t xml:space="preserve">38.04.02 </w:t>
      </w:r>
      <w:r w:rsidRPr="00A308BB">
        <w:rPr>
          <w:b/>
          <w:bCs/>
          <w:sz w:val="28"/>
          <w:szCs w:val="28"/>
        </w:rPr>
        <w:t xml:space="preserve">«Менеджмент», </w:t>
      </w:r>
    </w:p>
    <w:p w:rsidR="00E304EF" w:rsidRDefault="00E304EF" w:rsidP="00E304EF">
      <w:pPr>
        <w:pStyle w:val="5"/>
        <w:spacing w:line="360" w:lineRule="auto"/>
        <w:rPr>
          <w:sz w:val="26"/>
        </w:rPr>
      </w:pPr>
      <w:r>
        <w:rPr>
          <w:sz w:val="26"/>
        </w:rPr>
        <w:t>на 2015/2016 учебный год</w:t>
      </w: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Pr="00383D57" w:rsidRDefault="00E304EF" w:rsidP="00E304EF">
      <w:proofErr w:type="gramStart"/>
      <w:r>
        <w:t>Одобрена</w:t>
      </w:r>
      <w:proofErr w:type="gramEnd"/>
      <w:r>
        <w:t xml:space="preserve"> на заседании департамента менеджмента</w:t>
      </w:r>
      <w:r w:rsidRPr="00383D57">
        <w:t xml:space="preserve">   «</w:t>
      </w:r>
      <w:r>
        <w:t xml:space="preserve"> __ </w:t>
      </w:r>
      <w:r w:rsidRPr="00383D57">
        <w:t>»</w:t>
      </w:r>
      <w:r>
        <w:t xml:space="preserve"> ______________</w:t>
      </w:r>
      <w:r w:rsidRPr="00383D57">
        <w:t xml:space="preserve">  г</w:t>
      </w:r>
    </w:p>
    <w:p w:rsidR="00E304EF" w:rsidRPr="00383D57" w:rsidRDefault="00E304EF" w:rsidP="00E304EF"/>
    <w:p w:rsidR="00E304EF" w:rsidRPr="007738E6" w:rsidRDefault="00E304EF" w:rsidP="00E304EF">
      <w:r>
        <w:t xml:space="preserve">Руководитель департамента </w:t>
      </w:r>
      <w:r w:rsidRPr="0060715B">
        <w:t xml:space="preserve"> </w:t>
      </w:r>
      <w:r w:rsidRPr="00383D57">
        <w:t>___</w:t>
      </w:r>
      <w:r>
        <w:t>_______________________________И.Н. Шафранская</w:t>
      </w:r>
    </w:p>
    <w:p w:rsidR="00E304EF" w:rsidRDefault="00E304EF" w:rsidP="00E304EF"/>
    <w:p w:rsidR="00E304EF" w:rsidRDefault="00E304EF" w:rsidP="00E304EF"/>
    <w:p w:rsidR="00E304EF" w:rsidRDefault="00E304EF" w:rsidP="00E304EF"/>
    <w:p w:rsidR="00E304EF" w:rsidRDefault="00E304EF" w:rsidP="00E304EF">
      <w:proofErr w:type="gramStart"/>
      <w:r>
        <w:t>Утверждена</w:t>
      </w:r>
      <w:proofErr w:type="gramEnd"/>
      <w:r>
        <w:t xml:space="preserve"> Академическим советом </w:t>
      </w:r>
      <w:r w:rsidRPr="00383D57">
        <w:t>«___»_____________201   г.</w:t>
      </w:r>
    </w:p>
    <w:p w:rsidR="00E304EF" w:rsidRDefault="00E304EF" w:rsidP="00E304EF"/>
    <w:p w:rsidR="00E304EF" w:rsidRDefault="00E304EF" w:rsidP="00E304EF">
      <w:r>
        <w:t>Председатель  ________________________</w:t>
      </w:r>
      <w:r w:rsidRPr="0060715B">
        <w:t xml:space="preserve"> </w:t>
      </w:r>
      <w:r>
        <w:t>Д.В. Гергерт</w:t>
      </w: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br/>
      </w:r>
    </w:p>
    <w:p w:rsidR="00E304EF" w:rsidRDefault="00E304EF" w:rsidP="00E304EF">
      <w:pPr>
        <w:autoSpaceDE w:val="0"/>
        <w:autoSpaceDN w:val="0"/>
        <w:adjustRightInd w:val="0"/>
        <w:jc w:val="center"/>
      </w:pPr>
      <w:r>
        <w:t>Пермь 2015 г.</w:t>
      </w:r>
    </w:p>
    <w:p w:rsidR="00B05B8F" w:rsidRDefault="00B05B8F" w:rsidP="00E304EF">
      <w:pPr>
        <w:pStyle w:val="5"/>
        <w:spacing w:line="360" w:lineRule="auto"/>
        <w:rPr>
          <w:b/>
          <w:bCs/>
          <w:sz w:val="28"/>
          <w:szCs w:val="28"/>
        </w:rPr>
      </w:pPr>
    </w:p>
    <w:p w:rsidR="00A43AE8" w:rsidRPr="00E70789" w:rsidRDefault="00A43AE8" w:rsidP="00A43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smartTag w:uri="urn:schemas-microsoft-com:office:smarttags" w:element="place">
        <w:r w:rsidRPr="00E70789">
          <w:rPr>
            <w:b/>
            <w:bCs/>
            <w:sz w:val="28"/>
            <w:szCs w:val="28"/>
            <w:lang w:val="en-US"/>
          </w:rPr>
          <w:t>I</w:t>
        </w:r>
        <w:r w:rsidRPr="00E70789">
          <w:rPr>
            <w:b/>
            <w:bCs/>
            <w:sz w:val="28"/>
            <w:szCs w:val="28"/>
          </w:rPr>
          <w:t>.</w:t>
        </w:r>
      </w:smartTag>
      <w:r w:rsidRPr="00E70789">
        <w:rPr>
          <w:b/>
          <w:bCs/>
          <w:sz w:val="28"/>
          <w:szCs w:val="28"/>
        </w:rPr>
        <w:t xml:space="preserve"> </w:t>
      </w:r>
      <w:r w:rsidRPr="00E70789">
        <w:rPr>
          <w:b/>
          <w:sz w:val="28"/>
          <w:szCs w:val="28"/>
        </w:rPr>
        <w:t>Общие положения</w:t>
      </w:r>
      <w:r w:rsidRPr="00E70789">
        <w:rPr>
          <w:b/>
          <w:bCs/>
          <w:sz w:val="28"/>
          <w:szCs w:val="28"/>
        </w:rPr>
        <w:t xml:space="preserve"> </w:t>
      </w:r>
    </w:p>
    <w:p w:rsidR="005C7862" w:rsidRPr="00C84C76" w:rsidRDefault="005C7862">
      <w:pPr>
        <w:ind w:left="360"/>
        <w:jc w:val="center"/>
        <w:rPr>
          <w:b/>
          <w:bCs/>
        </w:rPr>
      </w:pP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 xml:space="preserve">педагогическая практика магистрантов </w:t>
      </w:r>
      <w:proofErr w:type="gramStart"/>
      <w:r w:rsidRPr="00776FAB">
        <w:rPr>
          <w:sz w:val="28"/>
          <w:szCs w:val="28"/>
        </w:rPr>
        <w:t>является обязательной составной частью образовательной программы высшего профессионального образования и проводится</w:t>
      </w:r>
      <w:proofErr w:type="gramEnd"/>
      <w:r w:rsidRPr="00776FAB">
        <w:rPr>
          <w:sz w:val="28"/>
          <w:szCs w:val="28"/>
        </w:rPr>
        <w:t xml:space="preserve"> в соответствии с утвержденным рабочим учебным планами и графиком учебного процесса.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Продолжительность практики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 xml:space="preserve">педагогическая практика для магистрантов первого года обучения проводится в </w:t>
      </w:r>
      <w:r>
        <w:rPr>
          <w:sz w:val="28"/>
          <w:szCs w:val="28"/>
        </w:rPr>
        <w:t>течение __ недель с отрывом от учебного процесса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Место прохождения практики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 xml:space="preserve">педагогическая практика проводится на базе кафедры </w:t>
      </w:r>
      <w:r>
        <w:rPr>
          <w:sz w:val="28"/>
          <w:szCs w:val="28"/>
        </w:rPr>
        <w:t>стратегического менеджмента</w:t>
      </w:r>
      <w:r w:rsidRPr="00776FAB">
        <w:rPr>
          <w:sz w:val="28"/>
          <w:szCs w:val="28"/>
        </w:rPr>
        <w:t xml:space="preserve">, а также других учебно-методических подразделений </w:t>
      </w:r>
      <w:r>
        <w:rPr>
          <w:sz w:val="28"/>
          <w:szCs w:val="28"/>
        </w:rPr>
        <w:t>НИУ ВШЭ-Пермь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Время проведения практики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 xml:space="preserve">Сроки прохождения </w:t>
      </w:r>
      <w:r>
        <w:rPr>
          <w:sz w:val="28"/>
          <w:szCs w:val="28"/>
        </w:rPr>
        <w:t>н</w:t>
      </w:r>
      <w:r w:rsidRPr="00776FAB">
        <w:rPr>
          <w:sz w:val="28"/>
          <w:szCs w:val="28"/>
        </w:rPr>
        <w:t>аучно</w:t>
      </w:r>
      <w:r>
        <w:rPr>
          <w:sz w:val="28"/>
          <w:szCs w:val="28"/>
        </w:rPr>
        <w:t>-педагогической практики</w:t>
      </w:r>
      <w:r w:rsidRPr="00776FAB">
        <w:rPr>
          <w:sz w:val="28"/>
          <w:szCs w:val="28"/>
        </w:rPr>
        <w:t xml:space="preserve"> устанавливаются в соответствии с базовым и рабочим учебным планом подготовки магистров</w:t>
      </w:r>
      <w:r>
        <w:rPr>
          <w:sz w:val="28"/>
          <w:szCs w:val="28"/>
        </w:rPr>
        <w:t xml:space="preserve"> в третьем модуле 1 года обучения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Организация и руководство практикой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н</w:t>
      </w:r>
      <w:r w:rsidRPr="00776FAB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776FA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ой</w:t>
      </w:r>
      <w:r w:rsidRPr="00776FAB">
        <w:rPr>
          <w:sz w:val="28"/>
          <w:szCs w:val="28"/>
        </w:rPr>
        <w:t xml:space="preserve"> осуществляет руководитель магистерской программы. Ведение документации по </w:t>
      </w:r>
      <w:r>
        <w:rPr>
          <w:sz w:val="28"/>
          <w:szCs w:val="28"/>
        </w:rPr>
        <w:t xml:space="preserve">научно-педагогической практике </w:t>
      </w:r>
      <w:r w:rsidRPr="00776FA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кафедра стратегического менеджмента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1.4.1.</w:t>
      </w:r>
      <w:r w:rsidRPr="00776FAB">
        <w:rPr>
          <w:sz w:val="28"/>
          <w:szCs w:val="28"/>
        </w:rPr>
        <w:tab/>
        <w:t xml:space="preserve">Общий план проведения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 xml:space="preserve"> на очередной учебный год подготавливается в третьей декаде сентября силами </w:t>
      </w:r>
      <w:r>
        <w:rPr>
          <w:sz w:val="28"/>
          <w:szCs w:val="28"/>
        </w:rPr>
        <w:t>кафедры стратегического менеджмента</w:t>
      </w:r>
      <w:r w:rsidRPr="00776FAB">
        <w:rPr>
          <w:sz w:val="28"/>
          <w:szCs w:val="28"/>
        </w:rPr>
        <w:t xml:space="preserve"> и сотрудников факультета, проводящих исследования и осуществляющих преподавательскую деятельность в предстоящем учебном году, представителей организаций-партнеров, применяющих указанные в программе педагогические технологии.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1.4.2.</w:t>
      </w:r>
      <w:r w:rsidRPr="00776FAB">
        <w:rPr>
          <w:sz w:val="28"/>
          <w:szCs w:val="28"/>
        </w:rPr>
        <w:tab/>
        <w:t xml:space="preserve">Местом проведения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 xml:space="preserve"> является кафедра </w:t>
      </w:r>
      <w:r>
        <w:rPr>
          <w:sz w:val="28"/>
          <w:szCs w:val="28"/>
        </w:rPr>
        <w:t>стратегического менеджмента</w:t>
      </w:r>
      <w:r w:rsidRPr="00776FAB">
        <w:rPr>
          <w:sz w:val="28"/>
          <w:szCs w:val="28"/>
        </w:rPr>
        <w:t xml:space="preserve">, а также другие методические подразделения </w:t>
      </w:r>
      <w:r>
        <w:rPr>
          <w:sz w:val="28"/>
          <w:szCs w:val="28"/>
        </w:rPr>
        <w:t>НИУ ВШЭ – Пермь</w:t>
      </w:r>
      <w:r w:rsidRPr="00776FAB">
        <w:rPr>
          <w:sz w:val="28"/>
          <w:szCs w:val="28"/>
        </w:rPr>
        <w:t>.</w:t>
      </w:r>
    </w:p>
    <w:p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1.4.3.</w:t>
      </w:r>
      <w:r w:rsidRPr="00776FAB">
        <w:rPr>
          <w:sz w:val="28"/>
          <w:szCs w:val="28"/>
        </w:rPr>
        <w:tab/>
        <w:t xml:space="preserve">Магистрантом должен быть заполнен индивидуальный план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>, который утверждается руководителем практики.</w:t>
      </w:r>
    </w:p>
    <w:p w:rsidR="00A43AE8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 xml:space="preserve">1.4.6. Выполнение заданий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 xml:space="preserve"> заключается в предоставлении руководителю практики учебно-методических материалов, например, кейсов, тестовых заданий, задач. Предполагается, что качество разрабатываемых учебно-методических материалов должно быть достаточно высоким для их применения в учебном процессе. Именно возможность применения разработанных учебно-методических материалов в учебном процессе является критерием оценки магистрантов в период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>.</w:t>
      </w:r>
    </w:p>
    <w:p w:rsidR="00776FAB" w:rsidRDefault="00776FAB" w:rsidP="00776FAB">
      <w:pPr>
        <w:autoSpaceDE w:val="0"/>
        <w:autoSpaceDN w:val="0"/>
        <w:adjustRightInd w:val="0"/>
        <w:ind w:firstLine="709"/>
        <w:jc w:val="both"/>
      </w:pPr>
    </w:p>
    <w:p w:rsidR="00A43AE8" w:rsidRPr="00A43AE8" w:rsidRDefault="00A43AE8" w:rsidP="00A43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AE8">
        <w:rPr>
          <w:b/>
          <w:sz w:val="28"/>
          <w:szCs w:val="28"/>
          <w:lang w:val="en-US"/>
        </w:rPr>
        <w:t>II</w:t>
      </w:r>
      <w:r w:rsidRPr="00A43AE8">
        <w:rPr>
          <w:b/>
          <w:sz w:val="28"/>
          <w:szCs w:val="28"/>
        </w:rPr>
        <w:t>. Учебные цели и задачи научно</w:t>
      </w:r>
      <w:r w:rsidR="00E74280">
        <w:rPr>
          <w:b/>
          <w:sz w:val="28"/>
          <w:szCs w:val="28"/>
        </w:rPr>
        <w:t>-</w:t>
      </w:r>
      <w:r w:rsidR="00B739EA" w:rsidRPr="00A43AE8">
        <w:rPr>
          <w:b/>
          <w:sz w:val="28"/>
          <w:szCs w:val="28"/>
        </w:rPr>
        <w:t>педагогической практики</w:t>
      </w:r>
    </w:p>
    <w:p w:rsidR="00C84C76" w:rsidRDefault="00C84C76" w:rsidP="00C84C76">
      <w:pPr>
        <w:pStyle w:val="a3"/>
        <w:spacing w:line="240" w:lineRule="auto"/>
        <w:jc w:val="both"/>
        <w:rPr>
          <w:sz w:val="24"/>
          <w:szCs w:val="24"/>
        </w:rPr>
      </w:pPr>
    </w:p>
    <w:p w:rsidR="00C84C76" w:rsidRPr="00A43AE8" w:rsidRDefault="00C84C76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lastRenderedPageBreak/>
        <w:t>Цель научно-педагогической практики – развитие и усвоение научно-педагогических навыков и умений магистрантов в результате работы по сопровождению учебного курса.</w:t>
      </w:r>
    </w:p>
    <w:p w:rsidR="00C84C76" w:rsidRPr="00A43AE8" w:rsidRDefault="00C84C76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Для достижения цели реализуются следующие задачи:</w:t>
      </w:r>
    </w:p>
    <w:p w:rsidR="00776FAB" w:rsidRP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76FAB">
        <w:rPr>
          <w:sz w:val="28"/>
          <w:szCs w:val="28"/>
        </w:rPr>
        <w:t>своение магистрантами основ педагогики</w:t>
      </w:r>
      <w:r>
        <w:rPr>
          <w:sz w:val="28"/>
          <w:szCs w:val="28"/>
        </w:rPr>
        <w:t>;</w:t>
      </w:r>
    </w:p>
    <w:p w:rsid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выработка у магистрантов навыков педагогической деятельности;</w:t>
      </w:r>
    </w:p>
    <w:p w:rsid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 xml:space="preserve">приобщение студентов к непосредственной преподавательской деятельности, формирование у них умений </w:t>
      </w:r>
      <w:proofErr w:type="gramStart"/>
      <w:r w:rsidRPr="00776FAB">
        <w:rPr>
          <w:sz w:val="28"/>
          <w:szCs w:val="28"/>
        </w:rPr>
        <w:t>разрабатывать и применять</w:t>
      </w:r>
      <w:proofErr w:type="gramEnd"/>
      <w:r w:rsidRPr="00776FAB">
        <w:rPr>
          <w:sz w:val="28"/>
          <w:szCs w:val="28"/>
        </w:rPr>
        <w:t xml:space="preserve"> современные образовательные технологии;</w:t>
      </w:r>
    </w:p>
    <w:p w:rsid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ознакомление студентов с современным состоянием учебно-методической работы;</w:t>
      </w:r>
    </w:p>
    <w:p w:rsidR="00C84C76" w:rsidRPr="00776FAB" w:rsidRDefault="00776FAB" w:rsidP="00453EB2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6FAB">
        <w:rPr>
          <w:sz w:val="28"/>
          <w:szCs w:val="28"/>
        </w:rPr>
        <w:t>ыработка у студентов творческого подхода к собственной профессиональной деятельности.</w:t>
      </w:r>
    </w:p>
    <w:p w:rsidR="00E304EF" w:rsidRDefault="00E304EF" w:rsidP="00E304EF">
      <w:pPr>
        <w:pStyle w:val="a4"/>
        <w:ind w:right="-58" w:firstLine="708"/>
        <w:jc w:val="both"/>
        <w:rPr>
          <w:szCs w:val="28"/>
        </w:rPr>
      </w:pPr>
      <w:r>
        <w:rPr>
          <w:szCs w:val="28"/>
        </w:rPr>
        <w:t>В ходе прохождения практики оцениваются следующие компетенции, которые учитываются при написании ВКР: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3685"/>
        <w:gridCol w:w="2552"/>
      </w:tblGrid>
      <w:tr w:rsidR="00E304EF" w:rsidRPr="00C77920" w:rsidTr="00E304EF">
        <w:trPr>
          <w:cantSplit/>
          <w:tblHeader/>
        </w:trPr>
        <w:tc>
          <w:tcPr>
            <w:tcW w:w="2943" w:type="dxa"/>
            <w:vAlign w:val="center"/>
          </w:tcPr>
          <w:p w:rsidR="00E304EF" w:rsidRPr="005A4EAA" w:rsidRDefault="00E304EF" w:rsidP="00A4335A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E304EF" w:rsidRPr="005A4EAA" w:rsidRDefault="00E304EF" w:rsidP="00A4335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Код по ФГОС/ НИУ</w:t>
            </w:r>
          </w:p>
        </w:tc>
        <w:tc>
          <w:tcPr>
            <w:tcW w:w="3685" w:type="dxa"/>
            <w:vAlign w:val="center"/>
          </w:tcPr>
          <w:p w:rsidR="00E304EF" w:rsidRPr="005A4EAA" w:rsidRDefault="00E304EF" w:rsidP="00A4335A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2" w:type="dxa"/>
            <w:vAlign w:val="center"/>
          </w:tcPr>
          <w:p w:rsidR="00E304EF" w:rsidRPr="005A4EAA" w:rsidRDefault="00E304EF" w:rsidP="00A4335A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304EF" w:rsidTr="00E304EF">
        <w:tc>
          <w:tcPr>
            <w:tcW w:w="2943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proofErr w:type="gramStart"/>
            <w:r w:rsidRPr="005A4EAA">
              <w:rPr>
                <w:sz w:val="28"/>
                <w:szCs w:val="28"/>
              </w:rPr>
              <w:t>Способен</w:t>
            </w:r>
            <w:proofErr w:type="gramEnd"/>
            <w:r w:rsidRPr="005A4EAA">
              <w:rPr>
                <w:sz w:val="28"/>
                <w:szCs w:val="28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  <w:tc>
          <w:tcPr>
            <w:tcW w:w="851" w:type="dxa"/>
          </w:tcPr>
          <w:p w:rsidR="00E304EF" w:rsidRPr="005A4EAA" w:rsidRDefault="00E304EF" w:rsidP="00A4335A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ПК-10</w:t>
            </w:r>
          </w:p>
        </w:tc>
        <w:tc>
          <w:tcPr>
            <w:tcW w:w="3685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литературу, эмпирические исследование и аналитическую информацию. </w:t>
            </w:r>
          </w:p>
        </w:tc>
        <w:tc>
          <w:tcPr>
            <w:tcW w:w="2552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обобщение</w:t>
            </w:r>
          </w:p>
          <w:p w:rsidR="00E304EF" w:rsidRPr="005A4EAA" w:rsidRDefault="00E304EF" w:rsidP="00A4335A">
            <w:pPr>
              <w:rPr>
                <w:sz w:val="28"/>
                <w:szCs w:val="28"/>
              </w:rPr>
            </w:pPr>
          </w:p>
        </w:tc>
      </w:tr>
      <w:tr w:rsidR="00E304EF" w:rsidTr="00E304EF">
        <w:tc>
          <w:tcPr>
            <w:tcW w:w="2943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proofErr w:type="gramStart"/>
            <w:r w:rsidRPr="005A4EAA">
              <w:rPr>
                <w:sz w:val="28"/>
                <w:szCs w:val="28"/>
              </w:rPr>
              <w:t>Способен</w:t>
            </w:r>
            <w:proofErr w:type="gramEnd"/>
            <w:r w:rsidRPr="005A4EAA">
              <w:rPr>
                <w:sz w:val="28"/>
                <w:szCs w:val="28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</w:t>
            </w:r>
            <w:r w:rsidRPr="005A4EAA">
              <w:rPr>
                <w:sz w:val="28"/>
                <w:szCs w:val="28"/>
              </w:rPr>
              <w:lastRenderedPageBreak/>
              <w:t>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  <w:tc>
          <w:tcPr>
            <w:tcW w:w="851" w:type="dxa"/>
          </w:tcPr>
          <w:p w:rsidR="00E304EF" w:rsidRPr="005A4EAA" w:rsidRDefault="00E304EF" w:rsidP="00A4335A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ПК-12</w:t>
            </w:r>
          </w:p>
        </w:tc>
        <w:tc>
          <w:tcPr>
            <w:tcW w:w="3685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литературу. </w:t>
            </w:r>
          </w:p>
        </w:tc>
        <w:tc>
          <w:tcPr>
            <w:tcW w:w="2552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формулирование гипотез</w:t>
            </w:r>
          </w:p>
          <w:p w:rsidR="00E304EF" w:rsidRPr="005A4EAA" w:rsidRDefault="00E304EF" w:rsidP="00A4335A">
            <w:pPr>
              <w:rPr>
                <w:sz w:val="28"/>
                <w:szCs w:val="28"/>
              </w:rPr>
            </w:pPr>
          </w:p>
        </w:tc>
      </w:tr>
      <w:tr w:rsidR="00E304EF" w:rsidTr="00E304EF">
        <w:tc>
          <w:tcPr>
            <w:tcW w:w="2943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proofErr w:type="gramStart"/>
            <w:r w:rsidRPr="005A4EAA">
              <w:rPr>
                <w:sz w:val="28"/>
                <w:szCs w:val="28"/>
              </w:rPr>
              <w:lastRenderedPageBreak/>
              <w:t>Способен</w:t>
            </w:r>
            <w:proofErr w:type="gramEnd"/>
            <w:r w:rsidRPr="005A4EAA">
              <w:rPr>
                <w:sz w:val="28"/>
                <w:szCs w:val="28"/>
              </w:rPr>
              <w:t xml:space="preserve"> представлять результаты проведенного исследования в виде отчета, статьи или доклада</w:t>
            </w:r>
          </w:p>
        </w:tc>
        <w:tc>
          <w:tcPr>
            <w:tcW w:w="851" w:type="dxa"/>
          </w:tcPr>
          <w:p w:rsidR="00E304EF" w:rsidRPr="005A4EAA" w:rsidRDefault="00E304EF" w:rsidP="00A4335A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ПК-14</w:t>
            </w:r>
          </w:p>
        </w:tc>
        <w:tc>
          <w:tcPr>
            <w:tcW w:w="3685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Группировка результатов. Логическое выстраивание исследования</w:t>
            </w:r>
          </w:p>
        </w:tc>
        <w:tc>
          <w:tcPr>
            <w:tcW w:w="2552" w:type="dxa"/>
          </w:tcPr>
          <w:p w:rsidR="00E304EF" w:rsidRPr="005A4EAA" w:rsidRDefault="00E304EF" w:rsidP="00A4335A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Презентация, ответы на вопросы, защита отчета</w:t>
            </w:r>
          </w:p>
        </w:tc>
      </w:tr>
    </w:tbl>
    <w:p w:rsidR="00E304EF" w:rsidRDefault="00E304EF" w:rsidP="00E304EF">
      <w:pPr>
        <w:pStyle w:val="a4"/>
        <w:numPr>
          <w:ilvl w:val="0"/>
          <w:numId w:val="26"/>
        </w:numPr>
        <w:ind w:right="-58"/>
        <w:jc w:val="both"/>
        <w:rPr>
          <w:szCs w:val="28"/>
        </w:rPr>
      </w:pPr>
    </w:p>
    <w:p w:rsidR="005C7862" w:rsidRPr="00A43AE8" w:rsidRDefault="005C7862" w:rsidP="00B75CE4">
      <w:pPr>
        <w:ind w:left="360" w:firstLine="540"/>
        <w:rPr>
          <w:sz w:val="28"/>
          <w:szCs w:val="28"/>
        </w:rPr>
      </w:pPr>
    </w:p>
    <w:p w:rsidR="00C84C76" w:rsidRDefault="00C84C76">
      <w:pPr>
        <w:ind w:left="360"/>
        <w:jc w:val="center"/>
        <w:rPr>
          <w:b/>
          <w:bCs/>
        </w:rPr>
      </w:pPr>
    </w:p>
    <w:p w:rsidR="005C7862" w:rsidRPr="00CB0C9D" w:rsidRDefault="005C7862" w:rsidP="00A43AE8">
      <w:pPr>
        <w:pStyle w:val="6"/>
        <w:numPr>
          <w:ilvl w:val="0"/>
          <w:numId w:val="31"/>
        </w:numPr>
        <w:jc w:val="center"/>
        <w:rPr>
          <w:sz w:val="28"/>
          <w:szCs w:val="28"/>
        </w:rPr>
      </w:pPr>
      <w:r w:rsidRPr="00CB0C9D">
        <w:rPr>
          <w:sz w:val="28"/>
          <w:szCs w:val="28"/>
        </w:rPr>
        <w:t xml:space="preserve">Содержание </w:t>
      </w:r>
      <w:r w:rsidR="00CB0C9D" w:rsidRPr="00CB0C9D">
        <w:rPr>
          <w:sz w:val="28"/>
          <w:szCs w:val="28"/>
        </w:rPr>
        <w:t>научно</w:t>
      </w:r>
      <w:r w:rsidR="00E74280">
        <w:rPr>
          <w:sz w:val="28"/>
          <w:szCs w:val="28"/>
        </w:rPr>
        <w:t>-</w:t>
      </w:r>
      <w:r w:rsidR="00CB0C9D" w:rsidRPr="00CB0C9D">
        <w:rPr>
          <w:sz w:val="28"/>
          <w:szCs w:val="28"/>
        </w:rPr>
        <w:t xml:space="preserve">педагогической  </w:t>
      </w:r>
      <w:r w:rsidRPr="00CB0C9D">
        <w:rPr>
          <w:sz w:val="28"/>
          <w:szCs w:val="28"/>
        </w:rPr>
        <w:t>практики</w:t>
      </w:r>
    </w:p>
    <w:p w:rsidR="005C7862" w:rsidRPr="00C84C76" w:rsidRDefault="005C7862" w:rsidP="00C84C76">
      <w:pPr>
        <w:jc w:val="center"/>
        <w:rPr>
          <w:b/>
          <w:bCs/>
        </w:rPr>
      </w:pPr>
    </w:p>
    <w:p w:rsidR="00776FAB" w:rsidRDefault="00C84C76" w:rsidP="0074070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Научно-педагогическая практика проходит </w:t>
      </w:r>
      <w:r w:rsidR="00A5109F" w:rsidRPr="00A43AE8">
        <w:rPr>
          <w:sz w:val="28"/>
          <w:szCs w:val="28"/>
        </w:rPr>
        <w:t xml:space="preserve">в </w:t>
      </w:r>
      <w:r w:rsidR="00776FAB">
        <w:rPr>
          <w:sz w:val="28"/>
          <w:szCs w:val="28"/>
        </w:rPr>
        <w:t>третьем</w:t>
      </w:r>
      <w:r w:rsidRPr="00A43AE8">
        <w:rPr>
          <w:sz w:val="28"/>
          <w:szCs w:val="28"/>
        </w:rPr>
        <w:t xml:space="preserve"> модуле первого года обучения в магистратуре</w:t>
      </w:r>
      <w:r w:rsidR="00A5109F" w:rsidRPr="00A43AE8">
        <w:rPr>
          <w:sz w:val="28"/>
          <w:szCs w:val="28"/>
        </w:rPr>
        <w:t xml:space="preserve">. </w:t>
      </w:r>
    </w:p>
    <w:p w:rsidR="00453EB2" w:rsidRDefault="00C84C76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Практика состоит из двух следующих взаимоувязанных содержательных компонентов:</w:t>
      </w:r>
    </w:p>
    <w:p w:rsidR="00776FAB" w:rsidRPr="00776FAB" w:rsidRDefault="00453EB2" w:rsidP="00453EB2">
      <w:pPr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FAB" w:rsidRPr="00776FAB">
        <w:rPr>
          <w:sz w:val="28"/>
          <w:szCs w:val="28"/>
        </w:rPr>
        <w:t>азработка и составление учебно-методических материалов</w:t>
      </w:r>
      <w:r>
        <w:rPr>
          <w:sz w:val="28"/>
          <w:szCs w:val="28"/>
        </w:rPr>
        <w:t>;</w:t>
      </w:r>
    </w:p>
    <w:p w:rsidR="00776FAB" w:rsidRPr="00776FAB" w:rsidRDefault="00453EB2" w:rsidP="00453EB2">
      <w:pPr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6FAB" w:rsidRPr="00776FAB">
        <w:rPr>
          <w:sz w:val="28"/>
          <w:szCs w:val="28"/>
        </w:rPr>
        <w:t xml:space="preserve">оставление отчетности по </w:t>
      </w:r>
      <w:r>
        <w:rPr>
          <w:sz w:val="28"/>
          <w:szCs w:val="28"/>
        </w:rPr>
        <w:t>научно-педагогической практике.</w:t>
      </w:r>
    </w:p>
    <w:p w:rsidR="00C84C76" w:rsidRPr="00A43AE8" w:rsidRDefault="00C84C76" w:rsidP="00453EB2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</w:p>
    <w:p w:rsidR="00C84C76" w:rsidRPr="00A43AE8" w:rsidRDefault="004E2C26" w:rsidP="00453EB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 xml:space="preserve">1) </w:t>
      </w:r>
      <w:r w:rsidR="00453EB2">
        <w:rPr>
          <w:b/>
          <w:sz w:val="28"/>
          <w:szCs w:val="28"/>
        </w:rPr>
        <w:t>Разработка и составление учебно-методических материалов</w:t>
      </w:r>
    </w:p>
    <w:p w:rsidR="00C84C76" w:rsidRDefault="00453EB2" w:rsidP="00760BEB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Магистранты вправе самостоятельно выбирать вид разрабатываемого учебно-методического обеспечения: кейсы, тесты или задачи.</w:t>
      </w:r>
    </w:p>
    <w:p w:rsidR="00453EB2" w:rsidRPr="00453EB2" w:rsidRDefault="00453EB2" w:rsidP="00760BEB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 w:rsidRPr="00453EB2">
        <w:rPr>
          <w:b/>
          <w:bCs/>
          <w:i/>
          <w:sz w:val="28"/>
          <w:szCs w:val="28"/>
        </w:rPr>
        <w:t>Кейсы.</w:t>
      </w: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Предлагаемые виды кейсов характеризуются следующими количественными и качественными признаками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структурированный (</w:t>
      </w:r>
      <w:proofErr w:type="spellStart"/>
      <w:r w:rsidRPr="00453EB2">
        <w:rPr>
          <w:bCs/>
          <w:sz w:val="28"/>
          <w:szCs w:val="28"/>
        </w:rPr>
        <w:t>highly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structured</w:t>
      </w:r>
      <w:proofErr w:type="spellEnd"/>
      <w:r w:rsidRPr="00453EB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>, в котором даётся минимальное количество дополнительной информации; у задач этого типа существует оптимальное решение;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маленькие наброски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</w:t>
      </w:r>
      <w:proofErr w:type="spellStart"/>
      <w:r w:rsidRPr="00453EB2">
        <w:rPr>
          <w:bCs/>
          <w:sz w:val="28"/>
          <w:szCs w:val="28"/>
        </w:rPr>
        <w:t>short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vignetts</w:t>
      </w:r>
      <w:proofErr w:type="spellEnd"/>
      <w:r w:rsidRPr="00453EB2">
        <w:rPr>
          <w:bCs/>
          <w:sz w:val="28"/>
          <w:szCs w:val="28"/>
        </w:rPr>
        <w:t xml:space="preserve">), содержащие,  как правило, от одной до десяти страниц  текста и одну-две страницы приложений; они </w:t>
      </w:r>
      <w:proofErr w:type="gramStart"/>
      <w:r w:rsidRPr="00453EB2">
        <w:rPr>
          <w:bCs/>
          <w:sz w:val="28"/>
          <w:szCs w:val="28"/>
        </w:rPr>
        <w:t xml:space="preserve">знакомят </w:t>
      </w:r>
      <w:r w:rsidRPr="00453EB2">
        <w:rPr>
          <w:bCs/>
          <w:sz w:val="28"/>
          <w:szCs w:val="28"/>
        </w:rPr>
        <w:lastRenderedPageBreak/>
        <w:t>только с ключевыми понятиями и при их разборе магистры-практиканты должны</w:t>
      </w:r>
      <w:proofErr w:type="gramEnd"/>
      <w:r w:rsidRPr="00453EB2">
        <w:rPr>
          <w:bCs/>
          <w:sz w:val="28"/>
          <w:szCs w:val="28"/>
        </w:rPr>
        <w:t xml:space="preserve"> опираться ещё и на собственные знания;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большие неструктурированные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кейсы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</w:t>
      </w:r>
      <w:proofErr w:type="spellStart"/>
      <w:r w:rsidRPr="00453EB2">
        <w:rPr>
          <w:bCs/>
          <w:sz w:val="28"/>
          <w:szCs w:val="28"/>
        </w:rPr>
        <w:t>long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unstructured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cases</w:t>
      </w:r>
      <w:proofErr w:type="spellEnd"/>
      <w:r w:rsidRPr="00453EB2">
        <w:rPr>
          <w:bCs/>
          <w:sz w:val="28"/>
          <w:szCs w:val="28"/>
        </w:rPr>
        <w:t xml:space="preserve">) объёмом до 50 страниц </w:t>
      </w:r>
      <w:r>
        <w:rPr>
          <w:bCs/>
          <w:sz w:val="28"/>
          <w:szCs w:val="28"/>
        </w:rPr>
        <w:t>–</w:t>
      </w:r>
      <w:r w:rsidRPr="00453EB2">
        <w:rPr>
          <w:bCs/>
          <w:sz w:val="28"/>
          <w:szCs w:val="28"/>
        </w:rPr>
        <w:t xml:space="preserve"> самый сложный из всех видов учебных заданий такого рода; информация в них даётся очень подробная, в том числе и совершенно ненужная; самые необходимые для разбора сведения, наоборот, могут отсутствовать; магистры-практиканты должны распознать такие «подвохи» и справиться с ними;</w:t>
      </w:r>
    </w:p>
    <w:p w:rsid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первооткрывательские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кейсы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</w:t>
      </w:r>
      <w:proofErr w:type="spellStart"/>
      <w:r w:rsidRPr="00453EB2">
        <w:rPr>
          <w:bCs/>
          <w:sz w:val="28"/>
          <w:szCs w:val="28"/>
        </w:rPr>
        <w:t>ground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breaking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cases</w:t>
      </w:r>
      <w:proofErr w:type="spellEnd"/>
      <w:r w:rsidRPr="00453EB2">
        <w:rPr>
          <w:bCs/>
          <w:sz w:val="28"/>
          <w:szCs w:val="28"/>
        </w:rPr>
        <w:t>), при разборе которых от студентов требуется не только применить уже усвоенные теоретические знания и практические навыки, но и предложить нечто новое, при этом магистры-практиканты и преподаватели выступают в роли исследователей.</w:t>
      </w: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Тесты </w:t>
      </w: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Подготовка тестовых заданий по дисциплинам, преподаваемым на кафедре</w:t>
      </w:r>
      <w:r>
        <w:rPr>
          <w:bCs/>
          <w:sz w:val="28"/>
          <w:szCs w:val="28"/>
        </w:rPr>
        <w:t>: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Предварительное изучение материала по соответствующим курсам 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тестовых заданий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таблиц ответов по разработанным тестам</w:t>
      </w: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 w:rsidRPr="00453EB2">
        <w:rPr>
          <w:b/>
          <w:bCs/>
          <w:i/>
          <w:sz w:val="28"/>
          <w:szCs w:val="28"/>
        </w:rPr>
        <w:t>Задачи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задач для использования на семинарах по дисциплинам, преподаваемым на кафедре</w:t>
      </w:r>
      <w:r>
        <w:rPr>
          <w:bCs/>
          <w:sz w:val="28"/>
          <w:szCs w:val="28"/>
        </w:rPr>
        <w:t>: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Изучение необходимого теоретического материала для составления задач</w:t>
      </w:r>
    </w:p>
    <w:p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Составление формализованных условий задач </w:t>
      </w:r>
    </w:p>
    <w:p w:rsidR="00453EB2" w:rsidRPr="00A43AE8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развернутого «</w:t>
      </w:r>
      <w:proofErr w:type="spellStart"/>
      <w:r w:rsidRPr="00453EB2">
        <w:rPr>
          <w:bCs/>
          <w:sz w:val="28"/>
          <w:szCs w:val="28"/>
        </w:rPr>
        <w:t>решебника</w:t>
      </w:r>
      <w:proofErr w:type="spellEnd"/>
      <w:r w:rsidRPr="00453EB2">
        <w:rPr>
          <w:bCs/>
          <w:sz w:val="28"/>
          <w:szCs w:val="28"/>
        </w:rPr>
        <w:t>» разработанных задач, в котором разъяснено решение предлагаемых задач</w:t>
      </w:r>
    </w:p>
    <w:p w:rsidR="00453EB2" w:rsidRDefault="00453EB2" w:rsidP="00453EB2">
      <w:pPr>
        <w:ind w:firstLine="720"/>
        <w:jc w:val="both"/>
        <w:rPr>
          <w:b/>
          <w:sz w:val="28"/>
          <w:szCs w:val="28"/>
        </w:rPr>
      </w:pPr>
    </w:p>
    <w:p w:rsidR="00C84C76" w:rsidRPr="00A43AE8" w:rsidRDefault="004E2C26" w:rsidP="00453EB2">
      <w:pPr>
        <w:ind w:firstLine="720"/>
        <w:jc w:val="both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 xml:space="preserve">2) </w:t>
      </w:r>
      <w:r w:rsidR="00453EB2">
        <w:rPr>
          <w:b/>
          <w:sz w:val="28"/>
          <w:szCs w:val="28"/>
        </w:rPr>
        <w:t>С</w:t>
      </w:r>
      <w:r w:rsidR="00453EB2" w:rsidRPr="00453EB2">
        <w:rPr>
          <w:b/>
          <w:sz w:val="28"/>
          <w:szCs w:val="28"/>
        </w:rPr>
        <w:t>оставление отчетности по научно-педагогической практике</w:t>
      </w:r>
    </w:p>
    <w:p w:rsidR="00C84C76" w:rsidRDefault="004E2C26" w:rsidP="00760BEB">
      <w:pPr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Форма </w:t>
      </w:r>
      <w:r w:rsidR="00453EB2">
        <w:rPr>
          <w:sz w:val="28"/>
          <w:szCs w:val="28"/>
        </w:rPr>
        <w:t xml:space="preserve">кейсов, </w:t>
      </w:r>
      <w:r w:rsidRPr="00A43AE8">
        <w:rPr>
          <w:sz w:val="28"/>
          <w:szCs w:val="28"/>
        </w:rPr>
        <w:t>текстовых заданий и контрольных вопросов программой научно</w:t>
      </w:r>
      <w:r w:rsidR="00453EB2">
        <w:rPr>
          <w:sz w:val="28"/>
          <w:szCs w:val="28"/>
        </w:rPr>
        <w:t>-</w:t>
      </w:r>
      <w:r w:rsidRPr="00A43AE8">
        <w:rPr>
          <w:sz w:val="28"/>
          <w:szCs w:val="28"/>
        </w:rPr>
        <w:t xml:space="preserve">педагогической практики не </w:t>
      </w:r>
      <w:proofErr w:type="gramStart"/>
      <w:r w:rsidRPr="00A43AE8">
        <w:rPr>
          <w:sz w:val="28"/>
          <w:szCs w:val="28"/>
        </w:rPr>
        <w:t xml:space="preserve">оговаривается и </w:t>
      </w:r>
      <w:r w:rsidR="00453EB2">
        <w:rPr>
          <w:sz w:val="28"/>
          <w:szCs w:val="28"/>
        </w:rPr>
        <w:t>определяется</w:t>
      </w:r>
      <w:proofErr w:type="gramEnd"/>
      <w:r w:rsidR="00453EB2">
        <w:rPr>
          <w:sz w:val="28"/>
          <w:szCs w:val="28"/>
        </w:rPr>
        <w:t xml:space="preserve"> по согласованию с руководителем практики</w:t>
      </w:r>
      <w:r w:rsidRPr="00A43AE8">
        <w:rPr>
          <w:sz w:val="28"/>
          <w:szCs w:val="28"/>
        </w:rPr>
        <w:t>.</w:t>
      </w:r>
    </w:p>
    <w:p w:rsidR="00453EB2" w:rsidRPr="00A43AE8" w:rsidRDefault="00453EB2" w:rsidP="00760BEB">
      <w:pPr>
        <w:ind w:firstLine="720"/>
        <w:jc w:val="both"/>
        <w:rPr>
          <w:sz w:val="28"/>
          <w:szCs w:val="28"/>
        </w:rPr>
      </w:pPr>
    </w:p>
    <w:p w:rsidR="004E2C26" w:rsidRDefault="004E2C26" w:rsidP="00C84C76">
      <w:pPr>
        <w:ind w:left="1068"/>
        <w:rPr>
          <w:b/>
        </w:rPr>
      </w:pPr>
    </w:p>
    <w:p w:rsidR="004E2C26" w:rsidRPr="00A43AE8" w:rsidRDefault="00A43AE8" w:rsidP="00A43AE8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4E2C26" w:rsidRPr="00A43AE8">
        <w:rPr>
          <w:sz w:val="28"/>
          <w:szCs w:val="28"/>
        </w:rPr>
        <w:t>Форма от</w:t>
      </w:r>
      <w:r w:rsidR="00812D54" w:rsidRPr="00A43AE8">
        <w:rPr>
          <w:sz w:val="28"/>
          <w:szCs w:val="28"/>
        </w:rPr>
        <w:t>ч</w:t>
      </w:r>
      <w:r w:rsidR="004E2C26" w:rsidRPr="00A43AE8">
        <w:rPr>
          <w:sz w:val="28"/>
          <w:szCs w:val="28"/>
        </w:rPr>
        <w:t>ета по практике</w:t>
      </w:r>
    </w:p>
    <w:p w:rsidR="004E2C26" w:rsidRPr="00A43AE8" w:rsidRDefault="004E2C26" w:rsidP="004E2C26">
      <w:pPr>
        <w:rPr>
          <w:sz w:val="28"/>
          <w:szCs w:val="28"/>
        </w:rPr>
      </w:pPr>
    </w:p>
    <w:p w:rsidR="00453EB2" w:rsidRPr="00453EB2" w:rsidRDefault="00453EB2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3EB2">
        <w:rPr>
          <w:sz w:val="28"/>
          <w:szCs w:val="28"/>
        </w:rPr>
        <w:t>Отчетность по научно-педагогической практике оформляется следующими документами:</w:t>
      </w:r>
    </w:p>
    <w:p w:rsidR="00453EB2" w:rsidRPr="00453EB2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>Краткий план-конспект установочных лекций.</w:t>
      </w:r>
    </w:p>
    <w:p w:rsidR="00453EB2" w:rsidRPr="00453EB2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 xml:space="preserve">Разработанный учебно-методический материал в двух видах: бумажном и электронном. Разработанные кейсы, тесты, задачи должны быть снабжены соответствующими ответами и решениями. Также к отчетности магистранта должен быть приложен индивидуальный план </w:t>
      </w:r>
      <w:r>
        <w:rPr>
          <w:sz w:val="28"/>
          <w:szCs w:val="28"/>
        </w:rPr>
        <w:t>научно-педагогической практики</w:t>
      </w:r>
      <w:r w:rsidRPr="00453EB2">
        <w:rPr>
          <w:sz w:val="28"/>
          <w:szCs w:val="28"/>
        </w:rPr>
        <w:t xml:space="preserve"> с отметкой руководителя практики о его выполнении.</w:t>
      </w:r>
    </w:p>
    <w:p w:rsidR="006B2369" w:rsidRPr="00A43AE8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>Отдельное место в отчете по научно-педагогической практике должно отводиться возможному применению исследованного теоретического материала в магистерской диссертации.</w:t>
      </w:r>
    </w:p>
    <w:p w:rsidR="003A2046" w:rsidRPr="00A43AE8" w:rsidRDefault="003A2046" w:rsidP="006B2369">
      <w:pPr>
        <w:jc w:val="both"/>
        <w:rPr>
          <w:sz w:val="28"/>
          <w:szCs w:val="28"/>
        </w:rPr>
      </w:pPr>
    </w:p>
    <w:p w:rsidR="006B2369" w:rsidRDefault="00A43AE8" w:rsidP="00A43AE8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 </w:t>
      </w:r>
      <w:r w:rsidR="006B2369" w:rsidRPr="00A43AE8">
        <w:rPr>
          <w:sz w:val="28"/>
          <w:szCs w:val="28"/>
        </w:rPr>
        <w:t>Форма итогового контроля</w:t>
      </w:r>
    </w:p>
    <w:p w:rsidR="00A43AE8" w:rsidRPr="00A43AE8" w:rsidRDefault="00A43AE8" w:rsidP="00A43AE8"/>
    <w:p w:rsidR="00AE6356" w:rsidRPr="00AE6356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 xml:space="preserve">Зачет по итогам практики выставляется при условии посещения установочных лекций и сдачи отчетности, описанной в п. </w:t>
      </w:r>
      <w:r w:rsidR="00E74280">
        <w:rPr>
          <w:sz w:val="28"/>
          <w:szCs w:val="28"/>
          <w:lang w:val="en-US"/>
        </w:rPr>
        <w:t>IV</w:t>
      </w:r>
      <w:r w:rsidRPr="00AE6356">
        <w:rPr>
          <w:sz w:val="28"/>
          <w:szCs w:val="28"/>
        </w:rPr>
        <w:t xml:space="preserve"> </w:t>
      </w:r>
      <w:r w:rsidR="00E74280">
        <w:rPr>
          <w:sz w:val="28"/>
          <w:szCs w:val="28"/>
        </w:rPr>
        <w:t>данной</w:t>
      </w:r>
      <w:r w:rsidRPr="00AE6356">
        <w:rPr>
          <w:sz w:val="28"/>
          <w:szCs w:val="28"/>
        </w:rPr>
        <w:t xml:space="preserve"> программы.</w:t>
      </w:r>
    </w:p>
    <w:p w:rsidR="00AE6356" w:rsidRPr="00AE6356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Выставление зачета осуществляется по десятибалльной шкале.</w:t>
      </w:r>
    </w:p>
    <w:p w:rsidR="00AE6356" w:rsidRPr="00AE6356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:rsidR="006B2369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Студенты, не приступившие к практике по неуважительной причине, а также студенты, получившие за прохождение практики отрицательную оценку, считаются имеющими академическую задолженность.</w:t>
      </w:r>
    </w:p>
    <w:p w:rsidR="007B5D0B" w:rsidRDefault="007B5D0B" w:rsidP="003A2046">
      <w:pPr>
        <w:ind w:left="360"/>
        <w:jc w:val="both"/>
        <w:rPr>
          <w:sz w:val="28"/>
          <w:szCs w:val="28"/>
        </w:rPr>
      </w:pPr>
    </w:p>
    <w:p w:rsidR="007B5D0B" w:rsidRDefault="007B5D0B" w:rsidP="003A2046">
      <w:pPr>
        <w:ind w:left="360"/>
        <w:jc w:val="both"/>
        <w:rPr>
          <w:sz w:val="28"/>
          <w:szCs w:val="28"/>
        </w:rPr>
      </w:pPr>
    </w:p>
    <w:p w:rsidR="003D4FBD" w:rsidRDefault="003D4FBD" w:rsidP="003A2046">
      <w:pPr>
        <w:ind w:left="360"/>
        <w:jc w:val="both"/>
        <w:rPr>
          <w:sz w:val="28"/>
          <w:szCs w:val="28"/>
        </w:rPr>
      </w:pPr>
    </w:p>
    <w:p w:rsidR="003D4FBD" w:rsidRDefault="003D4FBD" w:rsidP="003A2046">
      <w:pPr>
        <w:ind w:left="360"/>
        <w:jc w:val="both"/>
        <w:rPr>
          <w:sz w:val="28"/>
          <w:szCs w:val="28"/>
        </w:rPr>
      </w:pPr>
    </w:p>
    <w:p w:rsidR="003D4FBD" w:rsidRDefault="003D4FBD" w:rsidP="003A2046">
      <w:pPr>
        <w:ind w:left="360"/>
        <w:jc w:val="both"/>
        <w:rPr>
          <w:sz w:val="28"/>
          <w:szCs w:val="28"/>
        </w:rPr>
      </w:pPr>
    </w:p>
    <w:p w:rsidR="003D4FBD" w:rsidRDefault="003D4FBD" w:rsidP="003D4FBD">
      <w:pPr>
        <w:ind w:left="360"/>
        <w:jc w:val="center"/>
        <w:rPr>
          <w:b/>
          <w:sz w:val="28"/>
          <w:szCs w:val="28"/>
          <w:lang w:val="en-US"/>
        </w:rPr>
      </w:pPr>
      <w:r w:rsidRPr="003D4FBD">
        <w:rPr>
          <w:b/>
          <w:sz w:val="28"/>
          <w:szCs w:val="28"/>
          <w:lang w:val="en-US"/>
        </w:rPr>
        <w:t>VI</w:t>
      </w:r>
      <w:r w:rsidRPr="003D4FBD">
        <w:rPr>
          <w:b/>
          <w:sz w:val="28"/>
          <w:szCs w:val="28"/>
        </w:rPr>
        <w:t xml:space="preserve">. График прохождения научно- педагогической практики студентами </w:t>
      </w:r>
    </w:p>
    <w:p w:rsidR="003D4FBD" w:rsidRPr="007B5D0B" w:rsidRDefault="003D4FBD" w:rsidP="003D4FBD">
      <w:pPr>
        <w:ind w:left="360"/>
        <w:jc w:val="center"/>
        <w:rPr>
          <w:b/>
          <w:sz w:val="28"/>
          <w:szCs w:val="28"/>
        </w:rPr>
      </w:pPr>
      <w:r w:rsidRPr="003D4FBD">
        <w:rPr>
          <w:b/>
          <w:sz w:val="28"/>
          <w:szCs w:val="28"/>
          <w:lang w:val="en-US"/>
        </w:rPr>
        <w:t>I</w:t>
      </w:r>
      <w:r w:rsidRPr="007B5D0B">
        <w:rPr>
          <w:b/>
          <w:sz w:val="28"/>
          <w:szCs w:val="28"/>
        </w:rPr>
        <w:t xml:space="preserve"> </w:t>
      </w:r>
      <w:r w:rsidRPr="003D4FBD">
        <w:rPr>
          <w:b/>
          <w:sz w:val="28"/>
          <w:szCs w:val="28"/>
        </w:rPr>
        <w:t xml:space="preserve">курса, магистерская программа  </w:t>
      </w:r>
    </w:p>
    <w:p w:rsidR="003D4FBD" w:rsidRDefault="003D4FBD" w:rsidP="003D4FBD">
      <w:pPr>
        <w:ind w:left="360"/>
        <w:jc w:val="center"/>
        <w:rPr>
          <w:b/>
          <w:sz w:val="28"/>
          <w:szCs w:val="28"/>
        </w:rPr>
      </w:pPr>
      <w:r w:rsidRPr="003D4FBD">
        <w:rPr>
          <w:b/>
          <w:sz w:val="28"/>
          <w:szCs w:val="28"/>
        </w:rPr>
        <w:t>«</w:t>
      </w:r>
      <w:r w:rsidR="007B5D0B">
        <w:rPr>
          <w:b/>
          <w:sz w:val="28"/>
          <w:szCs w:val="28"/>
        </w:rPr>
        <w:t>Управление проектами: проектный анализ, инвестиции, технологии реализации</w:t>
      </w:r>
      <w:r w:rsidRPr="003D4FBD">
        <w:rPr>
          <w:b/>
          <w:sz w:val="28"/>
          <w:szCs w:val="28"/>
        </w:rPr>
        <w:t>»</w:t>
      </w:r>
    </w:p>
    <w:p w:rsidR="008B7E5A" w:rsidRPr="0012346A" w:rsidRDefault="008B7E5A" w:rsidP="003D4FBD">
      <w:pPr>
        <w:ind w:left="360"/>
        <w:jc w:val="center"/>
        <w:rPr>
          <w:b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6660"/>
        <w:gridCol w:w="2401"/>
      </w:tblGrid>
      <w:tr w:rsidR="00B05B8F" w:rsidRPr="00B05B8F" w:rsidTr="00E7428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80" w:type="dxa"/>
            <w:vAlign w:val="center"/>
          </w:tcPr>
          <w:p w:rsidR="00B05B8F" w:rsidRPr="00B05B8F" w:rsidRDefault="00B05B8F" w:rsidP="00B05B8F">
            <w:pPr>
              <w:jc w:val="center"/>
              <w:rPr>
                <w:b/>
                <w:bCs/>
              </w:rPr>
            </w:pPr>
            <w:r w:rsidRPr="00B05B8F">
              <w:rPr>
                <w:b/>
                <w:bCs/>
              </w:rPr>
              <w:t>№</w:t>
            </w:r>
            <w:proofErr w:type="gramStart"/>
            <w:r w:rsidRPr="00B05B8F">
              <w:rPr>
                <w:b/>
                <w:bCs/>
              </w:rPr>
              <w:t>п</w:t>
            </w:r>
            <w:proofErr w:type="gramEnd"/>
            <w:r w:rsidRPr="00B05B8F">
              <w:rPr>
                <w:b/>
                <w:bCs/>
              </w:rPr>
              <w:t>/п</w:t>
            </w:r>
          </w:p>
        </w:tc>
        <w:tc>
          <w:tcPr>
            <w:tcW w:w="6660" w:type="dxa"/>
            <w:vAlign w:val="center"/>
          </w:tcPr>
          <w:p w:rsidR="00B05B8F" w:rsidRPr="00B05B8F" w:rsidRDefault="00B05B8F" w:rsidP="00B05B8F">
            <w:pPr>
              <w:jc w:val="center"/>
              <w:rPr>
                <w:b/>
                <w:bCs/>
                <w:highlight w:val="yellow"/>
              </w:rPr>
            </w:pPr>
            <w:r w:rsidRPr="00B05B8F">
              <w:rPr>
                <w:b/>
                <w:bCs/>
              </w:rPr>
              <w:t>Этапы выполнения научно – педагогической практики</w:t>
            </w:r>
          </w:p>
        </w:tc>
        <w:tc>
          <w:tcPr>
            <w:tcW w:w="2401" w:type="dxa"/>
            <w:vAlign w:val="center"/>
          </w:tcPr>
          <w:p w:rsidR="00B05B8F" w:rsidRPr="00B05B8F" w:rsidRDefault="00B05B8F" w:rsidP="00B05B8F">
            <w:pPr>
              <w:jc w:val="center"/>
              <w:rPr>
                <w:b/>
                <w:bCs/>
              </w:rPr>
            </w:pPr>
            <w:r w:rsidRPr="00B05B8F">
              <w:rPr>
                <w:b/>
                <w:bCs/>
              </w:rPr>
              <w:t>Дата сдачи</w:t>
            </w:r>
          </w:p>
          <w:p w:rsidR="00B05B8F" w:rsidRPr="00B05B8F" w:rsidRDefault="00B05B8F" w:rsidP="00B05B8F">
            <w:pPr>
              <w:jc w:val="center"/>
              <w:rPr>
                <w:b/>
                <w:bCs/>
                <w:highlight w:val="yellow"/>
              </w:rPr>
            </w:pPr>
            <w:r w:rsidRPr="00B05B8F">
              <w:rPr>
                <w:b/>
                <w:bCs/>
              </w:rPr>
              <w:t>научному руководит</w:t>
            </w:r>
            <w:r w:rsidRPr="00B05B8F">
              <w:rPr>
                <w:b/>
                <w:bCs/>
              </w:rPr>
              <w:t>е</w:t>
            </w:r>
            <w:r w:rsidRPr="00B05B8F">
              <w:rPr>
                <w:b/>
                <w:bCs/>
              </w:rPr>
              <w:t>лю</w:t>
            </w:r>
          </w:p>
        </w:tc>
      </w:tr>
      <w:tr w:rsidR="00C60C48" w:rsidRPr="00B05B8F" w:rsidTr="00E162F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80" w:type="dxa"/>
            <w:vAlign w:val="center"/>
          </w:tcPr>
          <w:p w:rsidR="00C60C48" w:rsidRPr="00B05B8F" w:rsidRDefault="00C60C48" w:rsidP="00B05B8F">
            <w:pPr>
              <w:ind w:left="108"/>
              <w:jc w:val="center"/>
            </w:pPr>
            <w:r w:rsidRPr="00B05B8F">
              <w:t>1 этап</w:t>
            </w:r>
          </w:p>
        </w:tc>
        <w:tc>
          <w:tcPr>
            <w:tcW w:w="6660" w:type="dxa"/>
          </w:tcPr>
          <w:p w:rsidR="00C60C48" w:rsidRPr="00B05B8F" w:rsidRDefault="00C60C48" w:rsidP="00B05B8F">
            <w:pPr>
              <w:jc w:val="both"/>
            </w:pPr>
            <w:r w:rsidRPr="00B05B8F">
              <w:t>Выбор студентами темы практики, руководителя практикой от кафедры стратегического менеджмента</w:t>
            </w:r>
          </w:p>
        </w:tc>
        <w:tc>
          <w:tcPr>
            <w:tcW w:w="2401" w:type="dxa"/>
          </w:tcPr>
          <w:p w:rsidR="00C60C48" w:rsidRPr="0015285C" w:rsidRDefault="00C60C48" w:rsidP="00E304EF">
            <w:pPr>
              <w:jc w:val="center"/>
            </w:pPr>
            <w:r w:rsidRPr="0015285C">
              <w:t>13.01.201</w:t>
            </w:r>
            <w:r w:rsidR="00E304EF">
              <w:t>6</w:t>
            </w:r>
          </w:p>
        </w:tc>
      </w:tr>
      <w:tr w:rsidR="00C60C48" w:rsidRPr="00B05B8F" w:rsidTr="00E162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vAlign w:val="center"/>
          </w:tcPr>
          <w:p w:rsidR="00C60C48" w:rsidRPr="00B05B8F" w:rsidRDefault="00C60C48" w:rsidP="00B05B8F">
            <w:pPr>
              <w:jc w:val="center"/>
            </w:pPr>
            <w:r w:rsidRPr="00B05B8F">
              <w:t>2 этап</w:t>
            </w:r>
          </w:p>
        </w:tc>
        <w:tc>
          <w:tcPr>
            <w:tcW w:w="6660" w:type="dxa"/>
            <w:vAlign w:val="center"/>
          </w:tcPr>
          <w:p w:rsidR="00C60C48" w:rsidRPr="00B05B8F" w:rsidRDefault="00C60C48" w:rsidP="00B05B8F">
            <w:r w:rsidRPr="00B05B8F">
              <w:t>Научно – педагогическая практика</w:t>
            </w:r>
          </w:p>
        </w:tc>
        <w:tc>
          <w:tcPr>
            <w:tcW w:w="2401" w:type="dxa"/>
          </w:tcPr>
          <w:p w:rsidR="00C60C48" w:rsidRPr="0015285C" w:rsidRDefault="00C60C48" w:rsidP="00E304EF">
            <w:pPr>
              <w:jc w:val="center"/>
            </w:pPr>
            <w:r w:rsidRPr="0015285C">
              <w:t>13.01.201</w:t>
            </w:r>
            <w:r w:rsidR="00E304EF">
              <w:t>6</w:t>
            </w:r>
            <w:r w:rsidRPr="0015285C">
              <w:t xml:space="preserve"> – 26.01.201</w:t>
            </w:r>
            <w:r w:rsidR="00E304EF">
              <w:t>6</w:t>
            </w:r>
          </w:p>
        </w:tc>
      </w:tr>
      <w:tr w:rsidR="00C60C48" w:rsidRPr="00B05B8F" w:rsidTr="00E162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vAlign w:val="center"/>
          </w:tcPr>
          <w:p w:rsidR="00C60C48" w:rsidRPr="00B05B8F" w:rsidRDefault="00C60C48" w:rsidP="00B05B8F">
            <w:pPr>
              <w:jc w:val="center"/>
            </w:pPr>
            <w:r w:rsidRPr="00B05B8F">
              <w:t xml:space="preserve">3 этап </w:t>
            </w:r>
          </w:p>
        </w:tc>
        <w:tc>
          <w:tcPr>
            <w:tcW w:w="6660" w:type="dxa"/>
            <w:vAlign w:val="center"/>
          </w:tcPr>
          <w:p w:rsidR="00C60C48" w:rsidRPr="00B05B8F" w:rsidRDefault="00C60C48" w:rsidP="00B05B8F">
            <w:r w:rsidRPr="00B05B8F">
              <w:t>Сдача на кафедру отчета по практике, отзывов рук</w:t>
            </w:r>
            <w:r w:rsidRPr="00B05B8F">
              <w:t>о</w:t>
            </w:r>
            <w:r w:rsidRPr="00B05B8F">
              <w:t>водителей и направл</w:t>
            </w:r>
            <w:r w:rsidRPr="00B05B8F">
              <w:t>е</w:t>
            </w:r>
            <w:r w:rsidRPr="00B05B8F">
              <w:t>ния на практику.</w:t>
            </w:r>
          </w:p>
        </w:tc>
        <w:tc>
          <w:tcPr>
            <w:tcW w:w="2401" w:type="dxa"/>
          </w:tcPr>
          <w:p w:rsidR="00C60C48" w:rsidRPr="0015285C" w:rsidRDefault="00C60C48" w:rsidP="00E304EF">
            <w:pPr>
              <w:jc w:val="center"/>
            </w:pPr>
            <w:r w:rsidRPr="0015285C">
              <w:t>27.01.201</w:t>
            </w:r>
            <w:r w:rsidR="00E304EF">
              <w:t>6</w:t>
            </w:r>
          </w:p>
        </w:tc>
      </w:tr>
      <w:tr w:rsidR="00C60C48" w:rsidRPr="00B05B8F" w:rsidTr="00E162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vAlign w:val="center"/>
          </w:tcPr>
          <w:p w:rsidR="00C60C48" w:rsidRPr="00B05B8F" w:rsidRDefault="00C60C48" w:rsidP="00B05B8F">
            <w:pPr>
              <w:jc w:val="center"/>
            </w:pPr>
            <w:r w:rsidRPr="00B05B8F">
              <w:t>4 этап</w:t>
            </w:r>
          </w:p>
        </w:tc>
        <w:tc>
          <w:tcPr>
            <w:tcW w:w="6660" w:type="dxa"/>
            <w:vAlign w:val="center"/>
          </w:tcPr>
          <w:p w:rsidR="00C60C48" w:rsidRPr="00B05B8F" w:rsidRDefault="00C60C48" w:rsidP="00B05B8F">
            <w:r w:rsidRPr="00B05B8F">
              <w:rPr>
                <w:bCs/>
              </w:rPr>
              <w:t>Защита отчета по практике</w:t>
            </w:r>
          </w:p>
        </w:tc>
        <w:tc>
          <w:tcPr>
            <w:tcW w:w="2401" w:type="dxa"/>
          </w:tcPr>
          <w:p w:rsidR="00C60C48" w:rsidRDefault="00E304EF" w:rsidP="00E304EF">
            <w:pPr>
              <w:jc w:val="center"/>
            </w:pPr>
            <w:r>
              <w:t>На научных семинарах до конца модуля</w:t>
            </w:r>
          </w:p>
        </w:tc>
      </w:tr>
    </w:tbl>
    <w:p w:rsidR="003D4FBD" w:rsidRPr="003D4FBD" w:rsidRDefault="003D4FBD" w:rsidP="003A2046">
      <w:pPr>
        <w:ind w:left="360"/>
        <w:jc w:val="both"/>
        <w:rPr>
          <w:sz w:val="28"/>
          <w:szCs w:val="28"/>
        </w:rPr>
      </w:pPr>
    </w:p>
    <w:p w:rsidR="005C7862" w:rsidRPr="00A43AE8" w:rsidRDefault="005C7862">
      <w:pPr>
        <w:jc w:val="both"/>
        <w:rPr>
          <w:sz w:val="28"/>
          <w:szCs w:val="28"/>
          <w:u w:val="single"/>
        </w:rPr>
      </w:pPr>
    </w:p>
    <w:sectPr w:rsidR="005C7862" w:rsidRPr="00A43AE8" w:rsidSect="00E74280"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5A" w:rsidRDefault="00A4335A">
      <w:r>
        <w:separator/>
      </w:r>
    </w:p>
  </w:endnote>
  <w:endnote w:type="continuationSeparator" w:id="0">
    <w:p w:rsidR="00A4335A" w:rsidRDefault="00A4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56" w:rsidRDefault="00AE6356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56" w:rsidRDefault="00AE6356" w:rsidP="004E2C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56" w:rsidRDefault="00AE6356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487F">
      <w:rPr>
        <w:rStyle w:val="a6"/>
        <w:noProof/>
      </w:rPr>
      <w:t>2</w:t>
    </w:r>
    <w:r>
      <w:rPr>
        <w:rStyle w:val="a6"/>
      </w:rPr>
      <w:fldChar w:fldCharType="end"/>
    </w:r>
  </w:p>
  <w:p w:rsidR="00AE6356" w:rsidRDefault="00AE6356" w:rsidP="004E2C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5A" w:rsidRDefault="00A4335A">
      <w:r>
        <w:separator/>
      </w:r>
    </w:p>
  </w:footnote>
  <w:footnote w:type="continuationSeparator" w:id="0">
    <w:p w:rsidR="00A4335A" w:rsidRDefault="00A4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59"/>
    <w:multiLevelType w:val="hybridMultilevel"/>
    <w:tmpl w:val="CDE8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A88"/>
    <w:multiLevelType w:val="hybridMultilevel"/>
    <w:tmpl w:val="6430F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5A39"/>
    <w:multiLevelType w:val="hybridMultilevel"/>
    <w:tmpl w:val="F51CEDAE"/>
    <w:lvl w:ilvl="0" w:tplc="FFD4FCF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ADA1062"/>
    <w:multiLevelType w:val="hybridMultilevel"/>
    <w:tmpl w:val="5A34066E"/>
    <w:lvl w:ilvl="0" w:tplc="EC8ECD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AC4B91C">
      <w:start w:val="2"/>
      <w:numFmt w:val="upperRoman"/>
      <w:pStyle w:val="6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920A33AE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E22A4E"/>
    <w:multiLevelType w:val="hybridMultilevel"/>
    <w:tmpl w:val="5B76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F0DDC"/>
    <w:multiLevelType w:val="hybridMultilevel"/>
    <w:tmpl w:val="258C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A7C5B"/>
    <w:multiLevelType w:val="hybridMultilevel"/>
    <w:tmpl w:val="ABD6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C3DC3"/>
    <w:multiLevelType w:val="hybridMultilevel"/>
    <w:tmpl w:val="4A04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2B41"/>
    <w:multiLevelType w:val="hybridMultilevel"/>
    <w:tmpl w:val="27649104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922A0"/>
    <w:multiLevelType w:val="hybridMultilevel"/>
    <w:tmpl w:val="16D6677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245917C3"/>
    <w:multiLevelType w:val="hybridMultilevel"/>
    <w:tmpl w:val="7FE26918"/>
    <w:lvl w:ilvl="0" w:tplc="22AED1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10DD"/>
    <w:multiLevelType w:val="hybridMultilevel"/>
    <w:tmpl w:val="97AA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A61D7"/>
    <w:multiLevelType w:val="hybridMultilevel"/>
    <w:tmpl w:val="6A0A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612D1"/>
    <w:multiLevelType w:val="hybridMultilevel"/>
    <w:tmpl w:val="4052F6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AA8054A"/>
    <w:multiLevelType w:val="hybridMultilevel"/>
    <w:tmpl w:val="36ACDBCA"/>
    <w:lvl w:ilvl="0" w:tplc="7BA6F97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D683D"/>
    <w:multiLevelType w:val="hybridMultilevel"/>
    <w:tmpl w:val="CCD6E8A8"/>
    <w:lvl w:ilvl="0" w:tplc="3058085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DE42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6237086"/>
    <w:multiLevelType w:val="hybridMultilevel"/>
    <w:tmpl w:val="03145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113152"/>
    <w:multiLevelType w:val="hybridMultilevel"/>
    <w:tmpl w:val="B2864F20"/>
    <w:lvl w:ilvl="0" w:tplc="D4B240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A596A42"/>
    <w:multiLevelType w:val="hybridMultilevel"/>
    <w:tmpl w:val="9D2A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0144A"/>
    <w:multiLevelType w:val="hybridMultilevel"/>
    <w:tmpl w:val="18F4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A35A5"/>
    <w:multiLevelType w:val="hybridMultilevel"/>
    <w:tmpl w:val="96467F1E"/>
    <w:lvl w:ilvl="0" w:tplc="3E06C9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E74533"/>
    <w:multiLevelType w:val="hybridMultilevel"/>
    <w:tmpl w:val="14DC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359EA"/>
    <w:multiLevelType w:val="hybridMultilevel"/>
    <w:tmpl w:val="49D0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41750"/>
    <w:multiLevelType w:val="hybridMultilevel"/>
    <w:tmpl w:val="CB24B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2D0816"/>
    <w:multiLevelType w:val="hybridMultilevel"/>
    <w:tmpl w:val="CA6404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03523AD"/>
    <w:multiLevelType w:val="hybridMultilevel"/>
    <w:tmpl w:val="BB50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5027B"/>
    <w:multiLevelType w:val="hybridMultilevel"/>
    <w:tmpl w:val="D0D86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295D04"/>
    <w:multiLevelType w:val="hybridMultilevel"/>
    <w:tmpl w:val="54C0B29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9">
    <w:nsid w:val="6D6E624F"/>
    <w:multiLevelType w:val="hybridMultilevel"/>
    <w:tmpl w:val="4A88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B490F"/>
    <w:multiLevelType w:val="hybridMultilevel"/>
    <w:tmpl w:val="DBDE5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662E7"/>
    <w:multiLevelType w:val="multilevel"/>
    <w:tmpl w:val="FBB88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7527187F"/>
    <w:multiLevelType w:val="hybridMultilevel"/>
    <w:tmpl w:val="09B0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D0667"/>
    <w:multiLevelType w:val="hybridMultilevel"/>
    <w:tmpl w:val="6D60788E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3"/>
  </w:num>
  <w:num w:numId="5">
    <w:abstractNumId w:val="28"/>
  </w:num>
  <w:num w:numId="6">
    <w:abstractNumId w:val="25"/>
  </w:num>
  <w:num w:numId="7">
    <w:abstractNumId w:val="9"/>
  </w:num>
  <w:num w:numId="8">
    <w:abstractNumId w:val="31"/>
  </w:num>
  <w:num w:numId="9">
    <w:abstractNumId w:val="4"/>
  </w:num>
  <w:num w:numId="10">
    <w:abstractNumId w:val="32"/>
  </w:num>
  <w:num w:numId="11">
    <w:abstractNumId w:val="14"/>
  </w:num>
  <w:num w:numId="12">
    <w:abstractNumId w:val="22"/>
  </w:num>
  <w:num w:numId="13">
    <w:abstractNumId w:val="26"/>
  </w:num>
  <w:num w:numId="14">
    <w:abstractNumId w:val="27"/>
  </w:num>
  <w:num w:numId="15">
    <w:abstractNumId w:val="0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7"/>
  </w:num>
  <w:num w:numId="21">
    <w:abstractNumId w:val="19"/>
  </w:num>
  <w:num w:numId="22">
    <w:abstractNumId w:val="29"/>
  </w:num>
  <w:num w:numId="23">
    <w:abstractNumId w:val="20"/>
  </w:num>
  <w:num w:numId="24">
    <w:abstractNumId w:val="5"/>
  </w:num>
  <w:num w:numId="25">
    <w:abstractNumId w:val="10"/>
  </w:num>
  <w:num w:numId="26">
    <w:abstractNumId w:val="8"/>
  </w:num>
  <w:num w:numId="27">
    <w:abstractNumId w:val="30"/>
  </w:num>
  <w:num w:numId="28">
    <w:abstractNumId w:val="15"/>
  </w:num>
  <w:num w:numId="29">
    <w:abstractNumId w:val="2"/>
  </w:num>
  <w:num w:numId="30">
    <w:abstractNumId w:val="33"/>
  </w:num>
  <w:num w:numId="31">
    <w:abstractNumId w:val="21"/>
  </w:num>
  <w:num w:numId="32">
    <w:abstractNumId w:val="23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8"/>
    <w:rsid w:val="00011569"/>
    <w:rsid w:val="00030EB6"/>
    <w:rsid w:val="000E527F"/>
    <w:rsid w:val="0012346A"/>
    <w:rsid w:val="00131BAE"/>
    <w:rsid w:val="002143F1"/>
    <w:rsid w:val="00237482"/>
    <w:rsid w:val="002666B2"/>
    <w:rsid w:val="0028610E"/>
    <w:rsid w:val="002D1BDB"/>
    <w:rsid w:val="002E44A5"/>
    <w:rsid w:val="00396CD0"/>
    <w:rsid w:val="003A2046"/>
    <w:rsid w:val="003D4FBD"/>
    <w:rsid w:val="004400BF"/>
    <w:rsid w:val="00446CEB"/>
    <w:rsid w:val="00453EB2"/>
    <w:rsid w:val="004D425D"/>
    <w:rsid w:val="004E2C26"/>
    <w:rsid w:val="004F574E"/>
    <w:rsid w:val="005C7862"/>
    <w:rsid w:val="00624C8F"/>
    <w:rsid w:val="006B0EA9"/>
    <w:rsid w:val="006B2369"/>
    <w:rsid w:val="0074070F"/>
    <w:rsid w:val="00760BEB"/>
    <w:rsid w:val="00776FAB"/>
    <w:rsid w:val="007B5D0B"/>
    <w:rsid w:val="007D5FB2"/>
    <w:rsid w:val="00812D54"/>
    <w:rsid w:val="008B7E5A"/>
    <w:rsid w:val="008E03F0"/>
    <w:rsid w:val="00946FF7"/>
    <w:rsid w:val="00A4335A"/>
    <w:rsid w:val="00A43AE8"/>
    <w:rsid w:val="00A4487F"/>
    <w:rsid w:val="00A5109F"/>
    <w:rsid w:val="00AE6356"/>
    <w:rsid w:val="00B0409F"/>
    <w:rsid w:val="00B05B8F"/>
    <w:rsid w:val="00B224A8"/>
    <w:rsid w:val="00B25E38"/>
    <w:rsid w:val="00B4026B"/>
    <w:rsid w:val="00B461B9"/>
    <w:rsid w:val="00B50B68"/>
    <w:rsid w:val="00B52F80"/>
    <w:rsid w:val="00B56539"/>
    <w:rsid w:val="00B645A6"/>
    <w:rsid w:val="00B739EA"/>
    <w:rsid w:val="00B75CE4"/>
    <w:rsid w:val="00BA56AE"/>
    <w:rsid w:val="00BD05BB"/>
    <w:rsid w:val="00BE303C"/>
    <w:rsid w:val="00C04428"/>
    <w:rsid w:val="00C3018F"/>
    <w:rsid w:val="00C41FF8"/>
    <w:rsid w:val="00C60C48"/>
    <w:rsid w:val="00C84C76"/>
    <w:rsid w:val="00CB0C9D"/>
    <w:rsid w:val="00D3267A"/>
    <w:rsid w:val="00D63E21"/>
    <w:rsid w:val="00D750C5"/>
    <w:rsid w:val="00D775CA"/>
    <w:rsid w:val="00DB5C31"/>
    <w:rsid w:val="00E162F4"/>
    <w:rsid w:val="00E304EF"/>
    <w:rsid w:val="00E74280"/>
    <w:rsid w:val="00E8673B"/>
    <w:rsid w:val="00EC3AE2"/>
    <w:rsid w:val="00F525EC"/>
    <w:rsid w:val="00FA0C83"/>
    <w:rsid w:val="00FA2CC8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rsid w:val="004E2C26"/>
  </w:style>
  <w:style w:type="paragraph" w:styleId="a7">
    <w:name w:val="Balloon Text"/>
    <w:basedOn w:val="a"/>
    <w:semiHidden/>
    <w:rsid w:val="002D1BD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41FF8"/>
    <w:pPr>
      <w:widowControl w:val="0"/>
      <w:autoSpaceDE w:val="0"/>
      <w:autoSpaceDN w:val="0"/>
      <w:adjustRightInd w:val="0"/>
      <w:spacing w:line="260" w:lineRule="auto"/>
      <w:ind w:firstLine="5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rsid w:val="004E2C26"/>
  </w:style>
  <w:style w:type="paragraph" w:styleId="a7">
    <w:name w:val="Balloon Text"/>
    <w:basedOn w:val="a"/>
    <w:semiHidden/>
    <w:rsid w:val="002D1BD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41FF8"/>
    <w:pPr>
      <w:widowControl w:val="0"/>
      <w:autoSpaceDE w:val="0"/>
      <w:autoSpaceDN w:val="0"/>
      <w:adjustRightInd w:val="0"/>
      <w:spacing w:line="260" w:lineRule="auto"/>
      <w:ind w:firstLine="5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8383</Characters>
  <Application>Microsoft Office Word</Application>
  <DocSecurity>4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С У Д А Р С Т В Е Н Н Ы Й  У Н И В Е Р С И Т Е Т</vt:lpstr>
    </vt:vector>
  </TitlesOfParts>
  <Company>ПФ ГУ-ВШЭ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</dc:title>
  <dc:creator>Администратор</dc:creator>
  <cp:lastModifiedBy>Евсеева Дарья Владимировна</cp:lastModifiedBy>
  <cp:revision>2</cp:revision>
  <cp:lastPrinted>2012-03-16T06:27:00Z</cp:lastPrinted>
  <dcterms:created xsi:type="dcterms:W3CDTF">2017-10-09T11:48:00Z</dcterms:created>
  <dcterms:modified xsi:type="dcterms:W3CDTF">2017-10-09T11:48:00Z</dcterms:modified>
</cp:coreProperties>
</file>