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28" w:rsidRDefault="00C95EAC" w:rsidP="00C95E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прагматических текстов на уроках французского языка в рамках реализации поточно-группового метода</w:t>
      </w:r>
      <w:r w:rsidR="00184EDB">
        <w:rPr>
          <w:rFonts w:ascii="Times New Roman" w:hAnsi="Times New Roman" w:cs="Times New Roman"/>
          <w:b/>
          <w:sz w:val="28"/>
          <w:szCs w:val="28"/>
        </w:rPr>
        <w:t xml:space="preserve"> ММОШ</w:t>
      </w:r>
    </w:p>
    <w:p w:rsidR="00BD3237" w:rsidRDefault="00BD3237" w:rsidP="00BD32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237">
        <w:rPr>
          <w:rFonts w:ascii="Times New Roman" w:hAnsi="Times New Roman" w:cs="Times New Roman"/>
          <w:sz w:val="28"/>
          <w:szCs w:val="28"/>
        </w:rPr>
        <w:t>Бочковская</w:t>
      </w:r>
      <w:proofErr w:type="spellEnd"/>
      <w:r w:rsidRPr="00BD3237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BD3237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</w:p>
    <w:p w:rsidR="00BD3237" w:rsidRDefault="00BD3237" w:rsidP="00BD32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3237">
        <w:rPr>
          <w:rFonts w:ascii="Times New Roman" w:hAnsi="Times New Roman" w:cs="Times New Roman"/>
          <w:sz w:val="28"/>
          <w:szCs w:val="28"/>
        </w:rPr>
        <w:t xml:space="preserve">учитель французского языка </w:t>
      </w:r>
    </w:p>
    <w:p w:rsidR="00BD3237" w:rsidRDefault="00BD3237" w:rsidP="00BD32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3237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BD3237" w:rsidRDefault="00BD3237" w:rsidP="00BD32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3237">
        <w:rPr>
          <w:rFonts w:ascii="Times New Roman" w:hAnsi="Times New Roman" w:cs="Times New Roman"/>
          <w:sz w:val="28"/>
          <w:szCs w:val="28"/>
        </w:rPr>
        <w:t xml:space="preserve">МАОУ «СОШ № 22 с углубленным изучением </w:t>
      </w:r>
    </w:p>
    <w:p w:rsidR="00BD3237" w:rsidRDefault="00BD3237" w:rsidP="00BD32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иностранных языков» </w:t>
      </w:r>
      <w:r w:rsidRPr="00BD3237">
        <w:rPr>
          <w:rFonts w:ascii="Times New Roman" w:hAnsi="Times New Roman" w:cs="Times New Roman"/>
          <w:sz w:val="28"/>
          <w:szCs w:val="28"/>
        </w:rPr>
        <w:t>г. Перми</w:t>
      </w:r>
    </w:p>
    <w:p w:rsidR="00BD3237" w:rsidRDefault="00BD3237" w:rsidP="00BD32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EAC" w:rsidRPr="00C95EAC" w:rsidRDefault="00C95EAC" w:rsidP="00BD32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EAC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95EAC">
        <w:rPr>
          <w:rFonts w:ascii="Times New Roman" w:hAnsi="Times New Roman" w:cs="Times New Roman"/>
          <w:sz w:val="28"/>
          <w:szCs w:val="28"/>
        </w:rPr>
        <w:t>мастер–класса: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C95EAC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удачные фрагменты</w:t>
      </w:r>
      <w:r w:rsidRPr="00C95EAC">
        <w:rPr>
          <w:rFonts w:ascii="Times New Roman" w:hAnsi="Times New Roman" w:cs="Times New Roman"/>
          <w:sz w:val="28"/>
          <w:szCs w:val="28"/>
        </w:rPr>
        <w:t xml:space="preserve"> собственной системы работы,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5EAC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5E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95EAC">
        <w:rPr>
          <w:rFonts w:ascii="Times New Roman" w:hAnsi="Times New Roman" w:cs="Times New Roman"/>
          <w:sz w:val="28"/>
          <w:szCs w:val="28"/>
        </w:rPr>
        <w:t>обеспечиваю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индивидуализацию образования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C95EAC" w:rsidRPr="00C95EAC" w:rsidRDefault="00C95EAC" w:rsidP="00C95EA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EAC">
        <w:rPr>
          <w:rFonts w:ascii="Times New Roman" w:hAnsi="Times New Roman" w:cs="Times New Roman"/>
          <w:sz w:val="28"/>
          <w:szCs w:val="28"/>
        </w:rPr>
        <w:t xml:space="preserve">Задачи мастер-класса: </w:t>
      </w:r>
    </w:p>
    <w:p w:rsidR="00C95EAC" w:rsidRPr="00C95EAC" w:rsidRDefault="00C95EAC" w:rsidP="00C9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AC">
        <w:rPr>
          <w:rFonts w:ascii="Times New Roman" w:hAnsi="Times New Roman" w:cs="Times New Roman"/>
          <w:sz w:val="28"/>
          <w:szCs w:val="28"/>
        </w:rPr>
        <w:t>1) с</w:t>
      </w:r>
      <w:r>
        <w:rPr>
          <w:rFonts w:ascii="Times New Roman" w:hAnsi="Times New Roman" w:cs="Times New Roman"/>
          <w:sz w:val="28"/>
          <w:szCs w:val="28"/>
        </w:rPr>
        <w:t>пособствовать</w:t>
      </w:r>
      <w:r w:rsidRPr="00C95EAC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95EAC">
        <w:rPr>
          <w:rFonts w:ascii="Times New Roman" w:hAnsi="Times New Roman" w:cs="Times New Roman"/>
          <w:sz w:val="28"/>
          <w:szCs w:val="28"/>
        </w:rPr>
        <w:t xml:space="preserve"> самосовершенствовани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95EAC">
        <w:rPr>
          <w:rFonts w:ascii="Times New Roman" w:hAnsi="Times New Roman" w:cs="Times New Roman"/>
          <w:sz w:val="28"/>
          <w:szCs w:val="28"/>
        </w:rPr>
        <w:t xml:space="preserve">педагогов; </w:t>
      </w:r>
    </w:p>
    <w:p w:rsidR="00C95EAC" w:rsidRDefault="00C95EAC" w:rsidP="00C9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AC">
        <w:rPr>
          <w:rFonts w:ascii="Times New Roman" w:hAnsi="Times New Roman" w:cs="Times New Roman"/>
          <w:sz w:val="28"/>
          <w:szCs w:val="28"/>
        </w:rPr>
        <w:t xml:space="preserve">2) </w:t>
      </w:r>
      <w:r w:rsidR="00D63852">
        <w:rPr>
          <w:rFonts w:ascii="Times New Roman" w:hAnsi="Times New Roman" w:cs="Times New Roman"/>
          <w:sz w:val="28"/>
          <w:szCs w:val="28"/>
        </w:rPr>
        <w:t>передавать и обмениваться опытом работы.</w:t>
      </w:r>
    </w:p>
    <w:p w:rsidR="009927BE" w:rsidRDefault="009927BE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время – 40 минут.</w:t>
      </w:r>
    </w:p>
    <w:p w:rsidR="009927BE" w:rsidRDefault="009927BE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и максимальное количество участников – без ограничений.</w:t>
      </w:r>
    </w:p>
    <w:p w:rsidR="00541437" w:rsidRDefault="00541437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подготовленности участников – не имеет принципиального значения.</w:t>
      </w:r>
    </w:p>
    <w:p w:rsidR="00541437" w:rsidRDefault="0068426B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– возможность выбора, постижение смысла, практическая направленность, сотрудничество, компенсаторные возможности, социализация.</w:t>
      </w:r>
    </w:p>
    <w:p w:rsidR="004969E7" w:rsidRDefault="005115A5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аннотация – в начале проведения мастер-класса предполагается постановка проблемы. Во время разминки предусмотрено обсуждение </w:t>
      </w:r>
      <w:r w:rsidR="00735ED2">
        <w:rPr>
          <w:rFonts w:ascii="Times New Roman" w:hAnsi="Times New Roman" w:cs="Times New Roman"/>
          <w:sz w:val="28"/>
          <w:szCs w:val="28"/>
        </w:rPr>
        <w:t xml:space="preserve">с участниками вариантов реализации поточно-группового метода. Важен вопрос о том, как сформировать у </w:t>
      </w:r>
      <w:proofErr w:type="gramStart"/>
      <w:r w:rsidR="00735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35ED2">
        <w:rPr>
          <w:rFonts w:ascii="Times New Roman" w:hAnsi="Times New Roman" w:cs="Times New Roman"/>
          <w:sz w:val="28"/>
          <w:szCs w:val="28"/>
        </w:rPr>
        <w:t xml:space="preserve"> сознательность выбора.</w:t>
      </w:r>
      <w:r w:rsidR="009363DB">
        <w:rPr>
          <w:rFonts w:ascii="Times New Roman" w:hAnsi="Times New Roman" w:cs="Times New Roman"/>
          <w:sz w:val="28"/>
          <w:szCs w:val="28"/>
        </w:rPr>
        <w:t xml:space="preserve"> Далее предполагается демонстрация опыта работы по чтению на французском языке текстов разной тематики и направленности. Предвидится обмен идеями с участниками мастер-класса о возможностях индивидуализации изучения иностранного языка и его практической </w:t>
      </w:r>
      <w:r w:rsidR="009363DB">
        <w:rPr>
          <w:rFonts w:ascii="Times New Roman" w:hAnsi="Times New Roman" w:cs="Times New Roman"/>
          <w:sz w:val="28"/>
          <w:szCs w:val="28"/>
        </w:rPr>
        <w:lastRenderedPageBreak/>
        <w:t>направленности. Далее ожидается рефлексия результативности мастер-класса в рамках заявленной тематики.</w:t>
      </w:r>
    </w:p>
    <w:p w:rsidR="0068426B" w:rsidRDefault="004969E7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- </w:t>
      </w:r>
      <w:r w:rsidR="00511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представляет инновационный опыт изучения иностранного языка </w:t>
      </w:r>
      <w:r w:rsidR="008D22FA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поточно-группово</w:t>
      </w:r>
      <w:r w:rsidR="008D22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D22FA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8D22F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D22FA">
        <w:rPr>
          <w:rFonts w:ascii="Times New Roman" w:hAnsi="Times New Roman" w:cs="Times New Roman"/>
          <w:sz w:val="28"/>
          <w:szCs w:val="28"/>
        </w:rPr>
        <w:t xml:space="preserve"> 5-х классов имеют 6 часов французского языка в программе. В 2016-2017 учебно</w:t>
      </w:r>
      <w:r w:rsidR="004574B1">
        <w:rPr>
          <w:rFonts w:ascii="Times New Roman" w:hAnsi="Times New Roman" w:cs="Times New Roman"/>
          <w:sz w:val="28"/>
          <w:szCs w:val="28"/>
        </w:rPr>
        <w:t>м</w:t>
      </w:r>
      <w:r w:rsidR="008D22FA">
        <w:rPr>
          <w:rFonts w:ascii="Times New Roman" w:hAnsi="Times New Roman" w:cs="Times New Roman"/>
          <w:sz w:val="28"/>
          <w:szCs w:val="28"/>
        </w:rPr>
        <w:t xml:space="preserve"> год</w:t>
      </w:r>
      <w:r w:rsidR="004574B1">
        <w:rPr>
          <w:rFonts w:ascii="Times New Roman" w:hAnsi="Times New Roman" w:cs="Times New Roman"/>
          <w:sz w:val="28"/>
          <w:szCs w:val="28"/>
        </w:rPr>
        <w:t>у</w:t>
      </w:r>
      <w:r w:rsidR="008D22FA">
        <w:rPr>
          <w:rFonts w:ascii="Times New Roman" w:hAnsi="Times New Roman" w:cs="Times New Roman"/>
          <w:sz w:val="28"/>
          <w:szCs w:val="28"/>
        </w:rPr>
        <w:t xml:space="preserve"> принято решение о вынесении 1 часа на поток для работы по чтению. </w:t>
      </w:r>
      <w:proofErr w:type="gramStart"/>
      <w:r w:rsidR="008D22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D22FA">
        <w:rPr>
          <w:rFonts w:ascii="Times New Roman" w:hAnsi="Times New Roman" w:cs="Times New Roman"/>
          <w:sz w:val="28"/>
          <w:szCs w:val="28"/>
        </w:rPr>
        <w:t xml:space="preserve"> предложено на выбор 11 типов текстов для чтения. В каждой группе</w:t>
      </w:r>
      <w:r w:rsidR="00010FAF">
        <w:rPr>
          <w:rFonts w:ascii="Times New Roman" w:hAnsi="Times New Roman" w:cs="Times New Roman"/>
          <w:sz w:val="28"/>
          <w:szCs w:val="28"/>
        </w:rPr>
        <w:t xml:space="preserve"> текст читается в 3 стратегиях, извлекается полный смысл</w:t>
      </w:r>
      <w:r w:rsidR="004574B1">
        <w:rPr>
          <w:rFonts w:ascii="Times New Roman" w:hAnsi="Times New Roman" w:cs="Times New Roman"/>
          <w:sz w:val="28"/>
          <w:szCs w:val="28"/>
        </w:rPr>
        <w:t xml:space="preserve">, но тематика </w:t>
      </w:r>
      <w:r w:rsidR="00184EDB">
        <w:rPr>
          <w:rFonts w:ascii="Times New Roman" w:hAnsi="Times New Roman" w:cs="Times New Roman"/>
          <w:sz w:val="28"/>
          <w:szCs w:val="28"/>
        </w:rPr>
        <w:t xml:space="preserve"> и типы текстов разные</w:t>
      </w:r>
      <w:r w:rsidR="004574B1">
        <w:rPr>
          <w:rFonts w:ascii="Times New Roman" w:hAnsi="Times New Roman" w:cs="Times New Roman"/>
          <w:sz w:val="28"/>
          <w:szCs w:val="28"/>
        </w:rPr>
        <w:t>. Обучающиеся имеют возможность выбора группы и соответственно типа текста. Т</w:t>
      </w:r>
      <w:r w:rsidR="004574B1" w:rsidRPr="004574B1">
        <w:rPr>
          <w:rFonts w:ascii="Times New Roman" w:hAnsi="Times New Roman" w:cs="Times New Roman"/>
          <w:sz w:val="28"/>
          <w:szCs w:val="28"/>
        </w:rPr>
        <w:t>ексты служат материа</w:t>
      </w:r>
      <w:r w:rsidR="00752340">
        <w:rPr>
          <w:rFonts w:ascii="Times New Roman" w:hAnsi="Times New Roman" w:cs="Times New Roman"/>
          <w:sz w:val="28"/>
          <w:szCs w:val="28"/>
        </w:rPr>
        <w:t xml:space="preserve">лом для коммуникативных заданий. </w:t>
      </w:r>
      <w:r w:rsidR="004574B1" w:rsidRPr="004574B1">
        <w:rPr>
          <w:rFonts w:ascii="Times New Roman" w:hAnsi="Times New Roman" w:cs="Times New Roman"/>
          <w:sz w:val="28"/>
          <w:szCs w:val="28"/>
        </w:rPr>
        <w:t xml:space="preserve">Посредством текста сообщается экстралингвистическая информация о быте и жизнедеятельности народа — носителе данного языка. </w:t>
      </w:r>
      <w:r w:rsidR="00010FAF" w:rsidRPr="004574B1">
        <w:rPr>
          <w:rFonts w:ascii="Times New Roman" w:hAnsi="Times New Roman" w:cs="Times New Roman"/>
          <w:sz w:val="28"/>
          <w:szCs w:val="28"/>
        </w:rPr>
        <w:t xml:space="preserve"> </w:t>
      </w:r>
      <w:r w:rsidR="00752340" w:rsidRPr="00752340">
        <w:rPr>
          <w:rFonts w:ascii="Times New Roman" w:hAnsi="Times New Roman" w:cs="Times New Roman"/>
          <w:sz w:val="28"/>
          <w:szCs w:val="28"/>
        </w:rPr>
        <w:t>Происходит овладение учащимися универсальными учебными действиями, через которые приобретается умение учиться, то есть формируется умение самостоятельно усваивать новые компетентности, применять знания в действии.</w:t>
      </w:r>
      <w:r w:rsidR="009E5383">
        <w:rPr>
          <w:rFonts w:ascii="Times New Roman" w:hAnsi="Times New Roman" w:cs="Times New Roman"/>
          <w:sz w:val="28"/>
          <w:szCs w:val="28"/>
        </w:rPr>
        <w:t xml:space="preserve"> Формируется готовность к жизни в современном обществе. </w:t>
      </w:r>
      <w:r w:rsidR="009E5383" w:rsidRPr="009E5383">
        <w:rPr>
          <w:rFonts w:ascii="Times New Roman" w:hAnsi="Times New Roman" w:cs="Times New Roman"/>
          <w:sz w:val="28"/>
          <w:szCs w:val="28"/>
        </w:rPr>
        <w:t xml:space="preserve">Прагматические тексты часто служат иллюстрацией к социокультурной информации. </w:t>
      </w:r>
      <w:r w:rsidR="009E538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9E53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5383">
        <w:rPr>
          <w:rFonts w:ascii="Times New Roman" w:hAnsi="Times New Roman" w:cs="Times New Roman"/>
          <w:sz w:val="28"/>
          <w:szCs w:val="28"/>
        </w:rPr>
        <w:t xml:space="preserve"> у</w:t>
      </w:r>
      <w:r w:rsidR="009E5383" w:rsidRPr="009E5383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9E5383">
        <w:rPr>
          <w:rFonts w:ascii="Times New Roman" w:hAnsi="Times New Roman" w:cs="Times New Roman"/>
          <w:sz w:val="28"/>
          <w:szCs w:val="28"/>
        </w:rPr>
        <w:t>извлекать из них информацию</w:t>
      </w:r>
      <w:r w:rsidR="009E5383" w:rsidRPr="009E5383">
        <w:rPr>
          <w:rFonts w:ascii="Times New Roman" w:hAnsi="Times New Roman" w:cs="Times New Roman"/>
          <w:sz w:val="28"/>
          <w:szCs w:val="28"/>
        </w:rPr>
        <w:t xml:space="preserve"> необходимо каждому современному человеку. Уроки иностранного языка способствуют, в данном случае, не только формированию читательской компетентности, но и социализации обучающихся через работу по формированию навыков и умений чтения прагматических текстов.</w:t>
      </w:r>
    </w:p>
    <w:p w:rsidR="005B444E" w:rsidRDefault="005B444E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– 1. Постановка проблемы.</w:t>
      </w:r>
    </w:p>
    <w:p w:rsidR="005B444E" w:rsidRDefault="005B444E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возможностей изучения иностранного</w:t>
      </w:r>
      <w:r w:rsidR="00043F3D">
        <w:rPr>
          <w:rFonts w:ascii="Times New Roman" w:hAnsi="Times New Roman" w:cs="Times New Roman"/>
          <w:sz w:val="28"/>
          <w:szCs w:val="28"/>
        </w:rPr>
        <w:t xml:space="preserve"> в рамках поточно-группового метода.</w:t>
      </w:r>
    </w:p>
    <w:p w:rsidR="00043F3D" w:rsidRDefault="00043F3D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Демонстрация опыта работы. Презентация прагматических текстов, предлагаемых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работы. Обсуждение приемов работы с ними.</w:t>
      </w:r>
    </w:p>
    <w:p w:rsidR="00043F3D" w:rsidRDefault="00043F3D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Обмен идеями с участниками мастер-класса.</w:t>
      </w:r>
    </w:p>
    <w:p w:rsidR="00043F3D" w:rsidRDefault="00043F3D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Рефлексия.</w:t>
      </w:r>
    </w:p>
    <w:p w:rsidR="00043F3D" w:rsidRDefault="00043F3D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мастер-класса – знакомство с различными способами работы с прагматическими текстами, вариантами индивидуализац</w:t>
      </w:r>
      <w:r w:rsidR="006924AB">
        <w:rPr>
          <w:rFonts w:ascii="Times New Roman" w:hAnsi="Times New Roman" w:cs="Times New Roman"/>
          <w:sz w:val="28"/>
          <w:szCs w:val="28"/>
        </w:rPr>
        <w:t>ии изучения иностранного языка.</w:t>
      </w:r>
    </w:p>
    <w:p w:rsidR="006924AB" w:rsidRDefault="006924AB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использовано Интернет-издание для учителя «Просвещение. Иностранные языки», Прагматические тексты на уроках немецкого языка. Светлана Ф. Михайлова.</w:t>
      </w:r>
    </w:p>
    <w:p w:rsidR="00A9190A" w:rsidRPr="009E5383" w:rsidRDefault="00A9190A" w:rsidP="00992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организации мастер-класса – учебный кабинет,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ксерокс, компьютер, проектор.</w:t>
      </w:r>
    </w:p>
    <w:p w:rsidR="00C95EAC" w:rsidRPr="00C95EAC" w:rsidRDefault="00C95EAC" w:rsidP="00C95E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EAC" w:rsidRPr="00C9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AC"/>
    <w:rsid w:val="00010FAF"/>
    <w:rsid w:val="00043F3D"/>
    <w:rsid w:val="00184EDB"/>
    <w:rsid w:val="004574B1"/>
    <w:rsid w:val="004969E7"/>
    <w:rsid w:val="005115A5"/>
    <w:rsid w:val="00541437"/>
    <w:rsid w:val="005B444E"/>
    <w:rsid w:val="0068426B"/>
    <w:rsid w:val="006924AB"/>
    <w:rsid w:val="00735ED2"/>
    <w:rsid w:val="00752340"/>
    <w:rsid w:val="008D22FA"/>
    <w:rsid w:val="009363DB"/>
    <w:rsid w:val="009927BE"/>
    <w:rsid w:val="009E5383"/>
    <w:rsid w:val="00A9190A"/>
    <w:rsid w:val="00BD3237"/>
    <w:rsid w:val="00C95EAC"/>
    <w:rsid w:val="00D63852"/>
    <w:rsid w:val="00E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Веселкова Светлана Юрьевна</cp:lastModifiedBy>
  <cp:revision>14</cp:revision>
  <dcterms:created xsi:type="dcterms:W3CDTF">2016-12-19T14:06:00Z</dcterms:created>
  <dcterms:modified xsi:type="dcterms:W3CDTF">2017-03-06T05:37:00Z</dcterms:modified>
</cp:coreProperties>
</file>