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27" w:rsidRDefault="00AB0A9B" w:rsidP="009D34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Зимасова Марина Васильевна</w:t>
      </w:r>
    </w:p>
    <w:p w:rsidR="009D3427" w:rsidRDefault="00AB0A9B" w:rsidP="009D34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9D3427" w:rsidRDefault="009D3427" w:rsidP="009D3427">
      <w:pPr>
        <w:jc w:val="right"/>
        <w:rPr>
          <w:rFonts w:ascii="Times New Roman" w:hAnsi="Times New Roman" w:cs="Times New Roman"/>
          <w:sz w:val="28"/>
          <w:szCs w:val="28"/>
        </w:rPr>
      </w:pPr>
      <w:r w:rsidRPr="009D3427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AB0A9B" w:rsidRDefault="00AB0A9B" w:rsidP="009D34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«Бардымская гимназия» </w:t>
      </w:r>
    </w:p>
    <w:p w:rsidR="009D3427" w:rsidRPr="00AB0A9B" w:rsidRDefault="009D3427" w:rsidP="009D342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5A4C" w:rsidRDefault="00145A4C" w:rsidP="00145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и оценка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учащихся умения пересказывать условие задачи без использования числовых значений величин</w:t>
      </w:r>
    </w:p>
    <w:p w:rsidR="00145A4C" w:rsidRPr="005779C8" w:rsidRDefault="005779C8" w:rsidP="007726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классе есть тема,  которая связана с решением текстовых задач. Приступая к ее изучению, очень часто по классу разносится «тяжелый стон» - как будто мы приступаем к разгрузке вагонов. Учащиеся, с большим желанием, хотели бы проскочить эту тему и идти дальше. Многие учителя также сходятся во мн</w:t>
      </w:r>
      <w:r w:rsidR="005E1C33">
        <w:rPr>
          <w:rFonts w:ascii="Times New Roman" w:hAnsi="Times New Roman" w:cs="Times New Roman"/>
          <w:sz w:val="28"/>
          <w:szCs w:val="28"/>
        </w:rPr>
        <w:t>ении, что умение решать задачи – это «высший пилотаж» в математике и научить этому достаточно сложно. Но, тем не менее, это надо делать и успех во многом зависит от базы, которая заложена в начальной школе. Рекомендации, изложенные  в данной статье, на мой взгляд, будут полезны и для учителей начальной школы, я же вела эту работу в пятом классе. Кроме этого, как показывает мой опыт выступлений по данной теме, умение пересказывать условие задачи без использования числовых значений величин вызвал положительные отзывы  у учителей физики и химии.</w:t>
      </w:r>
    </w:p>
    <w:p w:rsidR="00145A4C" w:rsidRPr="007726FA" w:rsidRDefault="007726FA" w:rsidP="004226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пересказывать условие задачи без использования числовых значений величин – это конкретизированный результат предметного результата №2 предметной области «Математика» из нового ФГОС ООО, который звучит так: «</w:t>
      </w:r>
      <w:r w:rsidR="00145A4C" w:rsidRPr="006B0746">
        <w:rPr>
          <w:rFonts w:ascii="Times New Roman" w:hAnsi="Times New Roman" w:cs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5A4C" w:rsidRPr="006B0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4C" w:rsidRPr="006B0746">
        <w:rPr>
          <w:rFonts w:ascii="Times New Roman" w:hAnsi="Times New Roman" w:cs="Times New Roman"/>
          <w:sz w:val="28"/>
          <w:szCs w:val="28"/>
        </w:rPr>
        <w:t xml:space="preserve">Это первый шаг при анализе условия задачи, при этом происходит концентрация внимания ребенка на величинах, </w:t>
      </w:r>
      <w:r w:rsidR="00145A4C" w:rsidRPr="006B0746">
        <w:rPr>
          <w:rFonts w:ascii="Times New Roman" w:hAnsi="Times New Roman" w:cs="Times New Roman"/>
          <w:sz w:val="28"/>
          <w:szCs w:val="28"/>
        </w:rPr>
        <w:lastRenderedPageBreak/>
        <w:t>участвующих в задаче, их взаимосвязи, развивается математическая зоркость.</w:t>
      </w:r>
      <w:r w:rsidR="0014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Пример, приведенный ниже, позволит точно понять, о чем идет речь. </w:t>
      </w:r>
    </w:p>
    <w:p w:rsidR="00145A4C" w:rsidRPr="006B0746" w:rsidRDefault="00145A4C" w:rsidP="00422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0746">
        <w:rPr>
          <w:rFonts w:ascii="Times New Roman" w:hAnsi="Times New Roman" w:cs="Times New Roman"/>
          <w:b/>
          <w:sz w:val="28"/>
          <w:szCs w:val="28"/>
        </w:rPr>
        <w:t>Пример.</w:t>
      </w:r>
      <w:r w:rsidRPr="006B0746">
        <w:rPr>
          <w:rFonts w:ascii="Times New Roman" w:hAnsi="Times New Roman" w:cs="Times New Roman"/>
          <w:sz w:val="28"/>
          <w:szCs w:val="28"/>
        </w:rPr>
        <w:t xml:space="preserve"> Фабрика выпустила за неделю 12650 пар мужской и женской обуви. Сколько пар обуви выпустит фабрика за следующую неделю, если мужской обуви будет выпущено на 540 пар больше, чем прежде, а женской – на 80 пар меньше, чем прежде?</w:t>
      </w:r>
    </w:p>
    <w:p w:rsidR="00145A4C" w:rsidRDefault="00145A4C" w:rsidP="00422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0746">
        <w:rPr>
          <w:rFonts w:ascii="Times New Roman" w:hAnsi="Times New Roman" w:cs="Times New Roman"/>
          <w:b/>
          <w:sz w:val="28"/>
          <w:szCs w:val="28"/>
        </w:rPr>
        <w:t>Пересказ.</w:t>
      </w:r>
      <w:r w:rsidRPr="006B0746">
        <w:rPr>
          <w:rFonts w:ascii="Times New Roman" w:hAnsi="Times New Roman" w:cs="Times New Roman"/>
          <w:sz w:val="28"/>
          <w:szCs w:val="28"/>
        </w:rPr>
        <w:t xml:space="preserve"> Задача о фабрике, выпускающей мужскую и женскую обувь. Нам известно, сколько пар мужской и женской обуви выпустила фабрика за неделю. Также нам известно, на сколько пар больше мужской обуви и на сколько  пар меньше женской обуви будет выпущено на следующей неделе. Главный вопрос задачи – сколько пар обуви выпустит фабрика за следующую неделю. </w:t>
      </w:r>
    </w:p>
    <w:p w:rsidR="004226EF" w:rsidRDefault="00145A4C" w:rsidP="004226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</w:t>
      </w:r>
      <w:r w:rsidR="007C0096">
        <w:rPr>
          <w:rFonts w:ascii="Times New Roman" w:hAnsi="Times New Roman" w:cs="Times New Roman"/>
          <w:sz w:val="28"/>
          <w:szCs w:val="28"/>
        </w:rPr>
        <w:t xml:space="preserve"> - учителя</w:t>
      </w:r>
      <w:r>
        <w:rPr>
          <w:rFonts w:ascii="Times New Roman" w:hAnsi="Times New Roman" w:cs="Times New Roman"/>
          <w:sz w:val="28"/>
          <w:szCs w:val="28"/>
        </w:rPr>
        <w:t xml:space="preserve"> на уроке работаем с условием задачи? Сами задаем вопросы: о чем задача, что в задаче известно,  а что еще известно, какой главный вопрос </w:t>
      </w:r>
      <w:r w:rsidR="00800726">
        <w:rPr>
          <w:rFonts w:ascii="Times New Roman" w:hAnsi="Times New Roman" w:cs="Times New Roman"/>
          <w:sz w:val="28"/>
          <w:szCs w:val="28"/>
        </w:rPr>
        <w:t>задачи? А на экзамене учителя ря</w:t>
      </w:r>
      <w:r>
        <w:rPr>
          <w:rFonts w:ascii="Times New Roman" w:hAnsi="Times New Roman" w:cs="Times New Roman"/>
          <w:sz w:val="28"/>
          <w:szCs w:val="28"/>
        </w:rPr>
        <w:t>дом не будет, и не</w:t>
      </w:r>
      <w:r w:rsidR="007C0096">
        <w:rPr>
          <w:rFonts w:ascii="Times New Roman" w:hAnsi="Times New Roman" w:cs="Times New Roman"/>
          <w:sz w:val="28"/>
          <w:szCs w:val="28"/>
        </w:rPr>
        <w:t>кому будет задавать эти вопросы. Часто причина неудачи кроется в том, что</w:t>
      </w:r>
      <w:r>
        <w:rPr>
          <w:rFonts w:ascii="Times New Roman" w:hAnsi="Times New Roman" w:cs="Times New Roman"/>
          <w:sz w:val="28"/>
          <w:szCs w:val="28"/>
        </w:rPr>
        <w:t xml:space="preserve"> учащийся </w:t>
      </w:r>
      <w:r w:rsidR="007C0096">
        <w:rPr>
          <w:rFonts w:ascii="Times New Roman" w:hAnsi="Times New Roman" w:cs="Times New Roman"/>
          <w:sz w:val="28"/>
          <w:szCs w:val="28"/>
        </w:rPr>
        <w:t>не разобрался</w:t>
      </w:r>
      <w:r>
        <w:rPr>
          <w:rFonts w:ascii="Times New Roman" w:hAnsi="Times New Roman" w:cs="Times New Roman"/>
          <w:sz w:val="28"/>
          <w:szCs w:val="28"/>
        </w:rPr>
        <w:t xml:space="preserve"> в условии.</w:t>
      </w:r>
      <w:r w:rsidR="004226EF">
        <w:rPr>
          <w:rFonts w:ascii="Times New Roman" w:hAnsi="Times New Roman" w:cs="Times New Roman"/>
          <w:sz w:val="28"/>
          <w:szCs w:val="28"/>
        </w:rPr>
        <w:t xml:space="preserve"> </w:t>
      </w:r>
      <w:r w:rsidR="007C0096">
        <w:rPr>
          <w:rFonts w:ascii="Times New Roman" w:hAnsi="Times New Roman" w:cs="Times New Roman"/>
          <w:sz w:val="28"/>
          <w:szCs w:val="28"/>
        </w:rPr>
        <w:t>Одно из наиболее частых возражений по данному вопросу, которые высказывают учителя – это нехватка времени на уроке. Конечно, на этапе формирования данного умения времени на решение задачи уйдет больше, но  е</w:t>
      </w:r>
      <w:r w:rsidRPr="000E525D">
        <w:rPr>
          <w:rFonts w:ascii="Times New Roman" w:hAnsi="Times New Roman" w:cs="Times New Roman"/>
          <w:sz w:val="28"/>
          <w:szCs w:val="28"/>
        </w:rPr>
        <w:t>сли умение будет сформировано, то при решении задачи</w:t>
      </w:r>
      <w:r w:rsidR="007C0096">
        <w:rPr>
          <w:rFonts w:ascii="Times New Roman" w:hAnsi="Times New Roman" w:cs="Times New Roman"/>
          <w:sz w:val="28"/>
          <w:szCs w:val="28"/>
        </w:rPr>
        <w:t xml:space="preserve"> на пересказ уйдет буквально 1 минута, которая </w:t>
      </w:r>
      <w:r w:rsidR="00422E76">
        <w:rPr>
          <w:rFonts w:ascii="Times New Roman" w:hAnsi="Times New Roman" w:cs="Times New Roman"/>
          <w:sz w:val="28"/>
          <w:szCs w:val="28"/>
        </w:rPr>
        <w:t xml:space="preserve">может стать стартом к правильному решению всей задачи. </w:t>
      </w:r>
    </w:p>
    <w:p w:rsidR="00145A4C" w:rsidRPr="004226EF" w:rsidRDefault="007C0096" w:rsidP="004226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A4C" w:rsidRPr="000E525D">
        <w:rPr>
          <w:rFonts w:ascii="Times New Roman" w:hAnsi="Times New Roman" w:cs="Times New Roman"/>
          <w:sz w:val="28"/>
          <w:szCs w:val="28"/>
        </w:rPr>
        <w:t xml:space="preserve"> </w:t>
      </w:r>
      <w:r w:rsidR="00422E76">
        <w:rPr>
          <w:rFonts w:ascii="Times New Roman" w:hAnsi="Times New Roman" w:cs="Times New Roman"/>
          <w:sz w:val="28"/>
          <w:szCs w:val="28"/>
        </w:rPr>
        <w:t xml:space="preserve">Работа над данной темой велась в рамках краевого проекта «Организационное, информационное, методическое сопровождение деятельности </w:t>
      </w:r>
      <w:proofErr w:type="spellStart"/>
      <w:r w:rsidR="00422E76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="00422E76">
        <w:rPr>
          <w:rFonts w:ascii="Times New Roman" w:hAnsi="Times New Roman" w:cs="Times New Roman"/>
          <w:sz w:val="28"/>
          <w:szCs w:val="28"/>
        </w:rPr>
        <w:t xml:space="preserve"> площадок по введению ФГОС ООО» (ГБУ ДПО «Институт развития образования Пермского края», руководитель - </w:t>
      </w:r>
      <w:proofErr w:type="spellStart"/>
      <w:r w:rsidR="00422E76" w:rsidRPr="00422E76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="00422E76" w:rsidRPr="00422E76">
        <w:rPr>
          <w:rFonts w:ascii="Times New Roman" w:hAnsi="Times New Roman" w:cs="Times New Roman"/>
          <w:sz w:val="28"/>
          <w:szCs w:val="28"/>
        </w:rPr>
        <w:t xml:space="preserve">. отдела сопровождения ФГОС ИРО ПК, к.ф.-м.н.  </w:t>
      </w:r>
      <w:proofErr w:type="spellStart"/>
      <w:r w:rsidR="00422E76" w:rsidRPr="00422E76">
        <w:rPr>
          <w:rFonts w:ascii="Times New Roman" w:hAnsi="Times New Roman" w:cs="Times New Roman"/>
          <w:iCs/>
          <w:sz w:val="28"/>
          <w:szCs w:val="28"/>
        </w:rPr>
        <w:t>В.Н.Павелкин</w:t>
      </w:r>
      <w:proofErr w:type="spellEnd"/>
      <w:r w:rsidR="00422E76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="004226EF">
        <w:rPr>
          <w:rFonts w:ascii="Times New Roman" w:hAnsi="Times New Roman" w:cs="Times New Roman"/>
          <w:iCs/>
          <w:sz w:val="28"/>
          <w:szCs w:val="28"/>
        </w:rPr>
        <w:t>В результате чего было разработано контрольное мероприятие</w:t>
      </w:r>
      <w:r w:rsidR="00422E76">
        <w:rPr>
          <w:rFonts w:ascii="Times New Roman" w:hAnsi="Times New Roman" w:cs="Times New Roman"/>
          <w:sz w:val="28"/>
          <w:szCs w:val="28"/>
        </w:rPr>
        <w:t xml:space="preserve"> </w:t>
      </w:r>
      <w:r w:rsidR="004226EF">
        <w:rPr>
          <w:rFonts w:ascii="Times New Roman" w:hAnsi="Times New Roman" w:cs="Times New Roman"/>
          <w:sz w:val="28"/>
          <w:szCs w:val="28"/>
        </w:rPr>
        <w:t xml:space="preserve">и критерии оценивания умения пересказывать условие задачи без использования числовых значений величин. </w:t>
      </w:r>
      <w:r w:rsidR="004226EF">
        <w:rPr>
          <w:rFonts w:ascii="Times New Roman" w:hAnsi="Times New Roman" w:cs="Times New Roman"/>
          <w:sz w:val="28"/>
          <w:szCs w:val="28"/>
        </w:rPr>
        <w:lastRenderedPageBreak/>
        <w:t>Кроме этого были даны рекомендации по формированию данного умения на уроках математики в 5 классе.</w:t>
      </w:r>
      <w:r w:rsidR="004226EF" w:rsidRPr="000E525D">
        <w:rPr>
          <w:rFonts w:ascii="Times New Roman" w:hAnsi="Times New Roman" w:cs="Times New Roman"/>
          <w:sz w:val="28"/>
          <w:szCs w:val="28"/>
        </w:rPr>
        <w:t xml:space="preserve"> </w:t>
      </w:r>
      <w:r w:rsidR="004226EF">
        <w:rPr>
          <w:rFonts w:ascii="Times New Roman" w:hAnsi="Times New Roman" w:cs="Times New Roman"/>
          <w:sz w:val="28"/>
          <w:szCs w:val="28"/>
        </w:rPr>
        <w:t>Итог этой работы представлен ниже.</w:t>
      </w:r>
    </w:p>
    <w:p w:rsidR="00145A4C" w:rsidRPr="00562F47" w:rsidRDefault="00145A4C" w:rsidP="004226EF">
      <w:pPr>
        <w:pStyle w:val="3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r w:rsidRPr="00562F47">
        <w:rPr>
          <w:rFonts w:ascii="Times New Roman" w:hAnsi="Times New Roman"/>
          <w:sz w:val="28"/>
          <w:szCs w:val="28"/>
        </w:rPr>
        <w:t>Конкретизация результата</w:t>
      </w:r>
    </w:p>
    <w:p w:rsidR="00145A4C" w:rsidRPr="004226EF" w:rsidRDefault="00145A4C" w:rsidP="004226EF">
      <w:pPr>
        <w:rPr>
          <w:rFonts w:ascii="Times New Roman" w:hAnsi="Times New Roman" w:cs="Times New Roman"/>
          <w:sz w:val="28"/>
          <w:szCs w:val="28"/>
        </w:rPr>
      </w:pPr>
      <w:r w:rsidRPr="004226EF">
        <w:rPr>
          <w:rFonts w:ascii="Times New Roman" w:hAnsi="Times New Roman" w:cs="Times New Roman"/>
          <w:sz w:val="28"/>
          <w:szCs w:val="28"/>
        </w:rPr>
        <w:t>Умение пересказывать условие задачи без использования числовых значений величин</w:t>
      </w:r>
    </w:p>
    <w:p w:rsidR="004226EF" w:rsidRDefault="00145A4C" w:rsidP="004226E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62F47">
        <w:rPr>
          <w:rFonts w:ascii="Times New Roman" w:hAnsi="Times New Roman" w:cs="Times New Roman"/>
          <w:b/>
          <w:sz w:val="28"/>
          <w:szCs w:val="28"/>
        </w:rPr>
        <w:t>Объект оценивания</w:t>
      </w:r>
    </w:p>
    <w:p w:rsidR="00145A4C" w:rsidRPr="004226EF" w:rsidRDefault="00145A4C" w:rsidP="00BB311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62F47">
        <w:rPr>
          <w:rFonts w:ascii="Times New Roman" w:hAnsi="Times New Roman" w:cs="Times New Roman"/>
          <w:sz w:val="28"/>
          <w:szCs w:val="28"/>
        </w:rPr>
        <w:t>Письменная работа учащегося</w:t>
      </w:r>
    </w:p>
    <w:p w:rsidR="00145A4C" w:rsidRPr="00562F47" w:rsidRDefault="00145A4C" w:rsidP="00016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F47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02"/>
        <w:gridCol w:w="4895"/>
        <w:gridCol w:w="1024"/>
      </w:tblGrid>
      <w:tr w:rsidR="00145A4C" w:rsidRPr="006018F2" w:rsidTr="006018F2">
        <w:tc>
          <w:tcPr>
            <w:tcW w:w="675" w:type="dxa"/>
            <w:vAlign w:val="center"/>
          </w:tcPr>
          <w:p w:rsidR="00145A4C" w:rsidRPr="006018F2" w:rsidRDefault="00145A4C" w:rsidP="006018F2">
            <w:pPr>
              <w:tabs>
                <w:tab w:val="left" w:pos="0"/>
              </w:tabs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2" w:type="dxa"/>
            <w:vAlign w:val="center"/>
          </w:tcPr>
          <w:p w:rsidR="00145A4C" w:rsidRPr="006018F2" w:rsidRDefault="00145A4C" w:rsidP="006018F2">
            <w:pPr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95" w:type="dxa"/>
          </w:tcPr>
          <w:p w:rsidR="00145A4C" w:rsidRPr="006018F2" w:rsidRDefault="00145A4C" w:rsidP="006018F2">
            <w:pPr>
              <w:pStyle w:val="a5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6018F2">
              <w:rPr>
                <w:b/>
                <w:szCs w:val="24"/>
              </w:rPr>
              <w:t>Параметры</w:t>
            </w:r>
          </w:p>
        </w:tc>
        <w:tc>
          <w:tcPr>
            <w:tcW w:w="1024" w:type="dxa"/>
          </w:tcPr>
          <w:p w:rsidR="00145A4C" w:rsidRPr="006018F2" w:rsidRDefault="00145A4C" w:rsidP="006018F2">
            <w:pPr>
              <w:pStyle w:val="a5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6018F2">
              <w:rPr>
                <w:b/>
                <w:szCs w:val="24"/>
              </w:rPr>
              <w:t>Показатели</w:t>
            </w:r>
          </w:p>
        </w:tc>
      </w:tr>
      <w:tr w:rsidR="00145A4C" w:rsidRPr="006018F2" w:rsidTr="006018F2">
        <w:trPr>
          <w:trHeight w:val="1284"/>
        </w:trPr>
        <w:tc>
          <w:tcPr>
            <w:tcW w:w="675" w:type="dxa"/>
            <w:vMerge w:val="restart"/>
            <w:vAlign w:val="center"/>
          </w:tcPr>
          <w:p w:rsidR="00145A4C" w:rsidRPr="006018F2" w:rsidRDefault="006018F2" w:rsidP="006018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vMerge w:val="restart"/>
            <w:vAlign w:val="center"/>
          </w:tcPr>
          <w:p w:rsidR="00145A4C" w:rsidRPr="006018F2" w:rsidRDefault="00145A4C" w:rsidP="006018F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Описание  объектов (сюжет задачи описан одним предложением, например, «завод изготавливает детали» или «бабушка варит варенье»)</w:t>
            </w:r>
          </w:p>
        </w:tc>
        <w:tc>
          <w:tcPr>
            <w:tcW w:w="4895" w:type="dxa"/>
          </w:tcPr>
          <w:p w:rsidR="00145A4C" w:rsidRPr="006018F2" w:rsidRDefault="00145A4C" w:rsidP="006018F2">
            <w:pPr>
              <w:pStyle w:val="a5"/>
              <w:spacing w:line="240" w:lineRule="auto"/>
              <w:ind w:firstLine="0"/>
              <w:rPr>
                <w:szCs w:val="24"/>
              </w:rPr>
            </w:pPr>
            <w:r w:rsidRPr="006018F2">
              <w:rPr>
                <w:szCs w:val="24"/>
              </w:rPr>
              <w:t xml:space="preserve">Описаны все объекты задачи </w:t>
            </w:r>
          </w:p>
        </w:tc>
        <w:tc>
          <w:tcPr>
            <w:tcW w:w="1024" w:type="dxa"/>
            <w:vAlign w:val="center"/>
          </w:tcPr>
          <w:p w:rsidR="00145A4C" w:rsidRPr="006018F2" w:rsidRDefault="00145A4C" w:rsidP="006018F2">
            <w:pPr>
              <w:pStyle w:val="a5"/>
              <w:spacing w:line="240" w:lineRule="auto"/>
              <w:ind w:firstLine="0"/>
              <w:jc w:val="center"/>
              <w:rPr>
                <w:szCs w:val="24"/>
              </w:rPr>
            </w:pPr>
            <w:r w:rsidRPr="006018F2">
              <w:rPr>
                <w:szCs w:val="24"/>
              </w:rPr>
              <w:t>1</w:t>
            </w:r>
          </w:p>
        </w:tc>
      </w:tr>
      <w:tr w:rsidR="00145A4C" w:rsidRPr="006018F2" w:rsidTr="006018F2">
        <w:trPr>
          <w:trHeight w:val="423"/>
        </w:trPr>
        <w:tc>
          <w:tcPr>
            <w:tcW w:w="675" w:type="dxa"/>
            <w:vMerge/>
          </w:tcPr>
          <w:p w:rsidR="00145A4C" w:rsidRPr="006018F2" w:rsidRDefault="00145A4C" w:rsidP="006018F2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02" w:type="dxa"/>
            <w:vMerge/>
            <w:vAlign w:val="center"/>
          </w:tcPr>
          <w:p w:rsidR="00145A4C" w:rsidRPr="006018F2" w:rsidRDefault="00145A4C" w:rsidP="006018F2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895" w:type="dxa"/>
          </w:tcPr>
          <w:p w:rsidR="00145A4C" w:rsidRPr="006018F2" w:rsidRDefault="00145A4C" w:rsidP="006018F2">
            <w:pPr>
              <w:pStyle w:val="a5"/>
              <w:spacing w:line="240" w:lineRule="auto"/>
              <w:ind w:firstLine="0"/>
              <w:rPr>
                <w:szCs w:val="24"/>
              </w:rPr>
            </w:pPr>
            <w:r w:rsidRPr="006018F2">
              <w:rPr>
                <w:szCs w:val="24"/>
              </w:rPr>
              <w:t>Объекты не описаны</w:t>
            </w:r>
          </w:p>
        </w:tc>
        <w:tc>
          <w:tcPr>
            <w:tcW w:w="1024" w:type="dxa"/>
            <w:vAlign w:val="center"/>
          </w:tcPr>
          <w:p w:rsidR="00145A4C" w:rsidRPr="006018F2" w:rsidRDefault="00145A4C" w:rsidP="006018F2">
            <w:pPr>
              <w:pStyle w:val="a5"/>
              <w:spacing w:line="240" w:lineRule="auto"/>
              <w:ind w:firstLine="0"/>
              <w:jc w:val="center"/>
              <w:rPr>
                <w:szCs w:val="24"/>
              </w:rPr>
            </w:pPr>
            <w:r w:rsidRPr="006018F2">
              <w:rPr>
                <w:szCs w:val="24"/>
              </w:rPr>
              <w:t>0</w:t>
            </w:r>
          </w:p>
        </w:tc>
      </w:tr>
      <w:tr w:rsidR="00145A4C" w:rsidRPr="006018F2" w:rsidTr="006018F2">
        <w:trPr>
          <w:trHeight w:val="376"/>
        </w:trPr>
        <w:tc>
          <w:tcPr>
            <w:tcW w:w="675" w:type="dxa"/>
            <w:vMerge w:val="restart"/>
            <w:vAlign w:val="center"/>
          </w:tcPr>
          <w:p w:rsidR="00145A4C" w:rsidRPr="006018F2" w:rsidRDefault="006018F2" w:rsidP="006018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vMerge w:val="restart"/>
            <w:vAlign w:val="center"/>
          </w:tcPr>
          <w:p w:rsidR="00145A4C" w:rsidRPr="006018F2" w:rsidRDefault="00145A4C" w:rsidP="006018F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Описание данных величин без использования их числовых значений</w:t>
            </w:r>
          </w:p>
        </w:tc>
        <w:tc>
          <w:tcPr>
            <w:tcW w:w="4895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При пересказе не использовано ни одного числового значения величин</w:t>
            </w:r>
          </w:p>
        </w:tc>
        <w:tc>
          <w:tcPr>
            <w:tcW w:w="1024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4C" w:rsidRPr="006018F2" w:rsidTr="006018F2">
        <w:trPr>
          <w:trHeight w:val="374"/>
        </w:trPr>
        <w:tc>
          <w:tcPr>
            <w:tcW w:w="675" w:type="dxa"/>
            <w:vMerge/>
          </w:tcPr>
          <w:p w:rsidR="00145A4C" w:rsidRPr="006018F2" w:rsidRDefault="00145A4C" w:rsidP="006018F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02" w:type="dxa"/>
            <w:vMerge/>
            <w:vAlign w:val="center"/>
          </w:tcPr>
          <w:p w:rsidR="00145A4C" w:rsidRPr="006018F2" w:rsidRDefault="00145A4C" w:rsidP="00601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 xml:space="preserve">При пересказе  использовано числовое значение одной величины  </w:t>
            </w:r>
          </w:p>
        </w:tc>
        <w:tc>
          <w:tcPr>
            <w:tcW w:w="1024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A4C" w:rsidRPr="006018F2" w:rsidTr="006018F2">
        <w:trPr>
          <w:trHeight w:val="374"/>
        </w:trPr>
        <w:tc>
          <w:tcPr>
            <w:tcW w:w="675" w:type="dxa"/>
            <w:vMerge/>
          </w:tcPr>
          <w:p w:rsidR="00145A4C" w:rsidRPr="006018F2" w:rsidRDefault="00145A4C" w:rsidP="006018F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02" w:type="dxa"/>
            <w:vMerge/>
            <w:vAlign w:val="center"/>
          </w:tcPr>
          <w:p w:rsidR="00145A4C" w:rsidRPr="006018F2" w:rsidRDefault="00145A4C" w:rsidP="00601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 xml:space="preserve">При пересказе  использовано числовое значение двух величин  </w:t>
            </w:r>
          </w:p>
        </w:tc>
        <w:tc>
          <w:tcPr>
            <w:tcW w:w="1024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4C" w:rsidRPr="006018F2" w:rsidTr="006018F2">
        <w:trPr>
          <w:trHeight w:val="374"/>
        </w:trPr>
        <w:tc>
          <w:tcPr>
            <w:tcW w:w="675" w:type="dxa"/>
            <w:vMerge/>
          </w:tcPr>
          <w:p w:rsidR="00145A4C" w:rsidRPr="006018F2" w:rsidRDefault="00145A4C" w:rsidP="006018F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02" w:type="dxa"/>
            <w:vMerge/>
            <w:vAlign w:val="center"/>
          </w:tcPr>
          <w:p w:rsidR="00145A4C" w:rsidRPr="006018F2" w:rsidRDefault="00145A4C" w:rsidP="00601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 xml:space="preserve">При пересказе  использовано числовое значение более чем двух величин  </w:t>
            </w:r>
          </w:p>
        </w:tc>
        <w:tc>
          <w:tcPr>
            <w:tcW w:w="1024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A4C" w:rsidRPr="006018F2" w:rsidTr="006018F2">
        <w:trPr>
          <w:trHeight w:val="420"/>
        </w:trPr>
        <w:tc>
          <w:tcPr>
            <w:tcW w:w="675" w:type="dxa"/>
            <w:vMerge w:val="restart"/>
            <w:vAlign w:val="center"/>
          </w:tcPr>
          <w:p w:rsidR="00145A4C" w:rsidRPr="006018F2" w:rsidRDefault="006018F2" w:rsidP="006018F2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vMerge w:val="restart"/>
            <w:vAlign w:val="center"/>
          </w:tcPr>
          <w:p w:rsidR="00145A4C" w:rsidRPr="006018F2" w:rsidRDefault="00145A4C" w:rsidP="006018F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Использование названий величин</w:t>
            </w:r>
          </w:p>
        </w:tc>
        <w:tc>
          <w:tcPr>
            <w:tcW w:w="4895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Названия величин использованы правильно</w:t>
            </w:r>
          </w:p>
        </w:tc>
        <w:tc>
          <w:tcPr>
            <w:tcW w:w="1024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4C" w:rsidRPr="006018F2" w:rsidTr="006018F2">
        <w:trPr>
          <w:trHeight w:val="419"/>
        </w:trPr>
        <w:tc>
          <w:tcPr>
            <w:tcW w:w="675" w:type="dxa"/>
            <w:vMerge/>
          </w:tcPr>
          <w:p w:rsidR="00145A4C" w:rsidRPr="006018F2" w:rsidRDefault="00145A4C" w:rsidP="006018F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02" w:type="dxa"/>
            <w:vMerge/>
            <w:vAlign w:val="center"/>
          </w:tcPr>
          <w:p w:rsidR="00145A4C" w:rsidRPr="006018F2" w:rsidRDefault="00145A4C" w:rsidP="00601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Допущена 1 ошибка, в том числе вместо величины указана единица измерения этой величины</w:t>
            </w:r>
          </w:p>
        </w:tc>
        <w:tc>
          <w:tcPr>
            <w:tcW w:w="1024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A4C" w:rsidRPr="006018F2" w:rsidTr="006018F2">
        <w:trPr>
          <w:trHeight w:val="419"/>
        </w:trPr>
        <w:tc>
          <w:tcPr>
            <w:tcW w:w="675" w:type="dxa"/>
            <w:vMerge/>
          </w:tcPr>
          <w:p w:rsidR="00145A4C" w:rsidRPr="006018F2" w:rsidRDefault="00145A4C" w:rsidP="006018F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02" w:type="dxa"/>
            <w:vMerge/>
            <w:vAlign w:val="center"/>
          </w:tcPr>
          <w:p w:rsidR="00145A4C" w:rsidRPr="006018F2" w:rsidRDefault="00145A4C" w:rsidP="00601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Допущено 2 ошибки</w:t>
            </w:r>
          </w:p>
        </w:tc>
        <w:tc>
          <w:tcPr>
            <w:tcW w:w="1024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4C" w:rsidRPr="006018F2" w:rsidTr="006018F2">
        <w:trPr>
          <w:trHeight w:val="419"/>
        </w:trPr>
        <w:tc>
          <w:tcPr>
            <w:tcW w:w="675" w:type="dxa"/>
            <w:vMerge/>
          </w:tcPr>
          <w:p w:rsidR="00145A4C" w:rsidRPr="006018F2" w:rsidRDefault="00145A4C" w:rsidP="006018F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02" w:type="dxa"/>
            <w:vMerge/>
            <w:vAlign w:val="center"/>
          </w:tcPr>
          <w:p w:rsidR="00145A4C" w:rsidRPr="006018F2" w:rsidRDefault="00145A4C" w:rsidP="00601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Допущено 3 или более ошибок</w:t>
            </w:r>
          </w:p>
        </w:tc>
        <w:tc>
          <w:tcPr>
            <w:tcW w:w="1024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A4C" w:rsidRPr="006018F2" w:rsidTr="006018F2">
        <w:trPr>
          <w:trHeight w:val="419"/>
        </w:trPr>
        <w:tc>
          <w:tcPr>
            <w:tcW w:w="675" w:type="dxa"/>
            <w:vMerge w:val="restart"/>
            <w:vAlign w:val="center"/>
          </w:tcPr>
          <w:p w:rsidR="00145A4C" w:rsidRPr="006018F2" w:rsidRDefault="006018F2" w:rsidP="006018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2" w:type="dxa"/>
            <w:vMerge w:val="restart"/>
            <w:vAlign w:val="center"/>
          </w:tcPr>
          <w:p w:rsidR="00145A4C" w:rsidRPr="006018F2" w:rsidRDefault="00145A4C" w:rsidP="006018F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Выделение всех известных  величин и соотношений между ними</w:t>
            </w:r>
          </w:p>
        </w:tc>
        <w:tc>
          <w:tcPr>
            <w:tcW w:w="4895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Выделены все известные и величины и соотношения между ними</w:t>
            </w:r>
          </w:p>
        </w:tc>
        <w:tc>
          <w:tcPr>
            <w:tcW w:w="1024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4C" w:rsidRPr="006018F2" w:rsidTr="006018F2">
        <w:trPr>
          <w:trHeight w:val="419"/>
        </w:trPr>
        <w:tc>
          <w:tcPr>
            <w:tcW w:w="675" w:type="dxa"/>
            <w:vMerge/>
          </w:tcPr>
          <w:p w:rsidR="00145A4C" w:rsidRPr="006018F2" w:rsidRDefault="00145A4C" w:rsidP="006018F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02" w:type="dxa"/>
            <w:vMerge/>
            <w:vAlign w:val="center"/>
          </w:tcPr>
          <w:p w:rsidR="00145A4C" w:rsidRPr="006018F2" w:rsidRDefault="00145A4C" w:rsidP="00601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Допущена 1 ошибка (не названа одна известная величина или не определено одно соотношение между величинами)</w:t>
            </w:r>
          </w:p>
        </w:tc>
        <w:tc>
          <w:tcPr>
            <w:tcW w:w="1024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A4C" w:rsidRPr="006018F2" w:rsidTr="006018F2">
        <w:trPr>
          <w:trHeight w:val="419"/>
        </w:trPr>
        <w:tc>
          <w:tcPr>
            <w:tcW w:w="675" w:type="dxa"/>
            <w:vMerge/>
          </w:tcPr>
          <w:p w:rsidR="00145A4C" w:rsidRPr="006018F2" w:rsidRDefault="00145A4C" w:rsidP="006018F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02" w:type="dxa"/>
            <w:vMerge/>
            <w:vAlign w:val="center"/>
          </w:tcPr>
          <w:p w:rsidR="00145A4C" w:rsidRPr="006018F2" w:rsidRDefault="00145A4C" w:rsidP="00601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Допущено 2 ошибки (не названы известные  величины или не определены соотношения между величинами)</w:t>
            </w:r>
          </w:p>
        </w:tc>
        <w:tc>
          <w:tcPr>
            <w:tcW w:w="1024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4C" w:rsidRPr="006018F2" w:rsidTr="006018F2">
        <w:trPr>
          <w:trHeight w:val="419"/>
        </w:trPr>
        <w:tc>
          <w:tcPr>
            <w:tcW w:w="675" w:type="dxa"/>
            <w:vMerge/>
          </w:tcPr>
          <w:p w:rsidR="00145A4C" w:rsidRPr="006018F2" w:rsidRDefault="00145A4C" w:rsidP="006018F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02" w:type="dxa"/>
            <w:vMerge/>
            <w:vAlign w:val="center"/>
          </w:tcPr>
          <w:p w:rsidR="00145A4C" w:rsidRPr="006018F2" w:rsidRDefault="00145A4C" w:rsidP="00601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Не выделено ни одной известной величины, соотношений между ними</w:t>
            </w:r>
          </w:p>
        </w:tc>
        <w:tc>
          <w:tcPr>
            <w:tcW w:w="1024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A4C" w:rsidRPr="006018F2" w:rsidTr="006018F2">
        <w:trPr>
          <w:trHeight w:val="420"/>
        </w:trPr>
        <w:tc>
          <w:tcPr>
            <w:tcW w:w="675" w:type="dxa"/>
            <w:vMerge w:val="restart"/>
            <w:vAlign w:val="center"/>
          </w:tcPr>
          <w:p w:rsidR="00145A4C" w:rsidRPr="006018F2" w:rsidRDefault="006018F2" w:rsidP="006018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2" w:type="dxa"/>
            <w:vMerge w:val="restart"/>
            <w:vAlign w:val="center"/>
          </w:tcPr>
          <w:p w:rsidR="00145A4C" w:rsidRPr="006018F2" w:rsidRDefault="00145A4C" w:rsidP="006018F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Выделение главного вопроса задачи</w:t>
            </w:r>
          </w:p>
        </w:tc>
        <w:tc>
          <w:tcPr>
            <w:tcW w:w="4895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Главный вопрос задачи выделен правильно</w:t>
            </w:r>
          </w:p>
        </w:tc>
        <w:tc>
          <w:tcPr>
            <w:tcW w:w="1024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4C" w:rsidRPr="006018F2" w:rsidTr="006018F2">
        <w:trPr>
          <w:trHeight w:val="419"/>
        </w:trPr>
        <w:tc>
          <w:tcPr>
            <w:tcW w:w="675" w:type="dxa"/>
            <w:vMerge/>
          </w:tcPr>
          <w:p w:rsidR="00145A4C" w:rsidRPr="006018F2" w:rsidRDefault="00145A4C" w:rsidP="006018F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902" w:type="dxa"/>
            <w:vMerge/>
            <w:vAlign w:val="center"/>
          </w:tcPr>
          <w:p w:rsidR="00145A4C" w:rsidRPr="006018F2" w:rsidRDefault="00145A4C" w:rsidP="00601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Главный вопрос задачи не выделен или выделен неправильно</w:t>
            </w:r>
          </w:p>
        </w:tc>
        <w:tc>
          <w:tcPr>
            <w:tcW w:w="1024" w:type="dxa"/>
            <w:vAlign w:val="center"/>
          </w:tcPr>
          <w:p w:rsidR="00145A4C" w:rsidRPr="006018F2" w:rsidRDefault="00145A4C" w:rsidP="006018F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5A4C" w:rsidRPr="00562F47" w:rsidRDefault="00145A4C" w:rsidP="006018F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62F47"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баллов</w:t>
      </w:r>
      <w:r w:rsidR="006018F2">
        <w:rPr>
          <w:rFonts w:ascii="Times New Roman" w:hAnsi="Times New Roman" w:cs="Times New Roman"/>
          <w:sz w:val="28"/>
          <w:szCs w:val="28"/>
        </w:rPr>
        <w:t>:</w:t>
      </w:r>
      <w:r w:rsidRPr="00562F47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6018F2" w:rsidRPr="006B0746" w:rsidRDefault="006018F2" w:rsidP="006018F2">
      <w:pPr>
        <w:rPr>
          <w:rFonts w:ascii="Times New Roman" w:hAnsi="Times New Roman" w:cs="Times New Roman"/>
          <w:b/>
          <w:sz w:val="28"/>
          <w:szCs w:val="28"/>
        </w:rPr>
      </w:pPr>
      <w:r w:rsidRPr="006B0746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учащимся               </w:t>
      </w:r>
    </w:p>
    <w:p w:rsidR="006018F2" w:rsidRPr="006B0746" w:rsidRDefault="006018F2" w:rsidP="00E66FBA">
      <w:pPr>
        <w:pStyle w:val="a3"/>
        <w:numPr>
          <w:ilvl w:val="0"/>
          <w:numId w:val="4"/>
        </w:numPr>
        <w:spacing w:after="240"/>
        <w:rPr>
          <w:sz w:val="28"/>
          <w:szCs w:val="28"/>
        </w:rPr>
      </w:pPr>
      <w:r w:rsidRPr="006B0746">
        <w:rPr>
          <w:sz w:val="28"/>
          <w:szCs w:val="28"/>
        </w:rPr>
        <w:t>Прочитайте задачу</w:t>
      </w:r>
    </w:p>
    <w:p w:rsidR="006018F2" w:rsidRPr="006B0746" w:rsidRDefault="006018F2" w:rsidP="00E66FBA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 w:rsidRPr="006B0746">
        <w:rPr>
          <w:rFonts w:ascii="Times New Roman" w:hAnsi="Times New Roman" w:cs="Times New Roman"/>
          <w:sz w:val="28"/>
          <w:szCs w:val="28"/>
        </w:rPr>
        <w:t>Геологи проделали путь длиной 2450 км. 10% пути они пролетели на самолете, 60% пути проплыли в лодках, а остальную часть прошли пешком. Сколько километров геологи прошли пешком?</w:t>
      </w:r>
    </w:p>
    <w:p w:rsidR="006018F2" w:rsidRPr="006B0746" w:rsidRDefault="006018F2" w:rsidP="00E66FBA">
      <w:pPr>
        <w:pStyle w:val="a3"/>
        <w:numPr>
          <w:ilvl w:val="0"/>
          <w:numId w:val="4"/>
        </w:numPr>
        <w:spacing w:after="240" w:line="360" w:lineRule="auto"/>
        <w:rPr>
          <w:sz w:val="28"/>
          <w:szCs w:val="28"/>
        </w:rPr>
      </w:pPr>
      <w:r w:rsidRPr="006B0746">
        <w:rPr>
          <w:sz w:val="28"/>
          <w:szCs w:val="28"/>
        </w:rPr>
        <w:t>Напишите пересказ  условия задачи без использования числовых значений величин</w:t>
      </w:r>
    </w:p>
    <w:p w:rsidR="006018F2" w:rsidRPr="006B0746" w:rsidRDefault="006018F2" w:rsidP="00E66FBA">
      <w:pPr>
        <w:pStyle w:val="a3"/>
        <w:numPr>
          <w:ilvl w:val="0"/>
          <w:numId w:val="4"/>
        </w:numPr>
        <w:spacing w:after="240" w:line="360" w:lineRule="auto"/>
        <w:rPr>
          <w:sz w:val="28"/>
          <w:szCs w:val="28"/>
        </w:rPr>
      </w:pPr>
      <w:r w:rsidRPr="006B0746">
        <w:rPr>
          <w:sz w:val="28"/>
          <w:szCs w:val="28"/>
        </w:rPr>
        <w:t xml:space="preserve">Выделите главный вопрос задачи </w:t>
      </w:r>
    </w:p>
    <w:p w:rsidR="006018F2" w:rsidRPr="006B0746" w:rsidRDefault="006018F2" w:rsidP="00E66FBA">
      <w:pPr>
        <w:pStyle w:val="a3"/>
        <w:numPr>
          <w:ilvl w:val="0"/>
          <w:numId w:val="4"/>
        </w:numPr>
        <w:spacing w:after="240" w:line="360" w:lineRule="auto"/>
        <w:rPr>
          <w:sz w:val="28"/>
          <w:szCs w:val="28"/>
        </w:rPr>
      </w:pPr>
      <w:r w:rsidRPr="006B0746">
        <w:rPr>
          <w:sz w:val="28"/>
          <w:szCs w:val="28"/>
        </w:rPr>
        <w:t>Время выполнения 15 мин</w:t>
      </w:r>
    </w:p>
    <w:p w:rsidR="006018F2" w:rsidRPr="006B0746" w:rsidRDefault="006018F2" w:rsidP="00E66FBA">
      <w:pPr>
        <w:rPr>
          <w:rFonts w:ascii="Times New Roman" w:hAnsi="Times New Roman" w:cs="Times New Roman"/>
          <w:b/>
          <w:sz w:val="28"/>
          <w:szCs w:val="28"/>
        </w:rPr>
      </w:pPr>
      <w:r w:rsidRPr="006B0746">
        <w:rPr>
          <w:rFonts w:ascii="Times New Roman" w:hAnsi="Times New Roman" w:cs="Times New Roman"/>
          <w:b/>
          <w:sz w:val="28"/>
          <w:szCs w:val="28"/>
        </w:rPr>
        <w:t>Один из вариантов выполнения задания.</w:t>
      </w:r>
    </w:p>
    <w:p w:rsidR="006018F2" w:rsidRDefault="006018F2" w:rsidP="006018F2">
      <w:pPr>
        <w:ind w:firstLine="709"/>
      </w:pPr>
      <w:r w:rsidRPr="006B0746">
        <w:rPr>
          <w:rFonts w:ascii="Times New Roman" w:hAnsi="Times New Roman" w:cs="Times New Roman"/>
          <w:sz w:val="28"/>
          <w:szCs w:val="28"/>
        </w:rPr>
        <w:t xml:space="preserve">Геологи пошли в экспедицию (или геологи вышли в путь). Мы знаем длину всего пути, мы знаем, </w:t>
      </w:r>
      <w:r>
        <w:rPr>
          <w:rFonts w:ascii="Times New Roman" w:hAnsi="Times New Roman" w:cs="Times New Roman"/>
          <w:sz w:val="28"/>
          <w:szCs w:val="28"/>
        </w:rPr>
        <w:t xml:space="preserve"> какую часть пути, в процентах, </w:t>
      </w:r>
      <w:r w:rsidRPr="006B0746">
        <w:rPr>
          <w:rFonts w:ascii="Times New Roman" w:hAnsi="Times New Roman" w:cs="Times New Roman"/>
          <w:sz w:val="28"/>
          <w:szCs w:val="28"/>
        </w:rPr>
        <w:t xml:space="preserve">они летели на самолете, мы знаем, </w:t>
      </w:r>
      <w:r>
        <w:rPr>
          <w:rFonts w:ascii="Times New Roman" w:hAnsi="Times New Roman" w:cs="Times New Roman"/>
          <w:sz w:val="28"/>
          <w:szCs w:val="28"/>
        </w:rPr>
        <w:t xml:space="preserve">какую часть пути, в процентах, </w:t>
      </w:r>
      <w:r w:rsidRPr="006B0746">
        <w:rPr>
          <w:rFonts w:ascii="Times New Roman" w:hAnsi="Times New Roman" w:cs="Times New Roman"/>
          <w:sz w:val="28"/>
          <w:szCs w:val="28"/>
        </w:rPr>
        <w:t xml:space="preserve">они плыли в лодке и мы знаем, что остальную часть пути они </w:t>
      </w:r>
      <w:r>
        <w:rPr>
          <w:rFonts w:ascii="Times New Roman" w:hAnsi="Times New Roman" w:cs="Times New Roman"/>
          <w:sz w:val="28"/>
          <w:szCs w:val="28"/>
        </w:rPr>
        <w:t xml:space="preserve">шли </w:t>
      </w:r>
      <w:r w:rsidRPr="006B0746">
        <w:rPr>
          <w:rFonts w:ascii="Times New Roman" w:hAnsi="Times New Roman" w:cs="Times New Roman"/>
          <w:sz w:val="28"/>
          <w:szCs w:val="28"/>
        </w:rPr>
        <w:t xml:space="preserve">пешком. Главный вопрос задачи – сколько километров геологи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6FBA">
        <w:rPr>
          <w:rFonts w:ascii="Times New Roman" w:hAnsi="Times New Roman" w:cs="Times New Roman"/>
          <w:sz w:val="28"/>
          <w:szCs w:val="28"/>
        </w:rPr>
        <w:t>ешком.</w:t>
      </w:r>
    </w:p>
    <w:p w:rsidR="00145A4C" w:rsidRDefault="00145A4C" w:rsidP="003B22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форме я провожу работу по формированию умения пересказывать условие задачи без использования числовых значений величин? На первых уроках знакомимся с критериями, разбираем каждый из них, отрабатываем отдельные умения. Для этого сформулированы такие задания: </w:t>
      </w:r>
    </w:p>
    <w:p w:rsidR="00145A4C" w:rsidRDefault="00145A4C" w:rsidP="003B22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0D94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Одним предложением сформулируйте сюжет задачи.</w:t>
      </w:r>
    </w:p>
    <w:p w:rsidR="00145A4C" w:rsidRDefault="00145A4C" w:rsidP="003B22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0D94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Назовите величины, которые участвуют в задаче.</w:t>
      </w:r>
    </w:p>
    <w:p w:rsidR="00145A4C" w:rsidRDefault="00145A4C" w:rsidP="003B22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0D94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Назовите известные величины.</w:t>
      </w:r>
    </w:p>
    <w:p w:rsidR="00145A4C" w:rsidRDefault="00145A4C" w:rsidP="003B22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0D94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Назовите, какие соотношения связывают величины, участвующие в задаче.</w:t>
      </w:r>
    </w:p>
    <w:p w:rsidR="00145A4C" w:rsidRDefault="00145A4C" w:rsidP="003B22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0D94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Сформулируйте главный вопрос задачи</w:t>
      </w:r>
    </w:p>
    <w:p w:rsidR="00145A4C" w:rsidRDefault="00145A4C" w:rsidP="003B2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как только, учащиеся, в своем большинстве, не будут испытывать трудности при выполнении таких заданий, можно будет переходить непосредственно к пересказу задачи. </w:t>
      </w:r>
    </w:p>
    <w:p w:rsidR="00145A4C" w:rsidRDefault="00145A4C" w:rsidP="003B22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0D94">
        <w:rPr>
          <w:rFonts w:ascii="Times New Roman" w:hAnsi="Times New Roman" w:cs="Times New Roman"/>
          <w:b/>
          <w:sz w:val="28"/>
          <w:szCs w:val="28"/>
        </w:rPr>
        <w:lastRenderedPageBreak/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Перескажите условие задачи без использования числовых значений величин.</w:t>
      </w:r>
    </w:p>
    <w:p w:rsidR="00145A4C" w:rsidRDefault="00145A4C" w:rsidP="009E2D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дать учащимся некоторые шаблоны, такие как: «нам известно…», «мы знаем…», «главный вопрос задачи…». На этапе пересказа лучше всего использовать задачи «не самые легкие», иначе у учащихся нет желания их пересказывать, они и так знают, как их решить. При формировании умения эффективным будет обсуждение, анализ и оценка по критериям пересказа задачи. При этом учащиеся видят ошибки, и сами учатся работать с критериями.  Для работы можно использовать любую текстовую задачу из учебника, по которому ведется преподавание в 5 классе.</w:t>
      </w:r>
    </w:p>
    <w:p w:rsidR="009E2D1E" w:rsidRDefault="009E2D1E" w:rsidP="009E2D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результативности данной работы, то можно точно сказать, что задание «Решите задачу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уже не вызывает отрицательных эмоций. Они знают, что если при пересказе им удастся разобраться во всех нюансах</w:t>
      </w:r>
      <w:r w:rsidR="000B46E4">
        <w:rPr>
          <w:rFonts w:ascii="Times New Roman" w:hAnsi="Times New Roman" w:cs="Times New Roman"/>
          <w:sz w:val="28"/>
          <w:szCs w:val="28"/>
        </w:rPr>
        <w:t xml:space="preserve"> задачи, дополнить это  краткой записью, то</w:t>
      </w:r>
      <w:r>
        <w:rPr>
          <w:rFonts w:ascii="Times New Roman" w:hAnsi="Times New Roman" w:cs="Times New Roman"/>
          <w:sz w:val="28"/>
          <w:szCs w:val="28"/>
        </w:rPr>
        <w:t xml:space="preserve">  можно</w:t>
      </w:r>
      <w:r w:rsidR="000B46E4">
        <w:rPr>
          <w:rFonts w:ascii="Times New Roman" w:hAnsi="Times New Roman" w:cs="Times New Roman"/>
          <w:sz w:val="28"/>
          <w:szCs w:val="28"/>
        </w:rPr>
        <w:t xml:space="preserve"> легко</w:t>
      </w:r>
      <w:r>
        <w:rPr>
          <w:rFonts w:ascii="Times New Roman" w:hAnsi="Times New Roman" w:cs="Times New Roman"/>
          <w:sz w:val="28"/>
          <w:szCs w:val="28"/>
        </w:rPr>
        <w:t xml:space="preserve"> выйти на план решения задачи.</w:t>
      </w:r>
    </w:p>
    <w:sectPr w:rsidR="009E2D1E" w:rsidSect="00145A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74"/>
    <w:multiLevelType w:val="hybridMultilevel"/>
    <w:tmpl w:val="8D4E5432"/>
    <w:lvl w:ilvl="0" w:tplc="97BCACD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031"/>
    <w:multiLevelType w:val="hybridMultilevel"/>
    <w:tmpl w:val="DB34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2DEB"/>
    <w:multiLevelType w:val="hybridMultilevel"/>
    <w:tmpl w:val="206290FE"/>
    <w:lvl w:ilvl="0" w:tplc="97BCAC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649BF"/>
    <w:multiLevelType w:val="hybridMultilevel"/>
    <w:tmpl w:val="741CB390"/>
    <w:lvl w:ilvl="0" w:tplc="615C8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4C"/>
    <w:rsid w:val="0001649D"/>
    <w:rsid w:val="000B46E4"/>
    <w:rsid w:val="00145A4C"/>
    <w:rsid w:val="00181A09"/>
    <w:rsid w:val="003B227F"/>
    <w:rsid w:val="004226EF"/>
    <w:rsid w:val="00422E76"/>
    <w:rsid w:val="005779C8"/>
    <w:rsid w:val="005878C6"/>
    <w:rsid w:val="005E1C33"/>
    <w:rsid w:val="006018F2"/>
    <w:rsid w:val="0076152F"/>
    <w:rsid w:val="007726FA"/>
    <w:rsid w:val="007C0096"/>
    <w:rsid w:val="00800726"/>
    <w:rsid w:val="009D3427"/>
    <w:rsid w:val="009E2D1E"/>
    <w:rsid w:val="00AB0A9B"/>
    <w:rsid w:val="00B12CCA"/>
    <w:rsid w:val="00BB311B"/>
    <w:rsid w:val="00E6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4C"/>
    <w:pPr>
      <w:spacing w:after="0" w:line="360" w:lineRule="auto"/>
      <w:ind w:firstLine="567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145A4C"/>
    <w:pPr>
      <w:keepNext/>
      <w:spacing w:before="240" w:after="60"/>
      <w:ind w:firstLine="709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A4C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45A4C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5A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145A4C"/>
    <w:pPr>
      <w:ind w:firstLine="709"/>
    </w:pPr>
    <w:rPr>
      <w:rFonts w:ascii="Times New Roman" w:eastAsiaTheme="minorEastAsia" w:hAnsi="Times New Roman" w:cs="Times New Roman"/>
      <w:sz w:val="24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422E7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4C"/>
    <w:pPr>
      <w:spacing w:after="0" w:line="360" w:lineRule="auto"/>
      <w:ind w:firstLine="567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145A4C"/>
    <w:pPr>
      <w:keepNext/>
      <w:spacing w:before="240" w:after="60"/>
      <w:ind w:firstLine="709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A4C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45A4C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5A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145A4C"/>
    <w:pPr>
      <w:ind w:firstLine="709"/>
    </w:pPr>
    <w:rPr>
      <w:rFonts w:ascii="Times New Roman" w:eastAsiaTheme="minorEastAsia" w:hAnsi="Times New Roman" w:cs="Times New Roman"/>
      <w:sz w:val="24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422E7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Веселкова Светлана Юрьевна</cp:lastModifiedBy>
  <cp:revision>3</cp:revision>
  <cp:lastPrinted>2016-12-12T12:33:00Z</cp:lastPrinted>
  <dcterms:created xsi:type="dcterms:W3CDTF">2016-12-12T16:03:00Z</dcterms:created>
  <dcterms:modified xsi:type="dcterms:W3CDTF">2017-03-03T08:57:00Z</dcterms:modified>
</cp:coreProperties>
</file>