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F5" w:rsidRPr="003C55F5" w:rsidRDefault="003C55F5" w:rsidP="003C55F5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5F5">
        <w:rPr>
          <w:rFonts w:ascii="Times New Roman" w:hAnsi="Times New Roman" w:cs="Times New Roman"/>
          <w:b/>
          <w:sz w:val="28"/>
          <w:szCs w:val="28"/>
        </w:rPr>
        <w:t xml:space="preserve">Мартюшева Надежда Николаевна </w:t>
      </w:r>
    </w:p>
    <w:p w:rsidR="003C55F5" w:rsidRDefault="003C55F5" w:rsidP="003C55F5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5F5">
        <w:rPr>
          <w:rFonts w:ascii="Times New Roman" w:hAnsi="Times New Roman" w:cs="Times New Roman"/>
          <w:sz w:val="28"/>
          <w:szCs w:val="28"/>
        </w:rPr>
        <w:t xml:space="preserve">преподаватель математики </w:t>
      </w:r>
    </w:p>
    <w:p w:rsidR="003C55F5" w:rsidRDefault="003C55F5" w:rsidP="003C55F5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5F5">
        <w:rPr>
          <w:rFonts w:ascii="Times New Roman" w:hAnsi="Times New Roman" w:cs="Times New Roman"/>
          <w:sz w:val="28"/>
          <w:szCs w:val="28"/>
        </w:rPr>
        <w:t>высшей категории ФГКОУ «Пермское суворовское военное училище Ми</w:t>
      </w:r>
      <w:bookmarkStart w:id="0" w:name="_GoBack"/>
      <w:bookmarkEnd w:id="0"/>
      <w:r w:rsidRPr="003C55F5">
        <w:rPr>
          <w:rFonts w:ascii="Times New Roman" w:hAnsi="Times New Roman" w:cs="Times New Roman"/>
          <w:sz w:val="28"/>
          <w:szCs w:val="28"/>
        </w:rPr>
        <w:t xml:space="preserve">нистерства обороны Российской федерации», </w:t>
      </w:r>
    </w:p>
    <w:p w:rsidR="003C55F5" w:rsidRPr="003C55F5" w:rsidRDefault="003C55F5" w:rsidP="003C55F5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5F5">
        <w:rPr>
          <w:rFonts w:ascii="Times New Roman" w:hAnsi="Times New Roman" w:cs="Times New Roman"/>
          <w:b/>
          <w:sz w:val="28"/>
          <w:szCs w:val="28"/>
        </w:rPr>
        <w:t>Плотникова Галина Александровна</w:t>
      </w:r>
    </w:p>
    <w:p w:rsidR="003C55F5" w:rsidRDefault="003C55F5" w:rsidP="003C55F5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5F5">
        <w:rPr>
          <w:rFonts w:ascii="Times New Roman" w:hAnsi="Times New Roman" w:cs="Times New Roman"/>
          <w:sz w:val="28"/>
          <w:szCs w:val="28"/>
        </w:rPr>
        <w:t xml:space="preserve">преподаватель информатики </w:t>
      </w:r>
    </w:p>
    <w:p w:rsidR="003C55F5" w:rsidRPr="003C55F5" w:rsidRDefault="003C55F5" w:rsidP="003C55F5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5F5">
        <w:rPr>
          <w:rFonts w:ascii="Times New Roman" w:hAnsi="Times New Roman" w:cs="Times New Roman"/>
          <w:sz w:val="28"/>
          <w:szCs w:val="28"/>
        </w:rPr>
        <w:t>высшей категории ФГКОУ «Пермское суворовское военное училище Министерства обороны Российской федерации»</w:t>
      </w:r>
    </w:p>
    <w:p w:rsidR="003C55F5" w:rsidRDefault="003C55F5" w:rsidP="003C55F5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8CF" w:rsidRPr="00F32BE3" w:rsidRDefault="00CD28CF" w:rsidP="00F32BE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6A">
        <w:rPr>
          <w:rFonts w:ascii="Times New Roman" w:hAnsi="Times New Roman" w:cs="Times New Roman"/>
          <w:b/>
          <w:sz w:val="28"/>
          <w:szCs w:val="28"/>
        </w:rPr>
        <w:t xml:space="preserve">Формирование умения моделировать информацию на </w:t>
      </w:r>
      <w:proofErr w:type="gramStart"/>
      <w:r w:rsidRPr="006B196A"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gramEnd"/>
      <w:r w:rsidRPr="006B196A">
        <w:rPr>
          <w:rFonts w:ascii="Times New Roman" w:hAnsi="Times New Roman" w:cs="Times New Roman"/>
          <w:b/>
          <w:sz w:val="28"/>
          <w:szCs w:val="28"/>
        </w:rPr>
        <w:t xml:space="preserve"> математики и информатики с помощью созданного электронного пособия</w:t>
      </w:r>
    </w:p>
    <w:p w:rsidR="00E5547F" w:rsidRPr="002D1198" w:rsidRDefault="00B47D47" w:rsidP="002D1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198">
        <w:rPr>
          <w:rFonts w:ascii="Times New Roman" w:hAnsi="Times New Roman" w:cs="Times New Roman"/>
          <w:sz w:val="28"/>
          <w:szCs w:val="28"/>
        </w:rPr>
        <w:t>П</w:t>
      </w:r>
      <w:r w:rsidR="00E5547F" w:rsidRPr="002D1198">
        <w:rPr>
          <w:rFonts w:ascii="Times New Roman" w:hAnsi="Times New Roman" w:cs="Times New Roman"/>
          <w:sz w:val="28"/>
          <w:szCs w:val="28"/>
        </w:rPr>
        <w:t xml:space="preserve">ри исследовании окружающего мира мы вынуждены отображать его результаты для того, чтобы представить </w:t>
      </w:r>
      <w:r w:rsidR="00CD28CF" w:rsidRPr="002D1198">
        <w:rPr>
          <w:rFonts w:ascii="Times New Roman" w:hAnsi="Times New Roman" w:cs="Times New Roman"/>
          <w:sz w:val="28"/>
          <w:szCs w:val="28"/>
        </w:rPr>
        <w:t xml:space="preserve">их в виде, удобном для анализа </w:t>
      </w:r>
      <w:r w:rsidR="00E5547F" w:rsidRPr="002D1198">
        <w:rPr>
          <w:rFonts w:ascii="Times New Roman" w:hAnsi="Times New Roman" w:cs="Times New Roman"/>
          <w:sz w:val="28"/>
          <w:szCs w:val="28"/>
        </w:rPr>
        <w:t>или для их хранения и передачи. Создавая что-то новое, мы первоначально формируем некот</w:t>
      </w:r>
      <w:r w:rsidR="00FB7C54" w:rsidRPr="002D1198">
        <w:rPr>
          <w:rFonts w:ascii="Times New Roman" w:hAnsi="Times New Roman" w:cs="Times New Roman"/>
          <w:sz w:val="28"/>
          <w:szCs w:val="28"/>
        </w:rPr>
        <w:t>орый его образ в виде модели. При этом</w:t>
      </w:r>
      <w:r w:rsidR="00E5547F" w:rsidRPr="002D1198">
        <w:rPr>
          <w:rFonts w:ascii="Times New Roman" w:hAnsi="Times New Roman" w:cs="Times New Roman"/>
          <w:sz w:val="28"/>
          <w:szCs w:val="28"/>
        </w:rPr>
        <w:t xml:space="preserve"> прибегаем к </w:t>
      </w:r>
      <w:r w:rsidR="00FB7C54" w:rsidRPr="002D1198">
        <w:rPr>
          <w:rFonts w:ascii="Times New Roman" w:hAnsi="Times New Roman" w:cs="Times New Roman"/>
          <w:sz w:val="28"/>
          <w:szCs w:val="28"/>
        </w:rPr>
        <w:t xml:space="preserve">её </w:t>
      </w:r>
      <w:r w:rsidR="00E5547F" w:rsidRPr="002D1198">
        <w:rPr>
          <w:rFonts w:ascii="Times New Roman" w:hAnsi="Times New Roman" w:cs="Times New Roman"/>
          <w:sz w:val="28"/>
          <w:szCs w:val="28"/>
        </w:rPr>
        <w:t>использованию вместо прямого взаимодействия с реальными объектами в силу сложности последних, необходимости проведения экспериментов и прогнозирования</w:t>
      </w:r>
      <w:r w:rsidR="00FB7C54" w:rsidRPr="002D1198">
        <w:rPr>
          <w:rFonts w:ascii="Times New Roman" w:hAnsi="Times New Roman" w:cs="Times New Roman"/>
          <w:sz w:val="28"/>
          <w:szCs w:val="28"/>
        </w:rPr>
        <w:t>, а этому мешают некоторые условия.</w:t>
      </w:r>
    </w:p>
    <w:p w:rsidR="00AE5AF7" w:rsidRPr="002D1198" w:rsidRDefault="00E5547F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198">
        <w:rPr>
          <w:rFonts w:ascii="Times New Roman" w:hAnsi="Times New Roman" w:cs="Times New Roman"/>
          <w:sz w:val="28"/>
          <w:szCs w:val="28"/>
        </w:rPr>
        <w:t>Моделировaние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 xml:space="preserve"> - это изучение 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объектa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 xml:space="preserve"> путем построения и исследования его модели, осуществляемое с определенной целью. Его суть состоит в 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зaмене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экспериментa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оригинaлом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 xml:space="preserve"> экспериментом с моделью. В процессе моделирования участвуют субъект (исследователь), объект исследования и модель, отражающая отношения субъекта и объекта. В ходе реализации этого метода сначала строится модель, соответствующая объекту исследования и целям его изучения, затем осуществляется исследование модели как самостоятельного объекта, после этого результаты этого исследования переносятся с модели на оригинал – объект и корректируются с учётом его свойств.</w:t>
      </w:r>
      <w:r w:rsidR="009977C2" w:rsidRPr="009977C2">
        <w:rPr>
          <w:rFonts w:ascii="Times New Roman" w:hAnsi="Times New Roman" w:cs="Times New Roman"/>
          <w:sz w:val="28"/>
          <w:szCs w:val="28"/>
        </w:rPr>
        <w:t xml:space="preserve"> [1]</w:t>
      </w:r>
      <w:r w:rsidR="009977C2">
        <w:rPr>
          <w:rFonts w:ascii="Times New Roman" w:hAnsi="Times New Roman" w:cs="Times New Roman"/>
          <w:sz w:val="28"/>
          <w:szCs w:val="28"/>
        </w:rPr>
        <w:t xml:space="preserve"> </w:t>
      </w:r>
      <w:r w:rsidRPr="002D1198">
        <w:rPr>
          <w:rFonts w:ascii="Times New Roman" w:hAnsi="Times New Roman" w:cs="Times New Roman"/>
          <w:sz w:val="28"/>
          <w:szCs w:val="28"/>
        </w:rPr>
        <w:t xml:space="preserve">Метод моделирования широко используется во всех школьных дисциплинах, в том числе в математике и информатике. </w:t>
      </w:r>
      <w:r w:rsidR="00AE5AF7" w:rsidRPr="002D1198">
        <w:rPr>
          <w:rFonts w:ascii="Times New Roman" w:hAnsi="Times New Roman" w:cs="Times New Roman"/>
          <w:sz w:val="28"/>
          <w:szCs w:val="28"/>
        </w:rPr>
        <w:t xml:space="preserve">Это </w:t>
      </w:r>
      <w:r w:rsidR="00F93229" w:rsidRPr="002D1198">
        <w:rPr>
          <w:rFonts w:ascii="Times New Roman" w:hAnsi="Times New Roman" w:cs="Times New Roman"/>
          <w:sz w:val="28"/>
          <w:szCs w:val="28"/>
        </w:rPr>
        <w:t>основной метод</w:t>
      </w:r>
      <w:r w:rsidR="00AE5AF7" w:rsidRPr="002D1198">
        <w:rPr>
          <w:rFonts w:ascii="Times New Roman" w:hAnsi="Times New Roman" w:cs="Times New Roman"/>
          <w:sz w:val="28"/>
          <w:szCs w:val="28"/>
        </w:rPr>
        <w:t xml:space="preserve"> работы с информацией</w:t>
      </w:r>
      <w:r w:rsidR="00E82A5D" w:rsidRPr="002D1198">
        <w:rPr>
          <w:rFonts w:ascii="Times New Roman" w:hAnsi="Times New Roman" w:cs="Times New Roman"/>
          <w:sz w:val="28"/>
          <w:szCs w:val="28"/>
        </w:rPr>
        <w:t>.</w:t>
      </w:r>
    </w:p>
    <w:p w:rsidR="00BC6195" w:rsidRPr="002D1198" w:rsidRDefault="00FB7C54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важных направлений внедрения ФГОС является 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метап</w:t>
      </w:r>
      <w:r w:rsidR="00E727FA" w:rsidRPr="002D1198">
        <w:rPr>
          <w:rFonts w:ascii="Times New Roman" w:hAnsi="Times New Roman" w:cs="Times New Roman"/>
          <w:sz w:val="28"/>
          <w:szCs w:val="28"/>
        </w:rPr>
        <w:t>редме</w:t>
      </w:r>
      <w:r w:rsidR="00F93229" w:rsidRPr="002D1198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F93229" w:rsidRPr="002D1198">
        <w:rPr>
          <w:rFonts w:ascii="Times New Roman" w:hAnsi="Times New Roman" w:cs="Times New Roman"/>
          <w:sz w:val="28"/>
          <w:szCs w:val="28"/>
        </w:rPr>
        <w:t xml:space="preserve"> подход в образовании, а один</w:t>
      </w:r>
      <w:r w:rsidR="00E727FA" w:rsidRPr="002D119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E727FA" w:rsidRPr="002D119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727FA" w:rsidRPr="002D1198">
        <w:rPr>
          <w:rFonts w:ascii="Times New Roman" w:hAnsi="Times New Roman" w:cs="Times New Roman"/>
          <w:sz w:val="28"/>
          <w:szCs w:val="28"/>
        </w:rPr>
        <w:t xml:space="preserve"> результатов – умение моделировать информацию. </w:t>
      </w:r>
      <w:r w:rsidR="009977C2" w:rsidRPr="00F32BE3">
        <w:rPr>
          <w:rFonts w:ascii="Times New Roman" w:hAnsi="Times New Roman" w:cs="Times New Roman"/>
          <w:sz w:val="28"/>
          <w:szCs w:val="28"/>
        </w:rPr>
        <w:t xml:space="preserve">[2] </w:t>
      </w:r>
      <w:r w:rsidR="00E727FA" w:rsidRPr="002D1198">
        <w:rPr>
          <w:rFonts w:ascii="Times New Roman" w:hAnsi="Times New Roman" w:cs="Times New Roman"/>
          <w:sz w:val="28"/>
          <w:szCs w:val="28"/>
        </w:rPr>
        <w:t xml:space="preserve">Это направление пока </w:t>
      </w:r>
      <w:r w:rsidR="00396AE9" w:rsidRPr="002D1198">
        <w:rPr>
          <w:rFonts w:ascii="Times New Roman" w:hAnsi="Times New Roman" w:cs="Times New Roman"/>
          <w:sz w:val="28"/>
          <w:szCs w:val="28"/>
        </w:rPr>
        <w:t>недостаточно</w:t>
      </w:r>
      <w:r w:rsidR="00E727FA" w:rsidRPr="002D1198">
        <w:rPr>
          <w:rFonts w:ascii="Times New Roman" w:hAnsi="Times New Roman" w:cs="Times New Roman"/>
          <w:sz w:val="28"/>
          <w:szCs w:val="28"/>
        </w:rPr>
        <w:t xml:space="preserve"> ра</w:t>
      </w:r>
      <w:r w:rsidR="00C86DCB" w:rsidRPr="002D1198">
        <w:rPr>
          <w:rFonts w:ascii="Times New Roman" w:hAnsi="Times New Roman" w:cs="Times New Roman"/>
          <w:sz w:val="28"/>
          <w:szCs w:val="28"/>
        </w:rPr>
        <w:t>скрыто</w:t>
      </w:r>
      <w:r w:rsidR="00E727FA" w:rsidRPr="002D1198">
        <w:rPr>
          <w:rFonts w:ascii="Times New Roman" w:hAnsi="Times New Roman" w:cs="Times New Roman"/>
          <w:sz w:val="28"/>
          <w:szCs w:val="28"/>
        </w:rPr>
        <w:t xml:space="preserve"> учёными-педагогами. Поэтому мы </w:t>
      </w:r>
      <w:r w:rsidR="00C86DCB" w:rsidRPr="002D1198">
        <w:rPr>
          <w:rFonts w:ascii="Times New Roman" w:hAnsi="Times New Roman" w:cs="Times New Roman"/>
          <w:sz w:val="28"/>
          <w:szCs w:val="28"/>
        </w:rPr>
        <w:t xml:space="preserve">занялись его разработкой.  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В </w:t>
      </w:r>
      <w:r w:rsidR="00552020" w:rsidRPr="002D1198">
        <w:rPr>
          <w:rFonts w:ascii="Times New Roman" w:hAnsi="Times New Roman" w:cs="Times New Roman"/>
          <w:sz w:val="28"/>
          <w:szCs w:val="28"/>
        </w:rPr>
        <w:t>пр</w:t>
      </w:r>
      <w:r w:rsidR="009F7E4A" w:rsidRPr="002D1198">
        <w:rPr>
          <w:rFonts w:ascii="Times New Roman" w:hAnsi="Times New Roman" w:cs="Times New Roman"/>
          <w:sz w:val="28"/>
          <w:szCs w:val="28"/>
        </w:rPr>
        <w:t>о</w:t>
      </w:r>
      <w:r w:rsidR="00552020" w:rsidRPr="002D1198">
        <w:rPr>
          <w:rFonts w:ascii="Times New Roman" w:hAnsi="Times New Roman" w:cs="Times New Roman"/>
          <w:sz w:val="28"/>
          <w:szCs w:val="28"/>
        </w:rPr>
        <w:t>цессе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сво</w:t>
      </w:r>
      <w:r w:rsidR="00C86DCB" w:rsidRPr="002D1198"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</w:t>
      </w:r>
      <w:r w:rsidR="00396AE9" w:rsidRPr="002D1198">
        <w:rPr>
          <w:rFonts w:ascii="Times New Roman" w:hAnsi="Times New Roman" w:cs="Times New Roman"/>
          <w:sz w:val="28"/>
          <w:szCs w:val="28"/>
        </w:rPr>
        <w:t>нами созданы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целый комплекс дидактических материалов для уроков и внеклассной работы </w:t>
      </w:r>
      <w:r w:rsidR="00396AE9" w:rsidRPr="002D1198">
        <w:rPr>
          <w:rFonts w:ascii="Times New Roman" w:hAnsi="Times New Roman" w:cs="Times New Roman"/>
          <w:sz w:val="28"/>
          <w:szCs w:val="28"/>
        </w:rPr>
        <w:t>в 7-11</w:t>
      </w:r>
      <w:r w:rsidR="00C86DCB" w:rsidRPr="002D1198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по </w:t>
      </w:r>
      <w:r w:rsidR="00396AE9" w:rsidRPr="002D1198">
        <w:rPr>
          <w:rFonts w:ascii="Times New Roman" w:hAnsi="Times New Roman" w:cs="Times New Roman"/>
          <w:sz w:val="28"/>
          <w:szCs w:val="28"/>
        </w:rPr>
        <w:t>алгебре, геометрии и информатике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по данной тематике</w:t>
      </w:r>
      <w:r w:rsidR="00DE04E4" w:rsidRPr="002D1198">
        <w:rPr>
          <w:rFonts w:ascii="Times New Roman" w:hAnsi="Times New Roman" w:cs="Times New Roman"/>
          <w:sz w:val="28"/>
          <w:szCs w:val="28"/>
        </w:rPr>
        <w:t>,</w:t>
      </w:r>
      <w:r w:rsidR="00396AE9" w:rsidRPr="002D119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0092C" w:rsidRPr="002D1198">
        <w:rPr>
          <w:rFonts w:ascii="Times New Roman" w:hAnsi="Times New Roman" w:cs="Times New Roman"/>
          <w:sz w:val="28"/>
          <w:szCs w:val="28"/>
        </w:rPr>
        <w:t xml:space="preserve"> элективного курса «Моделирование в решении геометрических задач» для 8</w:t>
      </w:r>
      <w:r w:rsidR="008A4367" w:rsidRPr="002D1198">
        <w:rPr>
          <w:rFonts w:ascii="Times New Roman" w:hAnsi="Times New Roman" w:cs="Times New Roman"/>
          <w:sz w:val="28"/>
          <w:szCs w:val="28"/>
        </w:rPr>
        <w:t xml:space="preserve"> </w:t>
      </w:r>
      <w:r w:rsidR="0000092C" w:rsidRPr="002D1198">
        <w:rPr>
          <w:rFonts w:ascii="Times New Roman" w:hAnsi="Times New Roman" w:cs="Times New Roman"/>
          <w:sz w:val="28"/>
          <w:szCs w:val="28"/>
        </w:rPr>
        <w:t xml:space="preserve">класса, УМК уроков </w:t>
      </w:r>
      <w:r w:rsidR="00DE04E4" w:rsidRPr="002D1198">
        <w:rPr>
          <w:rFonts w:ascii="Times New Roman" w:hAnsi="Times New Roman" w:cs="Times New Roman"/>
          <w:sz w:val="28"/>
          <w:szCs w:val="28"/>
        </w:rPr>
        <w:t xml:space="preserve">моделирования информации, </w:t>
      </w:r>
      <w:r w:rsidR="00396AE9" w:rsidRPr="002D1198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DE04E4" w:rsidRPr="002D1198">
        <w:rPr>
          <w:rFonts w:ascii="Times New Roman" w:hAnsi="Times New Roman" w:cs="Times New Roman"/>
          <w:sz w:val="28"/>
          <w:szCs w:val="28"/>
        </w:rPr>
        <w:t>тесты по информационному моделированию</w:t>
      </w:r>
      <w:r w:rsidR="00917569" w:rsidRPr="002D1198">
        <w:rPr>
          <w:rFonts w:ascii="Times New Roman" w:hAnsi="Times New Roman" w:cs="Times New Roman"/>
          <w:sz w:val="28"/>
          <w:szCs w:val="28"/>
        </w:rPr>
        <w:t xml:space="preserve">. </w:t>
      </w:r>
      <w:r w:rsidR="00552020" w:rsidRPr="002D1198">
        <w:rPr>
          <w:rFonts w:ascii="Times New Roman" w:hAnsi="Times New Roman" w:cs="Times New Roman"/>
          <w:sz w:val="28"/>
          <w:szCs w:val="28"/>
        </w:rPr>
        <w:t xml:space="preserve">Накопленный </w:t>
      </w:r>
      <w:r w:rsidR="00917569" w:rsidRPr="002D1198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396AE9" w:rsidRPr="002D1198">
        <w:rPr>
          <w:rFonts w:ascii="Times New Roman" w:hAnsi="Times New Roman" w:cs="Times New Roman"/>
          <w:sz w:val="28"/>
          <w:szCs w:val="28"/>
        </w:rPr>
        <w:t xml:space="preserve">мы </w:t>
      </w:r>
      <w:r w:rsidR="00917569" w:rsidRPr="002D1198">
        <w:rPr>
          <w:rFonts w:ascii="Times New Roman" w:hAnsi="Times New Roman" w:cs="Times New Roman"/>
          <w:sz w:val="28"/>
          <w:szCs w:val="28"/>
        </w:rPr>
        <w:t>оформили в виде электронного образовательного</w:t>
      </w:r>
      <w:r w:rsidR="00DE04E4" w:rsidRPr="002D1198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17569" w:rsidRPr="002D1198">
        <w:rPr>
          <w:rFonts w:ascii="Times New Roman" w:hAnsi="Times New Roman" w:cs="Times New Roman"/>
          <w:sz w:val="28"/>
          <w:szCs w:val="28"/>
        </w:rPr>
        <w:t>а</w:t>
      </w:r>
      <w:r w:rsidR="00DE04E4" w:rsidRPr="002D1198">
        <w:rPr>
          <w:rFonts w:ascii="Times New Roman" w:hAnsi="Times New Roman" w:cs="Times New Roman"/>
          <w:sz w:val="28"/>
          <w:szCs w:val="28"/>
        </w:rPr>
        <w:t xml:space="preserve"> «Моделирование на уроках математики и информатики» в виде </w:t>
      </w:r>
      <w:r w:rsidR="00DE04E4" w:rsidRPr="002D119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917569" w:rsidRPr="002D1198">
        <w:rPr>
          <w:rFonts w:ascii="Times New Roman" w:hAnsi="Times New Roman" w:cs="Times New Roman"/>
          <w:sz w:val="28"/>
          <w:szCs w:val="28"/>
        </w:rPr>
        <w:t xml:space="preserve">-документа. </w:t>
      </w:r>
      <w:r w:rsidR="00DE04E4" w:rsidRPr="002D1198">
        <w:rPr>
          <w:rFonts w:ascii="Times New Roman" w:hAnsi="Times New Roman" w:cs="Times New Roman"/>
          <w:sz w:val="28"/>
          <w:szCs w:val="28"/>
        </w:rPr>
        <w:t>Разработанный ЭОР используется нами в педагогической практике.</w:t>
      </w:r>
      <w:r w:rsidR="00917569" w:rsidRPr="002D1198">
        <w:rPr>
          <w:rFonts w:ascii="Times New Roman" w:hAnsi="Times New Roman" w:cs="Times New Roman"/>
          <w:sz w:val="28"/>
          <w:szCs w:val="28"/>
        </w:rPr>
        <w:t xml:space="preserve"> </w:t>
      </w:r>
      <w:r w:rsidR="00DE04E4" w:rsidRPr="002D1198">
        <w:rPr>
          <w:rFonts w:ascii="Times New Roman" w:hAnsi="Times New Roman" w:cs="Times New Roman"/>
          <w:sz w:val="28"/>
          <w:szCs w:val="28"/>
        </w:rPr>
        <w:t xml:space="preserve">Приведём примеры использования содержимого </w:t>
      </w:r>
      <w:proofErr w:type="spellStart"/>
      <w:r w:rsidR="00DE04E4" w:rsidRPr="002D1198">
        <w:rPr>
          <w:rFonts w:ascii="Times New Roman" w:hAnsi="Times New Roman" w:cs="Times New Roman"/>
          <w:sz w:val="28"/>
          <w:szCs w:val="28"/>
        </w:rPr>
        <w:t>ЭОРа</w:t>
      </w:r>
      <w:proofErr w:type="spellEnd"/>
      <w:r w:rsidR="00DE04E4" w:rsidRPr="002D1198">
        <w:rPr>
          <w:rFonts w:ascii="Times New Roman" w:hAnsi="Times New Roman" w:cs="Times New Roman"/>
          <w:sz w:val="28"/>
          <w:szCs w:val="28"/>
        </w:rPr>
        <w:t xml:space="preserve"> по формированию у обучающихся </w:t>
      </w:r>
      <w:proofErr w:type="spellStart"/>
      <w:r w:rsidR="00DE04E4" w:rsidRPr="002D119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DE04E4" w:rsidRPr="002D1198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917569" w:rsidRPr="002D1198">
        <w:rPr>
          <w:rFonts w:ascii="Times New Roman" w:hAnsi="Times New Roman" w:cs="Times New Roman"/>
          <w:sz w:val="28"/>
          <w:szCs w:val="28"/>
        </w:rPr>
        <w:t xml:space="preserve">– умения </w:t>
      </w:r>
      <w:r w:rsidR="00552020" w:rsidRPr="002D1198">
        <w:rPr>
          <w:rFonts w:ascii="Times New Roman" w:hAnsi="Times New Roman" w:cs="Times New Roman"/>
          <w:sz w:val="28"/>
          <w:szCs w:val="28"/>
        </w:rPr>
        <w:t>моделировать</w:t>
      </w:r>
      <w:r w:rsidR="00917569" w:rsidRPr="002D119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52020" w:rsidRPr="002D1198">
        <w:rPr>
          <w:rFonts w:ascii="Times New Roman" w:hAnsi="Times New Roman" w:cs="Times New Roman"/>
          <w:sz w:val="28"/>
          <w:szCs w:val="28"/>
        </w:rPr>
        <w:t>ю</w:t>
      </w:r>
      <w:r w:rsidR="00917569" w:rsidRPr="002D1198">
        <w:rPr>
          <w:rFonts w:ascii="Times New Roman" w:hAnsi="Times New Roman" w:cs="Times New Roman"/>
          <w:sz w:val="28"/>
          <w:szCs w:val="28"/>
        </w:rPr>
        <w:t>.</w:t>
      </w:r>
    </w:p>
    <w:p w:rsidR="00BB4999" w:rsidRPr="002D1198" w:rsidRDefault="00917569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 xml:space="preserve">Собранные в 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ЭОРе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BC6195" w:rsidRPr="002D1198">
        <w:rPr>
          <w:rFonts w:ascii="Times New Roman" w:hAnsi="Times New Roman" w:cs="Times New Roman"/>
          <w:sz w:val="28"/>
          <w:szCs w:val="28"/>
        </w:rPr>
        <w:t xml:space="preserve"> можно использовать в качестве демонстрации использования метода моделирования в реальной действительности. </w:t>
      </w:r>
    </w:p>
    <w:p w:rsidR="00BB4999" w:rsidRPr="002D1198" w:rsidRDefault="00BC6195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 xml:space="preserve">Дидактические материалы по преобразованию </w:t>
      </w:r>
      <w:r w:rsidR="00BE0EFE" w:rsidRPr="002D1198">
        <w:rPr>
          <w:rFonts w:ascii="Times New Roman" w:hAnsi="Times New Roman" w:cs="Times New Roman"/>
          <w:sz w:val="28"/>
          <w:szCs w:val="28"/>
        </w:rPr>
        <w:t xml:space="preserve">моделей из одного вида в другой, представленные в </w:t>
      </w:r>
      <w:proofErr w:type="spellStart"/>
      <w:r w:rsidR="00BE0EFE" w:rsidRPr="002D1198">
        <w:rPr>
          <w:rFonts w:ascii="Times New Roman" w:hAnsi="Times New Roman" w:cs="Times New Roman"/>
          <w:sz w:val="28"/>
          <w:szCs w:val="28"/>
        </w:rPr>
        <w:t>ЭОРе</w:t>
      </w:r>
      <w:proofErr w:type="spellEnd"/>
      <w:r w:rsidR="00BE0EFE" w:rsidRPr="002D1198">
        <w:rPr>
          <w:rFonts w:ascii="Times New Roman" w:hAnsi="Times New Roman" w:cs="Times New Roman"/>
          <w:sz w:val="28"/>
          <w:szCs w:val="28"/>
        </w:rPr>
        <w:t>, использова</w:t>
      </w:r>
      <w:r w:rsidR="00552020" w:rsidRPr="002D1198">
        <w:rPr>
          <w:rFonts w:ascii="Times New Roman" w:hAnsi="Times New Roman" w:cs="Times New Roman"/>
          <w:sz w:val="28"/>
          <w:szCs w:val="28"/>
        </w:rPr>
        <w:t>лись</w:t>
      </w:r>
      <w:r w:rsidR="00BE0EFE" w:rsidRPr="002D1198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9E4B67" w:rsidRPr="002D1198">
        <w:rPr>
          <w:rFonts w:ascii="Times New Roman" w:hAnsi="Times New Roman" w:cs="Times New Roman"/>
          <w:sz w:val="28"/>
          <w:szCs w:val="28"/>
        </w:rPr>
        <w:t xml:space="preserve">алгебры </w:t>
      </w:r>
      <w:r w:rsidR="006B196A">
        <w:rPr>
          <w:rFonts w:ascii="Times New Roman" w:hAnsi="Times New Roman" w:cs="Times New Roman"/>
          <w:sz w:val="28"/>
          <w:szCs w:val="28"/>
        </w:rPr>
        <w:t>и геометрии</w:t>
      </w:r>
      <w:r w:rsidR="00BE0EFE" w:rsidRPr="002D1198">
        <w:rPr>
          <w:rFonts w:ascii="Times New Roman" w:hAnsi="Times New Roman" w:cs="Times New Roman"/>
          <w:sz w:val="28"/>
          <w:szCs w:val="28"/>
        </w:rPr>
        <w:t xml:space="preserve">. </w:t>
      </w:r>
      <w:r w:rsidR="00E82A5D" w:rsidRPr="002D1198">
        <w:rPr>
          <w:rFonts w:ascii="Times New Roman" w:hAnsi="Times New Roman" w:cs="Times New Roman"/>
          <w:sz w:val="28"/>
          <w:szCs w:val="28"/>
        </w:rPr>
        <w:t>Для учащихся важно уметь переходить от одного вида модели к другому, чтобы трансформировать условие задания в более удобн</w:t>
      </w:r>
      <w:r w:rsidR="00552020" w:rsidRPr="002D1198">
        <w:rPr>
          <w:rFonts w:ascii="Times New Roman" w:hAnsi="Times New Roman" w:cs="Times New Roman"/>
          <w:sz w:val="28"/>
          <w:szCs w:val="28"/>
        </w:rPr>
        <w:t>ую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552020" w:rsidRPr="002D1198">
        <w:rPr>
          <w:rFonts w:ascii="Times New Roman" w:hAnsi="Times New Roman" w:cs="Times New Roman"/>
          <w:sz w:val="28"/>
          <w:szCs w:val="28"/>
        </w:rPr>
        <w:t>модель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="00552020" w:rsidRPr="002D1198">
        <w:rPr>
          <w:rFonts w:ascii="Times New Roman" w:hAnsi="Times New Roman" w:cs="Times New Roman"/>
          <w:sz w:val="28"/>
          <w:szCs w:val="28"/>
        </w:rPr>
        <w:t xml:space="preserve">Для </w:t>
      </w:r>
      <w:r w:rsidR="00E82A5D" w:rsidRPr="002D1198">
        <w:rPr>
          <w:rFonts w:ascii="Times New Roman" w:hAnsi="Times New Roman" w:cs="Times New Roman"/>
          <w:sz w:val="28"/>
          <w:szCs w:val="28"/>
        </w:rPr>
        <w:t>формирова</w:t>
      </w:r>
      <w:r w:rsidR="00552020" w:rsidRPr="002D1198">
        <w:rPr>
          <w:rFonts w:ascii="Times New Roman" w:hAnsi="Times New Roman" w:cs="Times New Roman"/>
          <w:sz w:val="28"/>
          <w:szCs w:val="28"/>
        </w:rPr>
        <w:t>ния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это</w:t>
      </w:r>
      <w:r w:rsidR="00552020" w:rsidRPr="002D1198">
        <w:rPr>
          <w:rFonts w:ascii="Times New Roman" w:hAnsi="Times New Roman" w:cs="Times New Roman"/>
          <w:sz w:val="28"/>
          <w:szCs w:val="28"/>
        </w:rPr>
        <w:t>го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52020" w:rsidRPr="002D1198">
        <w:rPr>
          <w:rFonts w:ascii="Times New Roman" w:hAnsi="Times New Roman" w:cs="Times New Roman"/>
          <w:sz w:val="28"/>
          <w:szCs w:val="28"/>
        </w:rPr>
        <w:t>я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целесообразно выполнять специальные задания по переводу одной модели информации в другую. </w:t>
      </w:r>
      <w:r w:rsidR="002C1236" w:rsidRPr="002D1198">
        <w:rPr>
          <w:rFonts w:ascii="Times New Roman" w:hAnsi="Times New Roman" w:cs="Times New Roman"/>
          <w:sz w:val="28"/>
          <w:szCs w:val="28"/>
        </w:rPr>
        <w:t>Например, заполнение таблицы:</w:t>
      </w: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2C1236" w:rsidRPr="006B196A" w:rsidTr="006B196A"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02" w:type="dxa"/>
          </w:tcPr>
          <w:p w:rsidR="002C1236" w:rsidRPr="006B196A" w:rsidRDefault="009F7E4A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9977C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C1236" w:rsidRPr="006B196A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6B196A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теоретико-множественных символов</w:t>
            </w:r>
          </w:p>
        </w:tc>
        <w:tc>
          <w:tcPr>
            <w:tcW w:w="2268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</w:p>
        </w:tc>
      </w:tr>
      <w:tr w:rsidR="002C1236" w:rsidRPr="006B196A" w:rsidTr="006B196A"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96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6B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B1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196A">
              <w:rPr>
                <w:rFonts w:ascii="Times New Roman" w:hAnsi="Times New Roman" w:cs="Times New Roman"/>
                <w:sz w:val="24"/>
                <w:szCs w:val="24"/>
              </w:rPr>
              <w:t xml:space="preserve">лежит в плоскостях   </w:t>
            </w:r>
            <w:r w:rsidR="009F7E4A" w:rsidRPr="006B196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8pt;height:10.7pt" o:ole="">
                  <v:imagedata r:id="rId6" o:title=""/>
                </v:shape>
                <o:OLEObject Type="Embed" ProgID="Equation.3" ShapeID="_x0000_i1025" DrawAspect="Content" ObjectID="_1550056338" r:id="rId7"/>
              </w:object>
            </w:r>
            <w:r w:rsidRPr="006B196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</w:t>
            </w:r>
            <w:r w:rsidRPr="006B19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F7E4A" w:rsidRPr="006B19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26" type="#_x0000_t75" style="width:12.25pt;height:16.85pt" o:ole="">
                  <v:imagedata r:id="rId8" o:title=""/>
                </v:shape>
                <o:OLEObject Type="Embed" ProgID="Equation.3" ShapeID="_x0000_i1026" DrawAspect="Content" ObjectID="_1550056339" r:id="rId9"/>
              </w:object>
            </w:r>
          </w:p>
        </w:tc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6" w:rsidRPr="006B196A" w:rsidTr="006B196A"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236" w:rsidRPr="006B196A" w:rsidRDefault="006B196A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420" w:dyaOrig="300">
                <v:shape id="_x0000_i1027" type="#_x0000_t75" style="width:141.7pt;height:17.6pt" o:ole="">
                  <v:imagedata r:id="rId10" o:title=""/>
                </v:shape>
                <o:OLEObject Type="Embed" ProgID="Equation.3" ShapeID="_x0000_i1027" DrawAspect="Content" ObjectID="_1550056340" r:id="rId11"/>
              </w:object>
            </w:r>
          </w:p>
        </w:tc>
        <w:tc>
          <w:tcPr>
            <w:tcW w:w="2268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6" w:rsidRPr="006B196A" w:rsidTr="006B196A"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19641" wp14:editId="585E01F8">
                  <wp:extent cx="1100108" cy="500550"/>
                  <wp:effectExtent l="0" t="0" r="5080" b="0"/>
                  <wp:docPr id="1" name="Рисунок 1" descr="C:\Users\Class32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lass32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45" cy="50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236" w:rsidRPr="006B196A" w:rsidTr="006B196A"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hAnsi="Times New Roman" w:cs="Times New Roman"/>
                <w:sz w:val="24"/>
                <w:szCs w:val="24"/>
              </w:rPr>
              <w:t>Через три точки, не лежащие на одной прямой, проходит плоскость, и только одна.</w:t>
            </w:r>
          </w:p>
        </w:tc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6" w:rsidRPr="006B196A" w:rsidTr="006B196A"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D2489" wp14:editId="4B5F88F1">
                  <wp:extent cx="953311" cy="603993"/>
                  <wp:effectExtent l="0" t="0" r="0" b="5715"/>
                  <wp:docPr id="2" name="Рисунок 2" descr="C:\Users\Class32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Class32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7" cy="61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236" w:rsidRPr="006B196A" w:rsidTr="006B196A">
        <w:tc>
          <w:tcPr>
            <w:tcW w:w="3402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236" w:rsidRPr="006B196A" w:rsidRDefault="006B196A" w:rsidP="006B196A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6B19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40" w:dyaOrig="320">
                <v:shape id="_x0000_i1028" type="#_x0000_t75" style="width:156.25pt;height:16.85pt" o:ole="">
                  <v:imagedata r:id="rId14" o:title=""/>
                </v:shape>
                <o:OLEObject Type="Embed" ProgID="Equation.3" ShapeID="_x0000_i1028" DrawAspect="Content" ObjectID="_1550056341" r:id="rId15"/>
              </w:object>
            </w:r>
          </w:p>
        </w:tc>
        <w:tc>
          <w:tcPr>
            <w:tcW w:w="2268" w:type="dxa"/>
          </w:tcPr>
          <w:p w:rsidR="002C1236" w:rsidRPr="006B196A" w:rsidRDefault="002C1236" w:rsidP="006B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236" w:rsidRPr="006B196A" w:rsidRDefault="002C1236" w:rsidP="006B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AE9" w:rsidRPr="002D1198" w:rsidRDefault="00BB4999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 xml:space="preserve">На </w:t>
      </w:r>
      <w:r w:rsidR="00552020" w:rsidRPr="002D1198">
        <w:rPr>
          <w:rFonts w:ascii="Times New Roman" w:hAnsi="Times New Roman" w:cs="Times New Roman"/>
          <w:sz w:val="28"/>
          <w:szCs w:val="28"/>
        </w:rPr>
        <w:t>так</w:t>
      </w:r>
      <w:r w:rsidRPr="002D1198">
        <w:rPr>
          <w:rFonts w:ascii="Times New Roman" w:hAnsi="Times New Roman" w:cs="Times New Roman"/>
          <w:sz w:val="28"/>
          <w:szCs w:val="28"/>
        </w:rPr>
        <w:t>их уроках организуется г</w:t>
      </w:r>
      <w:r w:rsidR="00E82A5D" w:rsidRPr="002D1198">
        <w:rPr>
          <w:rFonts w:ascii="Times New Roman" w:hAnsi="Times New Roman" w:cs="Times New Roman"/>
          <w:sz w:val="28"/>
          <w:szCs w:val="28"/>
        </w:rPr>
        <w:t>рупповая или парная работа по заполнению представленн</w:t>
      </w:r>
      <w:r w:rsidR="00E1402B" w:rsidRPr="002D1198">
        <w:rPr>
          <w:rFonts w:ascii="Times New Roman" w:hAnsi="Times New Roman" w:cs="Times New Roman"/>
          <w:sz w:val="28"/>
          <w:szCs w:val="28"/>
        </w:rPr>
        <w:t>ых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таблиц, вынесение полученных результатов каждой группой на </w:t>
      </w:r>
      <w:r w:rsidRPr="002D1198">
        <w:rPr>
          <w:rFonts w:ascii="Times New Roman" w:hAnsi="Times New Roman" w:cs="Times New Roman"/>
          <w:sz w:val="28"/>
          <w:szCs w:val="28"/>
        </w:rPr>
        <w:t>общее обсуждение с обоснованием, что предусматривается системно-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 xml:space="preserve"> подходом. </w:t>
      </w:r>
    </w:p>
    <w:p w:rsidR="00BB4999" w:rsidRPr="002D1198" w:rsidRDefault="00A35599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 xml:space="preserve">Другой вариант организации работы обучающихся: групповая работа по заполнению пустых таблиц с использованием представленных наборов информации, </w:t>
      </w:r>
      <w:r w:rsidR="00396AE9" w:rsidRPr="002D119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2D1198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396AE9" w:rsidRPr="002D1198">
        <w:rPr>
          <w:rFonts w:ascii="Times New Roman" w:hAnsi="Times New Roman" w:cs="Times New Roman"/>
          <w:sz w:val="28"/>
          <w:szCs w:val="28"/>
        </w:rPr>
        <w:t>моделей</w:t>
      </w:r>
      <w:r w:rsidRPr="002D1198">
        <w:rPr>
          <w:rFonts w:ascii="Times New Roman" w:hAnsi="Times New Roman" w:cs="Times New Roman"/>
          <w:sz w:val="28"/>
          <w:szCs w:val="28"/>
        </w:rPr>
        <w:t xml:space="preserve"> каждой группой </w:t>
      </w:r>
      <w:r w:rsidR="00396AE9" w:rsidRPr="002D1198">
        <w:rPr>
          <w:rFonts w:ascii="Times New Roman" w:hAnsi="Times New Roman" w:cs="Times New Roman"/>
          <w:sz w:val="28"/>
          <w:szCs w:val="28"/>
        </w:rPr>
        <w:t>и</w:t>
      </w:r>
      <w:r w:rsidR="00BB4999" w:rsidRPr="002D1198">
        <w:rPr>
          <w:rFonts w:ascii="Times New Roman" w:hAnsi="Times New Roman" w:cs="Times New Roman"/>
          <w:sz w:val="28"/>
          <w:szCs w:val="28"/>
        </w:rPr>
        <w:t xml:space="preserve"> </w:t>
      </w:r>
      <w:r w:rsidR="00396AE9" w:rsidRPr="002D1198">
        <w:rPr>
          <w:rFonts w:ascii="Times New Roman" w:hAnsi="Times New Roman" w:cs="Times New Roman"/>
          <w:sz w:val="28"/>
          <w:szCs w:val="28"/>
        </w:rPr>
        <w:t xml:space="preserve">их </w:t>
      </w:r>
      <w:r w:rsidR="00BB4999" w:rsidRPr="002D1198">
        <w:rPr>
          <w:rFonts w:ascii="Times New Roman" w:hAnsi="Times New Roman" w:cs="Times New Roman"/>
          <w:sz w:val="28"/>
          <w:szCs w:val="28"/>
        </w:rPr>
        <w:t>обсуждение:</w:t>
      </w:r>
    </w:p>
    <w:p w:rsidR="009832CC" w:rsidRPr="002D1198" w:rsidRDefault="00B47D47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7D22CAC" wp14:editId="0508A877">
            <wp:simplePos x="0" y="0"/>
            <wp:positionH relativeFrom="column">
              <wp:posOffset>4823878</wp:posOffset>
            </wp:positionH>
            <wp:positionV relativeFrom="paragraph">
              <wp:posOffset>510959</wp:posOffset>
            </wp:positionV>
            <wp:extent cx="1000125" cy="1333500"/>
            <wp:effectExtent l="0" t="0" r="9525" b="0"/>
            <wp:wrapSquare wrapText="bothSides"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" t="15164" r="6027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CC" w:rsidRPr="002D1198">
        <w:rPr>
          <w:rFonts w:ascii="Times New Roman" w:eastAsia="Times New Roman" w:hAnsi="Times New Roman" w:cs="Times New Roman"/>
          <w:sz w:val="28"/>
          <w:szCs w:val="28"/>
        </w:rPr>
        <w:t>Заполнить таблицу, использ</w:t>
      </w:r>
      <w:r w:rsidR="00FF6C90" w:rsidRPr="002D1198">
        <w:rPr>
          <w:rFonts w:ascii="Times New Roman" w:eastAsia="Times New Roman" w:hAnsi="Times New Roman" w:cs="Times New Roman"/>
          <w:sz w:val="28"/>
          <w:szCs w:val="28"/>
        </w:rPr>
        <w:t xml:space="preserve">уя </w:t>
      </w:r>
      <w:r w:rsidR="00396AE9" w:rsidRPr="002D1198">
        <w:rPr>
          <w:rFonts w:ascii="Times New Roman" w:eastAsia="Times New Roman" w:hAnsi="Times New Roman" w:cs="Times New Roman"/>
          <w:sz w:val="28"/>
          <w:szCs w:val="28"/>
        </w:rPr>
        <w:t>приведенную ниже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</w:tblGrid>
      <w:tr w:rsidR="009832CC" w:rsidRPr="002D1198" w:rsidTr="00552020">
        <w:trPr>
          <w:trHeight w:val="456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FFFFFF"/>
          </w:tcPr>
          <w:p w:rsidR="009832CC" w:rsidRPr="002D1198" w:rsidRDefault="009832CC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3; 1; -1; -3; …</w:t>
            </w:r>
          </w:p>
        </w:tc>
      </w:tr>
    </w:tbl>
    <w:tbl>
      <w:tblPr>
        <w:tblpPr w:leftFromText="180" w:rightFromText="180" w:vertAnchor="text" w:horzAnchor="page" w:tblpX="5423" w:tblpY="-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9977C2" w:rsidRPr="002D1198" w:rsidTr="009977C2">
        <w:tc>
          <w:tcPr>
            <w:tcW w:w="2808" w:type="dxa"/>
          </w:tcPr>
          <w:p w:rsidR="009977C2" w:rsidRPr="002D1198" w:rsidRDefault="009977C2" w:rsidP="009977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 1; 2; 3; 5; …</w:t>
            </w:r>
          </w:p>
        </w:tc>
      </w:tr>
    </w:tbl>
    <w:p w:rsidR="009832CC" w:rsidRPr="002D1198" w:rsidRDefault="009832CC" w:rsidP="002D11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75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9F7E4A" w:rsidRPr="002D1198" w:rsidTr="009F7E4A">
        <w:trPr>
          <w:trHeight w:val="341"/>
        </w:trPr>
        <w:tc>
          <w:tcPr>
            <w:tcW w:w="3794" w:type="dxa"/>
          </w:tcPr>
          <w:p w:rsidR="009F7E4A" w:rsidRPr="002D1198" w:rsidRDefault="009F7E4A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98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860" w:dyaOrig="620">
                <v:shape id="_x0000_i1029" type="#_x0000_t75" style="width:140.15pt;height:45.95pt" o:ole="">
                  <v:imagedata r:id="rId17" o:title=""/>
                </v:shape>
                <o:OLEObject Type="Embed" ProgID="Equation.3" ShapeID="_x0000_i1029" DrawAspect="Content" ObjectID="_1550056342" r:id="rId18"/>
              </w:object>
            </w:r>
          </w:p>
        </w:tc>
      </w:tr>
    </w:tbl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9977C2" w:rsidRPr="002D1198" w:rsidTr="009977C2">
        <w:tc>
          <w:tcPr>
            <w:tcW w:w="2376" w:type="dxa"/>
          </w:tcPr>
          <w:p w:rsidR="009977C2" w:rsidRPr="002D1198" w:rsidRDefault="009977C2" w:rsidP="00997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9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100" w:dyaOrig="360">
                <v:shape id="_x0000_i1030" type="#_x0000_t75" style="width:75.85pt;height:24.5pt" o:ole="">
                  <v:imagedata r:id="rId19" o:title=""/>
                </v:shape>
                <o:OLEObject Type="Embed" ProgID="Equation.3" ShapeID="_x0000_i1030" DrawAspect="Content" ObjectID="_1550056343" r:id="rId20"/>
              </w:object>
            </w:r>
          </w:p>
        </w:tc>
      </w:tr>
    </w:tbl>
    <w:p w:rsidR="009832CC" w:rsidRPr="002D1198" w:rsidRDefault="009832CC" w:rsidP="002D1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CC" w:rsidRPr="002D1198" w:rsidRDefault="009832CC" w:rsidP="002D1198">
      <w:pPr>
        <w:spacing w:after="0" w:line="360" w:lineRule="auto"/>
        <w:ind w:left="-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CC" w:rsidRPr="002D1198" w:rsidRDefault="009832CC" w:rsidP="002D1198">
      <w:pPr>
        <w:spacing w:after="0" w:line="360" w:lineRule="auto"/>
        <w:ind w:left="-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2D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839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2"/>
      </w:tblGrid>
      <w:tr w:rsidR="009832CC" w:rsidRPr="002D1198" w:rsidTr="00435C95">
        <w:tc>
          <w:tcPr>
            <w:tcW w:w="8359" w:type="dxa"/>
          </w:tcPr>
          <w:p w:rsidR="009832CC" w:rsidRPr="002D1198" w:rsidRDefault="009832CC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член последовательности равен квадрату его номера</w:t>
            </w:r>
          </w:p>
        </w:tc>
      </w:tr>
    </w:tbl>
    <w:tbl>
      <w:tblPr>
        <w:tblpPr w:leftFromText="180" w:rightFromText="180" w:vertAnchor="text" w:horzAnchor="margin" w:tblpY="315"/>
        <w:tblW w:w="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37"/>
      </w:tblGrid>
      <w:tr w:rsidR="00B47D47" w:rsidRPr="002D1198" w:rsidTr="00B47D47">
        <w:trPr>
          <w:trHeight w:val="376"/>
        </w:trPr>
        <w:tc>
          <w:tcPr>
            <w:tcW w:w="392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C95" w:rsidRPr="002D1198" w:rsidTr="00B47D47">
        <w:trPr>
          <w:trHeight w:val="370"/>
        </w:trPr>
        <w:tc>
          <w:tcPr>
            <w:tcW w:w="392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D47" w:rsidRPr="002D1198" w:rsidTr="00B47D47">
        <w:trPr>
          <w:trHeight w:val="376"/>
        </w:trPr>
        <w:tc>
          <w:tcPr>
            <w:tcW w:w="392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C95" w:rsidRPr="002D1198" w:rsidTr="00B47D47">
        <w:trPr>
          <w:trHeight w:val="370"/>
        </w:trPr>
        <w:tc>
          <w:tcPr>
            <w:tcW w:w="392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D47" w:rsidRPr="002D1198" w:rsidTr="00B47D47">
        <w:trPr>
          <w:trHeight w:val="114"/>
        </w:trPr>
        <w:tc>
          <w:tcPr>
            <w:tcW w:w="392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shd w:val="clear" w:color="auto" w:fill="00B0F0"/>
          </w:tcPr>
          <w:p w:rsidR="00435C95" w:rsidRPr="002D1198" w:rsidRDefault="00435C95" w:rsidP="002D11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2CC" w:rsidRPr="002D1198" w:rsidRDefault="009832CC" w:rsidP="002D1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CC" w:rsidRPr="002D1198" w:rsidRDefault="00435C95" w:rsidP="002D119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11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2D1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2079C" wp14:editId="6BDAE7C0">
            <wp:extent cx="1294217" cy="1381328"/>
            <wp:effectExtent l="0" t="0" r="1270" b="9525"/>
            <wp:docPr id="4" name="Рисунок 4" descr="C:\Documents and Settings\User\Рабочий стол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1" t="9015" r="50271" b="28444"/>
                    <a:stretch/>
                  </pic:blipFill>
                  <pic:spPr bwMode="auto">
                    <a:xfrm>
                      <a:off x="0" y="0"/>
                      <a:ext cx="1311441" cy="13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C95" w:rsidRPr="002D1198" w:rsidRDefault="00435C95" w:rsidP="002D1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32"/>
        <w:gridCol w:w="1003"/>
        <w:gridCol w:w="1501"/>
        <w:gridCol w:w="1413"/>
        <w:gridCol w:w="1735"/>
      </w:tblGrid>
      <w:tr w:rsidR="00A35599" w:rsidRPr="002D1198" w:rsidTr="0098191E">
        <w:tc>
          <w:tcPr>
            <w:tcW w:w="1547" w:type="dxa"/>
          </w:tcPr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первых 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</w:t>
            </w:r>
            <w:proofErr w:type="spellEnd"/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вательности</w:t>
            </w:r>
            <w:proofErr w:type="spellEnd"/>
          </w:p>
        </w:tc>
        <w:tc>
          <w:tcPr>
            <w:tcW w:w="1732" w:type="dxa"/>
          </w:tcPr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Словесное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003" w:type="dxa"/>
          </w:tcPr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501" w:type="dxa"/>
          </w:tcPr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Рекуррентная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формула</w:t>
            </w:r>
          </w:p>
        </w:tc>
        <w:tc>
          <w:tcPr>
            <w:tcW w:w="1413" w:type="dxa"/>
          </w:tcPr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Формула,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отражающая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</w:t>
            </w:r>
          </w:p>
          <w:p w:rsidR="00A35599" w:rsidRPr="006B196A" w:rsidRDefault="00A35599" w:rsidP="006B196A">
            <w:pPr>
              <w:spacing w:after="0" w:line="240" w:lineRule="auto"/>
              <w:ind w:right="-91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B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735" w:type="dxa"/>
          </w:tcPr>
          <w:p w:rsidR="00A35599" w:rsidRPr="006B196A" w:rsidRDefault="00A35599" w:rsidP="006B196A">
            <w:pPr>
              <w:spacing w:after="0" w:line="240" w:lineRule="auto"/>
              <w:ind w:right="-108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Геометрическое </w:t>
            </w: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:rsidR="00A35599" w:rsidRPr="006B196A" w:rsidRDefault="00A35599" w:rsidP="006B196A">
            <w:pPr>
              <w:spacing w:after="0" w:line="240" w:lineRule="auto"/>
              <w:ind w:right="-108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</w:t>
            </w:r>
          </w:p>
          <w:p w:rsidR="00A35599" w:rsidRPr="006B196A" w:rsidRDefault="00A35599" w:rsidP="006B196A">
            <w:pPr>
              <w:spacing w:after="0" w:line="240" w:lineRule="auto"/>
              <w:ind w:right="-108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  <w:tr w:rsidR="00A35599" w:rsidRPr="002D1198" w:rsidTr="0098191E">
        <w:trPr>
          <w:trHeight w:val="80"/>
        </w:trPr>
        <w:tc>
          <w:tcPr>
            <w:tcW w:w="1547" w:type="dxa"/>
          </w:tcPr>
          <w:p w:rsidR="00A35599" w:rsidRDefault="00A35599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7C2" w:rsidRPr="006B196A" w:rsidRDefault="009977C2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35599" w:rsidRPr="006B196A" w:rsidRDefault="00A35599" w:rsidP="006B19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5599" w:rsidRPr="006B196A" w:rsidRDefault="00A35599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35599" w:rsidRPr="006B196A" w:rsidRDefault="00A35599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35599" w:rsidRPr="006B196A" w:rsidRDefault="00A35599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35599" w:rsidRPr="006B196A" w:rsidRDefault="00A35599" w:rsidP="006B196A">
            <w:pPr>
              <w:tabs>
                <w:tab w:val="left" w:pos="2917"/>
              </w:tabs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43265" w:rsidRPr="002D1198" w:rsidTr="0098191E">
        <w:trPr>
          <w:trHeight w:val="579"/>
        </w:trPr>
        <w:tc>
          <w:tcPr>
            <w:tcW w:w="1547" w:type="dxa"/>
          </w:tcPr>
          <w:p w:rsidR="00543265" w:rsidRPr="006B196A" w:rsidRDefault="00543265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6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2" w:type="dxa"/>
          </w:tcPr>
          <w:p w:rsidR="00543265" w:rsidRPr="006B196A" w:rsidRDefault="00543265" w:rsidP="006B19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43265" w:rsidRPr="006B196A" w:rsidRDefault="00543265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43265" w:rsidRPr="006B196A" w:rsidRDefault="00543265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43265" w:rsidRPr="006B196A" w:rsidRDefault="00543265" w:rsidP="006B196A">
            <w:pPr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265" w:rsidRPr="006B196A" w:rsidRDefault="00543265" w:rsidP="006B196A">
            <w:pPr>
              <w:tabs>
                <w:tab w:val="left" w:pos="2917"/>
              </w:tabs>
              <w:spacing w:after="0" w:line="240" w:lineRule="auto"/>
              <w:ind w:right="-9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999" w:rsidRPr="002D1198" w:rsidRDefault="00BB4999" w:rsidP="002D1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98">
        <w:rPr>
          <w:rFonts w:ascii="Times New Roman" w:hAnsi="Times New Roman" w:cs="Times New Roman"/>
          <w:sz w:val="28"/>
          <w:szCs w:val="28"/>
        </w:rPr>
        <w:t>Построение пространственных моделей при изучении стереометрии имеет преимущество по сравнению с построением моделей на плоскости с точки зрения наглядности. Имея современные материалы для изготовления моделей в виде деревянных или пластиковых палочек, синтетических пластин, крепёжной пасты, можно организовать  этот процесс на уроке. Приведём примеры заданий подобного рода:</w:t>
      </w:r>
    </w:p>
    <w:p w:rsidR="00BB4999" w:rsidRPr="002D1198" w:rsidRDefault="00BB4999" w:rsidP="002D119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>Постройте плоскую модель по словесному описанию:</w:t>
      </w:r>
    </w:p>
    <w:p w:rsidR="0098191E" w:rsidRPr="002D1198" w:rsidRDefault="0098191E" w:rsidP="002D11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198">
        <w:rPr>
          <w:rFonts w:ascii="Times New Roman" w:hAnsi="Times New Roman" w:cs="Times New Roman"/>
          <w:i/>
          <w:sz w:val="28"/>
          <w:szCs w:val="28"/>
        </w:rPr>
        <w:t>П</w:t>
      </w:r>
      <w:r w:rsidR="00FF6C90" w:rsidRPr="002D1198">
        <w:rPr>
          <w:rFonts w:ascii="Times New Roman" w:hAnsi="Times New Roman" w:cs="Times New Roman"/>
          <w:i/>
          <w:sz w:val="28"/>
          <w:szCs w:val="28"/>
        </w:rPr>
        <w:t xml:space="preserve">рямые </w:t>
      </w:r>
      <w:r w:rsidR="00BB4999" w:rsidRPr="002D1198">
        <w:rPr>
          <w:rFonts w:ascii="Times New Roman" w:hAnsi="Times New Roman" w:cs="Times New Roman"/>
          <w:i/>
          <w:sz w:val="28"/>
          <w:szCs w:val="28"/>
        </w:rPr>
        <w:t>a и b, изображенные на рисунке параллельными, на самом деле не параллельны.</w:t>
      </w:r>
    </w:p>
    <w:p w:rsidR="00BB4999" w:rsidRPr="002D1198" w:rsidRDefault="00BB4999" w:rsidP="002D11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>Сделайте соответствующую пространственную модель.</w:t>
      </w:r>
    </w:p>
    <w:p w:rsidR="00BB4999" w:rsidRPr="002D1198" w:rsidRDefault="00BB4999" w:rsidP="002D1198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>Постройте пространств</w:t>
      </w:r>
      <w:r w:rsidR="0098191E" w:rsidRPr="002D1198">
        <w:rPr>
          <w:rFonts w:ascii="Times New Roman" w:hAnsi="Times New Roman" w:cs="Times New Roman"/>
          <w:sz w:val="28"/>
          <w:szCs w:val="28"/>
        </w:rPr>
        <w:t xml:space="preserve">енную модель для доказательства </w:t>
      </w:r>
      <w:r w:rsidRPr="002D1198">
        <w:rPr>
          <w:rFonts w:ascii="Times New Roman" w:hAnsi="Times New Roman" w:cs="Times New Roman"/>
          <w:sz w:val="28"/>
          <w:szCs w:val="28"/>
        </w:rPr>
        <w:t xml:space="preserve">утверждения или для 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контрпримера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>, если оно неверное.</w:t>
      </w:r>
    </w:p>
    <w:p w:rsidR="00BB4999" w:rsidRPr="002D1198" w:rsidRDefault="009977C2" w:rsidP="002D11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917567" wp14:editId="7F51E53A">
            <wp:simplePos x="0" y="0"/>
            <wp:positionH relativeFrom="margin">
              <wp:posOffset>4784022</wp:posOffset>
            </wp:positionH>
            <wp:positionV relativeFrom="paragraph">
              <wp:posOffset>498691</wp:posOffset>
            </wp:positionV>
            <wp:extent cx="1333500" cy="6724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1"/>
                    <a:stretch/>
                  </pic:blipFill>
                  <pic:spPr bwMode="auto">
                    <a:xfrm>
                      <a:off x="0" y="0"/>
                      <a:ext cx="13335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999" w:rsidRPr="002D1198">
        <w:rPr>
          <w:rFonts w:ascii="Times New Roman" w:hAnsi="Times New Roman" w:cs="Times New Roman"/>
          <w:i/>
          <w:sz w:val="28"/>
          <w:szCs w:val="28"/>
        </w:rPr>
        <w:t>Если прямая лежит в одной плоскости и параллельна другой плоскости, то эти плоскости параллельны.</w:t>
      </w:r>
    </w:p>
    <w:p w:rsidR="00BB4999" w:rsidRPr="002D1198" w:rsidRDefault="00BB4999" w:rsidP="002D1198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>Постройте пространственную модель, соответствующую плоской модели.</w:t>
      </w:r>
    </w:p>
    <w:p w:rsidR="00BB4999" w:rsidRPr="002D1198" w:rsidRDefault="00BB4999" w:rsidP="002D1198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>Постройте пространственную мод</w:t>
      </w:r>
      <w:r w:rsidR="00FF6C90" w:rsidRPr="002D1198">
        <w:rPr>
          <w:rFonts w:ascii="Times New Roman" w:hAnsi="Times New Roman" w:cs="Times New Roman"/>
          <w:sz w:val="28"/>
          <w:szCs w:val="28"/>
        </w:rPr>
        <w:t>ель, соответствующую логической модели:</w:t>
      </w:r>
      <w:r w:rsidRPr="002D1198">
        <w:rPr>
          <w:rFonts w:ascii="Times New Roman" w:hAnsi="Times New Roman" w:cs="Times New Roman"/>
          <w:position w:val="-14"/>
          <w:sz w:val="28"/>
          <w:szCs w:val="28"/>
        </w:rPr>
        <w:object w:dxaOrig="4920" w:dyaOrig="400">
          <v:shape id="_x0000_i1031" type="#_x0000_t75" style="width:323.25pt;height:26.05pt" o:ole="">
            <v:imagedata r:id="rId23" o:title=""/>
          </v:shape>
          <o:OLEObject Type="Embed" ProgID="Equation.3" ShapeID="_x0000_i1031" DrawAspect="Content" ObjectID="_1550056344" r:id="rId24"/>
        </w:object>
      </w:r>
      <w:r w:rsidRPr="002D1198">
        <w:rPr>
          <w:rFonts w:ascii="Times New Roman" w:hAnsi="Times New Roman" w:cs="Times New Roman"/>
          <w:sz w:val="28"/>
          <w:szCs w:val="28"/>
        </w:rPr>
        <w:t xml:space="preserve"> Сформулируйте свойства полученной конструкции и докажите их.</w:t>
      </w:r>
    </w:p>
    <w:p w:rsidR="00A35599" w:rsidRPr="002D1198" w:rsidRDefault="00552020" w:rsidP="002D119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>Система таких заданий содержится на диске</w:t>
      </w:r>
      <w:r w:rsidR="00396AE9" w:rsidRPr="002D1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5ED" w:rsidRPr="002D1198" w:rsidRDefault="00E445ED" w:rsidP="002D1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>Тесты</w:t>
      </w:r>
      <w:r w:rsidR="0098191E" w:rsidRPr="002D1198">
        <w:rPr>
          <w:rFonts w:ascii="Times New Roman" w:hAnsi="Times New Roman" w:cs="Times New Roman"/>
          <w:sz w:val="28"/>
          <w:szCs w:val="28"/>
        </w:rPr>
        <w:t xml:space="preserve"> по теме «Моделирование», разработанные нами и</w:t>
      </w:r>
      <w:r w:rsidRPr="002D1198">
        <w:rPr>
          <w:rFonts w:ascii="Times New Roman" w:hAnsi="Times New Roman" w:cs="Times New Roman"/>
          <w:sz w:val="28"/>
          <w:szCs w:val="28"/>
        </w:rPr>
        <w:t xml:space="preserve"> </w:t>
      </w:r>
      <w:r w:rsidR="0098191E" w:rsidRPr="002D1198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proofErr w:type="spellStart"/>
      <w:r w:rsidR="0098191E" w:rsidRPr="002D1198">
        <w:rPr>
          <w:rFonts w:ascii="Times New Roman" w:hAnsi="Times New Roman" w:cs="Times New Roman"/>
          <w:sz w:val="28"/>
          <w:szCs w:val="28"/>
        </w:rPr>
        <w:t>ЭОРе</w:t>
      </w:r>
      <w:proofErr w:type="spellEnd"/>
      <w:r w:rsidR="0098191E" w:rsidRPr="002D1198">
        <w:rPr>
          <w:rFonts w:ascii="Times New Roman" w:hAnsi="Times New Roman" w:cs="Times New Roman"/>
          <w:sz w:val="28"/>
          <w:szCs w:val="28"/>
        </w:rPr>
        <w:t>, работают в интерактивном режиме. Их можно решать одновременно на нескольких компьютерах</w:t>
      </w:r>
      <w:r w:rsidR="001D37C9" w:rsidRPr="002D1198">
        <w:rPr>
          <w:rFonts w:ascii="Times New Roman" w:hAnsi="Times New Roman" w:cs="Times New Roman"/>
          <w:sz w:val="28"/>
          <w:szCs w:val="28"/>
        </w:rPr>
        <w:t>, при этом сразу отслеживаются результаты обучающихся.</w:t>
      </w:r>
    </w:p>
    <w:p w:rsidR="00E1402B" w:rsidRPr="002D1198" w:rsidRDefault="009977C2" w:rsidP="002D1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</w:t>
      </w:r>
      <w:r w:rsidR="001D37C9" w:rsidRPr="002D1198">
        <w:rPr>
          <w:rFonts w:ascii="Times New Roman" w:hAnsi="Times New Roman" w:cs="Times New Roman"/>
          <w:sz w:val="28"/>
          <w:szCs w:val="28"/>
        </w:rPr>
        <w:t xml:space="preserve">нный ЭОР ценен не только возможностями его использования на уроках, но и его методическим </w:t>
      </w:r>
      <w:r w:rsidR="00E1402B" w:rsidRPr="002D1198">
        <w:rPr>
          <w:rFonts w:ascii="Times New Roman" w:hAnsi="Times New Roman" w:cs="Times New Roman"/>
          <w:sz w:val="28"/>
          <w:szCs w:val="28"/>
        </w:rPr>
        <w:t>содержанием</w:t>
      </w:r>
      <w:r w:rsidR="001D37C9" w:rsidRPr="002D1198">
        <w:rPr>
          <w:rFonts w:ascii="Times New Roman" w:hAnsi="Times New Roman" w:cs="Times New Roman"/>
          <w:sz w:val="28"/>
          <w:szCs w:val="28"/>
        </w:rPr>
        <w:t xml:space="preserve"> для учителей математики в виде программы элективного курса «Моделирование в решении геометрических задач» для 8 класса и дидактических материалов </w:t>
      </w:r>
      <w:r w:rsidR="002C1236" w:rsidRPr="002D1198">
        <w:rPr>
          <w:rFonts w:ascii="Times New Roman" w:hAnsi="Times New Roman" w:cs="Times New Roman"/>
          <w:sz w:val="28"/>
          <w:szCs w:val="28"/>
        </w:rPr>
        <w:t>к не</w:t>
      </w:r>
      <w:r w:rsidR="00462860" w:rsidRPr="002D1198">
        <w:rPr>
          <w:rFonts w:ascii="Times New Roman" w:hAnsi="Times New Roman" w:cs="Times New Roman"/>
          <w:sz w:val="28"/>
          <w:szCs w:val="28"/>
        </w:rPr>
        <w:t>й, УМК для уроков моделирования, комплектов дидактических материалов к урокам математики по заданной тематике и статей, описывающих особенности работы с содержимым диска. Преимущества</w:t>
      </w:r>
      <w:r w:rsidR="00E1402B" w:rsidRPr="002D1198">
        <w:rPr>
          <w:rFonts w:ascii="Times New Roman" w:hAnsi="Times New Roman" w:cs="Times New Roman"/>
          <w:sz w:val="28"/>
          <w:szCs w:val="28"/>
        </w:rPr>
        <w:t xml:space="preserve"> рассматриваемого </w:t>
      </w:r>
      <w:proofErr w:type="spellStart"/>
      <w:r w:rsidR="00E1402B" w:rsidRPr="002D1198">
        <w:rPr>
          <w:rFonts w:ascii="Times New Roman" w:hAnsi="Times New Roman" w:cs="Times New Roman"/>
          <w:sz w:val="28"/>
          <w:szCs w:val="28"/>
        </w:rPr>
        <w:t>ЭОРа</w:t>
      </w:r>
      <w:proofErr w:type="spellEnd"/>
      <w:r w:rsidR="00E1402B" w:rsidRPr="002D1198">
        <w:rPr>
          <w:rFonts w:ascii="Times New Roman" w:hAnsi="Times New Roman" w:cs="Times New Roman"/>
          <w:sz w:val="28"/>
          <w:szCs w:val="28"/>
        </w:rPr>
        <w:t>: уникальность собранных в нём материалов, интерактивный характер тестов, содержательное методическое наполнение ресурса.</w:t>
      </w:r>
    </w:p>
    <w:p w:rsidR="00E82A5D" w:rsidRPr="002D1198" w:rsidRDefault="00A82626" w:rsidP="002D1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C1236" w:rsidRPr="002D1198">
        <w:rPr>
          <w:rFonts w:ascii="Times New Roman" w:hAnsi="Times New Roman" w:cs="Times New Roman"/>
          <w:sz w:val="28"/>
          <w:szCs w:val="28"/>
        </w:rPr>
        <w:t xml:space="preserve">данного </w:t>
      </w:r>
      <w:proofErr w:type="spellStart"/>
      <w:r w:rsidRPr="002D1198">
        <w:rPr>
          <w:rFonts w:ascii="Times New Roman" w:hAnsi="Times New Roman" w:cs="Times New Roman"/>
          <w:sz w:val="28"/>
          <w:szCs w:val="28"/>
        </w:rPr>
        <w:t>ЭОРа</w:t>
      </w:r>
      <w:proofErr w:type="spellEnd"/>
      <w:r w:rsidRPr="002D1198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 по</w:t>
      </w:r>
      <w:r w:rsidR="00424ACC" w:rsidRPr="002D1198">
        <w:rPr>
          <w:rFonts w:ascii="Times New Roman" w:hAnsi="Times New Roman" w:cs="Times New Roman"/>
          <w:sz w:val="28"/>
          <w:szCs w:val="28"/>
        </w:rPr>
        <w:t>мога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ет учащимся преодолеть проблему, возникающую у большинства школьников – </w:t>
      </w:r>
      <w:r w:rsidR="00067717" w:rsidRPr="002D1198">
        <w:rPr>
          <w:rFonts w:ascii="Times New Roman" w:hAnsi="Times New Roman" w:cs="Times New Roman"/>
          <w:sz w:val="28"/>
          <w:szCs w:val="28"/>
        </w:rPr>
        <w:t>неумение представлять информацию из задания в виде, удобном для решения</w:t>
      </w:r>
      <w:r w:rsidR="00E82A5D" w:rsidRPr="002D1198">
        <w:rPr>
          <w:rFonts w:ascii="Times New Roman" w:hAnsi="Times New Roman" w:cs="Times New Roman"/>
          <w:sz w:val="28"/>
          <w:szCs w:val="28"/>
        </w:rPr>
        <w:t xml:space="preserve">. Её разрешение происходит за счет </w:t>
      </w:r>
      <w:r w:rsidR="002C1236" w:rsidRPr="002D1198">
        <w:rPr>
          <w:rFonts w:ascii="Times New Roman" w:hAnsi="Times New Roman" w:cs="Times New Roman"/>
          <w:sz w:val="28"/>
          <w:szCs w:val="28"/>
        </w:rPr>
        <w:t>систематической работы на уроках с применением возможностей рассматриваемого ресурса</w:t>
      </w:r>
      <w:r w:rsidR="00E82A5D" w:rsidRPr="002D1198">
        <w:rPr>
          <w:rFonts w:ascii="Times New Roman" w:hAnsi="Times New Roman" w:cs="Times New Roman"/>
          <w:sz w:val="28"/>
          <w:szCs w:val="28"/>
        </w:rPr>
        <w:t>.</w:t>
      </w:r>
    </w:p>
    <w:p w:rsidR="00E82A5D" w:rsidRPr="002D1198" w:rsidRDefault="00E1402B" w:rsidP="002D1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 xml:space="preserve">Планомерная работа по формированию у обучающихся умения моделировать информацию </w:t>
      </w:r>
      <w:r w:rsidR="00424ACC" w:rsidRPr="002D1198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E82A5D" w:rsidRPr="002D1198">
        <w:rPr>
          <w:rFonts w:ascii="Times New Roman" w:hAnsi="Times New Roman" w:cs="Times New Roman"/>
          <w:sz w:val="28"/>
          <w:szCs w:val="28"/>
        </w:rPr>
        <w:t>получить положительные результаты, которые наблюдаются и на итоговой аттестации – вырос процент верного решения геометрической части экзамена – и непосредственно в учебном процессе – повысился уровень понимания текстов заданий, умения строить адекватную заданию модель, а соответственно и</w:t>
      </w:r>
      <w:r w:rsidR="00FF6C90" w:rsidRPr="002D1198">
        <w:rPr>
          <w:rFonts w:ascii="Times New Roman" w:hAnsi="Times New Roman" w:cs="Times New Roman"/>
          <w:sz w:val="28"/>
          <w:szCs w:val="28"/>
        </w:rPr>
        <w:t xml:space="preserve"> результативности решения задач.</w:t>
      </w:r>
    </w:p>
    <w:p w:rsidR="004E69AE" w:rsidRPr="002D1198" w:rsidRDefault="004E69AE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8CF" w:rsidRPr="006B196A" w:rsidRDefault="006B196A" w:rsidP="002D11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6A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CD28CF" w:rsidRPr="006B196A">
        <w:rPr>
          <w:rFonts w:ascii="Times New Roman" w:hAnsi="Times New Roman" w:cs="Times New Roman"/>
          <w:sz w:val="28"/>
          <w:szCs w:val="28"/>
        </w:rPr>
        <w:t>:</w:t>
      </w:r>
    </w:p>
    <w:p w:rsidR="00CD28CF" w:rsidRPr="006B196A" w:rsidRDefault="00CD28CF" w:rsidP="006B19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Глинский Б.А. Моделирование как метод научного исследования. М., 1965; </w:t>
      </w:r>
    </w:p>
    <w:p w:rsidR="00CD28CF" w:rsidRPr="006B196A" w:rsidRDefault="00CD28CF" w:rsidP="006B19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Н.Ф. </w:t>
      </w:r>
      <w:proofErr w:type="spellStart"/>
      <w:r w:rsidRPr="006B1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6B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-ориентированные задания. Конструирование и применение в учебном процессе – М.: Национальное образование, 2013. </w:t>
      </w:r>
    </w:p>
    <w:p w:rsidR="00B50030" w:rsidRPr="002D1198" w:rsidRDefault="00943981" w:rsidP="002D1198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8">
        <w:rPr>
          <w:rFonts w:ascii="Times New Roman" w:hAnsi="Times New Roman" w:cs="Times New Roman"/>
          <w:sz w:val="28"/>
          <w:szCs w:val="28"/>
        </w:rPr>
        <w:tab/>
      </w:r>
    </w:p>
    <w:sectPr w:rsidR="00B50030" w:rsidRPr="002D1198" w:rsidSect="002D1198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5B1"/>
    <w:multiLevelType w:val="hybridMultilevel"/>
    <w:tmpl w:val="60866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07D"/>
    <w:multiLevelType w:val="multilevel"/>
    <w:tmpl w:val="F5CE7176"/>
    <w:lvl w:ilvl="0">
      <w:start w:val="1"/>
      <w:numFmt w:val="bullet"/>
      <w:lvlText w:val="▪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2">
    <w:nsid w:val="0464312F"/>
    <w:multiLevelType w:val="hybridMultilevel"/>
    <w:tmpl w:val="14B26A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C698D"/>
    <w:multiLevelType w:val="hybridMultilevel"/>
    <w:tmpl w:val="FCC8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83A2B"/>
    <w:multiLevelType w:val="hybridMultilevel"/>
    <w:tmpl w:val="B4A4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5E6E"/>
    <w:multiLevelType w:val="hybridMultilevel"/>
    <w:tmpl w:val="EC1EEB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BC54BC"/>
    <w:multiLevelType w:val="multilevel"/>
    <w:tmpl w:val="D4987B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49532D4"/>
    <w:multiLevelType w:val="hybridMultilevel"/>
    <w:tmpl w:val="D600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34B29"/>
    <w:multiLevelType w:val="hybridMultilevel"/>
    <w:tmpl w:val="493C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7069F"/>
    <w:multiLevelType w:val="multilevel"/>
    <w:tmpl w:val="3E14DE5A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6CE2CCA"/>
    <w:multiLevelType w:val="hybridMultilevel"/>
    <w:tmpl w:val="EBC0B75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470C74"/>
    <w:multiLevelType w:val="multilevel"/>
    <w:tmpl w:val="C5C0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A703C"/>
    <w:multiLevelType w:val="hybridMultilevel"/>
    <w:tmpl w:val="1CC2A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F"/>
    <w:rsid w:val="0000092C"/>
    <w:rsid w:val="00052831"/>
    <w:rsid w:val="00067717"/>
    <w:rsid w:val="001D37C9"/>
    <w:rsid w:val="002C1236"/>
    <w:rsid w:val="002D1198"/>
    <w:rsid w:val="00396AE9"/>
    <w:rsid w:val="003C55F5"/>
    <w:rsid w:val="00424ACC"/>
    <w:rsid w:val="00435C95"/>
    <w:rsid w:val="00462860"/>
    <w:rsid w:val="004E69AE"/>
    <w:rsid w:val="00543265"/>
    <w:rsid w:val="00552020"/>
    <w:rsid w:val="006021F7"/>
    <w:rsid w:val="006B196A"/>
    <w:rsid w:val="00876A64"/>
    <w:rsid w:val="008A4367"/>
    <w:rsid w:val="00917569"/>
    <w:rsid w:val="00943981"/>
    <w:rsid w:val="0098191E"/>
    <w:rsid w:val="009832CC"/>
    <w:rsid w:val="009977C2"/>
    <w:rsid w:val="009E4B67"/>
    <w:rsid w:val="009F7E4A"/>
    <w:rsid w:val="00A35599"/>
    <w:rsid w:val="00A7175F"/>
    <w:rsid w:val="00A82626"/>
    <w:rsid w:val="00AE5AF7"/>
    <w:rsid w:val="00B003AB"/>
    <w:rsid w:val="00B47D47"/>
    <w:rsid w:val="00B50030"/>
    <w:rsid w:val="00BB4999"/>
    <w:rsid w:val="00BC6195"/>
    <w:rsid w:val="00BE0EFE"/>
    <w:rsid w:val="00BF4BF8"/>
    <w:rsid w:val="00C86DCB"/>
    <w:rsid w:val="00CB1848"/>
    <w:rsid w:val="00CD28CF"/>
    <w:rsid w:val="00DD113F"/>
    <w:rsid w:val="00DE04E4"/>
    <w:rsid w:val="00E1402B"/>
    <w:rsid w:val="00E445ED"/>
    <w:rsid w:val="00E5547F"/>
    <w:rsid w:val="00E727FA"/>
    <w:rsid w:val="00E82A5D"/>
    <w:rsid w:val="00F32BE3"/>
    <w:rsid w:val="00F93229"/>
    <w:rsid w:val="00FB7C54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7F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E8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69AE"/>
    <w:rPr>
      <w:color w:val="0000FF" w:themeColor="hyperlink"/>
      <w:u w:val="single"/>
    </w:rPr>
  </w:style>
  <w:style w:type="paragraph" w:styleId="a8">
    <w:name w:val="No Spacing"/>
    <w:uiPriority w:val="1"/>
    <w:qFormat/>
    <w:rsid w:val="00BC619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7F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E8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69AE"/>
    <w:rPr>
      <w:color w:val="0000FF" w:themeColor="hyperlink"/>
      <w:u w:val="single"/>
    </w:rPr>
  </w:style>
  <w:style w:type="paragraph" w:styleId="a8">
    <w:name w:val="No Spacing"/>
    <w:uiPriority w:val="1"/>
    <w:qFormat/>
    <w:rsid w:val="00BC619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Веселкова Светлана Юрьевна</cp:lastModifiedBy>
  <cp:revision>18</cp:revision>
  <dcterms:created xsi:type="dcterms:W3CDTF">2016-11-08T03:38:00Z</dcterms:created>
  <dcterms:modified xsi:type="dcterms:W3CDTF">2017-03-03T09:26:00Z</dcterms:modified>
</cp:coreProperties>
</file>