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A3" w:rsidRPr="00223259" w:rsidRDefault="00860C50" w:rsidP="00860C50">
      <w:pPr>
        <w:pStyle w:val="a3"/>
        <w:spacing w:before="274" w:beforeAutospacing="0" w:after="274" w:afterAutospacing="0"/>
        <w:contextualSpacing/>
        <w:jc w:val="right"/>
        <w:rPr>
          <w:iCs/>
          <w:sz w:val="28"/>
          <w:szCs w:val="28"/>
        </w:rPr>
      </w:pPr>
      <w:bookmarkStart w:id="0" w:name="_GoBack"/>
      <w:r w:rsidRPr="00223259">
        <w:rPr>
          <w:iCs/>
          <w:sz w:val="28"/>
          <w:szCs w:val="28"/>
        </w:rPr>
        <w:t xml:space="preserve">Белова Екатерина Владимировна, </w:t>
      </w:r>
    </w:p>
    <w:p w:rsidR="0090572E" w:rsidRPr="00223259" w:rsidRDefault="00860C50" w:rsidP="0090572E">
      <w:pPr>
        <w:pStyle w:val="a3"/>
        <w:spacing w:before="274" w:beforeAutospacing="0" w:after="274" w:afterAutospacing="0"/>
        <w:contextualSpacing/>
        <w:jc w:val="right"/>
        <w:rPr>
          <w:iCs/>
          <w:sz w:val="28"/>
          <w:szCs w:val="28"/>
        </w:rPr>
      </w:pPr>
      <w:r w:rsidRPr="00223259">
        <w:rPr>
          <w:iCs/>
          <w:sz w:val="28"/>
          <w:szCs w:val="28"/>
        </w:rPr>
        <w:t xml:space="preserve">учитель начальных классов </w:t>
      </w:r>
    </w:p>
    <w:p w:rsidR="00F00AA3" w:rsidRPr="00223259" w:rsidRDefault="0090572E" w:rsidP="0090572E">
      <w:pPr>
        <w:pStyle w:val="a3"/>
        <w:spacing w:before="274" w:beforeAutospacing="0" w:after="274" w:afterAutospacing="0"/>
        <w:contextualSpacing/>
        <w:jc w:val="right"/>
        <w:rPr>
          <w:iCs/>
          <w:sz w:val="28"/>
          <w:szCs w:val="28"/>
        </w:rPr>
      </w:pPr>
      <w:r w:rsidRPr="00223259">
        <w:rPr>
          <w:iCs/>
          <w:sz w:val="28"/>
          <w:szCs w:val="28"/>
        </w:rPr>
        <w:t>первой квалификационной категории</w:t>
      </w:r>
    </w:p>
    <w:p w:rsidR="00F00AA3" w:rsidRPr="00223259" w:rsidRDefault="0090572E" w:rsidP="00860C50">
      <w:pPr>
        <w:pStyle w:val="a3"/>
        <w:spacing w:before="274" w:beforeAutospacing="0" w:after="274" w:afterAutospacing="0"/>
        <w:contextualSpacing/>
        <w:jc w:val="right"/>
        <w:rPr>
          <w:iCs/>
          <w:sz w:val="28"/>
          <w:szCs w:val="28"/>
        </w:rPr>
      </w:pPr>
      <w:r w:rsidRPr="00223259">
        <w:rPr>
          <w:iCs/>
          <w:sz w:val="28"/>
          <w:szCs w:val="28"/>
        </w:rPr>
        <w:t>МАОУ «СОШ № 116» г. Перми</w:t>
      </w:r>
    </w:p>
    <w:bookmarkEnd w:id="0"/>
    <w:p w:rsidR="00860C50" w:rsidRDefault="00860C50" w:rsidP="00860C50">
      <w:pPr>
        <w:pStyle w:val="a3"/>
        <w:spacing w:before="274" w:beforeAutospacing="0" w:after="240" w:afterAutospacing="0"/>
        <w:jc w:val="center"/>
      </w:pPr>
    </w:p>
    <w:p w:rsidR="0081506F" w:rsidRPr="0081506F" w:rsidRDefault="0081506F" w:rsidP="008150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1506F">
        <w:rPr>
          <w:rFonts w:ascii="Times New Roman" w:eastAsia="Calibri" w:hAnsi="Times New Roman" w:cs="Times New Roman"/>
          <w:b/>
          <w:sz w:val="26"/>
          <w:szCs w:val="26"/>
        </w:rPr>
        <w:t xml:space="preserve">Конструирование опорных схем на </w:t>
      </w:r>
      <w:proofErr w:type="gramStart"/>
      <w:r w:rsidRPr="0081506F">
        <w:rPr>
          <w:rFonts w:ascii="Times New Roman" w:eastAsia="Calibri" w:hAnsi="Times New Roman" w:cs="Times New Roman"/>
          <w:b/>
          <w:sz w:val="26"/>
          <w:szCs w:val="26"/>
        </w:rPr>
        <w:t>уроках</w:t>
      </w:r>
      <w:proofErr w:type="gramEnd"/>
      <w:r w:rsidRPr="0081506F">
        <w:rPr>
          <w:rFonts w:ascii="Times New Roman" w:eastAsia="Calibri" w:hAnsi="Times New Roman" w:cs="Times New Roman"/>
          <w:b/>
          <w:sz w:val="26"/>
          <w:szCs w:val="26"/>
        </w:rPr>
        <w:t xml:space="preserve"> русского языка в начальной школе как </w:t>
      </w:r>
      <w:proofErr w:type="spellStart"/>
      <w:r w:rsidRPr="0081506F">
        <w:rPr>
          <w:rFonts w:ascii="Times New Roman" w:eastAsia="Calibri" w:hAnsi="Times New Roman" w:cs="Times New Roman"/>
          <w:b/>
          <w:sz w:val="26"/>
          <w:szCs w:val="26"/>
        </w:rPr>
        <w:t>метапредметное</w:t>
      </w:r>
      <w:proofErr w:type="spellEnd"/>
      <w:r w:rsidRPr="0081506F">
        <w:rPr>
          <w:rFonts w:ascii="Times New Roman" w:eastAsia="Calibri" w:hAnsi="Times New Roman" w:cs="Times New Roman"/>
          <w:b/>
          <w:sz w:val="26"/>
          <w:szCs w:val="26"/>
        </w:rPr>
        <w:t xml:space="preserve"> умение</w:t>
      </w:r>
    </w:p>
    <w:p w:rsidR="00B91976" w:rsidRDefault="00B91976" w:rsidP="00FD4889">
      <w:pPr>
        <w:pStyle w:val="a3"/>
        <w:spacing w:before="274" w:beforeAutospacing="0" w:after="240" w:afterAutospacing="0" w:line="360" w:lineRule="auto"/>
        <w:contextualSpacing/>
        <w:jc w:val="right"/>
      </w:pPr>
      <w:r>
        <w:t>Учителя только открывают двери,</w:t>
      </w:r>
    </w:p>
    <w:p w:rsidR="00B91976" w:rsidRDefault="00676FCB" w:rsidP="00FD4889">
      <w:pPr>
        <w:pStyle w:val="a3"/>
        <w:spacing w:before="274" w:beforeAutospacing="0" w:after="240" w:afterAutospacing="0" w:line="360" w:lineRule="auto"/>
        <w:contextualSpacing/>
        <w:jc w:val="center"/>
      </w:pPr>
      <w:r>
        <w:t xml:space="preserve">                                                                                   </w:t>
      </w:r>
      <w:r w:rsidR="00B91976">
        <w:t>дальше вы идёте сами.</w:t>
      </w:r>
    </w:p>
    <w:p w:rsidR="00B91976" w:rsidRDefault="00B91976" w:rsidP="00FD4889">
      <w:pPr>
        <w:pStyle w:val="a3"/>
        <w:tabs>
          <w:tab w:val="left" w:pos="6850"/>
        </w:tabs>
        <w:spacing w:before="274" w:beforeAutospacing="0" w:after="240" w:afterAutospacing="0" w:line="360" w:lineRule="auto"/>
      </w:pPr>
      <w:r>
        <w:tab/>
      </w:r>
      <w:r w:rsidR="00DD2471">
        <w:t xml:space="preserve">      </w:t>
      </w:r>
      <w:r w:rsidR="001F6EC3">
        <w:t>К</w:t>
      </w:r>
      <w:r w:rsidR="006B4B78">
        <w:t>итайская мудрость</w:t>
      </w:r>
    </w:p>
    <w:p w:rsidR="0012742C" w:rsidRPr="00276837" w:rsidRDefault="00FA6610" w:rsidP="00FD4889">
      <w:pPr>
        <w:pStyle w:val="a3"/>
        <w:spacing w:before="274" w:beforeAutospacing="0" w:after="274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своё время</w:t>
      </w:r>
      <w:r w:rsidR="00EB74F2">
        <w:rPr>
          <w:sz w:val="28"/>
          <w:szCs w:val="28"/>
        </w:rPr>
        <w:t xml:space="preserve"> историю в школе </w:t>
      </w:r>
      <w:r w:rsidR="00B3192B">
        <w:rPr>
          <w:sz w:val="28"/>
          <w:szCs w:val="28"/>
        </w:rPr>
        <w:t>нам преподавал</w:t>
      </w:r>
      <w:r w:rsidR="00DD2471">
        <w:rPr>
          <w:sz w:val="28"/>
          <w:szCs w:val="28"/>
        </w:rPr>
        <w:t xml:space="preserve"> </w:t>
      </w:r>
      <w:r w:rsidR="00B3192B">
        <w:rPr>
          <w:sz w:val="28"/>
          <w:szCs w:val="28"/>
        </w:rPr>
        <w:t xml:space="preserve">Андрей Александрович </w:t>
      </w:r>
      <w:proofErr w:type="spellStart"/>
      <w:r w:rsidR="00B3192B">
        <w:rPr>
          <w:sz w:val="28"/>
          <w:szCs w:val="28"/>
        </w:rPr>
        <w:t>Волочков</w:t>
      </w:r>
      <w:proofErr w:type="spellEnd"/>
      <w:r w:rsidR="00DD2471">
        <w:rPr>
          <w:sz w:val="28"/>
          <w:szCs w:val="28"/>
        </w:rPr>
        <w:t xml:space="preserve"> </w:t>
      </w:r>
      <w:r w:rsidR="00EB74F2">
        <w:rPr>
          <w:sz w:val="28"/>
          <w:szCs w:val="28"/>
        </w:rPr>
        <w:t xml:space="preserve">по методике </w:t>
      </w:r>
      <w:r w:rsidR="00D5432F">
        <w:rPr>
          <w:sz w:val="28"/>
          <w:szCs w:val="28"/>
        </w:rPr>
        <w:t xml:space="preserve">Виктора </w:t>
      </w:r>
      <w:r w:rsidR="001D3920">
        <w:rPr>
          <w:sz w:val="28"/>
          <w:szCs w:val="28"/>
        </w:rPr>
        <w:t>Ф</w:t>
      </w:r>
      <w:r w:rsidR="00D5432F">
        <w:rPr>
          <w:sz w:val="28"/>
          <w:szCs w:val="28"/>
        </w:rPr>
        <w:t xml:space="preserve">ёдоровича </w:t>
      </w:r>
      <w:r w:rsidR="00EB74F2">
        <w:rPr>
          <w:sz w:val="28"/>
          <w:szCs w:val="28"/>
        </w:rPr>
        <w:t>Шаталова.</w:t>
      </w:r>
      <w:r w:rsidR="0012742C" w:rsidRPr="0012742C">
        <w:t xml:space="preserve"> </w:t>
      </w:r>
      <w:r w:rsidR="00F01B0B">
        <w:t>«</w:t>
      </w:r>
      <w:r w:rsidR="0012742C" w:rsidRPr="0012742C">
        <w:rPr>
          <w:sz w:val="28"/>
          <w:szCs w:val="28"/>
        </w:rPr>
        <w:t xml:space="preserve">Главное в методе Шаталова — конспект. Конспект — результат огромной работы учителя. На страничке — короткие ключевые фразы, отдельные слова с восклицаниями, математические выкладки, цифры, которые надо запомнить, необходимые для рассказа рисунки, графики. Расположение материала, рамка, стрелка, цвет, выделяющий главное, — все это строго продумано и составляет основу для двадцатиминутного рассказа, алгоритм рассуждения. Максимум информации при минимуме объема. Конспект-код, понятный лишь </w:t>
      </w:r>
      <w:proofErr w:type="gramStart"/>
      <w:r w:rsidR="0012742C" w:rsidRPr="0012742C">
        <w:rPr>
          <w:sz w:val="28"/>
          <w:szCs w:val="28"/>
        </w:rPr>
        <w:t>посвященному</w:t>
      </w:r>
      <w:proofErr w:type="gramEnd"/>
      <w:r w:rsidR="0012742C" w:rsidRPr="0012742C">
        <w:rPr>
          <w:sz w:val="28"/>
          <w:szCs w:val="28"/>
        </w:rPr>
        <w:t>. Деловая запись, доведенная до совершенства</w:t>
      </w:r>
      <w:r w:rsidR="00F01B0B">
        <w:rPr>
          <w:sz w:val="28"/>
          <w:szCs w:val="28"/>
        </w:rPr>
        <w:t>»</w:t>
      </w:r>
      <w:r w:rsidR="00ED1595">
        <w:rPr>
          <w:sz w:val="28"/>
          <w:szCs w:val="28"/>
        </w:rPr>
        <w:t xml:space="preserve"> </w:t>
      </w:r>
      <w:r w:rsidR="00ED1595" w:rsidRPr="00ED1595">
        <w:rPr>
          <w:sz w:val="28"/>
          <w:szCs w:val="28"/>
        </w:rPr>
        <w:t>[Симон Соловейчик</w:t>
      </w:r>
      <w:r w:rsidR="00276837">
        <w:rPr>
          <w:sz w:val="28"/>
          <w:szCs w:val="28"/>
        </w:rPr>
        <w:t>, 1971</w:t>
      </w:r>
      <w:r w:rsidR="00ED1595">
        <w:rPr>
          <w:sz w:val="28"/>
          <w:szCs w:val="28"/>
        </w:rPr>
        <w:t>]</w:t>
      </w:r>
      <w:r w:rsidR="00276837">
        <w:rPr>
          <w:sz w:val="28"/>
          <w:szCs w:val="28"/>
        </w:rPr>
        <w:t>.</w:t>
      </w:r>
    </w:p>
    <w:p w:rsidR="00A46433" w:rsidRDefault="00EB74F2" w:rsidP="00FD4889">
      <w:pPr>
        <w:pStyle w:val="a3"/>
        <w:spacing w:before="274" w:beforeAutospacing="0" w:after="274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4BC">
        <w:rPr>
          <w:sz w:val="28"/>
          <w:szCs w:val="28"/>
        </w:rPr>
        <w:t>До сих пор в памяти всплывают яркие опорные конспекты, которые создавал для нас</w:t>
      </w:r>
      <w:r w:rsidR="0058334C">
        <w:rPr>
          <w:sz w:val="28"/>
          <w:szCs w:val="28"/>
        </w:rPr>
        <w:t xml:space="preserve"> учитель</w:t>
      </w:r>
      <w:r w:rsidR="002C24BC">
        <w:rPr>
          <w:sz w:val="28"/>
          <w:szCs w:val="28"/>
        </w:rPr>
        <w:t>.</w:t>
      </w:r>
      <w:r w:rsidR="00133F1E">
        <w:rPr>
          <w:sz w:val="28"/>
          <w:szCs w:val="28"/>
        </w:rPr>
        <w:t xml:space="preserve"> Эти схемы позволяли нам</w:t>
      </w:r>
      <w:r w:rsidR="00B4108F">
        <w:rPr>
          <w:sz w:val="28"/>
          <w:szCs w:val="28"/>
        </w:rPr>
        <w:t xml:space="preserve"> быстро и точно запоминать и воспроизводить информацию с урока.</w:t>
      </w:r>
      <w:r w:rsidR="00FA6610">
        <w:rPr>
          <w:sz w:val="28"/>
          <w:szCs w:val="28"/>
        </w:rPr>
        <w:t xml:space="preserve"> Даже сейчас мы</w:t>
      </w:r>
      <w:r w:rsidR="00B3192B">
        <w:rPr>
          <w:sz w:val="28"/>
          <w:szCs w:val="28"/>
        </w:rPr>
        <w:t>, наверное,</w:t>
      </w:r>
      <w:r w:rsidR="00FA6610">
        <w:rPr>
          <w:sz w:val="28"/>
          <w:szCs w:val="28"/>
        </w:rPr>
        <w:t xml:space="preserve"> смогли бы</w:t>
      </w:r>
      <w:r w:rsidR="001A2960">
        <w:rPr>
          <w:sz w:val="28"/>
          <w:szCs w:val="28"/>
        </w:rPr>
        <w:t xml:space="preserve"> легко</w:t>
      </w:r>
      <w:r w:rsidR="00F36D40">
        <w:rPr>
          <w:sz w:val="28"/>
          <w:szCs w:val="28"/>
        </w:rPr>
        <w:t xml:space="preserve"> рассказать </w:t>
      </w:r>
      <w:r w:rsidR="001A2960">
        <w:rPr>
          <w:sz w:val="28"/>
          <w:szCs w:val="28"/>
        </w:rPr>
        <w:t>всё, что изображено на</w:t>
      </w:r>
      <w:r w:rsidR="00435F43">
        <w:rPr>
          <w:sz w:val="28"/>
          <w:szCs w:val="28"/>
        </w:rPr>
        <w:t xml:space="preserve"> них с помощью опорных сигналов.</w:t>
      </w:r>
    </w:p>
    <w:p w:rsidR="008911CD" w:rsidRPr="0042621F" w:rsidRDefault="001A2960" w:rsidP="00FD4889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Прошли годы… Что изменилось?</w:t>
      </w:r>
      <w:r w:rsidR="00A4417B">
        <w:rPr>
          <w:sz w:val="28"/>
          <w:szCs w:val="28"/>
        </w:rPr>
        <w:t xml:space="preserve"> Если говорить</w:t>
      </w:r>
      <w:r w:rsidR="0042621F">
        <w:rPr>
          <w:sz w:val="28"/>
          <w:szCs w:val="28"/>
        </w:rPr>
        <w:t xml:space="preserve"> о значимости </w:t>
      </w:r>
      <w:r w:rsidR="00D33B81">
        <w:rPr>
          <w:sz w:val="28"/>
          <w:szCs w:val="28"/>
        </w:rPr>
        <w:t>опорных конспектов</w:t>
      </w:r>
      <w:r w:rsidR="0042621F">
        <w:rPr>
          <w:sz w:val="28"/>
          <w:szCs w:val="28"/>
        </w:rPr>
        <w:t>, то она не уменьшилась.</w:t>
      </w:r>
      <w:r w:rsidR="00170389">
        <w:rPr>
          <w:sz w:val="28"/>
          <w:szCs w:val="28"/>
        </w:rPr>
        <w:t xml:space="preserve"> </w:t>
      </w:r>
      <w:r w:rsidR="0042621F">
        <w:rPr>
          <w:sz w:val="28"/>
          <w:szCs w:val="28"/>
        </w:rPr>
        <w:t xml:space="preserve">  </w:t>
      </w:r>
      <w:r w:rsidR="00170389" w:rsidRPr="00170389">
        <w:rPr>
          <w:sz w:val="28"/>
          <w:szCs w:val="28"/>
        </w:rPr>
        <w:t>Многие из учеников Виктора Федоровича сделали успешную научную карьеру. Среди его воспитанников — 6</w:t>
      </w:r>
      <w:r w:rsidR="00D575C6">
        <w:rPr>
          <w:sz w:val="28"/>
          <w:szCs w:val="28"/>
        </w:rPr>
        <w:t>2 кандидата и 12 докторов наук</w:t>
      </w:r>
      <w:r w:rsidR="00170389" w:rsidRPr="00170389">
        <w:rPr>
          <w:sz w:val="28"/>
          <w:szCs w:val="28"/>
        </w:rPr>
        <w:t>.</w:t>
      </w:r>
      <w:r w:rsidR="00475602" w:rsidRPr="00475602">
        <w:t xml:space="preserve"> </w:t>
      </w:r>
      <w:r w:rsidR="00475602">
        <w:rPr>
          <w:sz w:val="28"/>
          <w:szCs w:val="28"/>
        </w:rPr>
        <w:t>В</w:t>
      </w:r>
      <w:r w:rsidR="00475602" w:rsidRPr="00475602">
        <w:rPr>
          <w:sz w:val="28"/>
          <w:szCs w:val="28"/>
        </w:rPr>
        <w:t xml:space="preserve"> Москве</w:t>
      </w:r>
      <w:r w:rsidR="00475602">
        <w:rPr>
          <w:sz w:val="28"/>
          <w:szCs w:val="28"/>
        </w:rPr>
        <w:t xml:space="preserve"> </w:t>
      </w:r>
      <w:r w:rsidR="00170389" w:rsidRPr="00170389">
        <w:rPr>
          <w:sz w:val="28"/>
          <w:szCs w:val="28"/>
        </w:rPr>
        <w:t xml:space="preserve">работает школа-студия Шаталова под руководством профессора Виноградова. В ней </w:t>
      </w:r>
      <w:r w:rsidR="00475602">
        <w:rPr>
          <w:sz w:val="28"/>
          <w:szCs w:val="28"/>
        </w:rPr>
        <w:t>преподают последователи Виктора Фёдоровича</w:t>
      </w:r>
      <w:r w:rsidR="00170389" w:rsidRPr="00170389">
        <w:rPr>
          <w:sz w:val="28"/>
          <w:szCs w:val="28"/>
        </w:rPr>
        <w:t xml:space="preserve">: </w:t>
      </w:r>
      <w:proofErr w:type="gramStart"/>
      <w:r w:rsidR="00170389" w:rsidRPr="00170389">
        <w:rPr>
          <w:sz w:val="28"/>
          <w:szCs w:val="28"/>
        </w:rPr>
        <w:t xml:space="preserve">Соколов, Данилович, профессор МГУ  </w:t>
      </w:r>
      <w:proofErr w:type="spellStart"/>
      <w:r w:rsidR="00170389" w:rsidRPr="00170389">
        <w:rPr>
          <w:sz w:val="28"/>
          <w:szCs w:val="28"/>
        </w:rPr>
        <w:t>Бердоносов</w:t>
      </w:r>
      <w:proofErr w:type="spellEnd"/>
      <w:r w:rsidR="00170389" w:rsidRPr="00170389">
        <w:rPr>
          <w:sz w:val="28"/>
          <w:szCs w:val="28"/>
        </w:rPr>
        <w:t xml:space="preserve">, </w:t>
      </w:r>
      <w:r w:rsidR="00170389" w:rsidRPr="00170389">
        <w:rPr>
          <w:sz w:val="28"/>
          <w:szCs w:val="28"/>
        </w:rPr>
        <w:lastRenderedPageBreak/>
        <w:t xml:space="preserve">Чернавин, </w:t>
      </w:r>
      <w:proofErr w:type="spellStart"/>
      <w:r w:rsidR="00170389" w:rsidRPr="00170389">
        <w:rPr>
          <w:sz w:val="28"/>
          <w:szCs w:val="28"/>
        </w:rPr>
        <w:t>Первакова</w:t>
      </w:r>
      <w:proofErr w:type="spellEnd"/>
      <w:r w:rsidR="00170389" w:rsidRPr="00170389">
        <w:rPr>
          <w:sz w:val="28"/>
          <w:szCs w:val="28"/>
        </w:rPr>
        <w:t xml:space="preserve">, Смирнова, Плеханова, Осипов, </w:t>
      </w:r>
      <w:proofErr w:type="spellStart"/>
      <w:r w:rsidR="00170389" w:rsidRPr="00170389">
        <w:rPr>
          <w:sz w:val="28"/>
          <w:szCs w:val="28"/>
        </w:rPr>
        <w:t>Лысенкова</w:t>
      </w:r>
      <w:proofErr w:type="spellEnd"/>
      <w:r w:rsidR="00170389" w:rsidRPr="00170389">
        <w:rPr>
          <w:sz w:val="28"/>
          <w:szCs w:val="28"/>
        </w:rPr>
        <w:t xml:space="preserve">, </w:t>
      </w:r>
      <w:proofErr w:type="spellStart"/>
      <w:r w:rsidR="00475602">
        <w:rPr>
          <w:sz w:val="28"/>
          <w:szCs w:val="28"/>
        </w:rPr>
        <w:t>Легасов</w:t>
      </w:r>
      <w:proofErr w:type="spellEnd"/>
      <w:r w:rsidR="00475602">
        <w:rPr>
          <w:sz w:val="28"/>
          <w:szCs w:val="28"/>
        </w:rPr>
        <w:t>, Менделеева, Шаламова.</w:t>
      </w:r>
      <w:proofErr w:type="gramEnd"/>
      <w:r w:rsidR="00475602">
        <w:rPr>
          <w:sz w:val="28"/>
          <w:szCs w:val="28"/>
        </w:rPr>
        <w:t xml:space="preserve">  </w:t>
      </w:r>
      <w:r w:rsidR="00170389" w:rsidRPr="00170389">
        <w:rPr>
          <w:sz w:val="28"/>
          <w:szCs w:val="28"/>
        </w:rPr>
        <w:t xml:space="preserve">Школа Шаталова обучает детей из Англии, Франции, Швейцарии, Израиля, Литвы, Эстонии, Казахстана.  </w:t>
      </w:r>
      <w:r w:rsidR="0042621F">
        <w:rPr>
          <w:sz w:val="28"/>
          <w:szCs w:val="28"/>
        </w:rPr>
        <w:t xml:space="preserve">                                  </w:t>
      </w:r>
    </w:p>
    <w:p w:rsidR="008911CD" w:rsidRPr="008911CD" w:rsidRDefault="00274794" w:rsidP="00FD4889">
      <w:pPr>
        <w:pStyle w:val="a3"/>
        <w:numPr>
          <w:ilvl w:val="0"/>
          <w:numId w:val="3"/>
        </w:numPr>
        <w:spacing w:before="274" w:beforeAutospacing="0" w:after="274" w:afterAutospacing="0" w:line="360" w:lineRule="auto"/>
        <w:contextualSpacing/>
        <w:jc w:val="both"/>
        <w:rPr>
          <w:sz w:val="28"/>
          <w:szCs w:val="28"/>
        </w:rPr>
      </w:pPr>
      <w:r w:rsidRPr="00274794">
        <w:rPr>
          <w:sz w:val="28"/>
          <w:szCs w:val="28"/>
        </w:rPr>
        <w:t xml:space="preserve">Опорный конспект – </w:t>
      </w:r>
      <w:r w:rsidR="00507DB7">
        <w:rPr>
          <w:sz w:val="28"/>
          <w:szCs w:val="28"/>
        </w:rPr>
        <w:t xml:space="preserve">это </w:t>
      </w:r>
      <w:r w:rsidRPr="00274794">
        <w:rPr>
          <w:sz w:val="28"/>
          <w:szCs w:val="28"/>
        </w:rPr>
        <w:t>система опорных сигналов, имеющих структурную связь и представляющих собой наглядную конструкцию, замещающую систему значений, понятий, идей как взаимосвязанных элементов.</w:t>
      </w:r>
    </w:p>
    <w:p w:rsidR="008911CD" w:rsidRDefault="008911CD" w:rsidP="00FD4889">
      <w:pPr>
        <w:pStyle w:val="a3"/>
        <w:numPr>
          <w:ilvl w:val="0"/>
          <w:numId w:val="3"/>
        </w:numPr>
        <w:spacing w:before="274" w:beforeAutospacing="0" w:after="274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Опорный сигнал - </w:t>
      </w:r>
      <w:r w:rsidRPr="008911CD">
        <w:rPr>
          <w:sz w:val="28"/>
          <w:szCs w:val="28"/>
        </w:rPr>
        <w:t>набор ассоциативных ключевых слов, знаков и других опор для мысли, расположенных особым образом, заме</w:t>
      </w:r>
      <w:r>
        <w:rPr>
          <w:sz w:val="28"/>
          <w:szCs w:val="28"/>
        </w:rPr>
        <w:t>няющий некое смысловое значение.</w:t>
      </w:r>
    </w:p>
    <w:p w:rsidR="001A2960" w:rsidRDefault="007B2269" w:rsidP="00FD4889">
      <w:pPr>
        <w:pStyle w:val="a3"/>
        <w:spacing w:before="274" w:beforeAutospacing="0" w:after="274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8911CD">
        <w:rPr>
          <w:sz w:val="28"/>
          <w:szCs w:val="28"/>
        </w:rPr>
        <w:t xml:space="preserve">Красочные, многообразные, необычные, опорные </w:t>
      </w:r>
      <w:r w:rsidR="006D7312" w:rsidRPr="008911CD">
        <w:rPr>
          <w:sz w:val="28"/>
          <w:szCs w:val="28"/>
        </w:rPr>
        <w:t>конспекты</w:t>
      </w:r>
      <w:r w:rsidRPr="008911CD">
        <w:rPr>
          <w:sz w:val="28"/>
          <w:szCs w:val="28"/>
        </w:rPr>
        <w:t xml:space="preserve"> притягивают</w:t>
      </w:r>
      <w:r w:rsidR="009B406A">
        <w:rPr>
          <w:sz w:val="28"/>
          <w:szCs w:val="28"/>
        </w:rPr>
        <w:t xml:space="preserve"> внимание учеников</w:t>
      </w:r>
      <w:r w:rsidRPr="008911CD">
        <w:rPr>
          <w:sz w:val="28"/>
          <w:szCs w:val="28"/>
        </w:rPr>
        <w:t>, создают игровую, непринуждённую обстановку при обучении, побуждают к</w:t>
      </w:r>
      <w:r w:rsidR="00EA4F6D" w:rsidRPr="008911CD">
        <w:rPr>
          <w:sz w:val="28"/>
          <w:szCs w:val="28"/>
        </w:rPr>
        <w:t xml:space="preserve"> активному познанию, обеспечиваю</w:t>
      </w:r>
      <w:r w:rsidR="00132BB6">
        <w:rPr>
          <w:sz w:val="28"/>
          <w:szCs w:val="28"/>
        </w:rPr>
        <w:t xml:space="preserve">т целостность, </w:t>
      </w:r>
      <w:r w:rsidRPr="008911CD">
        <w:rPr>
          <w:sz w:val="28"/>
          <w:szCs w:val="28"/>
        </w:rPr>
        <w:t>осмысленность представлений об основных закономерностях и понятиях в их взаимосвязях.</w:t>
      </w:r>
      <w:r w:rsidR="00DD2471">
        <w:rPr>
          <w:sz w:val="28"/>
          <w:szCs w:val="28"/>
        </w:rPr>
        <w:t xml:space="preserve"> </w:t>
      </w:r>
      <w:r w:rsidR="00E750D2" w:rsidRPr="00E750D2">
        <w:rPr>
          <w:sz w:val="28"/>
          <w:szCs w:val="28"/>
        </w:rPr>
        <w:t>О</w:t>
      </w:r>
      <w:r w:rsidR="00E276AE">
        <w:rPr>
          <w:sz w:val="28"/>
          <w:szCs w:val="28"/>
        </w:rPr>
        <w:t>бучение с помощью опорных конспект</w:t>
      </w:r>
      <w:r w:rsidR="00E750D2" w:rsidRPr="00E750D2">
        <w:rPr>
          <w:sz w:val="28"/>
          <w:szCs w:val="28"/>
        </w:rPr>
        <w:t>ов развивает</w:t>
      </w:r>
      <w:r w:rsidR="009B406A">
        <w:rPr>
          <w:sz w:val="28"/>
          <w:szCs w:val="28"/>
        </w:rPr>
        <w:t xml:space="preserve"> логичность и</w:t>
      </w:r>
      <w:r w:rsidR="00E750D2" w:rsidRPr="00E750D2">
        <w:rPr>
          <w:sz w:val="28"/>
          <w:szCs w:val="28"/>
        </w:rPr>
        <w:t xml:space="preserve"> системность мышления, </w:t>
      </w:r>
      <w:r w:rsidR="00B461E4">
        <w:rPr>
          <w:sz w:val="28"/>
          <w:szCs w:val="28"/>
        </w:rPr>
        <w:t>умение разделя</w:t>
      </w:r>
      <w:r w:rsidR="00E750D2" w:rsidRPr="00E750D2">
        <w:rPr>
          <w:sz w:val="28"/>
          <w:szCs w:val="28"/>
        </w:rPr>
        <w:t>ть обще</w:t>
      </w:r>
      <w:r w:rsidR="00C7605C">
        <w:rPr>
          <w:sz w:val="28"/>
          <w:szCs w:val="28"/>
        </w:rPr>
        <w:t>е</w:t>
      </w:r>
      <w:r w:rsidR="00E750D2" w:rsidRPr="00E750D2">
        <w:rPr>
          <w:sz w:val="28"/>
          <w:szCs w:val="28"/>
        </w:rPr>
        <w:t xml:space="preserve"> и главное, выделять причинно</w:t>
      </w:r>
      <w:r w:rsidR="00C7605C">
        <w:rPr>
          <w:sz w:val="28"/>
          <w:szCs w:val="28"/>
        </w:rPr>
        <w:t>-</w:t>
      </w:r>
      <w:r w:rsidR="00E750D2" w:rsidRPr="00E750D2">
        <w:rPr>
          <w:sz w:val="28"/>
          <w:szCs w:val="28"/>
        </w:rPr>
        <w:t>следственные связи.</w:t>
      </w:r>
    </w:p>
    <w:p w:rsidR="00757FD3" w:rsidRDefault="008356F0" w:rsidP="00FD4889">
      <w:pPr>
        <w:pStyle w:val="a3"/>
        <w:spacing w:before="274" w:beforeAutospacing="0" w:after="274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структура опорных конспектов </w:t>
      </w:r>
      <w:r w:rsidR="003A73A1">
        <w:rPr>
          <w:sz w:val="28"/>
          <w:szCs w:val="28"/>
        </w:rPr>
        <w:t xml:space="preserve">так </w:t>
      </w:r>
      <w:r w:rsidR="0030624B">
        <w:rPr>
          <w:sz w:val="28"/>
          <w:szCs w:val="28"/>
        </w:rPr>
        <w:t xml:space="preserve">же </w:t>
      </w:r>
      <w:r>
        <w:rPr>
          <w:sz w:val="28"/>
          <w:szCs w:val="28"/>
        </w:rPr>
        <w:t>не претерпела серьёзных изменений.</w:t>
      </w:r>
      <w:r w:rsidR="00E741A7">
        <w:rPr>
          <w:sz w:val="28"/>
          <w:szCs w:val="28"/>
        </w:rPr>
        <w:t xml:space="preserve"> Однако,</w:t>
      </w:r>
      <w:r w:rsidR="00DD2471">
        <w:rPr>
          <w:sz w:val="28"/>
          <w:szCs w:val="28"/>
        </w:rPr>
        <w:t xml:space="preserve"> изменение</w:t>
      </w:r>
      <w:r w:rsidR="00E741A7">
        <w:rPr>
          <w:sz w:val="28"/>
          <w:szCs w:val="28"/>
        </w:rPr>
        <w:t xml:space="preserve"> </w:t>
      </w:r>
      <w:r w:rsidR="00DD2471">
        <w:rPr>
          <w:sz w:val="28"/>
          <w:szCs w:val="28"/>
        </w:rPr>
        <w:t xml:space="preserve">условий - </w:t>
      </w:r>
      <w:r w:rsidR="00DB706B" w:rsidRPr="00DB706B">
        <w:rPr>
          <w:sz w:val="28"/>
          <w:szCs w:val="28"/>
        </w:rPr>
        <w:t>введение</w:t>
      </w:r>
      <w:r w:rsidR="00E741A7" w:rsidRPr="00DB706B">
        <w:rPr>
          <w:sz w:val="28"/>
          <w:szCs w:val="28"/>
        </w:rPr>
        <w:t xml:space="preserve"> ФГОС,</w:t>
      </w:r>
      <w:r w:rsidR="00E741A7">
        <w:rPr>
          <w:sz w:val="28"/>
          <w:szCs w:val="28"/>
        </w:rPr>
        <w:t xml:space="preserve"> не могло не отразиться на процессе появления опорных конспектов. </w:t>
      </w:r>
      <w:r w:rsidR="00490A32">
        <w:rPr>
          <w:sz w:val="28"/>
          <w:szCs w:val="28"/>
        </w:rPr>
        <w:t xml:space="preserve">Раньше </w:t>
      </w:r>
      <w:r w:rsidR="005317E8">
        <w:rPr>
          <w:sz w:val="28"/>
          <w:szCs w:val="28"/>
        </w:rPr>
        <w:t xml:space="preserve">их </w:t>
      </w:r>
      <w:r w:rsidR="004F1039">
        <w:rPr>
          <w:sz w:val="28"/>
          <w:szCs w:val="28"/>
        </w:rPr>
        <w:t xml:space="preserve">созданием </w:t>
      </w:r>
      <w:r w:rsidR="006117E6">
        <w:rPr>
          <w:sz w:val="28"/>
          <w:szCs w:val="28"/>
        </w:rPr>
        <w:t>занимался</w:t>
      </w:r>
      <w:r w:rsidR="00E216CF">
        <w:rPr>
          <w:sz w:val="28"/>
          <w:szCs w:val="28"/>
        </w:rPr>
        <w:t xml:space="preserve"> только учитель</w:t>
      </w:r>
      <w:r w:rsidR="00A43BFD">
        <w:rPr>
          <w:sz w:val="28"/>
          <w:szCs w:val="28"/>
        </w:rPr>
        <w:t xml:space="preserve">, а учащиеся должны были </w:t>
      </w:r>
      <w:r w:rsidR="005E70D5">
        <w:rPr>
          <w:sz w:val="28"/>
          <w:szCs w:val="28"/>
        </w:rPr>
        <w:t>услышать, понять</w:t>
      </w:r>
      <w:r w:rsidR="00DD2471">
        <w:rPr>
          <w:sz w:val="28"/>
          <w:szCs w:val="28"/>
        </w:rPr>
        <w:t xml:space="preserve">, </w:t>
      </w:r>
      <w:r w:rsidR="00A43BFD">
        <w:rPr>
          <w:sz w:val="28"/>
          <w:szCs w:val="28"/>
        </w:rPr>
        <w:t>принять</w:t>
      </w:r>
      <w:r w:rsidR="00DA5568">
        <w:rPr>
          <w:sz w:val="28"/>
          <w:szCs w:val="28"/>
        </w:rPr>
        <w:t xml:space="preserve"> и</w:t>
      </w:r>
      <w:r w:rsidR="005E70D5">
        <w:rPr>
          <w:sz w:val="28"/>
          <w:szCs w:val="28"/>
        </w:rPr>
        <w:t xml:space="preserve"> пересказать</w:t>
      </w:r>
      <w:r w:rsidR="00B45A9D" w:rsidRPr="00B45A9D">
        <w:rPr>
          <w:sz w:val="28"/>
          <w:szCs w:val="28"/>
        </w:rPr>
        <w:t xml:space="preserve">. ФГОС предлагает </w:t>
      </w:r>
      <w:r w:rsidR="00904093">
        <w:rPr>
          <w:sz w:val="28"/>
          <w:szCs w:val="28"/>
        </w:rPr>
        <w:t xml:space="preserve">перейти к </w:t>
      </w:r>
      <w:r w:rsidR="00B45A9D" w:rsidRPr="00B45A9D">
        <w:rPr>
          <w:sz w:val="28"/>
          <w:szCs w:val="28"/>
        </w:rPr>
        <w:t xml:space="preserve">принципиально новому алгоритму, в котором главную роль отводят ученикам. То есть теперь </w:t>
      </w:r>
      <w:r w:rsidR="005317E8">
        <w:rPr>
          <w:sz w:val="28"/>
          <w:szCs w:val="28"/>
        </w:rPr>
        <w:t>учащийся становится соавтором опорного конспекта. Этот процесс можно представить следующей схемой:</w:t>
      </w:r>
      <w:r w:rsidR="00B45A9D" w:rsidRPr="00B45A9D">
        <w:rPr>
          <w:sz w:val="28"/>
          <w:szCs w:val="28"/>
        </w:rPr>
        <w:t xml:space="preserve"> самостоятельно (или </w:t>
      </w:r>
      <w:r w:rsidR="00D273EC">
        <w:rPr>
          <w:sz w:val="28"/>
          <w:szCs w:val="28"/>
        </w:rPr>
        <w:t>в сотрудничестве</w:t>
      </w:r>
      <w:r w:rsidR="00B45A9D" w:rsidRPr="00B45A9D">
        <w:rPr>
          <w:sz w:val="28"/>
          <w:szCs w:val="28"/>
        </w:rPr>
        <w:t xml:space="preserve"> с</w:t>
      </w:r>
      <w:r w:rsidR="00D273EC">
        <w:rPr>
          <w:sz w:val="28"/>
          <w:szCs w:val="28"/>
        </w:rPr>
        <w:t xml:space="preserve"> учителем, одноклассниками) нашё</w:t>
      </w:r>
      <w:r w:rsidR="00B45A9D" w:rsidRPr="00B45A9D">
        <w:rPr>
          <w:sz w:val="28"/>
          <w:szCs w:val="28"/>
        </w:rPr>
        <w:t xml:space="preserve">л </w:t>
      </w:r>
      <w:r w:rsidR="00D273EC">
        <w:rPr>
          <w:sz w:val="28"/>
          <w:szCs w:val="28"/>
        </w:rPr>
        <w:t>информацию</w:t>
      </w:r>
      <w:r w:rsidR="00B45A9D" w:rsidRPr="00B45A9D">
        <w:rPr>
          <w:sz w:val="28"/>
          <w:szCs w:val="28"/>
        </w:rPr>
        <w:t xml:space="preserve">— </w:t>
      </w:r>
      <w:proofErr w:type="gramStart"/>
      <w:r w:rsidR="00B45A9D" w:rsidRPr="00B45A9D">
        <w:rPr>
          <w:sz w:val="28"/>
          <w:szCs w:val="28"/>
        </w:rPr>
        <w:t>ос</w:t>
      </w:r>
      <w:proofErr w:type="gramEnd"/>
      <w:r w:rsidR="00B45A9D" w:rsidRPr="00B45A9D">
        <w:rPr>
          <w:sz w:val="28"/>
          <w:szCs w:val="28"/>
        </w:rPr>
        <w:t>мыслил —оформил свою мысль —</w:t>
      </w:r>
      <w:r w:rsidR="00AD672D" w:rsidRPr="00B45A9D">
        <w:rPr>
          <w:sz w:val="28"/>
          <w:szCs w:val="28"/>
        </w:rPr>
        <w:t xml:space="preserve">запомнил — </w:t>
      </w:r>
      <w:r w:rsidR="00850B09">
        <w:rPr>
          <w:sz w:val="28"/>
          <w:szCs w:val="28"/>
        </w:rPr>
        <w:t xml:space="preserve"> применил знание.</w:t>
      </w:r>
    </w:p>
    <w:p w:rsidR="0094559D" w:rsidRDefault="00B94689" w:rsidP="00FD4889">
      <w:pPr>
        <w:pStyle w:val="a3"/>
        <w:spacing w:before="274" w:after="274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практике </w:t>
      </w:r>
      <w:r w:rsidR="0082017C">
        <w:rPr>
          <w:sz w:val="28"/>
          <w:szCs w:val="28"/>
        </w:rPr>
        <w:t>мы используем</w:t>
      </w:r>
      <w:r w:rsidR="00850B09">
        <w:rPr>
          <w:sz w:val="28"/>
          <w:szCs w:val="28"/>
        </w:rPr>
        <w:t xml:space="preserve"> опорные конспекты</w:t>
      </w:r>
      <w:r w:rsidR="004F637C">
        <w:rPr>
          <w:sz w:val="28"/>
          <w:szCs w:val="28"/>
        </w:rPr>
        <w:t xml:space="preserve"> в основном на уроках русского языка при обобщении и систематизации знаний.</w:t>
      </w:r>
      <w:r w:rsidR="00DD2471">
        <w:rPr>
          <w:sz w:val="28"/>
          <w:szCs w:val="28"/>
        </w:rPr>
        <w:t xml:space="preserve"> </w:t>
      </w:r>
      <w:r w:rsidR="00622FF2" w:rsidRPr="00622FF2">
        <w:rPr>
          <w:sz w:val="28"/>
          <w:szCs w:val="28"/>
        </w:rPr>
        <w:t>Учащиеся не получают конспект в готовом виде</w:t>
      </w:r>
      <w:r w:rsidR="00C30A37">
        <w:rPr>
          <w:sz w:val="28"/>
          <w:szCs w:val="28"/>
        </w:rPr>
        <w:t xml:space="preserve">, а </w:t>
      </w:r>
      <w:r w:rsidR="00CB5644">
        <w:rPr>
          <w:sz w:val="28"/>
          <w:szCs w:val="28"/>
        </w:rPr>
        <w:t>составляют</w:t>
      </w:r>
      <w:r w:rsidR="00C30A37">
        <w:rPr>
          <w:sz w:val="28"/>
          <w:szCs w:val="28"/>
        </w:rPr>
        <w:t xml:space="preserve"> его</w:t>
      </w:r>
      <w:r w:rsidR="00571BC0">
        <w:rPr>
          <w:sz w:val="28"/>
          <w:szCs w:val="28"/>
        </w:rPr>
        <w:t xml:space="preserve"> самостоятельно</w:t>
      </w:r>
      <w:r w:rsidR="00C30A37">
        <w:rPr>
          <w:sz w:val="28"/>
          <w:szCs w:val="28"/>
        </w:rPr>
        <w:t>.</w:t>
      </w:r>
    </w:p>
    <w:p w:rsidR="0094559D" w:rsidRDefault="00C20BA1" w:rsidP="00FD4889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Например, обобщающий урок по теме «Имя существительное» в 4 классе. Для создания опорного конспекта </w:t>
      </w:r>
      <w:r w:rsidR="00A711BD">
        <w:rPr>
          <w:sz w:val="28"/>
          <w:szCs w:val="28"/>
        </w:rPr>
        <w:t>используетс</w:t>
      </w:r>
      <w:r w:rsidR="004619E3">
        <w:rPr>
          <w:sz w:val="28"/>
          <w:szCs w:val="28"/>
        </w:rPr>
        <w:t>я</w:t>
      </w:r>
      <w:r w:rsidR="00F02641">
        <w:rPr>
          <w:sz w:val="28"/>
          <w:szCs w:val="28"/>
        </w:rPr>
        <w:t xml:space="preserve"> приём «Сундучок </w:t>
      </w:r>
      <w:r w:rsidR="00F66FB7">
        <w:rPr>
          <w:sz w:val="28"/>
          <w:szCs w:val="28"/>
        </w:rPr>
        <w:t>идей</w:t>
      </w:r>
      <w:r>
        <w:rPr>
          <w:sz w:val="28"/>
          <w:szCs w:val="28"/>
        </w:rPr>
        <w:t>».</w:t>
      </w:r>
      <w:r w:rsidR="00F02641">
        <w:rPr>
          <w:sz w:val="28"/>
          <w:szCs w:val="28"/>
        </w:rPr>
        <w:t xml:space="preserve"> На доске рисунок сундучка</w:t>
      </w:r>
      <w:r w:rsidR="004619E3">
        <w:rPr>
          <w:sz w:val="28"/>
          <w:szCs w:val="28"/>
        </w:rPr>
        <w:t>.</w:t>
      </w:r>
      <w:r w:rsidR="00DD2471">
        <w:rPr>
          <w:sz w:val="28"/>
          <w:szCs w:val="28"/>
        </w:rPr>
        <w:t xml:space="preserve"> </w:t>
      </w:r>
      <w:r w:rsidR="00F02641">
        <w:rPr>
          <w:sz w:val="28"/>
          <w:szCs w:val="28"/>
        </w:rPr>
        <w:t>В него</w:t>
      </w:r>
      <w:r w:rsidR="00935B9B">
        <w:rPr>
          <w:sz w:val="28"/>
          <w:szCs w:val="28"/>
        </w:rPr>
        <w:t xml:space="preserve"> будем условно собирать всё, что знаем по данной теме.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872"/>
        <w:gridCol w:w="4982"/>
      </w:tblGrid>
      <w:tr w:rsidR="00925CD4" w:rsidTr="00F00AA3">
        <w:tc>
          <w:tcPr>
            <w:tcW w:w="2472" w:type="pct"/>
          </w:tcPr>
          <w:p w:rsidR="00925CD4" w:rsidRPr="000035DC" w:rsidRDefault="00925CD4" w:rsidP="00FD488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5DC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28" w:type="pct"/>
          </w:tcPr>
          <w:p w:rsidR="00925CD4" w:rsidRPr="000035DC" w:rsidRDefault="00925CD4" w:rsidP="00FD4889">
            <w:pPr>
              <w:pStyle w:val="a3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5DC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925CD4" w:rsidTr="00F00AA3">
        <w:tc>
          <w:tcPr>
            <w:tcW w:w="2472" w:type="pct"/>
          </w:tcPr>
          <w:p w:rsidR="00BF05DD" w:rsidRPr="00061158" w:rsidRDefault="00BF05DD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061158">
              <w:rPr>
                <w:sz w:val="28"/>
                <w:szCs w:val="28"/>
                <w:u w:val="single"/>
              </w:rPr>
              <w:t>Постановка</w:t>
            </w:r>
            <w:r w:rsidR="00157D5C" w:rsidRPr="00061158">
              <w:rPr>
                <w:sz w:val="28"/>
                <w:szCs w:val="28"/>
                <w:u w:val="single"/>
              </w:rPr>
              <w:t xml:space="preserve"> вопрос</w:t>
            </w:r>
            <w:r w:rsidRPr="00061158">
              <w:rPr>
                <w:sz w:val="28"/>
                <w:szCs w:val="28"/>
                <w:u w:val="single"/>
              </w:rPr>
              <w:t>а.</w:t>
            </w:r>
          </w:p>
          <w:p w:rsidR="00925CD4" w:rsidRDefault="00BF05DD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157D5C">
              <w:rPr>
                <w:sz w:val="28"/>
                <w:szCs w:val="28"/>
              </w:rPr>
              <w:t xml:space="preserve">то известно </w:t>
            </w:r>
            <w:r>
              <w:rPr>
                <w:sz w:val="28"/>
                <w:szCs w:val="28"/>
              </w:rPr>
              <w:t xml:space="preserve"> по теме «Имя существительное»?</w:t>
            </w:r>
          </w:p>
        </w:tc>
        <w:tc>
          <w:tcPr>
            <w:tcW w:w="2528" w:type="pct"/>
          </w:tcPr>
          <w:p w:rsidR="00925CD4" w:rsidRDefault="0003281E" w:rsidP="00FD4889">
            <w:pPr>
              <w:pStyle w:val="a3"/>
              <w:spacing w:before="274" w:after="274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157D5C" w:rsidRPr="002807B1">
              <w:rPr>
                <w:sz w:val="28"/>
                <w:szCs w:val="28"/>
              </w:rPr>
              <w:t xml:space="preserve">аждый </w:t>
            </w:r>
            <w:r w:rsidR="00157D5C">
              <w:rPr>
                <w:sz w:val="28"/>
                <w:szCs w:val="28"/>
              </w:rPr>
              <w:t xml:space="preserve">обучающийся вспоминает и записывает на листочке </w:t>
            </w:r>
            <w:r w:rsidR="00157D5C" w:rsidRPr="002807B1">
              <w:rPr>
                <w:sz w:val="28"/>
                <w:szCs w:val="28"/>
              </w:rPr>
              <w:t>все, что знает об этом</w:t>
            </w:r>
            <w:r w:rsidR="00157D5C">
              <w:rPr>
                <w:sz w:val="28"/>
                <w:szCs w:val="28"/>
              </w:rPr>
              <w:t xml:space="preserve"> (строго индивидуальная работа, продолжительность 1- 2 минуты).</w:t>
            </w:r>
          </w:p>
        </w:tc>
      </w:tr>
      <w:tr w:rsidR="00925CD4" w:rsidTr="00F00AA3">
        <w:tc>
          <w:tcPr>
            <w:tcW w:w="2472" w:type="pct"/>
          </w:tcPr>
          <w:p w:rsidR="00925CD4" w:rsidRPr="00061158" w:rsidRDefault="0049353E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1158">
              <w:rPr>
                <w:sz w:val="28"/>
                <w:szCs w:val="28"/>
                <w:u w:val="single"/>
              </w:rPr>
              <w:t>Организация работы в парах.</w:t>
            </w:r>
          </w:p>
        </w:tc>
        <w:tc>
          <w:tcPr>
            <w:tcW w:w="2528" w:type="pct"/>
          </w:tcPr>
          <w:p w:rsidR="00925CD4" w:rsidRDefault="0003281E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Происходит обмен информацией в парах. </w:t>
            </w:r>
            <w:r w:rsidR="0049353E">
              <w:rPr>
                <w:sz w:val="28"/>
                <w:szCs w:val="28"/>
              </w:rPr>
              <w:t>Учащиеся делятся друг с другом известным знанием (парная работа 3 минуты). В обсуждении ученики выясняют, в чём совпали мнения, из-за чего возникли разногласия.</w:t>
            </w:r>
          </w:p>
        </w:tc>
      </w:tr>
      <w:tr w:rsidR="00925CD4" w:rsidTr="00F00AA3">
        <w:tc>
          <w:tcPr>
            <w:tcW w:w="2472" w:type="pct"/>
          </w:tcPr>
          <w:p w:rsidR="00CC08F7" w:rsidRPr="00061158" w:rsidRDefault="00C27DFE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061158">
              <w:rPr>
                <w:sz w:val="28"/>
                <w:szCs w:val="28"/>
                <w:u w:val="single"/>
              </w:rPr>
              <w:t>Организация фронтальной работы.</w:t>
            </w:r>
          </w:p>
          <w:p w:rsidR="00CC60B5" w:rsidRDefault="003A44F3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2807B1">
              <w:rPr>
                <w:sz w:val="28"/>
                <w:szCs w:val="28"/>
              </w:rPr>
              <w:t>Все сведения кратко в виде тезисов з</w:t>
            </w:r>
            <w:r>
              <w:rPr>
                <w:sz w:val="28"/>
                <w:szCs w:val="28"/>
              </w:rPr>
              <w:t>аписываются учителем в «сундучке</w:t>
            </w:r>
            <w:r w:rsidRPr="002807B1">
              <w:rPr>
                <w:sz w:val="28"/>
                <w:szCs w:val="28"/>
              </w:rPr>
              <w:t xml:space="preserve"> идей</w:t>
            </w:r>
            <w:r>
              <w:rPr>
                <w:sz w:val="28"/>
                <w:szCs w:val="28"/>
              </w:rPr>
              <w:t>»</w:t>
            </w:r>
            <w:r w:rsidRPr="002807B1">
              <w:rPr>
                <w:sz w:val="28"/>
                <w:szCs w:val="28"/>
              </w:rPr>
              <w:t xml:space="preserve"> (без </w:t>
            </w:r>
            <w:r w:rsidR="00281098">
              <w:rPr>
                <w:sz w:val="28"/>
                <w:szCs w:val="28"/>
              </w:rPr>
              <w:t>комментариев)</w:t>
            </w:r>
            <w:r w:rsidR="00CC60B5">
              <w:rPr>
                <w:sz w:val="28"/>
                <w:szCs w:val="28"/>
              </w:rPr>
              <w:t>.</w:t>
            </w:r>
          </w:p>
          <w:p w:rsidR="003A44F3" w:rsidRDefault="003A44F3" w:rsidP="00FD4889">
            <w:pPr>
              <w:pStyle w:val="a3"/>
              <w:spacing w:before="274" w:after="274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E22D1">
              <w:rPr>
                <w:sz w:val="28"/>
                <w:szCs w:val="28"/>
              </w:rPr>
              <w:t>(кто? что? род, число, падеж, подлежащее, дополнение, предмет, склонение, собственное, нарицательное, начальная форма, одушевлённое, неодушевлённое)</w:t>
            </w:r>
            <w:proofErr w:type="gramEnd"/>
          </w:p>
          <w:p w:rsidR="00CC08F7" w:rsidRPr="00EE22D1" w:rsidRDefault="00CC08F7" w:rsidP="00FD4889">
            <w:pPr>
              <w:pStyle w:val="a3"/>
              <w:spacing w:before="274" w:after="274" w:line="360" w:lineRule="auto"/>
              <w:jc w:val="both"/>
              <w:rPr>
                <w:sz w:val="28"/>
                <w:szCs w:val="28"/>
              </w:rPr>
            </w:pPr>
          </w:p>
          <w:p w:rsidR="003A44F3" w:rsidRDefault="003A44F3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pct"/>
          </w:tcPr>
          <w:p w:rsidR="009B1B0D" w:rsidRDefault="006C61AB" w:rsidP="00FD4889">
            <w:pPr>
              <w:pStyle w:val="a3"/>
              <w:spacing w:before="274" w:after="274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Каждая пара по кругу </w:t>
            </w:r>
            <w:r w:rsidR="003A44F3" w:rsidRPr="006C61AB">
              <w:rPr>
                <w:sz w:val="28"/>
                <w:szCs w:val="28"/>
              </w:rPr>
              <w:t xml:space="preserve">называет какой-то </w:t>
            </w:r>
            <w:r w:rsidR="003A44F3" w:rsidRPr="002F45E4">
              <w:rPr>
                <w:b/>
                <w:sz w:val="28"/>
                <w:szCs w:val="28"/>
              </w:rPr>
              <w:t>один признак</w:t>
            </w:r>
            <w:r w:rsidR="003A44F3" w:rsidRPr="006C61AB">
              <w:rPr>
                <w:sz w:val="28"/>
                <w:szCs w:val="28"/>
              </w:rPr>
              <w:t xml:space="preserve">, при этом, не  повторяя ранее сказанного (составляется список признаков данной части речи). </w:t>
            </w:r>
          </w:p>
          <w:p w:rsidR="000124DB" w:rsidRDefault="00C56198" w:rsidP="00FD4889">
            <w:pPr>
              <w:pStyle w:val="a3"/>
              <w:spacing w:before="274" w:after="274" w:line="360" w:lineRule="auto"/>
              <w:jc w:val="both"/>
              <w:rPr>
                <w:sz w:val="28"/>
                <w:szCs w:val="28"/>
              </w:rPr>
            </w:pPr>
            <w:r w:rsidRPr="009B1B0D">
              <w:rPr>
                <w:sz w:val="28"/>
                <w:szCs w:val="28"/>
              </w:rPr>
              <w:t xml:space="preserve">Следующий этап работы </w:t>
            </w:r>
            <w:r w:rsidRPr="006C61AB">
              <w:rPr>
                <w:sz w:val="28"/>
                <w:szCs w:val="28"/>
              </w:rPr>
              <w:t xml:space="preserve">связан с  поисками  признаков имён существительных, которые могли бы быть </w:t>
            </w:r>
            <w:r w:rsidRPr="006C61AB">
              <w:rPr>
                <w:b/>
                <w:sz w:val="28"/>
                <w:szCs w:val="28"/>
              </w:rPr>
              <w:t>«визитной карточкой»</w:t>
            </w:r>
            <w:r w:rsidRPr="006C61AB">
              <w:rPr>
                <w:sz w:val="28"/>
                <w:szCs w:val="28"/>
              </w:rPr>
              <w:t xml:space="preserve"> данной части речи, отличающей  её от других частей реч</w:t>
            </w:r>
            <w:r w:rsidR="0071160A">
              <w:rPr>
                <w:sz w:val="28"/>
                <w:szCs w:val="28"/>
              </w:rPr>
              <w:t>и</w:t>
            </w:r>
            <w:r w:rsidRPr="006C61AB">
              <w:rPr>
                <w:sz w:val="28"/>
                <w:szCs w:val="28"/>
              </w:rPr>
              <w:t xml:space="preserve"> (начальн</w:t>
            </w:r>
            <w:r w:rsidR="00BF05DD">
              <w:rPr>
                <w:sz w:val="28"/>
                <w:szCs w:val="28"/>
              </w:rPr>
              <w:t>ая форма</w:t>
            </w:r>
            <w:r w:rsidRPr="006C61AB">
              <w:rPr>
                <w:sz w:val="28"/>
                <w:szCs w:val="28"/>
              </w:rPr>
              <w:t xml:space="preserve">; обозначает предмет; отвечает на вопросы кто? что? синтаксическая роль </w:t>
            </w:r>
            <w:r w:rsidRPr="006C61AB">
              <w:rPr>
                <w:sz w:val="28"/>
                <w:szCs w:val="28"/>
              </w:rPr>
              <w:lastRenderedPageBreak/>
              <w:t>в предложении – подлежащее, дополнение).</w:t>
            </w:r>
          </w:p>
          <w:p w:rsidR="00C56198" w:rsidRPr="00F00AA3" w:rsidRDefault="00C56198" w:rsidP="00FD48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Оставшиеся морфологические признаки обучающиеся делят на две группы: </w:t>
            </w:r>
            <w:r w:rsidRPr="00C56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постоянные</w:t>
            </w:r>
            <w:r w:rsidRPr="00C5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(род, склонение, собственное, нарицательное, одушевлённое, неодушевлённое) и </w:t>
            </w:r>
            <w:r w:rsidRPr="00C56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непостоянные</w:t>
            </w:r>
            <w:r w:rsidRPr="00C56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(число и падеж).</w:t>
            </w:r>
            <w:proofErr w:type="gramEnd"/>
          </w:p>
        </w:tc>
      </w:tr>
      <w:tr w:rsidR="00925CD4" w:rsidTr="00F00AA3">
        <w:trPr>
          <w:trHeight w:val="50"/>
        </w:trPr>
        <w:tc>
          <w:tcPr>
            <w:tcW w:w="2472" w:type="pct"/>
          </w:tcPr>
          <w:p w:rsidR="00925CD4" w:rsidRPr="00061158" w:rsidRDefault="006C61AB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061158">
              <w:rPr>
                <w:sz w:val="28"/>
                <w:szCs w:val="28"/>
                <w:u w:val="single"/>
              </w:rPr>
              <w:t>Организация групповой работы.</w:t>
            </w:r>
          </w:p>
          <w:p w:rsidR="0003640C" w:rsidRDefault="0003640C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03640C">
              <w:rPr>
                <w:sz w:val="28"/>
                <w:szCs w:val="28"/>
                <w:u w:val="single"/>
              </w:rPr>
              <w:t>Задание для групп</w:t>
            </w:r>
            <w:r>
              <w:rPr>
                <w:sz w:val="28"/>
                <w:szCs w:val="28"/>
              </w:rPr>
              <w:t>: в</w:t>
            </w:r>
            <w:r w:rsidRPr="00A97D25">
              <w:rPr>
                <w:sz w:val="28"/>
                <w:szCs w:val="28"/>
              </w:rPr>
              <w:t>се признаки</w:t>
            </w:r>
            <w:r>
              <w:rPr>
                <w:sz w:val="28"/>
                <w:szCs w:val="28"/>
              </w:rPr>
              <w:t xml:space="preserve"> </w:t>
            </w:r>
            <w:r w:rsidRPr="00A97D25">
              <w:rPr>
                <w:sz w:val="28"/>
                <w:szCs w:val="28"/>
              </w:rPr>
              <w:t>данной части речи должны быть логически связаны и представлены в виде опорного конспекта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8" w:type="pct"/>
          </w:tcPr>
          <w:p w:rsidR="0003640C" w:rsidRPr="00AD75CF" w:rsidRDefault="0003640C" w:rsidP="00FD4889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A97D25" w:rsidRPr="00A97D25">
              <w:rPr>
                <w:sz w:val="28"/>
                <w:szCs w:val="28"/>
              </w:rPr>
              <w:t xml:space="preserve">чащиеся объединяются в </w:t>
            </w:r>
            <w:r w:rsidR="002F45E4">
              <w:rPr>
                <w:sz w:val="28"/>
                <w:szCs w:val="28"/>
              </w:rPr>
              <w:t>группы</w:t>
            </w:r>
            <w:r w:rsidR="00A97D25" w:rsidRPr="00A97D25">
              <w:rPr>
                <w:sz w:val="28"/>
                <w:szCs w:val="28"/>
              </w:rPr>
              <w:t xml:space="preserve"> по 6 человек и продумывают удобное, оригинальное, яркое </w:t>
            </w:r>
            <w:r w:rsidR="00A97D25" w:rsidRPr="002F45E4">
              <w:rPr>
                <w:b/>
                <w:sz w:val="28"/>
                <w:szCs w:val="28"/>
              </w:rPr>
              <w:t>оформление</w:t>
            </w:r>
            <w:r w:rsidR="00A97D25" w:rsidRPr="00A97D25">
              <w:rPr>
                <w:sz w:val="28"/>
                <w:szCs w:val="28"/>
              </w:rPr>
              <w:t xml:space="preserve"> (</w:t>
            </w:r>
            <w:r w:rsidR="00AD75CF">
              <w:rPr>
                <w:sz w:val="28"/>
                <w:szCs w:val="28"/>
              </w:rPr>
              <w:t xml:space="preserve">контуры: </w:t>
            </w:r>
            <w:r w:rsidR="00A97D25" w:rsidRPr="00A97D25">
              <w:rPr>
                <w:sz w:val="28"/>
                <w:szCs w:val="28"/>
              </w:rPr>
              <w:t>дерево, солнышко, сердечко, цветочек, домик и т.п.)</w:t>
            </w:r>
            <w:proofErr w:type="gramEnd"/>
          </w:p>
          <w:p w:rsidR="00A97D25" w:rsidRDefault="0003640C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</w:t>
            </w:r>
            <w:r w:rsidR="00A97D25" w:rsidRPr="00A97D25">
              <w:rPr>
                <w:sz w:val="28"/>
                <w:szCs w:val="28"/>
              </w:rPr>
              <w:t xml:space="preserve"> каждая команда </w:t>
            </w:r>
            <w:r w:rsidR="00A97D25" w:rsidRPr="002F45E4">
              <w:rPr>
                <w:b/>
                <w:sz w:val="28"/>
                <w:szCs w:val="28"/>
              </w:rPr>
              <w:t>презентует</w:t>
            </w:r>
            <w:r w:rsidR="00A97D25" w:rsidRPr="00A97D25">
              <w:rPr>
                <w:sz w:val="28"/>
                <w:szCs w:val="28"/>
              </w:rPr>
              <w:t xml:space="preserve"> свой опорный конспект. Дети должны связно изложить лингвистический материал по данной теме.</w:t>
            </w:r>
          </w:p>
          <w:p w:rsidR="00A97D25" w:rsidRDefault="00A97D25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A97D25">
              <w:rPr>
                <w:sz w:val="28"/>
                <w:szCs w:val="28"/>
              </w:rPr>
              <w:t xml:space="preserve">В заключении учащиеся выбирают наиболее удачный опорный конспект, который станет </w:t>
            </w:r>
            <w:r w:rsidRPr="002F45E4">
              <w:rPr>
                <w:b/>
                <w:sz w:val="28"/>
                <w:szCs w:val="28"/>
              </w:rPr>
              <w:t>эталоном</w:t>
            </w:r>
            <w:r w:rsidRPr="00A97D25">
              <w:rPr>
                <w:sz w:val="28"/>
                <w:szCs w:val="28"/>
              </w:rPr>
              <w:t xml:space="preserve"> для дальнейшей работы.</w:t>
            </w:r>
          </w:p>
          <w:p w:rsidR="00A97D25" w:rsidRDefault="00A97D25" w:rsidP="00FD4889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124DB" w:rsidRDefault="002025A7" w:rsidP="00FD4889">
      <w:pPr>
        <w:pStyle w:val="a3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025A7">
        <w:rPr>
          <w:sz w:val="28"/>
          <w:szCs w:val="28"/>
        </w:rPr>
        <w:t xml:space="preserve">Следующий урок начинается с повторного озвучивания </w:t>
      </w:r>
      <w:r>
        <w:rPr>
          <w:sz w:val="28"/>
          <w:szCs w:val="28"/>
        </w:rPr>
        <w:t xml:space="preserve">учащимися </w:t>
      </w:r>
      <w:r w:rsidRPr="002025A7">
        <w:rPr>
          <w:sz w:val="28"/>
          <w:szCs w:val="28"/>
        </w:rPr>
        <w:t xml:space="preserve">теоретического материала по </w:t>
      </w:r>
      <w:r>
        <w:rPr>
          <w:sz w:val="28"/>
          <w:szCs w:val="28"/>
        </w:rPr>
        <w:t>опорному конспекту</w:t>
      </w:r>
      <w:r w:rsidR="001E6FC6">
        <w:rPr>
          <w:sz w:val="28"/>
          <w:szCs w:val="28"/>
        </w:rPr>
        <w:t>.</w:t>
      </w:r>
      <w:r w:rsidR="00415C0A">
        <w:rPr>
          <w:sz w:val="28"/>
          <w:szCs w:val="28"/>
        </w:rPr>
        <w:t xml:space="preserve"> </w:t>
      </w:r>
      <w:r w:rsidR="00BF05DD">
        <w:rPr>
          <w:sz w:val="28"/>
          <w:szCs w:val="28"/>
        </w:rPr>
        <w:t>Д</w:t>
      </w:r>
      <w:r w:rsidR="001E6FC6">
        <w:rPr>
          <w:sz w:val="28"/>
          <w:szCs w:val="28"/>
        </w:rPr>
        <w:t xml:space="preserve">ля того </w:t>
      </w:r>
      <w:r w:rsidR="00E923DD">
        <w:rPr>
          <w:sz w:val="28"/>
          <w:szCs w:val="28"/>
        </w:rPr>
        <w:t xml:space="preserve">чтобы </w:t>
      </w:r>
      <w:r w:rsidR="0071160A">
        <w:rPr>
          <w:sz w:val="28"/>
          <w:szCs w:val="28"/>
        </w:rPr>
        <w:t xml:space="preserve">понять как дети ориентируются в </w:t>
      </w:r>
      <w:r w:rsidR="004A6607">
        <w:rPr>
          <w:sz w:val="28"/>
          <w:szCs w:val="28"/>
        </w:rPr>
        <w:t>нём,</w:t>
      </w:r>
      <w:r w:rsidR="0071160A">
        <w:rPr>
          <w:sz w:val="28"/>
          <w:szCs w:val="28"/>
        </w:rPr>
        <w:t xml:space="preserve"> учителем организуется работа</w:t>
      </w:r>
      <w:r w:rsidRPr="002025A7">
        <w:rPr>
          <w:sz w:val="28"/>
          <w:szCs w:val="28"/>
        </w:rPr>
        <w:t xml:space="preserve"> по нахождению, восприятию, пониманию, воспроизведению отдельных блоков и конспекта в целом. </w:t>
      </w:r>
      <w:r w:rsidR="004A6607">
        <w:rPr>
          <w:sz w:val="28"/>
          <w:szCs w:val="28"/>
        </w:rPr>
        <w:t>В качестве форм, обеспечивающих</w:t>
      </w:r>
      <w:r w:rsidR="00415C0A">
        <w:rPr>
          <w:sz w:val="28"/>
          <w:szCs w:val="28"/>
        </w:rPr>
        <w:t xml:space="preserve"> контроль</w:t>
      </w:r>
      <w:r w:rsidR="004A6607" w:rsidRPr="00AC4E97">
        <w:rPr>
          <w:sz w:val="28"/>
          <w:szCs w:val="28"/>
        </w:rPr>
        <w:t xml:space="preserve"> у</w:t>
      </w:r>
      <w:r w:rsidR="00415C0A">
        <w:rPr>
          <w:sz w:val="28"/>
          <w:szCs w:val="28"/>
        </w:rPr>
        <w:t xml:space="preserve">мения </w:t>
      </w:r>
      <w:r w:rsidR="004A6607" w:rsidRPr="00AC4E97">
        <w:rPr>
          <w:sz w:val="28"/>
          <w:szCs w:val="28"/>
        </w:rPr>
        <w:t xml:space="preserve">ориентироваться в </w:t>
      </w:r>
      <w:r w:rsidR="004A6607" w:rsidRPr="00AC4E97">
        <w:rPr>
          <w:sz w:val="28"/>
          <w:szCs w:val="28"/>
        </w:rPr>
        <w:lastRenderedPageBreak/>
        <w:t>содержании опорного конспекта, испол</w:t>
      </w:r>
      <w:r w:rsidR="004A6607">
        <w:rPr>
          <w:sz w:val="28"/>
          <w:szCs w:val="28"/>
        </w:rPr>
        <w:t xml:space="preserve">ьзуются терминологический диктант, </w:t>
      </w:r>
      <w:r w:rsidRPr="002025A7">
        <w:rPr>
          <w:sz w:val="28"/>
          <w:szCs w:val="28"/>
        </w:rPr>
        <w:t xml:space="preserve">блиц-опрос, индивидуальные ответы у доски, парные </w:t>
      </w:r>
      <w:proofErr w:type="spellStart"/>
      <w:r w:rsidRPr="002025A7">
        <w:rPr>
          <w:sz w:val="28"/>
          <w:szCs w:val="28"/>
        </w:rPr>
        <w:t>взаимоопросы</w:t>
      </w:r>
      <w:proofErr w:type="spellEnd"/>
      <w:r w:rsidRPr="002025A7">
        <w:rPr>
          <w:sz w:val="28"/>
          <w:szCs w:val="28"/>
        </w:rPr>
        <w:t xml:space="preserve">, "полетное" повторение. </w:t>
      </w:r>
    </w:p>
    <w:p w:rsidR="00A741B6" w:rsidRDefault="006E059F" w:rsidP="00FD4889">
      <w:pPr>
        <w:pStyle w:val="a3"/>
        <w:spacing w:line="360" w:lineRule="auto"/>
        <w:ind w:firstLine="708"/>
        <w:contextualSpacing/>
        <w:jc w:val="both"/>
      </w:pPr>
      <w:r>
        <w:rPr>
          <w:sz w:val="28"/>
          <w:szCs w:val="28"/>
        </w:rPr>
        <w:t>Таким образом,</w:t>
      </w:r>
      <w:r w:rsidR="00143D23">
        <w:rPr>
          <w:sz w:val="28"/>
          <w:szCs w:val="28"/>
        </w:rPr>
        <w:t xml:space="preserve"> создание и и</w:t>
      </w:r>
      <w:r w:rsidR="00143D23" w:rsidRPr="00710CDC">
        <w:rPr>
          <w:sz w:val="28"/>
          <w:szCs w:val="28"/>
        </w:rPr>
        <w:t>с</w:t>
      </w:r>
      <w:r w:rsidR="00143D23">
        <w:rPr>
          <w:sz w:val="28"/>
          <w:szCs w:val="28"/>
        </w:rPr>
        <w:t xml:space="preserve">пользование опорных конспектов </w:t>
      </w:r>
      <w:r w:rsidR="00143D23" w:rsidRPr="00710CDC">
        <w:rPr>
          <w:sz w:val="28"/>
          <w:szCs w:val="28"/>
        </w:rPr>
        <w:t xml:space="preserve">на уроках русского языка </w:t>
      </w:r>
      <w:r w:rsidR="00111A5B">
        <w:rPr>
          <w:sz w:val="28"/>
          <w:szCs w:val="28"/>
        </w:rPr>
        <w:t>помогаю</w:t>
      </w:r>
      <w:r w:rsidR="00143D23" w:rsidRPr="00F3756C">
        <w:rPr>
          <w:sz w:val="28"/>
          <w:szCs w:val="28"/>
        </w:rPr>
        <w:t>т сформировать у детей обобщенное представление о конкретной части речи и в то же время выделить главные</w:t>
      </w:r>
      <w:r w:rsidR="00111A5B">
        <w:rPr>
          <w:sz w:val="28"/>
          <w:szCs w:val="28"/>
        </w:rPr>
        <w:t xml:space="preserve">, только ей присущие, признаки, </w:t>
      </w:r>
      <w:r w:rsidR="004A524B" w:rsidRPr="004A524B">
        <w:rPr>
          <w:sz w:val="28"/>
          <w:szCs w:val="28"/>
        </w:rPr>
        <w:t>структурировать найденную информацию в нужной форме.</w:t>
      </w:r>
      <w:r w:rsidR="00415C0A">
        <w:rPr>
          <w:sz w:val="28"/>
          <w:szCs w:val="28"/>
        </w:rPr>
        <w:t xml:space="preserve"> </w:t>
      </w:r>
      <w:r w:rsidR="00143D23" w:rsidRPr="00F3756C">
        <w:rPr>
          <w:sz w:val="28"/>
          <w:szCs w:val="28"/>
        </w:rPr>
        <w:t xml:space="preserve">С учетом своих возможностей, </w:t>
      </w:r>
      <w:r w:rsidR="00AB2821">
        <w:rPr>
          <w:sz w:val="28"/>
          <w:szCs w:val="28"/>
        </w:rPr>
        <w:t xml:space="preserve">учащиеся </w:t>
      </w:r>
      <w:r w:rsidR="00143D23">
        <w:rPr>
          <w:sz w:val="28"/>
          <w:szCs w:val="28"/>
        </w:rPr>
        <w:t xml:space="preserve">осознают </w:t>
      </w:r>
      <w:r w:rsidR="00143D23" w:rsidRPr="00F3756C">
        <w:rPr>
          <w:sz w:val="28"/>
          <w:szCs w:val="28"/>
        </w:rPr>
        <w:t xml:space="preserve">новые понятия, </w:t>
      </w:r>
      <w:r w:rsidR="00C50235">
        <w:rPr>
          <w:sz w:val="28"/>
          <w:szCs w:val="28"/>
        </w:rPr>
        <w:t xml:space="preserve">осваивают новые умения, </w:t>
      </w:r>
      <w:r w:rsidR="00143D23" w:rsidRPr="00F3756C">
        <w:rPr>
          <w:sz w:val="28"/>
          <w:szCs w:val="28"/>
        </w:rPr>
        <w:t>связи и отношения, разви</w:t>
      </w:r>
      <w:r w:rsidR="00216649">
        <w:rPr>
          <w:sz w:val="28"/>
          <w:szCs w:val="28"/>
        </w:rPr>
        <w:t xml:space="preserve">вают </w:t>
      </w:r>
      <w:r w:rsidR="00143D23" w:rsidRPr="00F3756C">
        <w:rPr>
          <w:sz w:val="28"/>
          <w:szCs w:val="28"/>
        </w:rPr>
        <w:t>доказательность и логическую последовательность</w:t>
      </w:r>
      <w:r w:rsidR="00216649">
        <w:rPr>
          <w:sz w:val="28"/>
          <w:szCs w:val="28"/>
        </w:rPr>
        <w:t>.</w:t>
      </w:r>
    </w:p>
    <w:p w:rsidR="00C36F4B" w:rsidRPr="00A741B6" w:rsidRDefault="00C36F4B" w:rsidP="00FD4889">
      <w:pPr>
        <w:pStyle w:val="a3"/>
        <w:spacing w:line="360" w:lineRule="auto"/>
        <w:ind w:firstLine="708"/>
        <w:contextualSpacing/>
        <w:jc w:val="both"/>
      </w:pPr>
      <w:r>
        <w:rPr>
          <w:sz w:val="28"/>
          <w:szCs w:val="28"/>
        </w:rPr>
        <w:t>П</w:t>
      </w:r>
      <w:r w:rsidRPr="00E269AF">
        <w:rPr>
          <w:sz w:val="28"/>
          <w:szCs w:val="28"/>
        </w:rPr>
        <w:t xml:space="preserve">остоянная работа </w:t>
      </w:r>
      <w:r>
        <w:rPr>
          <w:sz w:val="28"/>
          <w:szCs w:val="28"/>
        </w:rPr>
        <w:t>с опорными</w:t>
      </w:r>
      <w:r w:rsidRPr="00E269AF">
        <w:rPr>
          <w:sz w:val="28"/>
          <w:szCs w:val="28"/>
        </w:rPr>
        <w:t xml:space="preserve"> конспектам</w:t>
      </w:r>
      <w:r>
        <w:rPr>
          <w:sz w:val="28"/>
          <w:szCs w:val="28"/>
        </w:rPr>
        <w:t>и</w:t>
      </w:r>
      <w:r w:rsidRPr="00E269AF">
        <w:rPr>
          <w:sz w:val="28"/>
          <w:szCs w:val="28"/>
        </w:rPr>
        <w:t xml:space="preserve">, составление </w:t>
      </w:r>
      <w:proofErr w:type="gramStart"/>
      <w:r w:rsidRPr="00E269AF">
        <w:rPr>
          <w:sz w:val="28"/>
          <w:szCs w:val="28"/>
        </w:rPr>
        <w:t>их</w:t>
      </w:r>
      <w:proofErr w:type="gramEnd"/>
      <w:r w:rsidRPr="00E269AF">
        <w:rPr>
          <w:sz w:val="28"/>
          <w:szCs w:val="28"/>
        </w:rPr>
        <w:t xml:space="preserve"> при непосредственном участии </w:t>
      </w:r>
      <w:r w:rsidR="00FD7236">
        <w:rPr>
          <w:sz w:val="28"/>
          <w:szCs w:val="28"/>
        </w:rPr>
        <w:t>об</w:t>
      </w:r>
      <w:r w:rsidRPr="00E269AF">
        <w:rPr>
          <w:sz w:val="28"/>
          <w:szCs w:val="28"/>
        </w:rPr>
        <w:t>уча</w:t>
      </w:r>
      <w:r w:rsidR="00FD7236">
        <w:rPr>
          <w:sz w:val="28"/>
          <w:szCs w:val="28"/>
        </w:rPr>
        <w:t>ю</w:t>
      </w:r>
      <w:r w:rsidRPr="00E269AF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может быть полезна</w:t>
      </w:r>
      <w:r w:rsidR="00A741B6">
        <w:rPr>
          <w:sz w:val="28"/>
          <w:szCs w:val="28"/>
        </w:rPr>
        <w:t>,</w:t>
      </w:r>
      <w:r w:rsidRPr="00710CDC">
        <w:rPr>
          <w:sz w:val="28"/>
          <w:szCs w:val="28"/>
        </w:rPr>
        <w:t xml:space="preserve"> в том числе и потому, что, как показывает опыт, </w:t>
      </w:r>
    </w:p>
    <w:p w:rsidR="00C36F4B" w:rsidRPr="00710CDC" w:rsidRDefault="00C36F4B" w:rsidP="00FD488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>контрольные работы по темам учащиеся выполняют более успешно</w:t>
      </w:r>
      <w:r w:rsidR="000035DC">
        <w:rPr>
          <w:sz w:val="28"/>
          <w:szCs w:val="28"/>
        </w:rPr>
        <w:t xml:space="preserve"> (из 30 </w:t>
      </w:r>
      <w:r w:rsidR="00F87EFA">
        <w:rPr>
          <w:sz w:val="28"/>
          <w:szCs w:val="28"/>
        </w:rPr>
        <w:t>об</w:t>
      </w:r>
      <w:r w:rsidR="000035DC">
        <w:rPr>
          <w:sz w:val="28"/>
          <w:szCs w:val="28"/>
        </w:rPr>
        <w:t>уча</w:t>
      </w:r>
      <w:r w:rsidR="00F87EFA">
        <w:rPr>
          <w:sz w:val="28"/>
          <w:szCs w:val="28"/>
        </w:rPr>
        <w:t>ю</w:t>
      </w:r>
      <w:r w:rsidR="000035DC">
        <w:rPr>
          <w:sz w:val="28"/>
          <w:szCs w:val="28"/>
        </w:rPr>
        <w:t>щихся на «4» и «5» пишут 85% - 90%)</w:t>
      </w:r>
      <w:proofErr w:type="gramStart"/>
      <w:r w:rsidR="000035DC">
        <w:rPr>
          <w:sz w:val="28"/>
          <w:szCs w:val="28"/>
        </w:rPr>
        <w:t xml:space="preserve"> </w:t>
      </w:r>
      <w:r w:rsidRPr="00710CDC">
        <w:rPr>
          <w:sz w:val="28"/>
          <w:szCs w:val="28"/>
        </w:rPr>
        <w:t>;</w:t>
      </w:r>
      <w:proofErr w:type="gramEnd"/>
    </w:p>
    <w:p w:rsidR="00C36F4B" w:rsidRPr="00710CDC" w:rsidRDefault="00C36F4B" w:rsidP="00FD488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>появляется устойчивый интерес к урокам русского языка</w:t>
      </w:r>
      <w:r w:rsidR="00F63CF7">
        <w:rPr>
          <w:sz w:val="28"/>
          <w:szCs w:val="28"/>
        </w:rPr>
        <w:t xml:space="preserve"> (</w:t>
      </w:r>
      <w:r w:rsidR="00BF27FB">
        <w:rPr>
          <w:sz w:val="28"/>
          <w:szCs w:val="28"/>
        </w:rPr>
        <w:t xml:space="preserve">доля учащихся, </w:t>
      </w:r>
      <w:r w:rsidR="00F63CF7">
        <w:rPr>
          <w:sz w:val="28"/>
          <w:szCs w:val="28"/>
        </w:rPr>
        <w:t>у</w:t>
      </w:r>
      <w:r w:rsidR="00BF27FB">
        <w:rPr>
          <w:sz w:val="28"/>
          <w:szCs w:val="28"/>
        </w:rPr>
        <w:t xml:space="preserve">спевающих </w:t>
      </w:r>
      <w:r w:rsidR="00F63CF7">
        <w:rPr>
          <w:sz w:val="28"/>
          <w:szCs w:val="28"/>
        </w:rPr>
        <w:t xml:space="preserve"> </w:t>
      </w:r>
      <w:r w:rsidR="00BF27FB">
        <w:rPr>
          <w:sz w:val="28"/>
          <w:szCs w:val="28"/>
        </w:rPr>
        <w:t xml:space="preserve">на «4» и «5» </w:t>
      </w:r>
      <w:r w:rsidR="00F63CF7">
        <w:rPr>
          <w:sz w:val="28"/>
          <w:szCs w:val="28"/>
        </w:rPr>
        <w:t xml:space="preserve"> составляет 100%)</w:t>
      </w:r>
      <w:r w:rsidRPr="00710CDC">
        <w:rPr>
          <w:sz w:val="28"/>
          <w:szCs w:val="28"/>
        </w:rPr>
        <w:t>;</w:t>
      </w:r>
    </w:p>
    <w:p w:rsidR="00496845" w:rsidRDefault="00C36F4B" w:rsidP="00FD488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 xml:space="preserve">улучшается монологическая речь учащихся </w:t>
      </w:r>
      <w:r w:rsidR="007E7AD1">
        <w:rPr>
          <w:sz w:val="28"/>
          <w:szCs w:val="28"/>
        </w:rPr>
        <w:t>(в особенно</w:t>
      </w:r>
      <w:r w:rsidR="005814F5">
        <w:rPr>
          <w:sz w:val="28"/>
          <w:szCs w:val="28"/>
        </w:rPr>
        <w:t xml:space="preserve">сти в научно-учебном </w:t>
      </w:r>
      <w:r w:rsidR="00D56BCA">
        <w:rPr>
          <w:sz w:val="28"/>
          <w:szCs w:val="28"/>
        </w:rPr>
        <w:t>стиле)</w:t>
      </w:r>
      <w:r w:rsidR="00496845">
        <w:rPr>
          <w:sz w:val="28"/>
          <w:szCs w:val="28"/>
        </w:rPr>
        <w:t>;</w:t>
      </w:r>
    </w:p>
    <w:p w:rsidR="007E7AD1" w:rsidRPr="00710CDC" w:rsidRDefault="00557478" w:rsidP="00FD4889">
      <w:pPr>
        <w:pStyle w:val="a3"/>
        <w:numPr>
          <w:ilvl w:val="0"/>
          <w:numId w:val="17"/>
        </w:numPr>
        <w:spacing w:line="360" w:lineRule="auto"/>
        <w:ind w:left="357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E7AD1" w:rsidRPr="009F0C7F">
        <w:rPr>
          <w:sz w:val="28"/>
          <w:szCs w:val="28"/>
        </w:rPr>
        <w:t>увеличи</w:t>
      </w:r>
      <w:r w:rsidR="00932732">
        <w:rPr>
          <w:sz w:val="28"/>
          <w:szCs w:val="28"/>
        </w:rPr>
        <w:t>вае</w:t>
      </w:r>
      <w:r w:rsidR="007E7AD1" w:rsidRPr="009F0C7F">
        <w:rPr>
          <w:sz w:val="28"/>
          <w:szCs w:val="28"/>
        </w:rPr>
        <w:t>т</w:t>
      </w:r>
      <w:r w:rsidR="00932732">
        <w:rPr>
          <w:sz w:val="28"/>
          <w:szCs w:val="28"/>
        </w:rPr>
        <w:t>ся</w:t>
      </w:r>
      <w:r w:rsidR="007E7AD1" w:rsidRPr="009F0C7F">
        <w:rPr>
          <w:sz w:val="28"/>
          <w:szCs w:val="28"/>
        </w:rPr>
        <w:t xml:space="preserve"> время активной устной речи</w:t>
      </w:r>
      <w:r w:rsidR="00D56BCA">
        <w:rPr>
          <w:sz w:val="28"/>
          <w:szCs w:val="28"/>
        </w:rPr>
        <w:t xml:space="preserve"> (с</w:t>
      </w:r>
      <w:r w:rsidR="00D56BCA" w:rsidRPr="00D56BCA">
        <w:rPr>
          <w:sz w:val="28"/>
          <w:szCs w:val="28"/>
        </w:rPr>
        <w:t xml:space="preserve">татистический факт, </w:t>
      </w:r>
      <w:r w:rsidR="0049684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D56BCA" w:rsidRPr="00D56BCA">
        <w:rPr>
          <w:sz w:val="28"/>
          <w:szCs w:val="28"/>
        </w:rPr>
        <w:t xml:space="preserve">который привел В. Шаталов в одной из своих книг, поразил многих </w:t>
      </w:r>
      <w:r w:rsidR="0049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56BCA" w:rsidRPr="00D56BCA">
        <w:rPr>
          <w:sz w:val="28"/>
          <w:szCs w:val="28"/>
        </w:rPr>
        <w:t xml:space="preserve">учителей: подсчитано, что в среднем ученик говорит 2 минуты в день – это </w:t>
      </w:r>
      <w:r>
        <w:rPr>
          <w:sz w:val="28"/>
          <w:szCs w:val="28"/>
        </w:rPr>
        <w:t xml:space="preserve"> </w:t>
      </w:r>
      <w:r w:rsidR="00D56BCA" w:rsidRPr="00D56BCA">
        <w:rPr>
          <w:sz w:val="28"/>
          <w:szCs w:val="28"/>
        </w:rPr>
        <w:t>в</w:t>
      </w:r>
      <w:r w:rsidR="00D56BCA">
        <w:rPr>
          <w:sz w:val="28"/>
          <w:szCs w:val="28"/>
        </w:rPr>
        <w:t>сего 20 секунд на каждом уроке.</w:t>
      </w:r>
      <w:proofErr w:type="gramEnd"/>
      <w:r w:rsidR="00D56BCA">
        <w:rPr>
          <w:sz w:val="28"/>
          <w:szCs w:val="28"/>
        </w:rPr>
        <w:t xml:space="preserve"> Впечатляющая цифра! </w:t>
      </w:r>
      <w:proofErr w:type="gramStart"/>
      <w:r w:rsidR="00D56BCA" w:rsidRPr="00D56BCA">
        <w:rPr>
          <w:sz w:val="28"/>
          <w:szCs w:val="28"/>
        </w:rPr>
        <w:t xml:space="preserve">Она означает, что </w:t>
      </w:r>
      <w:r w:rsidR="0049684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56BCA" w:rsidRPr="00D56BCA">
        <w:rPr>
          <w:sz w:val="28"/>
          <w:szCs w:val="28"/>
        </w:rPr>
        <w:t>остальные 44 минуты и 40 се</w:t>
      </w:r>
      <w:r w:rsidR="00D56BCA">
        <w:rPr>
          <w:sz w:val="28"/>
          <w:szCs w:val="28"/>
        </w:rPr>
        <w:t>кунд ребенок молчит);</w:t>
      </w:r>
      <w:proofErr w:type="gramEnd"/>
    </w:p>
    <w:p w:rsidR="00C36F4B" w:rsidRPr="00710CDC" w:rsidRDefault="00C36F4B" w:rsidP="00FD4889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>идет развитие творческой инициативы учащихся;</w:t>
      </w:r>
    </w:p>
    <w:p w:rsidR="00C36F4B" w:rsidRPr="00710CDC" w:rsidRDefault="00C36F4B" w:rsidP="00FD4889">
      <w:pPr>
        <w:pStyle w:val="a3"/>
        <w:spacing w:before="274" w:after="274"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>формируются благоприятные морально-психологические условия обучения;</w:t>
      </w:r>
    </w:p>
    <w:p w:rsidR="00A46433" w:rsidRDefault="00C36F4B" w:rsidP="00FD4889">
      <w:pPr>
        <w:pStyle w:val="a3"/>
        <w:spacing w:before="274" w:beforeAutospacing="0" w:after="274" w:afterAutospacing="0" w:line="360" w:lineRule="auto"/>
        <w:contextualSpacing/>
        <w:jc w:val="both"/>
        <w:rPr>
          <w:sz w:val="28"/>
          <w:szCs w:val="28"/>
        </w:rPr>
      </w:pPr>
      <w:r w:rsidRPr="00710CDC">
        <w:rPr>
          <w:sz w:val="28"/>
          <w:szCs w:val="28"/>
        </w:rPr>
        <w:t>•</w:t>
      </w:r>
      <w:r w:rsidRPr="00710CDC">
        <w:rPr>
          <w:sz w:val="28"/>
          <w:szCs w:val="28"/>
        </w:rPr>
        <w:tab/>
        <w:t>система построения уроков способствует развитию у детей логического мышления, наблюда</w:t>
      </w:r>
      <w:r w:rsidR="005814F5">
        <w:rPr>
          <w:sz w:val="28"/>
          <w:szCs w:val="28"/>
        </w:rPr>
        <w:t>тельности, внимания,</w:t>
      </w:r>
      <w:r w:rsidRPr="00710CDC">
        <w:rPr>
          <w:sz w:val="28"/>
          <w:szCs w:val="28"/>
        </w:rPr>
        <w:t xml:space="preserve"> которые создают фундамент для прочного овладения грамотой.</w:t>
      </w:r>
    </w:p>
    <w:p w:rsidR="00A46433" w:rsidRDefault="00A46433" w:rsidP="00FD4889">
      <w:pPr>
        <w:pStyle w:val="a3"/>
        <w:spacing w:before="274" w:beforeAutospacing="0" w:after="274" w:afterAutospacing="0" w:line="360" w:lineRule="auto"/>
        <w:jc w:val="center"/>
        <w:rPr>
          <w:sz w:val="28"/>
          <w:szCs w:val="28"/>
        </w:rPr>
      </w:pPr>
    </w:p>
    <w:p w:rsidR="009054B6" w:rsidRDefault="009054B6" w:rsidP="00FD4889">
      <w:pPr>
        <w:pStyle w:val="a3"/>
        <w:spacing w:before="274" w:beforeAutospacing="0" w:after="274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</w:p>
    <w:p w:rsidR="0021381B" w:rsidRDefault="0021381B" w:rsidP="00FD4889">
      <w:pPr>
        <w:pStyle w:val="a3"/>
        <w:spacing w:before="274" w:beforeAutospacing="0" w:after="274" w:afterAutospacing="0" w:line="360" w:lineRule="auto"/>
        <w:contextualSpacing/>
        <w:rPr>
          <w:sz w:val="28"/>
          <w:szCs w:val="28"/>
        </w:rPr>
      </w:pPr>
      <w:r w:rsidRPr="0021381B">
        <w:rPr>
          <w:i/>
          <w:sz w:val="28"/>
          <w:szCs w:val="28"/>
        </w:rPr>
        <w:t>Соловейчик</w:t>
      </w:r>
      <w:r w:rsidRPr="0021381B">
        <w:rPr>
          <w:sz w:val="28"/>
          <w:szCs w:val="28"/>
        </w:rPr>
        <w:t xml:space="preserve"> </w:t>
      </w:r>
      <w:r w:rsidR="001618D6" w:rsidRPr="001618D6">
        <w:rPr>
          <w:i/>
          <w:sz w:val="28"/>
          <w:szCs w:val="28"/>
        </w:rPr>
        <w:t>С.Л</w:t>
      </w:r>
      <w:r w:rsidR="001618D6">
        <w:rPr>
          <w:sz w:val="28"/>
          <w:szCs w:val="28"/>
        </w:rPr>
        <w:t xml:space="preserve">. </w:t>
      </w:r>
      <w:r w:rsidRPr="0021381B">
        <w:rPr>
          <w:sz w:val="28"/>
          <w:szCs w:val="28"/>
        </w:rPr>
        <w:t>«</w:t>
      </w:r>
      <w:proofErr w:type="gramStart"/>
      <w:r w:rsidRPr="0021381B">
        <w:rPr>
          <w:sz w:val="28"/>
          <w:szCs w:val="28"/>
        </w:rPr>
        <w:t>Комсомольская</w:t>
      </w:r>
      <w:proofErr w:type="gramEnd"/>
      <w:r w:rsidRPr="0021381B">
        <w:rPr>
          <w:sz w:val="28"/>
          <w:szCs w:val="28"/>
        </w:rPr>
        <w:t xml:space="preserve"> правда», 1971, 3 ноября.</w:t>
      </w:r>
    </w:p>
    <w:p w:rsidR="00AB47E7" w:rsidRPr="008129D9" w:rsidRDefault="008129D9" w:rsidP="00FD488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Шаталов В. Ф.</w:t>
      </w:r>
      <w:r w:rsidRPr="008129D9">
        <w:rPr>
          <w:rFonts w:ascii="Times New Roman" w:hAnsi="Times New Roman" w:cs="Times New Roman"/>
          <w:sz w:val="28"/>
          <w:szCs w:val="28"/>
        </w:rPr>
        <w:t xml:space="preserve"> "Эксперимент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продолжается" - М. Педагогика,1989.-336 с.</w:t>
      </w:r>
    </w:p>
    <w:sectPr w:rsidR="00AB47E7" w:rsidRPr="008129D9" w:rsidSect="00F00AA3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39" w:rsidRDefault="003B4B39" w:rsidP="003B4B39">
      <w:pPr>
        <w:spacing w:after="0" w:line="240" w:lineRule="auto"/>
      </w:pPr>
      <w:r>
        <w:separator/>
      </w:r>
    </w:p>
  </w:endnote>
  <w:endnote w:type="continuationSeparator" w:id="0">
    <w:p w:rsidR="003B4B39" w:rsidRDefault="003B4B39" w:rsidP="003B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40326"/>
    </w:sdtPr>
    <w:sdtEndPr/>
    <w:sdtContent>
      <w:p w:rsidR="00557311" w:rsidRDefault="00E942DE">
        <w:pPr>
          <w:pStyle w:val="a7"/>
          <w:jc w:val="center"/>
        </w:pPr>
        <w:r>
          <w:fldChar w:fldCharType="begin"/>
        </w:r>
        <w:r w:rsidR="00557311">
          <w:instrText>PAGE   \* MERGEFORMAT</w:instrText>
        </w:r>
        <w:r>
          <w:fldChar w:fldCharType="separate"/>
        </w:r>
        <w:r w:rsidR="00223259">
          <w:rPr>
            <w:noProof/>
          </w:rPr>
          <w:t>1</w:t>
        </w:r>
        <w:r>
          <w:fldChar w:fldCharType="end"/>
        </w:r>
      </w:p>
    </w:sdtContent>
  </w:sdt>
  <w:p w:rsidR="003B4B39" w:rsidRDefault="003B4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39" w:rsidRDefault="003B4B39" w:rsidP="003B4B39">
      <w:pPr>
        <w:spacing w:after="0" w:line="240" w:lineRule="auto"/>
      </w:pPr>
      <w:r>
        <w:separator/>
      </w:r>
    </w:p>
  </w:footnote>
  <w:footnote w:type="continuationSeparator" w:id="0">
    <w:p w:rsidR="003B4B39" w:rsidRDefault="003B4B39" w:rsidP="003B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CD0"/>
    <w:multiLevelType w:val="hybridMultilevel"/>
    <w:tmpl w:val="79CE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CFA"/>
    <w:multiLevelType w:val="hybridMultilevel"/>
    <w:tmpl w:val="E2C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75C"/>
    <w:multiLevelType w:val="hybridMultilevel"/>
    <w:tmpl w:val="384ABA02"/>
    <w:lvl w:ilvl="0" w:tplc="A672F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5552A"/>
    <w:multiLevelType w:val="hybridMultilevel"/>
    <w:tmpl w:val="D2F49B54"/>
    <w:lvl w:ilvl="0" w:tplc="1D7C60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35F3"/>
    <w:multiLevelType w:val="hybridMultilevel"/>
    <w:tmpl w:val="9C88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7E2C"/>
    <w:multiLevelType w:val="hybridMultilevel"/>
    <w:tmpl w:val="55E45FA8"/>
    <w:lvl w:ilvl="0" w:tplc="1D7C6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B72D1"/>
    <w:multiLevelType w:val="hybridMultilevel"/>
    <w:tmpl w:val="7882A366"/>
    <w:lvl w:ilvl="0" w:tplc="560A2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6E5A3B"/>
    <w:multiLevelType w:val="hybridMultilevel"/>
    <w:tmpl w:val="5BEE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06F9"/>
    <w:multiLevelType w:val="hybridMultilevel"/>
    <w:tmpl w:val="4ED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6689D"/>
    <w:multiLevelType w:val="hybridMultilevel"/>
    <w:tmpl w:val="12CC8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91651"/>
    <w:multiLevelType w:val="multilevel"/>
    <w:tmpl w:val="883C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F48C8"/>
    <w:multiLevelType w:val="hybridMultilevel"/>
    <w:tmpl w:val="02B4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13DC8"/>
    <w:multiLevelType w:val="multilevel"/>
    <w:tmpl w:val="D38C2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B1ED5"/>
    <w:multiLevelType w:val="hybridMultilevel"/>
    <w:tmpl w:val="082CE7FE"/>
    <w:lvl w:ilvl="0" w:tplc="1D7C605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7F18BC"/>
    <w:multiLevelType w:val="hybridMultilevel"/>
    <w:tmpl w:val="D4B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03E1A"/>
    <w:multiLevelType w:val="hybridMultilevel"/>
    <w:tmpl w:val="7514D9C2"/>
    <w:lvl w:ilvl="0" w:tplc="1D7C605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E461BB1"/>
    <w:multiLevelType w:val="hybridMultilevel"/>
    <w:tmpl w:val="150EF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50"/>
    <w:rsid w:val="000035DC"/>
    <w:rsid w:val="000124DB"/>
    <w:rsid w:val="0003281E"/>
    <w:rsid w:val="0003640C"/>
    <w:rsid w:val="00040578"/>
    <w:rsid w:val="00061150"/>
    <w:rsid w:val="00061158"/>
    <w:rsid w:val="000711D0"/>
    <w:rsid w:val="00076C76"/>
    <w:rsid w:val="00077F22"/>
    <w:rsid w:val="000A0922"/>
    <w:rsid w:val="000A55C5"/>
    <w:rsid w:val="000A6CB8"/>
    <w:rsid w:val="000B4289"/>
    <w:rsid w:val="000E48A9"/>
    <w:rsid w:val="001028BF"/>
    <w:rsid w:val="00111A5B"/>
    <w:rsid w:val="00117E63"/>
    <w:rsid w:val="00123920"/>
    <w:rsid w:val="0012742C"/>
    <w:rsid w:val="00132BB6"/>
    <w:rsid w:val="00133B4B"/>
    <w:rsid w:val="00133F1E"/>
    <w:rsid w:val="00143D23"/>
    <w:rsid w:val="00151290"/>
    <w:rsid w:val="00157D5C"/>
    <w:rsid w:val="001618D6"/>
    <w:rsid w:val="00170389"/>
    <w:rsid w:val="00186C23"/>
    <w:rsid w:val="00190DC2"/>
    <w:rsid w:val="001A2960"/>
    <w:rsid w:val="001A3CA3"/>
    <w:rsid w:val="001C238A"/>
    <w:rsid w:val="001C593D"/>
    <w:rsid w:val="001D3920"/>
    <w:rsid w:val="001D4635"/>
    <w:rsid w:val="001E6FC6"/>
    <w:rsid w:val="001F076C"/>
    <w:rsid w:val="001F6EC3"/>
    <w:rsid w:val="001F728F"/>
    <w:rsid w:val="00202081"/>
    <w:rsid w:val="002025A7"/>
    <w:rsid w:val="0021381B"/>
    <w:rsid w:val="00216649"/>
    <w:rsid w:val="00216DD4"/>
    <w:rsid w:val="00223259"/>
    <w:rsid w:val="002566C7"/>
    <w:rsid w:val="00261967"/>
    <w:rsid w:val="00263262"/>
    <w:rsid w:val="002739DF"/>
    <w:rsid w:val="00274794"/>
    <w:rsid w:val="00276837"/>
    <w:rsid w:val="002807B1"/>
    <w:rsid w:val="00280BAE"/>
    <w:rsid w:val="00281098"/>
    <w:rsid w:val="002A2BF1"/>
    <w:rsid w:val="002B325B"/>
    <w:rsid w:val="002C24BC"/>
    <w:rsid w:val="002C6B54"/>
    <w:rsid w:val="002F45E4"/>
    <w:rsid w:val="003056DB"/>
    <w:rsid w:val="0030624B"/>
    <w:rsid w:val="00313DD3"/>
    <w:rsid w:val="00331F0D"/>
    <w:rsid w:val="00333387"/>
    <w:rsid w:val="003403B2"/>
    <w:rsid w:val="0035124E"/>
    <w:rsid w:val="003523C3"/>
    <w:rsid w:val="00357C5E"/>
    <w:rsid w:val="00370A50"/>
    <w:rsid w:val="00375F20"/>
    <w:rsid w:val="00380AF6"/>
    <w:rsid w:val="00393B9D"/>
    <w:rsid w:val="003A43A8"/>
    <w:rsid w:val="003A44F3"/>
    <w:rsid w:val="003A60BC"/>
    <w:rsid w:val="003A73A1"/>
    <w:rsid w:val="003B1969"/>
    <w:rsid w:val="003B4B39"/>
    <w:rsid w:val="003B7EB1"/>
    <w:rsid w:val="003C657D"/>
    <w:rsid w:val="003D12C8"/>
    <w:rsid w:val="003E4E6A"/>
    <w:rsid w:val="003F405C"/>
    <w:rsid w:val="003F4E26"/>
    <w:rsid w:val="0040700E"/>
    <w:rsid w:val="00415C0A"/>
    <w:rsid w:val="00423D4B"/>
    <w:rsid w:val="0042621F"/>
    <w:rsid w:val="0042798A"/>
    <w:rsid w:val="00435F43"/>
    <w:rsid w:val="004619E3"/>
    <w:rsid w:val="00472940"/>
    <w:rsid w:val="00475602"/>
    <w:rsid w:val="00480E97"/>
    <w:rsid w:val="00490A32"/>
    <w:rsid w:val="0049353E"/>
    <w:rsid w:val="00496845"/>
    <w:rsid w:val="00497695"/>
    <w:rsid w:val="004A524B"/>
    <w:rsid w:val="004A6607"/>
    <w:rsid w:val="004A6A56"/>
    <w:rsid w:val="004B2CD3"/>
    <w:rsid w:val="004D2C1E"/>
    <w:rsid w:val="004E5DE1"/>
    <w:rsid w:val="004F07C8"/>
    <w:rsid w:val="004F1039"/>
    <w:rsid w:val="004F637C"/>
    <w:rsid w:val="00504A17"/>
    <w:rsid w:val="00507DB7"/>
    <w:rsid w:val="005317E8"/>
    <w:rsid w:val="00543F23"/>
    <w:rsid w:val="00557311"/>
    <w:rsid w:val="00557478"/>
    <w:rsid w:val="00563D3D"/>
    <w:rsid w:val="0057106B"/>
    <w:rsid w:val="005719AE"/>
    <w:rsid w:val="00571BC0"/>
    <w:rsid w:val="00575BA2"/>
    <w:rsid w:val="0058096C"/>
    <w:rsid w:val="005814F5"/>
    <w:rsid w:val="0058334C"/>
    <w:rsid w:val="005A7EBA"/>
    <w:rsid w:val="005E70D5"/>
    <w:rsid w:val="005E77A3"/>
    <w:rsid w:val="00604C6E"/>
    <w:rsid w:val="00604DB8"/>
    <w:rsid w:val="00605581"/>
    <w:rsid w:val="006117E6"/>
    <w:rsid w:val="0062268E"/>
    <w:rsid w:val="00622FF2"/>
    <w:rsid w:val="00641AD5"/>
    <w:rsid w:val="006602A7"/>
    <w:rsid w:val="00675AC9"/>
    <w:rsid w:val="00676FCB"/>
    <w:rsid w:val="006A3B17"/>
    <w:rsid w:val="006A7EFD"/>
    <w:rsid w:val="006B2474"/>
    <w:rsid w:val="006B4B78"/>
    <w:rsid w:val="006C61AB"/>
    <w:rsid w:val="006D369B"/>
    <w:rsid w:val="006D7312"/>
    <w:rsid w:val="006E059F"/>
    <w:rsid w:val="006E560A"/>
    <w:rsid w:val="00710CDC"/>
    <w:rsid w:val="0071160A"/>
    <w:rsid w:val="00730B5D"/>
    <w:rsid w:val="00756E0B"/>
    <w:rsid w:val="00757FD3"/>
    <w:rsid w:val="00772E56"/>
    <w:rsid w:val="0078126C"/>
    <w:rsid w:val="007B2269"/>
    <w:rsid w:val="007C3992"/>
    <w:rsid w:val="007C660C"/>
    <w:rsid w:val="007D6FC1"/>
    <w:rsid w:val="007E59FD"/>
    <w:rsid w:val="007E7AD1"/>
    <w:rsid w:val="007F1E01"/>
    <w:rsid w:val="007F5586"/>
    <w:rsid w:val="008129D9"/>
    <w:rsid w:val="0081506F"/>
    <w:rsid w:val="0082017C"/>
    <w:rsid w:val="008218A4"/>
    <w:rsid w:val="0082424C"/>
    <w:rsid w:val="008356F0"/>
    <w:rsid w:val="00850B09"/>
    <w:rsid w:val="00852042"/>
    <w:rsid w:val="00860C50"/>
    <w:rsid w:val="00872D19"/>
    <w:rsid w:val="008911CD"/>
    <w:rsid w:val="008A79F5"/>
    <w:rsid w:val="008B134A"/>
    <w:rsid w:val="008C4063"/>
    <w:rsid w:val="00904093"/>
    <w:rsid w:val="009054B6"/>
    <w:rsid w:val="0090572E"/>
    <w:rsid w:val="0091384E"/>
    <w:rsid w:val="009233F8"/>
    <w:rsid w:val="00925423"/>
    <w:rsid w:val="00925857"/>
    <w:rsid w:val="00925CD4"/>
    <w:rsid w:val="00931A9B"/>
    <w:rsid w:val="00932732"/>
    <w:rsid w:val="00935B9B"/>
    <w:rsid w:val="00944F9B"/>
    <w:rsid w:val="0094559D"/>
    <w:rsid w:val="009669EE"/>
    <w:rsid w:val="009702F7"/>
    <w:rsid w:val="00986993"/>
    <w:rsid w:val="00986F38"/>
    <w:rsid w:val="009A16D7"/>
    <w:rsid w:val="009A7FCA"/>
    <w:rsid w:val="009B1B0D"/>
    <w:rsid w:val="009B3115"/>
    <w:rsid w:val="009B3DBE"/>
    <w:rsid w:val="009B406A"/>
    <w:rsid w:val="009B6456"/>
    <w:rsid w:val="009C0B63"/>
    <w:rsid w:val="009C70C0"/>
    <w:rsid w:val="009D5DCF"/>
    <w:rsid w:val="009F0C7F"/>
    <w:rsid w:val="009F7FEA"/>
    <w:rsid w:val="00A17ED5"/>
    <w:rsid w:val="00A24905"/>
    <w:rsid w:val="00A35502"/>
    <w:rsid w:val="00A43BFD"/>
    <w:rsid w:val="00A4417B"/>
    <w:rsid w:val="00A46433"/>
    <w:rsid w:val="00A47E6E"/>
    <w:rsid w:val="00A63B3F"/>
    <w:rsid w:val="00A64270"/>
    <w:rsid w:val="00A711BD"/>
    <w:rsid w:val="00A741B6"/>
    <w:rsid w:val="00A83BD1"/>
    <w:rsid w:val="00A97D25"/>
    <w:rsid w:val="00AA0A90"/>
    <w:rsid w:val="00AA0D7F"/>
    <w:rsid w:val="00AA7CAF"/>
    <w:rsid w:val="00AB2821"/>
    <w:rsid w:val="00AB2F13"/>
    <w:rsid w:val="00AC4E97"/>
    <w:rsid w:val="00AD672D"/>
    <w:rsid w:val="00AD75CF"/>
    <w:rsid w:val="00AE22C0"/>
    <w:rsid w:val="00B305DC"/>
    <w:rsid w:val="00B3192B"/>
    <w:rsid w:val="00B3283F"/>
    <w:rsid w:val="00B4108F"/>
    <w:rsid w:val="00B45A9D"/>
    <w:rsid w:val="00B461E4"/>
    <w:rsid w:val="00B50CA1"/>
    <w:rsid w:val="00B5253C"/>
    <w:rsid w:val="00B537A9"/>
    <w:rsid w:val="00B8622D"/>
    <w:rsid w:val="00B91976"/>
    <w:rsid w:val="00B94689"/>
    <w:rsid w:val="00BB1F09"/>
    <w:rsid w:val="00BC74E7"/>
    <w:rsid w:val="00BE0823"/>
    <w:rsid w:val="00BF05DD"/>
    <w:rsid w:val="00BF27FB"/>
    <w:rsid w:val="00C013F8"/>
    <w:rsid w:val="00C049DC"/>
    <w:rsid w:val="00C20BA1"/>
    <w:rsid w:val="00C27DFE"/>
    <w:rsid w:val="00C30A37"/>
    <w:rsid w:val="00C36F4B"/>
    <w:rsid w:val="00C50235"/>
    <w:rsid w:val="00C56198"/>
    <w:rsid w:val="00C60F42"/>
    <w:rsid w:val="00C614F1"/>
    <w:rsid w:val="00C7605C"/>
    <w:rsid w:val="00C803E2"/>
    <w:rsid w:val="00C95F2B"/>
    <w:rsid w:val="00CA500B"/>
    <w:rsid w:val="00CB5644"/>
    <w:rsid w:val="00CC08F7"/>
    <w:rsid w:val="00CC0EA1"/>
    <w:rsid w:val="00CC1432"/>
    <w:rsid w:val="00CC60B5"/>
    <w:rsid w:val="00CD2416"/>
    <w:rsid w:val="00CD45F6"/>
    <w:rsid w:val="00CF2C7B"/>
    <w:rsid w:val="00D145D2"/>
    <w:rsid w:val="00D16DFC"/>
    <w:rsid w:val="00D273EC"/>
    <w:rsid w:val="00D33B81"/>
    <w:rsid w:val="00D4440B"/>
    <w:rsid w:val="00D5432F"/>
    <w:rsid w:val="00D56BCA"/>
    <w:rsid w:val="00D575C6"/>
    <w:rsid w:val="00D624B2"/>
    <w:rsid w:val="00D7235F"/>
    <w:rsid w:val="00D91EAB"/>
    <w:rsid w:val="00DA5568"/>
    <w:rsid w:val="00DA6426"/>
    <w:rsid w:val="00DB55C9"/>
    <w:rsid w:val="00DB706B"/>
    <w:rsid w:val="00DD2471"/>
    <w:rsid w:val="00DE3F85"/>
    <w:rsid w:val="00DF0488"/>
    <w:rsid w:val="00E216CF"/>
    <w:rsid w:val="00E2417E"/>
    <w:rsid w:val="00E247FF"/>
    <w:rsid w:val="00E269AF"/>
    <w:rsid w:val="00E276AE"/>
    <w:rsid w:val="00E31623"/>
    <w:rsid w:val="00E741A7"/>
    <w:rsid w:val="00E750D2"/>
    <w:rsid w:val="00E923DD"/>
    <w:rsid w:val="00E93D31"/>
    <w:rsid w:val="00E942DE"/>
    <w:rsid w:val="00EA0EB1"/>
    <w:rsid w:val="00EA4F6D"/>
    <w:rsid w:val="00EA5D45"/>
    <w:rsid w:val="00EB71EB"/>
    <w:rsid w:val="00EB74F2"/>
    <w:rsid w:val="00EC195D"/>
    <w:rsid w:val="00EC1D69"/>
    <w:rsid w:val="00ED1595"/>
    <w:rsid w:val="00ED3BF8"/>
    <w:rsid w:val="00EE22D1"/>
    <w:rsid w:val="00F00AA3"/>
    <w:rsid w:val="00F01485"/>
    <w:rsid w:val="00F01B0B"/>
    <w:rsid w:val="00F02641"/>
    <w:rsid w:val="00F14A7F"/>
    <w:rsid w:val="00F163D5"/>
    <w:rsid w:val="00F2314A"/>
    <w:rsid w:val="00F24DF5"/>
    <w:rsid w:val="00F36D40"/>
    <w:rsid w:val="00F3756C"/>
    <w:rsid w:val="00F61CF3"/>
    <w:rsid w:val="00F63CF7"/>
    <w:rsid w:val="00F66FB7"/>
    <w:rsid w:val="00F71F94"/>
    <w:rsid w:val="00F82322"/>
    <w:rsid w:val="00F87EFA"/>
    <w:rsid w:val="00FA1080"/>
    <w:rsid w:val="00FA6610"/>
    <w:rsid w:val="00FA7F94"/>
    <w:rsid w:val="00FD2A63"/>
    <w:rsid w:val="00FD4889"/>
    <w:rsid w:val="00FD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5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39"/>
  </w:style>
  <w:style w:type="paragraph" w:styleId="a7">
    <w:name w:val="footer"/>
    <w:basedOn w:val="a"/>
    <w:link w:val="a8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39"/>
  </w:style>
  <w:style w:type="table" w:styleId="a9">
    <w:name w:val="Table Grid"/>
    <w:basedOn w:val="a1"/>
    <w:uiPriority w:val="59"/>
    <w:rsid w:val="0092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1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5C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B39"/>
  </w:style>
  <w:style w:type="paragraph" w:styleId="a7">
    <w:name w:val="footer"/>
    <w:basedOn w:val="a"/>
    <w:link w:val="a8"/>
    <w:uiPriority w:val="99"/>
    <w:unhideWhenUsed/>
    <w:rsid w:val="003B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B39"/>
  </w:style>
  <w:style w:type="table" w:styleId="a9">
    <w:name w:val="Table Grid"/>
    <w:basedOn w:val="a1"/>
    <w:uiPriority w:val="59"/>
    <w:rsid w:val="0092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5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A953-8171-40D5-8548-679CEE88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Веселкова Светлана Юрьевна</cp:lastModifiedBy>
  <cp:revision>307</cp:revision>
  <dcterms:created xsi:type="dcterms:W3CDTF">2016-12-13T09:48:00Z</dcterms:created>
  <dcterms:modified xsi:type="dcterms:W3CDTF">2017-03-03T06:32:00Z</dcterms:modified>
</cp:coreProperties>
</file>