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49" w:rsidRPr="00E43E49" w:rsidRDefault="00E43E49" w:rsidP="00E43E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43E49">
        <w:rPr>
          <w:rFonts w:ascii="Times New Roman" w:hAnsi="Times New Roman" w:cs="Times New Roman"/>
          <w:sz w:val="28"/>
          <w:szCs w:val="28"/>
        </w:rPr>
        <w:t>Баша Жанетта Александровна</w:t>
      </w:r>
    </w:p>
    <w:p w:rsidR="007802A8" w:rsidRDefault="00E43E49" w:rsidP="007802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3E49">
        <w:rPr>
          <w:rFonts w:ascii="Times New Roman" w:hAnsi="Times New Roman" w:cs="Times New Roman"/>
          <w:sz w:val="28"/>
          <w:szCs w:val="28"/>
        </w:rPr>
        <w:t>директор</w:t>
      </w:r>
      <w:r w:rsidR="007802A8">
        <w:rPr>
          <w:rFonts w:ascii="Times New Roman" w:hAnsi="Times New Roman" w:cs="Times New Roman"/>
          <w:sz w:val="28"/>
          <w:szCs w:val="28"/>
        </w:rPr>
        <w:t xml:space="preserve"> </w:t>
      </w:r>
      <w:r w:rsidRPr="00E43E4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E43E49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43E49" w:rsidRPr="00E43E49" w:rsidRDefault="00E43E49" w:rsidP="007802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3E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3E49">
        <w:rPr>
          <w:rFonts w:ascii="Times New Roman" w:hAnsi="Times New Roman" w:cs="Times New Roman"/>
          <w:sz w:val="28"/>
          <w:szCs w:val="28"/>
        </w:rPr>
        <w:t>Верхнегородковский</w:t>
      </w:r>
      <w:proofErr w:type="spellEnd"/>
      <w:r w:rsidRPr="00E43E49">
        <w:rPr>
          <w:rFonts w:ascii="Times New Roman" w:hAnsi="Times New Roman" w:cs="Times New Roman"/>
          <w:sz w:val="28"/>
          <w:szCs w:val="28"/>
        </w:rPr>
        <w:t xml:space="preserve"> детский центр народных ремёсел»,</w:t>
      </w:r>
    </w:p>
    <w:p w:rsidR="00E43E49" w:rsidRDefault="00E43E49" w:rsidP="00E43E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3E49">
        <w:rPr>
          <w:rFonts w:ascii="Times New Roman" w:hAnsi="Times New Roman" w:cs="Times New Roman"/>
          <w:sz w:val="28"/>
          <w:szCs w:val="28"/>
        </w:rPr>
        <w:t>Почётный работник народного образования,</w:t>
      </w:r>
    </w:p>
    <w:p w:rsidR="00E43E49" w:rsidRPr="00E43E49" w:rsidRDefault="00E43E49" w:rsidP="00E43E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E49" w:rsidRPr="00E43E49" w:rsidRDefault="00E43E49" w:rsidP="00E43E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3E49">
        <w:rPr>
          <w:rFonts w:ascii="Times New Roman" w:hAnsi="Times New Roman" w:cs="Times New Roman"/>
          <w:sz w:val="28"/>
          <w:szCs w:val="28"/>
        </w:rPr>
        <w:t>Бруцкая Людмила Андреевна</w:t>
      </w:r>
    </w:p>
    <w:p w:rsidR="00E43E49" w:rsidRPr="00E43E49" w:rsidRDefault="00E43E49" w:rsidP="00E43E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3E49">
        <w:rPr>
          <w:rFonts w:ascii="Times New Roman" w:hAnsi="Times New Roman" w:cs="Times New Roman"/>
          <w:sz w:val="28"/>
          <w:szCs w:val="28"/>
        </w:rPr>
        <w:t>кандидат исторических наук, доцент, методист</w:t>
      </w:r>
      <w:r w:rsidR="00780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43E49">
        <w:rPr>
          <w:rFonts w:ascii="Times New Roman" w:hAnsi="Times New Roman" w:cs="Times New Roman"/>
          <w:sz w:val="28"/>
          <w:szCs w:val="28"/>
        </w:rPr>
        <w:t xml:space="preserve">МБОУ </w:t>
      </w:r>
      <w:r w:rsidR="007802A8">
        <w:rPr>
          <w:rFonts w:ascii="Times New Roman" w:hAnsi="Times New Roman" w:cs="Times New Roman"/>
          <w:sz w:val="28"/>
          <w:szCs w:val="28"/>
        </w:rPr>
        <w:t>ДО</w:t>
      </w:r>
    </w:p>
    <w:p w:rsidR="00E43E49" w:rsidRDefault="00E43E49" w:rsidP="00E43E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3E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3E49">
        <w:rPr>
          <w:rFonts w:ascii="Times New Roman" w:hAnsi="Times New Roman" w:cs="Times New Roman"/>
          <w:sz w:val="28"/>
          <w:szCs w:val="28"/>
        </w:rPr>
        <w:t>Верхнегородковский</w:t>
      </w:r>
      <w:proofErr w:type="spellEnd"/>
      <w:r w:rsidRPr="00E43E49">
        <w:rPr>
          <w:rFonts w:ascii="Times New Roman" w:hAnsi="Times New Roman" w:cs="Times New Roman"/>
          <w:sz w:val="28"/>
          <w:szCs w:val="28"/>
        </w:rPr>
        <w:t xml:space="preserve"> детский центр народных ремёсел»</w:t>
      </w:r>
    </w:p>
    <w:p w:rsidR="00E43E49" w:rsidRPr="00E43E49" w:rsidRDefault="00E43E49" w:rsidP="00E43E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92D" w:rsidRDefault="00E43E49" w:rsidP="00E43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49">
        <w:rPr>
          <w:rFonts w:ascii="Times New Roman" w:hAnsi="Times New Roman" w:cs="Times New Roman"/>
          <w:b/>
          <w:sz w:val="28"/>
          <w:szCs w:val="28"/>
        </w:rPr>
        <w:t>Результаты и эффекты сетевого взаимодействия в сфере образования</w:t>
      </w:r>
      <w:r w:rsidR="0016192D" w:rsidRPr="0016192D">
        <w:rPr>
          <w:rFonts w:ascii="Times New Roman" w:hAnsi="Times New Roman" w:cs="Times New Roman"/>
          <w:sz w:val="28"/>
          <w:szCs w:val="28"/>
        </w:rPr>
        <w:t xml:space="preserve"> </w:t>
      </w:r>
      <w:r w:rsidR="0016192D">
        <w:rPr>
          <w:rFonts w:ascii="Times New Roman" w:hAnsi="Times New Roman" w:cs="Times New Roman"/>
          <w:sz w:val="28"/>
          <w:szCs w:val="28"/>
        </w:rPr>
        <w:t>Сетевую экспериментальную площадку ФГАУ ФИРО (научный руководитель кандидат психол. наук С. В. Максимова) разработали и реализуют пять  учреждений д</w:t>
      </w:r>
      <w:r w:rsidR="009E01BD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16192D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234BFC">
        <w:rPr>
          <w:rFonts w:ascii="Times New Roman" w:hAnsi="Times New Roman" w:cs="Times New Roman"/>
          <w:sz w:val="28"/>
          <w:szCs w:val="28"/>
        </w:rPr>
        <w:t xml:space="preserve"> с типичным для современной России горизонтом планирования и реализации в три года (2014 – 2017)</w:t>
      </w:r>
      <w:r w:rsidR="0016192D">
        <w:rPr>
          <w:rFonts w:ascii="Times New Roman" w:hAnsi="Times New Roman" w:cs="Times New Roman"/>
          <w:sz w:val="28"/>
          <w:szCs w:val="28"/>
        </w:rPr>
        <w:t>:</w:t>
      </w:r>
    </w:p>
    <w:p w:rsidR="0016192D" w:rsidRPr="002268EA" w:rsidRDefault="0016192D" w:rsidP="00234B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«Верхнегородковский детский центр</w:t>
      </w:r>
      <w:r w:rsidRPr="002268EA">
        <w:rPr>
          <w:rFonts w:ascii="Times New Roman" w:hAnsi="Times New Roman" w:cs="Times New Roman"/>
          <w:sz w:val="28"/>
          <w:szCs w:val="28"/>
        </w:rPr>
        <w:t xml:space="preserve"> народных ремесел» по теме «Медийное пространство Центра как средство стимулирования творческой активности  детей и педагогов». </w:t>
      </w:r>
      <w:r w:rsidR="009E01BD">
        <w:rPr>
          <w:rFonts w:ascii="Times New Roman" w:hAnsi="Times New Roman" w:cs="Times New Roman"/>
          <w:sz w:val="28"/>
          <w:szCs w:val="28"/>
        </w:rPr>
        <w:t xml:space="preserve">Основные промежуточные </w:t>
      </w:r>
      <w:r w:rsidR="009E01BD" w:rsidRPr="00100E8A">
        <w:rPr>
          <w:rFonts w:ascii="Times New Roman" w:hAnsi="Times New Roman" w:cs="Times New Roman"/>
          <w:i/>
          <w:sz w:val="28"/>
          <w:szCs w:val="28"/>
        </w:rPr>
        <w:t>результаты</w:t>
      </w:r>
      <w:r w:rsidR="009E01BD">
        <w:rPr>
          <w:rFonts w:ascii="Times New Roman" w:hAnsi="Times New Roman" w:cs="Times New Roman"/>
          <w:sz w:val="28"/>
          <w:szCs w:val="28"/>
        </w:rPr>
        <w:t>: более 20 мастер-классов, подготовленных с</w:t>
      </w:r>
      <w:r w:rsidR="00100E8A">
        <w:rPr>
          <w:rFonts w:ascii="Times New Roman" w:hAnsi="Times New Roman" w:cs="Times New Roman"/>
          <w:sz w:val="28"/>
          <w:szCs w:val="28"/>
        </w:rPr>
        <w:t xml:space="preserve">овместно с чусовским телевидением и представленным зрителям муниципального района. </w:t>
      </w:r>
      <w:r w:rsidR="001969BF">
        <w:rPr>
          <w:rFonts w:ascii="Times New Roman" w:hAnsi="Times New Roman" w:cs="Times New Roman"/>
          <w:sz w:val="28"/>
          <w:szCs w:val="28"/>
        </w:rPr>
        <w:t xml:space="preserve">Диплом победителя </w:t>
      </w:r>
      <w:r w:rsidR="00196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69BF" w:rsidRPr="001969BF">
        <w:rPr>
          <w:rFonts w:ascii="Times New Roman" w:hAnsi="Times New Roman" w:cs="Times New Roman"/>
          <w:sz w:val="28"/>
          <w:szCs w:val="28"/>
        </w:rPr>
        <w:t xml:space="preserve"> </w:t>
      </w:r>
      <w:r w:rsidR="001969BF">
        <w:rPr>
          <w:rFonts w:ascii="Times New Roman" w:hAnsi="Times New Roman" w:cs="Times New Roman"/>
          <w:sz w:val="28"/>
          <w:szCs w:val="28"/>
        </w:rPr>
        <w:t xml:space="preserve">Всероссийского конкурса образовательных программ, проектов и методических материалов по теме «Формирование социальной компетентности детей и подростков во внеурочной деятельности, неформальном и дополнительном образовании» за лучшие методические материалы Л. А. Бруцкой и Н. Н. Кучумовой «Как думать, чувствовать и действовать в обществе». </w:t>
      </w:r>
      <w:r w:rsidR="00945F90">
        <w:rPr>
          <w:rFonts w:ascii="Times New Roman" w:hAnsi="Times New Roman" w:cs="Times New Roman"/>
          <w:sz w:val="28"/>
          <w:szCs w:val="28"/>
        </w:rPr>
        <w:t>22 публикации.</w:t>
      </w:r>
    </w:p>
    <w:p w:rsidR="0016192D" w:rsidRPr="002268EA" w:rsidRDefault="0016192D" w:rsidP="00234B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EA">
        <w:rPr>
          <w:rFonts w:ascii="Times New Roman" w:hAnsi="Times New Roman" w:cs="Times New Roman"/>
          <w:sz w:val="28"/>
          <w:szCs w:val="28"/>
        </w:rPr>
        <w:t>МБОУ ДОД «ЦДОД «Логос» г. Добрянки по теме «Стимулирование творческой активности одаренных детей в «Логосе». Экспериментальная программа «</w:t>
      </w:r>
      <w:r w:rsidRPr="002268EA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2268EA">
        <w:rPr>
          <w:rFonts w:ascii="Times New Roman" w:hAnsi="Times New Roman" w:cs="Times New Roman"/>
          <w:sz w:val="28"/>
          <w:szCs w:val="28"/>
        </w:rPr>
        <w:t xml:space="preserve"> </w:t>
      </w:r>
      <w:r w:rsidRPr="002268EA">
        <w:rPr>
          <w:rFonts w:ascii="Times New Roman" w:hAnsi="Times New Roman" w:cs="Times New Roman"/>
          <w:sz w:val="28"/>
          <w:szCs w:val="28"/>
          <w:lang w:val="en-US"/>
        </w:rPr>
        <w:t>astra</w:t>
      </w:r>
      <w:r w:rsidR="00945F90">
        <w:rPr>
          <w:rFonts w:ascii="Times New Roman" w:hAnsi="Times New Roman" w:cs="Times New Roman"/>
          <w:sz w:val="28"/>
          <w:szCs w:val="28"/>
        </w:rPr>
        <w:t>» - «К звёздам». Инициирование и организация</w:t>
      </w:r>
      <w:r w:rsidR="00215552">
        <w:rPr>
          <w:rFonts w:ascii="Times New Roman" w:hAnsi="Times New Roman" w:cs="Times New Roman"/>
          <w:sz w:val="28"/>
          <w:szCs w:val="28"/>
        </w:rPr>
        <w:t xml:space="preserve"> в 2016 г.</w:t>
      </w:r>
      <w:r w:rsidR="00945F90">
        <w:rPr>
          <w:rFonts w:ascii="Times New Roman" w:hAnsi="Times New Roman" w:cs="Times New Roman"/>
          <w:sz w:val="28"/>
          <w:szCs w:val="28"/>
        </w:rPr>
        <w:t xml:space="preserve"> совместно с Центром социализации, воспитания и неформального образования ФГАУ «ФИРО», Министерством образования Пермского края, ГАУДО «КЦХО «Росток», кафедрой педагогики и лабораторией дополнительного образования ПГГПУ Всероссийского конкурса </w:t>
      </w:r>
      <w:r w:rsidR="00945F90">
        <w:rPr>
          <w:rFonts w:ascii="Times New Roman" w:hAnsi="Times New Roman" w:cs="Times New Roman"/>
          <w:sz w:val="28"/>
          <w:szCs w:val="28"/>
        </w:rPr>
        <w:lastRenderedPageBreak/>
        <w:t>«Виртуальное путешествие по родному краю» (35 участников).</w:t>
      </w:r>
      <w:r w:rsidR="00215552">
        <w:rPr>
          <w:rFonts w:ascii="Times New Roman" w:hAnsi="Times New Roman" w:cs="Times New Roman"/>
          <w:sz w:val="28"/>
          <w:szCs w:val="28"/>
        </w:rPr>
        <w:t xml:space="preserve"> 5 публикаций.</w:t>
      </w:r>
    </w:p>
    <w:p w:rsidR="0016192D" w:rsidRPr="002268EA" w:rsidRDefault="0016192D" w:rsidP="00234B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EA">
        <w:rPr>
          <w:rFonts w:ascii="Times New Roman" w:hAnsi="Times New Roman" w:cs="Times New Roman"/>
          <w:sz w:val="28"/>
          <w:szCs w:val="28"/>
        </w:rPr>
        <w:t xml:space="preserve">МБОУ ДОД «Дом детского творчества» с. Карагай Пермского края по теме  «Социальные пробы и практики – средство развития творческой активности сельских детей и подростков». </w:t>
      </w:r>
      <w:r w:rsidR="00215552">
        <w:rPr>
          <w:rFonts w:ascii="Times New Roman" w:hAnsi="Times New Roman" w:cs="Times New Roman"/>
          <w:sz w:val="28"/>
          <w:szCs w:val="28"/>
        </w:rPr>
        <w:t>5 публикаций.</w:t>
      </w:r>
    </w:p>
    <w:p w:rsidR="0016192D" w:rsidRPr="002268EA" w:rsidRDefault="0016192D" w:rsidP="00234B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EA">
        <w:rPr>
          <w:rFonts w:ascii="Times New Roman" w:hAnsi="Times New Roman" w:cs="Times New Roman"/>
          <w:sz w:val="28"/>
          <w:szCs w:val="28"/>
        </w:rPr>
        <w:t>МАОУ ДОД «ДДТ «ДАР» г. Кунгура  по теме «Стимулирование творческой активности детей и педагогов в каникулы».</w:t>
      </w:r>
      <w:r w:rsidR="00215552">
        <w:rPr>
          <w:rFonts w:ascii="Times New Roman" w:hAnsi="Times New Roman" w:cs="Times New Roman"/>
          <w:sz w:val="28"/>
          <w:szCs w:val="28"/>
        </w:rPr>
        <w:t xml:space="preserve"> Программа «Солнечные орнаменты лета» в 2015 г. вошла в </w:t>
      </w:r>
      <w:proofErr w:type="gramStart"/>
      <w:r w:rsidR="00215552">
        <w:rPr>
          <w:rFonts w:ascii="Times New Roman" w:hAnsi="Times New Roman" w:cs="Times New Roman"/>
          <w:sz w:val="28"/>
          <w:szCs w:val="28"/>
        </w:rPr>
        <w:t>топ-сто</w:t>
      </w:r>
      <w:proofErr w:type="gramEnd"/>
      <w:r w:rsidR="00215552">
        <w:rPr>
          <w:rFonts w:ascii="Times New Roman" w:hAnsi="Times New Roman" w:cs="Times New Roman"/>
          <w:sz w:val="28"/>
          <w:szCs w:val="28"/>
        </w:rPr>
        <w:t xml:space="preserve"> лучших программ России. 12 публикаций.</w:t>
      </w:r>
    </w:p>
    <w:p w:rsidR="00215552" w:rsidRPr="00215552" w:rsidRDefault="0016192D" w:rsidP="002155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EA">
        <w:rPr>
          <w:rFonts w:ascii="Times New Roman" w:hAnsi="Times New Roman" w:cs="Times New Roman"/>
          <w:sz w:val="28"/>
          <w:szCs w:val="28"/>
        </w:rPr>
        <w:t xml:space="preserve">МАОУ ДОД «ЦДТ «Сигнал» г. Перми по теме «Инновационные формы методической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дополнительного образования детей </w:t>
      </w:r>
      <w:r w:rsidRPr="002268EA">
        <w:rPr>
          <w:rFonts w:ascii="Times New Roman" w:hAnsi="Times New Roman" w:cs="Times New Roman"/>
          <w:sz w:val="28"/>
          <w:szCs w:val="28"/>
        </w:rPr>
        <w:t>как условие развития творческой активности педагогов».</w:t>
      </w:r>
      <w:r w:rsidR="00215552">
        <w:rPr>
          <w:rFonts w:ascii="Times New Roman" w:hAnsi="Times New Roman" w:cs="Times New Roman"/>
          <w:sz w:val="28"/>
          <w:szCs w:val="28"/>
        </w:rPr>
        <w:t xml:space="preserve"> 11 публикаций. </w:t>
      </w:r>
    </w:p>
    <w:p w:rsidR="00937019" w:rsidRPr="001E1702" w:rsidRDefault="0016192D" w:rsidP="001E1702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Эта разная тематика объединяется общей темой сетевой площадки – «Формы и методы стимулирования творческой активности детей и педагогов в дополнительном образовании»</w:t>
      </w:r>
      <w:r w:rsidR="001E1702">
        <w:rPr>
          <w:rFonts w:ascii="Times New Roman" w:hAnsi="Times New Roman" w:cs="Times New Roman"/>
          <w:bCs/>
          <w:iCs/>
          <w:sz w:val="28"/>
          <w:szCs w:val="28"/>
        </w:rPr>
        <w:t xml:space="preserve">. Её </w:t>
      </w:r>
      <w:r w:rsidR="001E17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r w:rsidRPr="00DD3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ель: </w:t>
      </w:r>
      <w:r w:rsidRPr="00DD3085">
        <w:rPr>
          <w:rFonts w:ascii="Times New Roman" w:hAnsi="Times New Roman" w:cs="Times New Roman"/>
          <w:sz w:val="28"/>
          <w:szCs w:val="28"/>
        </w:rPr>
        <w:t>исследовать формы и методы дополнительного образования,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 стимулирование творческой активности детей и педагогов.</w:t>
      </w:r>
      <w:r w:rsidR="001E1702">
        <w:rPr>
          <w:rFonts w:ascii="Times New Roman" w:hAnsi="Times New Roman" w:cs="Times New Roman"/>
          <w:sz w:val="28"/>
          <w:szCs w:val="28"/>
        </w:rPr>
        <w:t xml:space="preserve"> Каждый этап сетевого взаимодействия представляется педагогическому сообществу, например становление сети </w:t>
      </w:r>
      <w:r w:rsidR="001E1702" w:rsidRPr="001E1702">
        <w:rPr>
          <w:rFonts w:ascii="Times New Roman" w:hAnsi="Times New Roman" w:cs="Times New Roman"/>
          <w:sz w:val="28"/>
          <w:szCs w:val="28"/>
        </w:rPr>
        <w:t>[</w:t>
      </w:r>
      <w:r w:rsidR="00832022" w:rsidRPr="00A5624B">
        <w:rPr>
          <w:rFonts w:ascii="Times New Roman" w:hAnsi="Times New Roman" w:cs="Times New Roman"/>
          <w:sz w:val="28"/>
          <w:szCs w:val="28"/>
        </w:rPr>
        <w:t xml:space="preserve">Бруцкая Л. А., Баша Ж. А. </w:t>
      </w:r>
      <w:r w:rsidR="002252A0" w:rsidRPr="00A5624B">
        <w:rPr>
          <w:rFonts w:ascii="Times New Roman" w:hAnsi="Times New Roman" w:cs="Times New Roman"/>
          <w:sz w:val="28"/>
          <w:szCs w:val="28"/>
        </w:rPr>
        <w:t xml:space="preserve">и др. </w:t>
      </w:r>
      <w:r w:rsidR="001E1702" w:rsidRPr="00A5624B">
        <w:rPr>
          <w:rFonts w:ascii="Times New Roman" w:hAnsi="Times New Roman" w:cs="Times New Roman"/>
          <w:sz w:val="28"/>
          <w:szCs w:val="28"/>
        </w:rPr>
        <w:t>Кудымкар, 2014</w:t>
      </w:r>
      <w:r w:rsidR="001E1702" w:rsidRPr="001E1702">
        <w:rPr>
          <w:rFonts w:ascii="Times New Roman" w:hAnsi="Times New Roman" w:cs="Times New Roman"/>
          <w:sz w:val="28"/>
          <w:szCs w:val="28"/>
        </w:rPr>
        <w:t>].</w:t>
      </w:r>
      <w:r w:rsidR="00832022">
        <w:rPr>
          <w:rFonts w:ascii="Times New Roman" w:hAnsi="Times New Roman" w:cs="Times New Roman"/>
          <w:sz w:val="28"/>
          <w:szCs w:val="28"/>
        </w:rPr>
        <w:t xml:space="preserve"> </w:t>
      </w:r>
      <w:r w:rsidR="00215552">
        <w:rPr>
          <w:rFonts w:ascii="Times New Roman" w:hAnsi="Times New Roman" w:cs="Times New Roman"/>
          <w:sz w:val="28"/>
          <w:szCs w:val="28"/>
        </w:rPr>
        <w:t xml:space="preserve">Работа площадки анализируется в четырёх совместных публикациях учреждений-экспериментаторов (от </w:t>
      </w:r>
      <w:proofErr w:type="gramStart"/>
      <w:r w:rsidR="00215552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="00215552">
        <w:rPr>
          <w:rFonts w:ascii="Times New Roman" w:hAnsi="Times New Roman" w:cs="Times New Roman"/>
          <w:sz w:val="28"/>
          <w:szCs w:val="28"/>
        </w:rPr>
        <w:t xml:space="preserve"> до международного уровней). </w:t>
      </w:r>
      <w:r w:rsidR="00F26887">
        <w:rPr>
          <w:rFonts w:ascii="Times New Roman" w:hAnsi="Times New Roman" w:cs="Times New Roman"/>
          <w:sz w:val="28"/>
          <w:szCs w:val="28"/>
        </w:rPr>
        <w:t>Трансляция опыта сетевого взаимодействия поддерживает профессиональный рост педагогов (более десяти присвоена высшая категория).</w:t>
      </w:r>
    </w:p>
    <w:p w:rsidR="00937019" w:rsidRDefault="00937019" w:rsidP="00E053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экспериментальной деятельности становятся смысловыми узлами сети. По мере их реализации они могут заменяться д</w:t>
      </w:r>
      <w:r w:rsidR="001E1702">
        <w:rPr>
          <w:rFonts w:ascii="Times New Roman" w:hAnsi="Times New Roman" w:cs="Times New Roman"/>
          <w:sz w:val="28"/>
          <w:szCs w:val="28"/>
        </w:rPr>
        <w:t>ругими или исчезать из практи</w:t>
      </w:r>
      <w:r>
        <w:rPr>
          <w:rFonts w:ascii="Times New Roman" w:hAnsi="Times New Roman" w:cs="Times New Roman"/>
          <w:sz w:val="28"/>
          <w:szCs w:val="28"/>
        </w:rPr>
        <w:t xml:space="preserve">ки экспериментаторов. Сетевое взаимодействие выстраивается как синергетическая система, которой свойственны такие признаки как наличие объединяющей цели, заинтересованность всех участников в объединении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ресурсов и совместном их использовании, коммуникации различных сложных поведенческих форм.</w:t>
      </w:r>
      <w:r w:rsidR="00E05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практике реального и виртуального общения экспериментаторов возникают формы консультативного участия и представительства в рамках заявленной темы экспериментальной деятельности. </w:t>
      </w:r>
      <w:r w:rsidR="00E053F6">
        <w:rPr>
          <w:rFonts w:ascii="Times New Roman" w:hAnsi="Times New Roman" w:cs="Times New Roman"/>
          <w:sz w:val="28"/>
          <w:szCs w:val="28"/>
        </w:rPr>
        <w:t xml:space="preserve">Структурность является её базовым свойством. </w:t>
      </w:r>
      <w:r>
        <w:rPr>
          <w:rFonts w:ascii="Times New Roman" w:hAnsi="Times New Roman" w:cs="Times New Roman"/>
          <w:sz w:val="28"/>
          <w:szCs w:val="28"/>
        </w:rPr>
        <w:t>Каждое учреждение в своём муниципальном районе является центром инноваций.</w:t>
      </w:r>
      <w:r w:rsidR="00A5624B">
        <w:rPr>
          <w:rFonts w:ascii="Times New Roman" w:hAnsi="Times New Roman" w:cs="Times New Roman"/>
          <w:sz w:val="28"/>
          <w:szCs w:val="28"/>
        </w:rPr>
        <w:t xml:space="preserve"> </w:t>
      </w:r>
      <w:r w:rsidR="00E053F6">
        <w:rPr>
          <w:rFonts w:ascii="Times New Roman" w:hAnsi="Times New Roman" w:cs="Times New Roman"/>
          <w:sz w:val="28"/>
          <w:szCs w:val="28"/>
        </w:rPr>
        <w:t xml:space="preserve"> Разработаны 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3F6">
        <w:rPr>
          <w:rFonts w:ascii="Times New Roman" w:hAnsi="Times New Roman" w:cs="Times New Roman"/>
          <w:sz w:val="28"/>
          <w:szCs w:val="28"/>
        </w:rPr>
        <w:t xml:space="preserve">развития дополнительного образования детей в условиях сетевого взаимодействия </w:t>
      </w:r>
      <w:r w:rsidR="00E053F6" w:rsidRPr="001E1702">
        <w:rPr>
          <w:rFonts w:ascii="Times New Roman" w:hAnsi="Times New Roman" w:cs="Times New Roman"/>
          <w:sz w:val="28"/>
          <w:szCs w:val="28"/>
        </w:rPr>
        <w:t>[</w:t>
      </w:r>
      <w:r w:rsidR="00E053F6" w:rsidRPr="00A5624B">
        <w:rPr>
          <w:rFonts w:ascii="Times New Roman" w:hAnsi="Times New Roman" w:cs="Times New Roman"/>
          <w:sz w:val="28"/>
          <w:szCs w:val="28"/>
        </w:rPr>
        <w:t>Бруцкая Л. А. Челябинск, 2015</w:t>
      </w:r>
      <w:r w:rsidR="00E053F6" w:rsidRPr="001E1702">
        <w:rPr>
          <w:rFonts w:ascii="Times New Roman" w:hAnsi="Times New Roman" w:cs="Times New Roman"/>
          <w:sz w:val="28"/>
          <w:szCs w:val="28"/>
        </w:rPr>
        <w:t>].</w:t>
      </w:r>
    </w:p>
    <w:p w:rsidR="00E053F6" w:rsidRDefault="00937019" w:rsidP="001E17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унификация и специализация, прогнозирование, учёт затрат и приобретений. На открытых краевых семинарах с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участием С. В. Максимовой, виртуальным сетевым взаимодействием и представлением креативного продукта ка</w:t>
      </w:r>
      <w:r w:rsidR="00A5624B">
        <w:rPr>
          <w:rFonts w:ascii="Times New Roman" w:hAnsi="Times New Roman" w:cs="Times New Roman"/>
          <w:sz w:val="28"/>
          <w:szCs w:val="28"/>
        </w:rPr>
        <w:t xml:space="preserve">ждой творчески активной команды </w:t>
      </w:r>
      <w:r>
        <w:rPr>
          <w:rFonts w:ascii="Times New Roman" w:hAnsi="Times New Roman" w:cs="Times New Roman"/>
          <w:sz w:val="28"/>
          <w:szCs w:val="28"/>
        </w:rPr>
        <w:t xml:space="preserve"> складывается практика экспериментальной деятельности сетевой площадки Пермского края. </w:t>
      </w:r>
      <w:r w:rsidR="00B676BB">
        <w:rPr>
          <w:rFonts w:ascii="Times New Roman" w:hAnsi="Times New Roman" w:cs="Times New Roman"/>
          <w:sz w:val="28"/>
          <w:szCs w:val="28"/>
        </w:rPr>
        <w:t>Конкретной формой сетевого взаимодействия являются</w:t>
      </w:r>
      <w:r w:rsidR="00A5624B">
        <w:rPr>
          <w:rFonts w:ascii="Times New Roman" w:hAnsi="Times New Roman" w:cs="Times New Roman"/>
          <w:sz w:val="28"/>
          <w:szCs w:val="28"/>
        </w:rPr>
        <w:t xml:space="preserve"> краевые и экспериментальные </w:t>
      </w:r>
      <w:r w:rsidR="00B676BB">
        <w:rPr>
          <w:rFonts w:ascii="Times New Roman" w:hAnsi="Times New Roman" w:cs="Times New Roman"/>
          <w:sz w:val="28"/>
          <w:szCs w:val="28"/>
        </w:rPr>
        <w:t>семинары</w:t>
      </w:r>
      <w:r w:rsidR="00A5624B">
        <w:rPr>
          <w:rFonts w:ascii="Times New Roman" w:hAnsi="Times New Roman" w:cs="Times New Roman"/>
          <w:sz w:val="28"/>
          <w:szCs w:val="28"/>
        </w:rPr>
        <w:t xml:space="preserve"> </w:t>
      </w:r>
      <w:r w:rsidR="00B676BB">
        <w:rPr>
          <w:rFonts w:ascii="Times New Roman" w:hAnsi="Times New Roman" w:cs="Times New Roman"/>
          <w:sz w:val="28"/>
          <w:szCs w:val="28"/>
        </w:rPr>
        <w:t xml:space="preserve"> </w:t>
      </w:r>
      <w:r w:rsidR="00B676BB" w:rsidRPr="001E1702">
        <w:rPr>
          <w:rFonts w:ascii="Times New Roman" w:hAnsi="Times New Roman" w:cs="Times New Roman"/>
          <w:sz w:val="28"/>
          <w:szCs w:val="28"/>
        </w:rPr>
        <w:t>[</w:t>
      </w:r>
      <w:r w:rsidR="00B676BB" w:rsidRPr="00A5624B">
        <w:rPr>
          <w:rFonts w:ascii="Times New Roman" w:hAnsi="Times New Roman" w:cs="Times New Roman"/>
          <w:sz w:val="28"/>
          <w:szCs w:val="28"/>
        </w:rPr>
        <w:t>Голубцова Е. Г. и др. Оса, 2016</w:t>
      </w:r>
      <w:r w:rsidR="00B676BB" w:rsidRPr="001E1702">
        <w:rPr>
          <w:rFonts w:ascii="Times New Roman" w:hAnsi="Times New Roman" w:cs="Times New Roman"/>
          <w:sz w:val="28"/>
          <w:szCs w:val="28"/>
        </w:rPr>
        <w:t>].</w:t>
      </w:r>
      <w:r w:rsidR="00B676BB">
        <w:rPr>
          <w:rFonts w:ascii="Times New Roman" w:hAnsi="Times New Roman" w:cs="Times New Roman"/>
          <w:sz w:val="28"/>
          <w:szCs w:val="28"/>
        </w:rPr>
        <w:t xml:space="preserve"> Творческим продуктом открытой краевой научно-практической конференции стал сборник «Методическая деятельность в учреждении дополнительного образования» (Пермь, 2015). К изданию подготовлен ещё один сборник.</w:t>
      </w:r>
      <w:r w:rsidR="00E45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0E" w:rsidRDefault="00A5624B" w:rsidP="00A56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6887">
        <w:rPr>
          <w:rFonts w:ascii="Times New Roman" w:hAnsi="Times New Roman" w:cs="Times New Roman"/>
          <w:sz w:val="28"/>
          <w:szCs w:val="28"/>
        </w:rPr>
        <w:t xml:space="preserve">уникальной сети </w:t>
      </w:r>
      <w:r w:rsidR="00937019">
        <w:rPr>
          <w:rFonts w:ascii="Times New Roman" w:hAnsi="Times New Roman" w:cs="Times New Roman"/>
          <w:sz w:val="28"/>
          <w:szCs w:val="28"/>
        </w:rPr>
        <w:t xml:space="preserve">вырастают многосторонние связи между всеми составляющими, </w:t>
      </w:r>
      <w:r w:rsidR="00215552">
        <w:rPr>
          <w:rFonts w:ascii="Times New Roman" w:hAnsi="Times New Roman" w:cs="Times New Roman"/>
          <w:sz w:val="28"/>
          <w:szCs w:val="28"/>
        </w:rPr>
        <w:t xml:space="preserve">совершенствуются </w:t>
      </w:r>
      <w:r w:rsidR="00937019">
        <w:rPr>
          <w:rFonts w:ascii="Times New Roman" w:hAnsi="Times New Roman" w:cs="Times New Roman"/>
          <w:sz w:val="28"/>
          <w:szCs w:val="28"/>
        </w:rPr>
        <w:t xml:space="preserve">механизмы организации продуктивной деятельности </w:t>
      </w:r>
      <w:r w:rsidR="00215552">
        <w:rPr>
          <w:rFonts w:ascii="Times New Roman" w:hAnsi="Times New Roman" w:cs="Times New Roman"/>
          <w:sz w:val="28"/>
          <w:szCs w:val="28"/>
        </w:rPr>
        <w:t xml:space="preserve">в едином смысловом пространстве с учётом </w:t>
      </w:r>
      <w:r w:rsidR="00F26887">
        <w:rPr>
          <w:rFonts w:ascii="Times New Roman" w:hAnsi="Times New Roman" w:cs="Times New Roman"/>
          <w:sz w:val="28"/>
          <w:szCs w:val="28"/>
        </w:rPr>
        <w:t>локальной творческой активности, изменения трудового опыта.</w:t>
      </w:r>
      <w:r w:rsidR="00937019">
        <w:rPr>
          <w:rFonts w:ascii="Times New Roman" w:hAnsi="Times New Roman" w:cs="Times New Roman"/>
          <w:sz w:val="28"/>
          <w:szCs w:val="28"/>
        </w:rPr>
        <w:t xml:space="preserve"> Обмен информацией происходит на основе новых технологий и идей через практическое решение проблемы динамичности их развития и статичности феноменологии формы. </w:t>
      </w:r>
      <w:r w:rsidR="00F26887">
        <w:rPr>
          <w:rFonts w:ascii="Times New Roman" w:hAnsi="Times New Roman" w:cs="Times New Roman"/>
          <w:sz w:val="28"/>
          <w:szCs w:val="28"/>
        </w:rPr>
        <w:t xml:space="preserve">Задаются регуляторные контуры обратной связи. </w:t>
      </w:r>
      <w:r w:rsidR="00937019">
        <w:rPr>
          <w:rFonts w:ascii="Times New Roman" w:hAnsi="Times New Roman" w:cs="Times New Roman"/>
          <w:sz w:val="28"/>
          <w:szCs w:val="28"/>
        </w:rPr>
        <w:t>Практика показала, что столкновение аффективного и прагматичного в доверительных отношениях участников эксперимента может объединять, способствовать выработке общих векторов развития новаторских аспектов экспериментальной деятельности</w:t>
      </w:r>
      <w:r w:rsidR="00300021">
        <w:rPr>
          <w:rFonts w:ascii="Times New Roman" w:hAnsi="Times New Roman" w:cs="Times New Roman"/>
          <w:sz w:val="28"/>
          <w:szCs w:val="28"/>
        </w:rPr>
        <w:t xml:space="preserve">, </w:t>
      </w:r>
      <w:r w:rsidR="00300021">
        <w:rPr>
          <w:rFonts w:ascii="Times New Roman" w:hAnsi="Times New Roman" w:cs="Times New Roman"/>
          <w:sz w:val="28"/>
          <w:szCs w:val="28"/>
        </w:rPr>
        <w:lastRenderedPageBreak/>
        <w:t xml:space="preserve">выходящей за рамки распределённой сетевой площадки  </w:t>
      </w:r>
      <w:r w:rsidRPr="001E1702">
        <w:rPr>
          <w:rFonts w:ascii="Times New Roman" w:hAnsi="Times New Roman" w:cs="Times New Roman"/>
          <w:sz w:val="28"/>
          <w:szCs w:val="28"/>
        </w:rPr>
        <w:t>[</w:t>
      </w:r>
      <w:r w:rsidRPr="00A5624B">
        <w:rPr>
          <w:rFonts w:ascii="Times New Roman" w:hAnsi="Times New Roman" w:cs="Times New Roman"/>
          <w:sz w:val="28"/>
          <w:szCs w:val="28"/>
        </w:rPr>
        <w:t>Баша Ж. А.,</w:t>
      </w:r>
      <w:r w:rsidR="00300021">
        <w:rPr>
          <w:rFonts w:ascii="Times New Roman" w:hAnsi="Times New Roman" w:cs="Times New Roman"/>
          <w:sz w:val="28"/>
          <w:szCs w:val="28"/>
        </w:rPr>
        <w:t xml:space="preserve"> </w:t>
      </w:r>
      <w:r w:rsidRPr="00A5624B">
        <w:rPr>
          <w:rFonts w:ascii="Times New Roman" w:hAnsi="Times New Roman" w:cs="Times New Roman"/>
          <w:sz w:val="28"/>
          <w:szCs w:val="28"/>
        </w:rPr>
        <w:t>Бруцкая Л. А. СПб</w:t>
      </w:r>
      <w:proofErr w:type="gramStart"/>
      <w:r w:rsidRPr="00A5624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5624B">
        <w:rPr>
          <w:rFonts w:ascii="Times New Roman" w:hAnsi="Times New Roman" w:cs="Times New Roman"/>
          <w:sz w:val="28"/>
          <w:szCs w:val="28"/>
        </w:rPr>
        <w:t>2015</w:t>
      </w:r>
      <w:r w:rsidRPr="001E1702">
        <w:rPr>
          <w:rFonts w:ascii="Times New Roman" w:hAnsi="Times New Roman" w:cs="Times New Roman"/>
          <w:sz w:val="28"/>
          <w:szCs w:val="28"/>
        </w:rPr>
        <w:t>].</w:t>
      </w:r>
      <w:r w:rsidR="00937019">
        <w:rPr>
          <w:rFonts w:ascii="Times New Roman" w:hAnsi="Times New Roman" w:cs="Times New Roman"/>
          <w:sz w:val="28"/>
          <w:szCs w:val="28"/>
        </w:rPr>
        <w:t xml:space="preserve"> </w:t>
      </w:r>
      <w:r w:rsidR="00E45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F2B" w:rsidRDefault="00835765" w:rsidP="00F268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взаимодействие включает системные уровни: личностный, командный, учрежденческий и федеральный. На всех уровнях важны мета процессы саморегуляции с учётом того, что повседневные взаимодействия подвижны и непостоянны.</w:t>
      </w:r>
      <w:r w:rsidR="00215552">
        <w:rPr>
          <w:rFonts w:ascii="Times New Roman" w:hAnsi="Times New Roman" w:cs="Times New Roman"/>
          <w:sz w:val="28"/>
          <w:szCs w:val="28"/>
        </w:rPr>
        <w:t xml:space="preserve"> </w:t>
      </w:r>
      <w:r w:rsidR="00E45F04">
        <w:rPr>
          <w:rFonts w:ascii="Times New Roman" w:hAnsi="Times New Roman" w:cs="Times New Roman"/>
          <w:sz w:val="28"/>
          <w:szCs w:val="28"/>
        </w:rPr>
        <w:t xml:space="preserve">Сложившаяся сеть позволяет удержать основные идеи экспериментальной работы даже в том случае, когда появляется «чёрный лебедь» (Н. </w:t>
      </w:r>
      <w:proofErr w:type="spellStart"/>
      <w:r w:rsidR="00E45F04">
        <w:rPr>
          <w:rFonts w:ascii="Times New Roman" w:hAnsi="Times New Roman" w:cs="Times New Roman"/>
          <w:sz w:val="28"/>
          <w:szCs w:val="28"/>
        </w:rPr>
        <w:t>Талеб</w:t>
      </w:r>
      <w:proofErr w:type="spellEnd"/>
      <w:r w:rsidR="00E45F04">
        <w:rPr>
          <w:rFonts w:ascii="Times New Roman" w:hAnsi="Times New Roman" w:cs="Times New Roman"/>
          <w:sz w:val="28"/>
          <w:szCs w:val="28"/>
        </w:rPr>
        <w:t xml:space="preserve">). Каковым для нас стал ДДТ с. Карагая. </w:t>
      </w:r>
    </w:p>
    <w:p w:rsidR="00A745DE" w:rsidRDefault="00E45F04" w:rsidP="00F268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случился провал инновационной деятельности в связи с увольнением её мотиваторов, директора как ответственного исполнителя и креативного методиста. Некоторое ослабление </w:t>
      </w:r>
      <w:r w:rsidR="00BF3B0E">
        <w:rPr>
          <w:rFonts w:ascii="Times New Roman" w:hAnsi="Times New Roman" w:cs="Times New Roman"/>
          <w:sz w:val="28"/>
          <w:szCs w:val="28"/>
        </w:rPr>
        <w:t xml:space="preserve">экспериментальной работы происходит из-за ухода в декретный отпуск и неожиданной смерти профессионалов высокого класса (4 учреждения). Тем самым, доказывается, что в сетевом взаимодействии мы имеем не только прогресс, но и регресс, который нивелируется  </w:t>
      </w:r>
      <w:proofErr w:type="gramStart"/>
      <w:r w:rsidR="00BF3B0E">
        <w:rPr>
          <w:rFonts w:ascii="Times New Roman" w:hAnsi="Times New Roman" w:cs="Times New Roman"/>
          <w:sz w:val="28"/>
          <w:szCs w:val="28"/>
        </w:rPr>
        <w:t>осознанной</w:t>
      </w:r>
      <w:proofErr w:type="gramEnd"/>
      <w:r w:rsidR="00BF3B0E">
        <w:rPr>
          <w:rFonts w:ascii="Times New Roman" w:hAnsi="Times New Roman" w:cs="Times New Roman"/>
          <w:sz w:val="28"/>
          <w:szCs w:val="28"/>
        </w:rPr>
        <w:t xml:space="preserve"> саморегуляцией творчески активных команд. Их произвольной целенаправленной творческой активности, позитивными мотивационными и эмоциональными проявлениями по отношению к эксперименту. </w:t>
      </w:r>
    </w:p>
    <w:p w:rsidR="00B21B3D" w:rsidRDefault="00A745DE" w:rsidP="00A56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общему алгоритму сетевого взаимодействия происходит удержание и развитие творческой активности детей и педагогов на всех уровнях: планирования и моделирования значимых условий для достижения цели, программирование сетевых мероприятий и оценивание их результативности. Важными также являются сетевые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как управляемость, </w:t>
      </w:r>
      <w:r w:rsidR="000E7F2B">
        <w:rPr>
          <w:rFonts w:ascii="Times New Roman" w:hAnsi="Times New Roman" w:cs="Times New Roman"/>
          <w:sz w:val="28"/>
          <w:szCs w:val="28"/>
        </w:rPr>
        <w:t xml:space="preserve">договороспособность, </w:t>
      </w:r>
      <w:r>
        <w:rPr>
          <w:rFonts w:ascii="Times New Roman" w:hAnsi="Times New Roman" w:cs="Times New Roman"/>
          <w:sz w:val="28"/>
          <w:szCs w:val="28"/>
        </w:rPr>
        <w:t>контролируемость и предсказуемость. Все они основаны на гибкости, самостоятельности, надёжности. Принятия личной и корпоративной ответственности, социальной желательности, честности и кооперации,</w:t>
      </w:r>
      <w:r w:rsidR="00BF3B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способности управлять собственными эмоциями и отказываться от конкретной выгоды ради достижения общих целей. Коллективная воля, объединяющая творчески активные команды учреждений-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экспериментаторов, способствует развитию моральных установок и профессиональных обменов в сетево</w:t>
      </w:r>
      <w:r w:rsidR="00BB273A">
        <w:rPr>
          <w:rFonts w:ascii="Times New Roman" w:hAnsi="Times New Roman" w:cs="Times New Roman"/>
          <w:sz w:val="28"/>
          <w:szCs w:val="28"/>
        </w:rPr>
        <w:t>м взаимодействии, что позволяет нивелировать разные степени включенности в эксперимент через соревновательные практики и</w:t>
      </w:r>
      <w:r w:rsidR="009E01BD">
        <w:rPr>
          <w:rFonts w:ascii="Times New Roman" w:hAnsi="Times New Roman" w:cs="Times New Roman"/>
          <w:sz w:val="28"/>
          <w:szCs w:val="28"/>
        </w:rPr>
        <w:t xml:space="preserve"> синхронный анализ результатов, командную идентичность экспериментаторов.</w:t>
      </w:r>
    </w:p>
    <w:p w:rsidR="007F6541" w:rsidRPr="00215552" w:rsidRDefault="00B21B3D" w:rsidP="002155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гармонии происходит на основе фундаментальных схем</w:t>
      </w:r>
      <w:r w:rsidR="00A74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поведения, выстроенных на стремлении к осмысленному сотрудничеству, идентификации с творчески активными командами. Привлекательным механизмом достижения общих целей становятся совместные разработки и публикации, живые дискуссии и общие трапезы на краевых семинарах и совещаниях. Симпатии окружения создают насыщенное профессиональное пространство с позитивной эмоциональной окраской, способствующей сочувственному пониманию. Так, несмотря на трудности в реализации экспериментальной программы ДДТ Кара</w:t>
      </w:r>
      <w:r w:rsidR="00205C02">
        <w:rPr>
          <w:rFonts w:ascii="Times New Roman" w:hAnsi="Times New Roman" w:cs="Times New Roman"/>
          <w:sz w:val="28"/>
          <w:szCs w:val="28"/>
        </w:rPr>
        <w:t>гая остаётся в сетевой площадке, участвует в совещаниях и семинарах, что позволяет педагогам уд</w:t>
      </w:r>
      <w:r w:rsidR="00F26887">
        <w:rPr>
          <w:rFonts w:ascii="Times New Roman" w:hAnsi="Times New Roman" w:cs="Times New Roman"/>
          <w:sz w:val="28"/>
          <w:szCs w:val="28"/>
        </w:rPr>
        <w:t xml:space="preserve">ерживать профессиональную форму через связи с </w:t>
      </w:r>
      <w:proofErr w:type="spellStart"/>
      <w:r w:rsidR="00F26887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="00F26887">
        <w:rPr>
          <w:rFonts w:ascii="Times New Roman" w:hAnsi="Times New Roman" w:cs="Times New Roman"/>
          <w:sz w:val="28"/>
          <w:szCs w:val="28"/>
        </w:rPr>
        <w:t xml:space="preserve"> эксперимента. Реализуется завет М. Цветаевой: «Быть, как стебель, быть, как сталь».</w:t>
      </w:r>
    </w:p>
    <w:p w:rsidR="007F6541" w:rsidRDefault="0016192D" w:rsidP="00212F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EA1331" w:rsidRPr="0016192D" w:rsidRDefault="00EA1331" w:rsidP="001619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92D">
        <w:rPr>
          <w:rFonts w:ascii="Times New Roman" w:hAnsi="Times New Roman" w:cs="Times New Roman"/>
          <w:i/>
          <w:sz w:val="24"/>
          <w:szCs w:val="24"/>
        </w:rPr>
        <w:t xml:space="preserve">Бруцкая Л. А., Баша Ж. А., Чалова М. В., Комарова Т. Н., Лаурова Т. В., Кузнецова Н. С. </w:t>
      </w:r>
      <w:r w:rsidRPr="0016192D">
        <w:rPr>
          <w:rFonts w:ascii="Times New Roman" w:hAnsi="Times New Roman" w:cs="Times New Roman"/>
          <w:sz w:val="24"/>
          <w:szCs w:val="24"/>
        </w:rPr>
        <w:t>Информационно-коммуникационная среда сетевого проекта организаций дополнительного образования // Педагогическая деятельность в современной информационной среде.- Кудымкар, 2014.- С. 8 – 10.</w:t>
      </w:r>
    </w:p>
    <w:p w:rsidR="00EA1331" w:rsidRPr="0016192D" w:rsidRDefault="00EA1331" w:rsidP="001619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92D">
        <w:rPr>
          <w:rFonts w:ascii="Times New Roman" w:hAnsi="Times New Roman" w:cs="Times New Roman"/>
          <w:i/>
          <w:sz w:val="24"/>
          <w:szCs w:val="24"/>
        </w:rPr>
        <w:t>Баша Ж. А., Бруцкая Л. А., Комарова Т. Н., Лаурова Т. В.</w:t>
      </w:r>
      <w:r w:rsidR="001736F9" w:rsidRPr="001619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92D">
        <w:rPr>
          <w:rFonts w:ascii="Times New Roman" w:hAnsi="Times New Roman" w:cs="Times New Roman"/>
          <w:sz w:val="24"/>
          <w:szCs w:val="24"/>
        </w:rPr>
        <w:t>Сетевой эксперимент</w:t>
      </w:r>
      <w:r w:rsidR="001736F9" w:rsidRPr="0016192D">
        <w:rPr>
          <w:rFonts w:ascii="Times New Roman" w:hAnsi="Times New Roman" w:cs="Times New Roman"/>
          <w:sz w:val="24"/>
          <w:szCs w:val="24"/>
        </w:rPr>
        <w:t xml:space="preserve"> – ресурс инновационного развития учреждений дополнительного образования детей // Думский вестник: теория и практика дополнительного образования.- СПб</w:t>
      </w:r>
      <w:proofErr w:type="gramStart"/>
      <w:r w:rsidR="001736F9" w:rsidRPr="0016192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736F9" w:rsidRPr="0016192D">
        <w:rPr>
          <w:rFonts w:ascii="Times New Roman" w:hAnsi="Times New Roman" w:cs="Times New Roman"/>
          <w:sz w:val="24"/>
          <w:szCs w:val="24"/>
        </w:rPr>
        <w:t>2015, № 1.- С. 153 – 157.</w:t>
      </w:r>
    </w:p>
    <w:p w:rsidR="00212FD7" w:rsidRPr="0016192D" w:rsidRDefault="00D34751" w:rsidP="001619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92D">
        <w:rPr>
          <w:rFonts w:ascii="Times New Roman" w:hAnsi="Times New Roman" w:cs="Times New Roman"/>
          <w:i/>
          <w:sz w:val="24"/>
          <w:szCs w:val="24"/>
        </w:rPr>
        <w:t xml:space="preserve">Бруцкая Л. А. </w:t>
      </w:r>
      <w:r w:rsidRPr="0016192D">
        <w:rPr>
          <w:rFonts w:ascii="Times New Roman" w:hAnsi="Times New Roman" w:cs="Times New Roman"/>
          <w:sz w:val="24"/>
          <w:szCs w:val="24"/>
        </w:rPr>
        <w:t>Развитие дополнительного образования детей в условиях сетевого взаимодействия //</w:t>
      </w:r>
      <w:r w:rsidR="00B90DD7" w:rsidRPr="0016192D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детей в изменяющемся мире: материалы </w:t>
      </w:r>
      <w:r w:rsidR="00B90DD7" w:rsidRPr="001619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90DD7" w:rsidRPr="0016192D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конференции.- Челябинск: ЧИППКРО, 2015.- 532 с.</w:t>
      </w:r>
    </w:p>
    <w:p w:rsidR="00F40F21" w:rsidRDefault="00F40F21" w:rsidP="001619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92D">
        <w:rPr>
          <w:rFonts w:ascii="Times New Roman" w:hAnsi="Times New Roman" w:cs="Times New Roman"/>
          <w:i/>
          <w:sz w:val="24"/>
          <w:szCs w:val="24"/>
        </w:rPr>
        <w:t>Голубцова Е. Г., Грибова Н. В., Сибагатуллина И. В.</w:t>
      </w:r>
      <w:r w:rsidRPr="0016192D">
        <w:rPr>
          <w:rFonts w:ascii="Times New Roman" w:hAnsi="Times New Roman" w:cs="Times New Roman"/>
          <w:sz w:val="24"/>
          <w:szCs w:val="24"/>
        </w:rPr>
        <w:t xml:space="preserve"> Семинары, как форма сетевого взаимодействия и стимулирования творческой активности педагогов в Федеральном эксперименте // </w:t>
      </w:r>
      <w:r w:rsidRPr="0016192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6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92D">
        <w:rPr>
          <w:rFonts w:ascii="Times New Roman" w:hAnsi="Times New Roman" w:cs="Times New Roman"/>
          <w:sz w:val="24"/>
          <w:szCs w:val="24"/>
        </w:rPr>
        <w:t>Русановские</w:t>
      </w:r>
      <w:proofErr w:type="spellEnd"/>
      <w:r w:rsidRPr="0016192D">
        <w:rPr>
          <w:rFonts w:ascii="Times New Roman" w:hAnsi="Times New Roman" w:cs="Times New Roman"/>
          <w:sz w:val="24"/>
          <w:szCs w:val="24"/>
        </w:rPr>
        <w:t xml:space="preserve"> чтения: Всероссийская научно-практическая конференция имени В. Н. </w:t>
      </w:r>
      <w:proofErr w:type="spellStart"/>
      <w:r w:rsidRPr="0016192D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16192D">
        <w:rPr>
          <w:rFonts w:ascii="Times New Roman" w:hAnsi="Times New Roman" w:cs="Times New Roman"/>
          <w:sz w:val="24"/>
          <w:szCs w:val="24"/>
        </w:rPr>
        <w:t xml:space="preserve"> (20 октября 2016 г., г. Оса). [Электронный ресурс]. </w:t>
      </w:r>
    </w:p>
    <w:p w:rsidR="00F40F21" w:rsidRPr="0016192D" w:rsidRDefault="00F40F21" w:rsidP="000E7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0F21" w:rsidRPr="0016192D" w:rsidSect="001619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6DC"/>
    <w:multiLevelType w:val="hybridMultilevel"/>
    <w:tmpl w:val="57C4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665BE"/>
    <w:multiLevelType w:val="hybridMultilevel"/>
    <w:tmpl w:val="1A184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C5AB6"/>
    <w:multiLevelType w:val="hybridMultilevel"/>
    <w:tmpl w:val="CBE47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D7"/>
    <w:rsid w:val="000A2B32"/>
    <w:rsid w:val="000B1EC6"/>
    <w:rsid w:val="000E7F2B"/>
    <w:rsid w:val="00100E8A"/>
    <w:rsid w:val="0016192D"/>
    <w:rsid w:val="001736F9"/>
    <w:rsid w:val="001969BF"/>
    <w:rsid w:val="001E1702"/>
    <w:rsid w:val="00205C02"/>
    <w:rsid w:val="00212FD7"/>
    <w:rsid w:val="00215552"/>
    <w:rsid w:val="002252A0"/>
    <w:rsid w:val="00234BFC"/>
    <w:rsid w:val="00280C7E"/>
    <w:rsid w:val="00300021"/>
    <w:rsid w:val="00717BC4"/>
    <w:rsid w:val="007802A8"/>
    <w:rsid w:val="007F6541"/>
    <w:rsid w:val="00832022"/>
    <w:rsid w:val="00835765"/>
    <w:rsid w:val="00937019"/>
    <w:rsid w:val="00945F90"/>
    <w:rsid w:val="009E01BD"/>
    <w:rsid w:val="00A5624B"/>
    <w:rsid w:val="00A745DE"/>
    <w:rsid w:val="00B21B3D"/>
    <w:rsid w:val="00B27340"/>
    <w:rsid w:val="00B676BB"/>
    <w:rsid w:val="00B90DD7"/>
    <w:rsid w:val="00BB273A"/>
    <w:rsid w:val="00BF3B0E"/>
    <w:rsid w:val="00D34751"/>
    <w:rsid w:val="00E053F6"/>
    <w:rsid w:val="00E43E49"/>
    <w:rsid w:val="00E45F04"/>
    <w:rsid w:val="00EA1331"/>
    <w:rsid w:val="00EE73F3"/>
    <w:rsid w:val="00F07EBC"/>
    <w:rsid w:val="00F26887"/>
    <w:rsid w:val="00F4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Brutskaya</dc:creator>
  <cp:lastModifiedBy>Веселкова Светлана Юрьевна</cp:lastModifiedBy>
  <cp:revision>4</cp:revision>
  <dcterms:created xsi:type="dcterms:W3CDTF">2016-12-24T06:44:00Z</dcterms:created>
  <dcterms:modified xsi:type="dcterms:W3CDTF">2017-03-07T10:00:00Z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4832434</vt:i4>
  </property>
</Properties>
</file>